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09" w:rsidRDefault="00756609" w:rsidP="00176DC3">
      <w:pPr>
        <w:jc w:val="center"/>
        <w:rPr>
          <w:snapToGrid w:val="0"/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52.65pt;margin-top:-18.45pt;width:117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" filled="f" stroked="f">
            <v:textbox>
              <w:txbxContent>
                <w:p w:rsidR="00756609" w:rsidRDefault="00756609" w:rsidP="00176DC3"/>
                <w:p w:rsidR="00756609" w:rsidRDefault="00756609" w:rsidP="00176DC3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4.25pt;visibility:visible">
            <v:imagedata r:id="rId4" o:title=""/>
          </v:shape>
        </w:pict>
      </w:r>
    </w:p>
    <w:p w:rsidR="00756609" w:rsidRDefault="00756609" w:rsidP="00176DC3">
      <w:pPr>
        <w:pStyle w:val="Heading1"/>
        <w:jc w:val="center"/>
      </w:pPr>
      <w:r>
        <w:t>Городской Совет депутатов</w:t>
      </w:r>
    </w:p>
    <w:p w:rsidR="00756609" w:rsidRDefault="00756609" w:rsidP="00176DC3">
      <w:pPr>
        <w:pStyle w:val="Heading1"/>
        <w:jc w:val="center"/>
      </w:pPr>
      <w:r>
        <w:t>муниципального образования город Новотроицк</w:t>
      </w:r>
    </w:p>
    <w:p w:rsidR="00756609" w:rsidRDefault="00756609" w:rsidP="00176DC3">
      <w:pPr>
        <w:pStyle w:val="Heading2"/>
      </w:pPr>
      <w:r>
        <w:t>Оренбургской области</w:t>
      </w:r>
    </w:p>
    <w:p w:rsidR="00756609" w:rsidRDefault="00756609" w:rsidP="00176D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пятого созыва</w:t>
      </w:r>
    </w:p>
    <w:p w:rsidR="00756609" w:rsidRDefault="00756609" w:rsidP="00176DC3">
      <w:pPr>
        <w:pStyle w:val="Heading3"/>
        <w:ind w:left="0"/>
        <w:jc w:val="center"/>
      </w:pPr>
      <w:r>
        <w:t>РЕШЕНИЕ</w:t>
      </w:r>
    </w:p>
    <w:p w:rsidR="00756609" w:rsidRDefault="00756609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7216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756609" w:rsidRPr="00B76DC3" w:rsidRDefault="00756609" w:rsidP="00B76DC3">
      <w:pPr>
        <w:shd w:val="clear" w:color="auto" w:fill="FFFFFF"/>
        <w:rPr>
          <w:bCs/>
          <w:sz w:val="12"/>
          <w:szCs w:val="12"/>
        </w:rPr>
      </w:pPr>
      <w:bookmarkStart w:id="0" w:name="OLE_LINK1"/>
    </w:p>
    <w:p w:rsidR="00756609" w:rsidRPr="008F1716" w:rsidRDefault="00756609" w:rsidP="00B76DC3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восемнадцатом заседании </w:t>
      </w:r>
    </w:p>
    <w:p w:rsidR="00756609" w:rsidRDefault="00756609" w:rsidP="00B76DC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29 ноября 2016 года</w:t>
      </w:r>
    </w:p>
    <w:p w:rsidR="00756609" w:rsidRDefault="00756609" w:rsidP="00B76DC3">
      <w:pPr>
        <w:rPr>
          <w:b/>
          <w:bCs/>
          <w:sz w:val="12"/>
        </w:rPr>
      </w:pPr>
    </w:p>
    <w:p w:rsidR="00756609" w:rsidRDefault="00756609" w:rsidP="00B76DC3">
      <w:pPr>
        <w:rPr>
          <w:b/>
          <w:bCs/>
          <w:sz w:val="28"/>
          <w:szCs w:val="28"/>
        </w:rPr>
      </w:pPr>
      <w:bookmarkStart w:id="1" w:name="OLE_LINK4"/>
    </w:p>
    <w:bookmarkEnd w:id="1"/>
    <w:p w:rsidR="00756609" w:rsidRDefault="00756609" w:rsidP="00B76DC3">
      <w:pPr>
        <w:rPr>
          <w:b/>
          <w:bCs/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8"/>
          <w:szCs w:val="28"/>
          <w:u w:val="single"/>
        </w:rPr>
        <w:t>01</w:t>
      </w:r>
      <w:r w:rsidRPr="005B468A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декабря 2016</w:t>
      </w:r>
      <w:r w:rsidRPr="005B468A">
        <w:rPr>
          <w:b/>
          <w:bCs/>
          <w:sz w:val="28"/>
          <w:szCs w:val="28"/>
          <w:u w:val="single"/>
        </w:rPr>
        <w:t xml:space="preserve"> года</w:t>
      </w:r>
      <w:r>
        <w:rPr>
          <w:b/>
          <w:bCs/>
          <w:sz w:val="28"/>
          <w:szCs w:val="28"/>
          <w:u w:val="single"/>
        </w:rPr>
        <w:t xml:space="preserve"> </w:t>
      </w:r>
      <w:r w:rsidRPr="005B468A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>191</w:t>
      </w:r>
    </w:p>
    <w:p w:rsidR="00756609" w:rsidRDefault="00756609" w:rsidP="00B76DC3">
      <w:pPr>
        <w:jc w:val="both"/>
        <w:rPr>
          <w:snapToGrid w:val="0"/>
          <w:sz w:val="12"/>
        </w:rPr>
      </w:pPr>
    </w:p>
    <w:bookmarkEnd w:id="0"/>
    <w:p w:rsidR="00756609" w:rsidRDefault="00756609" w:rsidP="00B76DC3">
      <w:pPr>
        <w:tabs>
          <w:tab w:val="left" w:pos="4680"/>
        </w:tabs>
        <w:ind w:right="467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</w:t>
      </w:r>
      <w:r>
        <w:rPr>
          <w:sz w:val="28"/>
          <w:szCs w:val="28"/>
        </w:rPr>
        <w:t xml:space="preserve">28 сентября 2016 года № 155 </w:t>
      </w:r>
      <w:r>
        <w:rPr>
          <w:sz w:val="28"/>
        </w:rPr>
        <w:t>«О наказах избирателей, рекомендуемых  к  выполнению в  2017 году</w:t>
      </w:r>
      <w:r>
        <w:rPr>
          <w:sz w:val="28"/>
          <w:szCs w:val="28"/>
        </w:rPr>
        <w:t xml:space="preserve">» </w:t>
      </w:r>
    </w:p>
    <w:p w:rsidR="00756609" w:rsidRDefault="00756609" w:rsidP="00176DC3">
      <w:pPr>
        <w:jc w:val="both"/>
        <w:rPr>
          <w:sz w:val="28"/>
        </w:rPr>
      </w:pPr>
    </w:p>
    <w:p w:rsidR="00756609" w:rsidRDefault="00756609" w:rsidP="00176DC3">
      <w:pPr>
        <w:jc w:val="both"/>
        <w:rPr>
          <w:sz w:val="28"/>
        </w:rPr>
      </w:pPr>
    </w:p>
    <w:p w:rsidR="00756609" w:rsidRDefault="00756609" w:rsidP="00176DC3">
      <w:pPr>
        <w:jc w:val="both"/>
        <w:rPr>
          <w:sz w:val="28"/>
        </w:rPr>
      </w:pPr>
      <w:r>
        <w:rPr>
          <w:sz w:val="28"/>
        </w:rPr>
        <w:tab/>
        <w:t>В соответствии с Бюджетным кодексом Российской Федерации,  Федеральным законом Российской Федерации от 06 октября 2003 года                № 131-ФЗ «Об общих принципах организации местного самоуправления в Российской Федерации», Положением «О наказах избирателей муниципального образования город Новотроицк», утвержденным решением городского Совета депутатов от 31 января 2014 года № 487,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756609" w:rsidRDefault="00756609" w:rsidP="00176DC3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изменения в решение городского Совета депутатов от                 28 сентября 2016 года № 155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2017 году» (далее – решение):</w:t>
      </w:r>
    </w:p>
    <w:p w:rsidR="00756609" w:rsidRDefault="00756609" w:rsidP="00176DC3">
      <w:pPr>
        <w:pStyle w:val="BodyTextIndent"/>
        <w:ind w:left="0"/>
      </w:pPr>
      <w:r>
        <w:tab/>
        <w:t>1) Пункт 23 Приложения  к решению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376"/>
        <w:gridCol w:w="2549"/>
        <w:gridCol w:w="1753"/>
        <w:gridCol w:w="2219"/>
      </w:tblGrid>
      <w:tr w:rsidR="00756609" w:rsidTr="00176DC3">
        <w:trPr>
          <w:trHeight w:val="1260"/>
        </w:trPr>
        <w:tc>
          <w:tcPr>
            <w:tcW w:w="513" w:type="dxa"/>
            <w:vAlign w:val="center"/>
          </w:tcPr>
          <w:p w:rsidR="00756609" w:rsidRDefault="00756609">
            <w:pPr>
              <w:pStyle w:val="BodyTextIndent"/>
              <w:ind w:left="0"/>
              <w:jc w:val="center"/>
            </w:pPr>
            <w:r>
              <w:t>23.</w:t>
            </w:r>
          </w:p>
        </w:tc>
        <w:tc>
          <w:tcPr>
            <w:tcW w:w="2403" w:type="dxa"/>
            <w:vAlign w:val="center"/>
          </w:tcPr>
          <w:p w:rsidR="00756609" w:rsidRDefault="00756609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21</w:t>
            </w:r>
          </w:p>
        </w:tc>
        <w:tc>
          <w:tcPr>
            <w:tcW w:w="2574" w:type="dxa"/>
            <w:vAlign w:val="center"/>
          </w:tcPr>
          <w:p w:rsidR="00756609" w:rsidRDefault="00756609" w:rsidP="00E5619D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целевой субсидии муниципальному автономному учреждению культуры «Молодежный центр»на приобретение и монтаж спортивного уличного оборудования на площадке, расположенной в районе муниципального автономного учреждения</w:t>
            </w:r>
            <w:r w:rsidRPr="008C5B4D">
              <w:rPr>
                <w:sz w:val="28"/>
                <w:szCs w:val="28"/>
              </w:rPr>
              <w:t xml:space="preserve"> культуры «</w:t>
            </w:r>
            <w:r w:rsidRPr="008C5B4D">
              <w:rPr>
                <w:bCs/>
                <w:sz w:val="28"/>
                <w:szCs w:val="28"/>
              </w:rPr>
              <w:t>Молодёжный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C5B4D">
              <w:rPr>
                <w:bCs/>
                <w:sz w:val="28"/>
                <w:szCs w:val="28"/>
              </w:rPr>
              <w:t>центр</w:t>
            </w:r>
            <w:r w:rsidRPr="008C5B4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по адресу: город Новотроицк, улица Мира, дом   № 14</w:t>
            </w:r>
          </w:p>
        </w:tc>
        <w:tc>
          <w:tcPr>
            <w:tcW w:w="1825" w:type="dxa"/>
            <w:vAlign w:val="center"/>
          </w:tcPr>
          <w:p w:rsidR="00756609" w:rsidRDefault="00756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219" w:type="dxa"/>
            <w:vAlign w:val="center"/>
          </w:tcPr>
          <w:p w:rsidR="00756609" w:rsidRDefault="00756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город Новотроицк – </w:t>
            </w:r>
            <w:r w:rsidRPr="00B76DC3">
              <w:rPr>
                <w:sz w:val="28"/>
                <w:szCs w:val="28"/>
              </w:rPr>
              <w:t>комитет по культуре администрации муниципального образования город Новотроицк</w:t>
            </w:r>
          </w:p>
        </w:tc>
      </w:tr>
    </w:tbl>
    <w:p w:rsidR="00756609" w:rsidRDefault="00756609" w:rsidP="00176DC3">
      <w:pPr>
        <w:pStyle w:val="BodyTextIndent"/>
        <w:ind w:left="0"/>
        <w:rPr>
          <w:bCs/>
          <w:szCs w:val="28"/>
        </w:rPr>
      </w:pPr>
      <w:r>
        <w:rPr>
          <w:bCs/>
          <w:szCs w:val="28"/>
        </w:rPr>
        <w:tab/>
      </w:r>
    </w:p>
    <w:p w:rsidR="00756609" w:rsidRDefault="00756609" w:rsidP="00176DC3">
      <w:pPr>
        <w:pStyle w:val="BodyTextIndent"/>
        <w:ind w:left="0"/>
      </w:pPr>
      <w:r>
        <w:rPr>
          <w:bCs/>
          <w:szCs w:val="28"/>
        </w:rPr>
        <w:tab/>
        <w:t xml:space="preserve">2) </w:t>
      </w:r>
      <w:r>
        <w:t>Пункт 26 Приложения  к решению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230"/>
        <w:gridCol w:w="2591"/>
        <w:gridCol w:w="1709"/>
        <w:gridCol w:w="2367"/>
      </w:tblGrid>
      <w:tr w:rsidR="00756609" w:rsidTr="00F24B1B">
        <w:trPr>
          <w:trHeight w:val="4660"/>
        </w:trPr>
        <w:tc>
          <w:tcPr>
            <w:tcW w:w="566" w:type="dxa"/>
            <w:vAlign w:val="center"/>
          </w:tcPr>
          <w:p w:rsidR="00756609" w:rsidRDefault="00756609">
            <w:pPr>
              <w:pStyle w:val="BodyTextIndent"/>
              <w:ind w:left="0"/>
              <w:jc w:val="center"/>
            </w:pPr>
            <w:r>
              <w:t>26.</w:t>
            </w:r>
          </w:p>
        </w:tc>
        <w:tc>
          <w:tcPr>
            <w:tcW w:w="2230" w:type="dxa"/>
            <w:vAlign w:val="center"/>
          </w:tcPr>
          <w:p w:rsidR="00756609" w:rsidRDefault="00756609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24</w:t>
            </w:r>
          </w:p>
        </w:tc>
        <w:tc>
          <w:tcPr>
            <w:tcW w:w="2591" w:type="dxa"/>
            <w:vAlign w:val="center"/>
          </w:tcPr>
          <w:p w:rsidR="00756609" w:rsidRDefault="00756609" w:rsidP="00F24B1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744302">
              <w:rPr>
                <w:sz w:val="28"/>
                <w:szCs w:val="28"/>
              </w:rPr>
              <w:t>Восстановление пешеходных переходов и ремонт тротуаров</w:t>
            </w:r>
            <w:r>
              <w:rPr>
                <w:sz w:val="28"/>
                <w:szCs w:val="28"/>
              </w:rPr>
              <w:t xml:space="preserve"> по улице Орской города Новотроицка </w:t>
            </w:r>
          </w:p>
        </w:tc>
        <w:tc>
          <w:tcPr>
            <w:tcW w:w="1709" w:type="dxa"/>
            <w:vAlign w:val="center"/>
          </w:tcPr>
          <w:p w:rsidR="00756609" w:rsidRDefault="007566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367" w:type="dxa"/>
            <w:vAlign w:val="center"/>
          </w:tcPr>
          <w:p w:rsidR="00756609" w:rsidRPr="0093046E" w:rsidRDefault="00756609" w:rsidP="0093046E">
            <w:pPr>
              <w:jc w:val="center"/>
              <w:rPr>
                <w:sz w:val="28"/>
                <w:szCs w:val="28"/>
              </w:rPr>
            </w:pPr>
            <w:r w:rsidRPr="0093046E">
              <w:rPr>
                <w:sz w:val="28"/>
                <w:szCs w:val="28"/>
              </w:rPr>
              <w:t>Администрация</w:t>
            </w:r>
          </w:p>
          <w:p w:rsidR="00756609" w:rsidRPr="0093046E" w:rsidRDefault="00756609" w:rsidP="0093046E">
            <w:pPr>
              <w:jc w:val="center"/>
              <w:rPr>
                <w:sz w:val="28"/>
                <w:szCs w:val="28"/>
              </w:rPr>
            </w:pPr>
            <w:r w:rsidRPr="0093046E">
              <w:rPr>
                <w:sz w:val="28"/>
                <w:szCs w:val="28"/>
              </w:rPr>
              <w:t xml:space="preserve">муниципального образования город Новотроицк – </w:t>
            </w:r>
          </w:p>
          <w:p w:rsidR="00756609" w:rsidRPr="00B76DC3" w:rsidRDefault="00756609" w:rsidP="0093046E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B76DC3">
              <w:rPr>
                <w:sz w:val="28"/>
                <w:szCs w:val="28"/>
              </w:rPr>
              <w:t>управление архитектуры и капитального строительства администрации муниципального образования город Новотроицк</w:t>
            </w:r>
          </w:p>
          <w:p w:rsidR="00756609" w:rsidRDefault="007566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6609" w:rsidRPr="00CE6268" w:rsidRDefault="00756609" w:rsidP="00B76DC3">
      <w:pPr>
        <w:pStyle w:val="BodyTextIndent"/>
        <w:ind w:left="0"/>
      </w:pPr>
      <w:r>
        <w:rPr>
          <w:bCs/>
        </w:rPr>
        <w:tab/>
      </w:r>
      <w:r w:rsidRPr="00CE6268">
        <w:t>2. Контроль за исполнением настоящего решения возложить на первого заместителя главы муниципального образования город Новотроицк Липатова А.В., заместителя главы муниципального образования город Новотроицк по финансово-экономической политике Китибаеву Б.Т., заместителя главы муниципального образования город Новотроицк по социальным вопросам</w:t>
      </w:r>
      <w:r>
        <w:t xml:space="preserve"> </w:t>
      </w:r>
      <w:r w:rsidRPr="00CE6268">
        <w:t xml:space="preserve">Буфетова Д.В. и </w:t>
      </w:r>
      <w:r>
        <w:t xml:space="preserve">на </w:t>
      </w:r>
      <w:r w:rsidRPr="00CE6268">
        <w:t>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756609" w:rsidRPr="00CE6268" w:rsidRDefault="00756609" w:rsidP="00CE6268">
      <w:pPr>
        <w:jc w:val="both"/>
        <w:rPr>
          <w:sz w:val="28"/>
        </w:rPr>
      </w:pPr>
      <w:r w:rsidRPr="00CE6268">
        <w:rPr>
          <w:sz w:val="28"/>
        </w:rPr>
        <w:tab/>
        <w:t xml:space="preserve">3. Решение вступает в силу после его официального опубликования в </w:t>
      </w:r>
      <w:r>
        <w:rPr>
          <w:sz w:val="28"/>
        </w:rPr>
        <w:t>газете «Гвардеец труда».</w:t>
      </w:r>
    </w:p>
    <w:p w:rsidR="00756609" w:rsidRDefault="00756609" w:rsidP="00176DC3">
      <w:pPr>
        <w:jc w:val="both"/>
        <w:rPr>
          <w:sz w:val="28"/>
          <w:szCs w:val="28"/>
        </w:rPr>
      </w:pPr>
    </w:p>
    <w:p w:rsidR="00756609" w:rsidRDefault="00756609" w:rsidP="00176DC3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756609" w:rsidRDefault="00756609" w:rsidP="005449CA">
      <w:pPr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 Ю.Г.Араскин</w:t>
      </w:r>
    </w:p>
    <w:p w:rsidR="00756609" w:rsidRDefault="00756609" w:rsidP="00176DC3">
      <w:pPr>
        <w:jc w:val="both"/>
        <w:rPr>
          <w:sz w:val="28"/>
          <w:szCs w:val="28"/>
        </w:rPr>
      </w:pPr>
    </w:p>
    <w:p w:rsidR="00756609" w:rsidRDefault="00756609" w:rsidP="00176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городского Совета </w:t>
      </w:r>
    </w:p>
    <w:p w:rsidR="00756609" w:rsidRDefault="00756609" w:rsidP="00176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муниципального </w:t>
      </w:r>
    </w:p>
    <w:p w:rsidR="00756609" w:rsidRDefault="00756609" w:rsidP="00CE6268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А.А. Мезенцев</w:t>
      </w:r>
      <w:bookmarkStart w:id="2" w:name="_GoBack"/>
      <w:bookmarkEnd w:id="2"/>
    </w:p>
    <w:p w:rsidR="00756609" w:rsidRDefault="00756609" w:rsidP="007340EA">
      <w:pPr>
        <w:jc w:val="both"/>
        <w:rPr>
          <w:sz w:val="28"/>
          <w:szCs w:val="28"/>
        </w:rPr>
      </w:pPr>
    </w:p>
    <w:p w:rsidR="00756609" w:rsidRDefault="00756609" w:rsidP="007340EA">
      <w:pPr>
        <w:rPr>
          <w:sz w:val="28"/>
        </w:rPr>
      </w:pPr>
      <w:r>
        <w:rPr>
          <w:sz w:val="28"/>
        </w:rPr>
        <w:t>Верно</w:t>
      </w:r>
    </w:p>
    <w:p w:rsidR="00756609" w:rsidRDefault="00756609" w:rsidP="007340EA">
      <w:pPr>
        <w:rPr>
          <w:sz w:val="28"/>
        </w:rPr>
      </w:pPr>
      <w:r>
        <w:rPr>
          <w:sz w:val="28"/>
        </w:rPr>
        <w:t>Специалист аппарата</w:t>
      </w:r>
    </w:p>
    <w:p w:rsidR="00756609" w:rsidRPr="005A1388" w:rsidRDefault="00756609" w:rsidP="007340EA">
      <w:pPr>
        <w:rPr>
          <w:sz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К.Н. Аверкин</w:t>
      </w:r>
    </w:p>
    <w:sectPr w:rsidR="00756609" w:rsidRPr="005A1388" w:rsidSect="00B76DC3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E5245"/>
    <w:rsid w:val="00134F3D"/>
    <w:rsid w:val="00142DBD"/>
    <w:rsid w:val="00176DC3"/>
    <w:rsid w:val="00195B05"/>
    <w:rsid w:val="00290697"/>
    <w:rsid w:val="003342DD"/>
    <w:rsid w:val="004418C5"/>
    <w:rsid w:val="005449CA"/>
    <w:rsid w:val="00583EE5"/>
    <w:rsid w:val="005A1388"/>
    <w:rsid w:val="005B468A"/>
    <w:rsid w:val="005D3D4A"/>
    <w:rsid w:val="006F509F"/>
    <w:rsid w:val="007340EA"/>
    <w:rsid w:val="00744302"/>
    <w:rsid w:val="00756609"/>
    <w:rsid w:val="007965DF"/>
    <w:rsid w:val="00870AAC"/>
    <w:rsid w:val="008C5B4D"/>
    <w:rsid w:val="008F1716"/>
    <w:rsid w:val="0093046E"/>
    <w:rsid w:val="0093679B"/>
    <w:rsid w:val="00994762"/>
    <w:rsid w:val="00A6729C"/>
    <w:rsid w:val="00B76DC3"/>
    <w:rsid w:val="00BC752E"/>
    <w:rsid w:val="00CE6268"/>
    <w:rsid w:val="00D00B00"/>
    <w:rsid w:val="00DC037F"/>
    <w:rsid w:val="00E5619D"/>
    <w:rsid w:val="00E5681C"/>
    <w:rsid w:val="00E923B6"/>
    <w:rsid w:val="00ED4B00"/>
    <w:rsid w:val="00F24B1B"/>
    <w:rsid w:val="00F6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rFonts w:eastAsia="Times New Roman"/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rFonts w:eastAsia="Times New Roman"/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rFonts w:eastAsia="Times New Roman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"/>
    <w:basedOn w:val="Normal"/>
    <w:uiPriority w:val="99"/>
    <w:rsid w:val="007340E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98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246</TotalTime>
  <Pages>2</Pages>
  <Words>458</Words>
  <Characters>2614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cp:lastPrinted>2016-11-10T12:24:00Z</cp:lastPrinted>
  <dcterms:created xsi:type="dcterms:W3CDTF">2016-10-10T06:55:00Z</dcterms:created>
  <dcterms:modified xsi:type="dcterms:W3CDTF">2016-12-01T09:39:00Z</dcterms:modified>
</cp:coreProperties>
</file>