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F9A18" w14:textId="77777777" w:rsidR="005C6EAE" w:rsidRPr="005C6EAE" w:rsidRDefault="005C6EAE" w:rsidP="005C6EAE">
      <w:pPr>
        <w:tabs>
          <w:tab w:val="left" w:pos="5529"/>
        </w:tabs>
        <w:rPr>
          <w:b/>
          <w:bCs/>
          <w:sz w:val="28"/>
          <w:szCs w:val="28"/>
        </w:rPr>
      </w:pPr>
      <w:bookmarkStart w:id="0" w:name="_GoBack"/>
      <w:bookmarkEnd w:id="0"/>
    </w:p>
    <w:p w14:paraId="05D75C18" w14:textId="7292A807" w:rsidR="005C6EAE" w:rsidRPr="005C6EAE" w:rsidRDefault="005C6EAE" w:rsidP="005C6EAE">
      <w:pPr>
        <w:suppressAutoHyphens/>
        <w:jc w:val="both"/>
        <w:rPr>
          <w:rFonts w:ascii="Arial" w:hAnsi="Arial" w:cs="Arial"/>
          <w:sz w:val="24"/>
          <w:szCs w:val="24"/>
        </w:rPr>
      </w:pPr>
      <w:r>
        <w:rPr>
          <w:noProof/>
          <w:sz w:val="24"/>
          <w:szCs w:val="24"/>
        </w:rPr>
        <w:drawing>
          <wp:anchor distT="0" distB="0" distL="114300" distR="114300" simplePos="0" relativeHeight="251661312" behindDoc="1" locked="0" layoutInCell="1" allowOverlap="1" wp14:anchorId="1D53577A" wp14:editId="4CF8744E">
            <wp:simplePos x="0" y="0"/>
            <wp:positionH relativeFrom="column">
              <wp:posOffset>2768600</wp:posOffset>
            </wp:positionH>
            <wp:positionV relativeFrom="paragraph">
              <wp:posOffset>0</wp:posOffset>
            </wp:positionV>
            <wp:extent cx="447675" cy="6667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6EAE">
        <w:rPr>
          <w:rFonts w:ascii="Arial" w:hAnsi="Arial" w:cs="Arial"/>
          <w:noProof/>
          <w:sz w:val="24"/>
          <w:szCs w:val="24"/>
        </w:rPr>
        <w:t xml:space="preserve">                                                                </w:t>
      </w:r>
    </w:p>
    <w:p w14:paraId="31F4C23C" w14:textId="77777777" w:rsidR="005C6EAE" w:rsidRPr="005C6EAE" w:rsidRDefault="005C6EAE" w:rsidP="005C6EAE">
      <w:pPr>
        <w:jc w:val="both"/>
        <w:rPr>
          <w:rFonts w:ascii="Calibri" w:eastAsia="Calibri" w:hAnsi="Calibri"/>
          <w:b/>
          <w:sz w:val="28"/>
          <w:szCs w:val="28"/>
          <w:lang w:eastAsia="en-US"/>
        </w:rPr>
      </w:pPr>
    </w:p>
    <w:p w14:paraId="15CC5682" w14:textId="77777777" w:rsidR="005C6EAE" w:rsidRPr="005C6EAE" w:rsidRDefault="005C6EAE" w:rsidP="005C6EAE">
      <w:pPr>
        <w:tabs>
          <w:tab w:val="left" w:pos="4320"/>
        </w:tabs>
        <w:jc w:val="center"/>
        <w:rPr>
          <w:rFonts w:eastAsia="Calibri"/>
          <w:b/>
          <w:sz w:val="28"/>
          <w:szCs w:val="28"/>
          <w:lang w:eastAsia="en-US"/>
        </w:rPr>
      </w:pPr>
    </w:p>
    <w:p w14:paraId="5B1F837B" w14:textId="77777777" w:rsidR="005C6EAE" w:rsidRPr="005C6EAE" w:rsidRDefault="005C6EAE" w:rsidP="005C6EAE">
      <w:pPr>
        <w:tabs>
          <w:tab w:val="left" w:pos="4320"/>
        </w:tabs>
        <w:jc w:val="center"/>
        <w:rPr>
          <w:rFonts w:eastAsia="Calibri"/>
          <w:b/>
          <w:sz w:val="28"/>
          <w:szCs w:val="28"/>
          <w:lang w:eastAsia="en-US"/>
        </w:rPr>
      </w:pPr>
    </w:p>
    <w:p w14:paraId="6303DFBF" w14:textId="77777777" w:rsidR="005C6EAE" w:rsidRPr="005C6EAE" w:rsidRDefault="005C6EAE" w:rsidP="005C6EAE">
      <w:pPr>
        <w:tabs>
          <w:tab w:val="left" w:pos="4320"/>
        </w:tabs>
        <w:jc w:val="center"/>
        <w:rPr>
          <w:rFonts w:eastAsia="Calibri"/>
          <w:b/>
          <w:sz w:val="28"/>
          <w:szCs w:val="28"/>
          <w:lang w:eastAsia="en-US"/>
        </w:rPr>
      </w:pPr>
      <w:r w:rsidRPr="005C6EAE">
        <w:rPr>
          <w:rFonts w:eastAsia="Calibri"/>
          <w:b/>
          <w:sz w:val="28"/>
          <w:szCs w:val="28"/>
          <w:lang w:eastAsia="en-US"/>
        </w:rPr>
        <w:t>АДМИНИСТРАЦИЯ  МУНИЦИПАЛЬНОГО  ОБРАЗОВАНИЯ</w:t>
      </w:r>
    </w:p>
    <w:p w14:paraId="26AB88F7" w14:textId="77777777" w:rsidR="005C6EAE" w:rsidRPr="005C6EAE" w:rsidRDefault="005C6EAE" w:rsidP="005C6EAE">
      <w:pPr>
        <w:tabs>
          <w:tab w:val="left" w:pos="4320"/>
        </w:tabs>
        <w:jc w:val="center"/>
        <w:rPr>
          <w:rFonts w:eastAsia="Calibri"/>
          <w:b/>
          <w:sz w:val="28"/>
          <w:szCs w:val="28"/>
          <w:lang w:eastAsia="en-US"/>
        </w:rPr>
      </w:pPr>
      <w:r w:rsidRPr="005C6EAE">
        <w:rPr>
          <w:rFonts w:eastAsia="Calibri"/>
          <w:b/>
          <w:sz w:val="28"/>
          <w:szCs w:val="28"/>
          <w:lang w:eastAsia="en-US"/>
        </w:rPr>
        <w:t>ГОРОД  НОВОТРОИЦК</w:t>
      </w:r>
    </w:p>
    <w:p w14:paraId="1DB238C2" w14:textId="77777777" w:rsidR="005C6EAE" w:rsidRPr="005C6EAE" w:rsidRDefault="005C6EAE" w:rsidP="005C6EAE">
      <w:pPr>
        <w:spacing w:after="200" w:line="276" w:lineRule="auto"/>
        <w:jc w:val="center"/>
        <w:rPr>
          <w:rFonts w:eastAsia="Calibri"/>
          <w:b/>
          <w:sz w:val="16"/>
          <w:szCs w:val="16"/>
          <w:lang w:eastAsia="en-US"/>
        </w:rPr>
      </w:pPr>
    </w:p>
    <w:p w14:paraId="593839D3" w14:textId="77777777" w:rsidR="005C6EAE" w:rsidRPr="005C6EAE" w:rsidRDefault="005C6EAE" w:rsidP="005C6EAE">
      <w:pPr>
        <w:spacing w:after="200" w:line="276" w:lineRule="auto"/>
        <w:jc w:val="center"/>
        <w:rPr>
          <w:rFonts w:eastAsia="Calibri"/>
          <w:b/>
          <w:sz w:val="32"/>
          <w:szCs w:val="32"/>
          <w:lang w:eastAsia="en-US"/>
        </w:rPr>
      </w:pPr>
      <w:r w:rsidRPr="005C6EAE">
        <w:rPr>
          <w:rFonts w:eastAsia="Calibri"/>
          <w:b/>
          <w:sz w:val="32"/>
          <w:szCs w:val="32"/>
          <w:lang w:eastAsia="en-US"/>
        </w:rPr>
        <w:t xml:space="preserve"> </w:t>
      </w:r>
      <w:proofErr w:type="gramStart"/>
      <w:r w:rsidRPr="005C6EAE">
        <w:rPr>
          <w:rFonts w:eastAsia="Calibri"/>
          <w:b/>
          <w:sz w:val="32"/>
          <w:szCs w:val="32"/>
          <w:lang w:eastAsia="en-US"/>
        </w:rPr>
        <w:t>П</w:t>
      </w:r>
      <w:proofErr w:type="gramEnd"/>
      <w:r w:rsidRPr="005C6EAE">
        <w:rPr>
          <w:rFonts w:eastAsia="Calibri"/>
          <w:b/>
          <w:sz w:val="32"/>
          <w:szCs w:val="32"/>
          <w:lang w:eastAsia="en-US"/>
        </w:rPr>
        <w:t xml:space="preserve"> О С Т А Н О В Л Е Н И Е</w:t>
      </w:r>
    </w:p>
    <w:p w14:paraId="5D0F3B34" w14:textId="77777777" w:rsidR="005C6EAE" w:rsidRPr="005C6EAE" w:rsidRDefault="005C6EAE" w:rsidP="005C6EAE">
      <w:pPr>
        <w:spacing w:after="200" w:line="276" w:lineRule="auto"/>
        <w:rPr>
          <w:rFonts w:eastAsia="Calibri"/>
          <w:sz w:val="28"/>
          <w:szCs w:val="28"/>
          <w:lang w:eastAsia="en-US"/>
        </w:rPr>
      </w:pPr>
      <w:r w:rsidRPr="005C6EAE">
        <w:rPr>
          <w:rFonts w:eastAsia="Calibri"/>
          <w:sz w:val="28"/>
          <w:szCs w:val="28"/>
          <w:u w:val="single"/>
          <w:lang w:eastAsia="en-US"/>
        </w:rPr>
        <w:t>06.11.2020</w:t>
      </w:r>
      <w:r w:rsidRPr="005C6EAE">
        <w:rPr>
          <w:rFonts w:eastAsia="Calibri"/>
          <w:sz w:val="28"/>
          <w:szCs w:val="28"/>
          <w:lang w:eastAsia="en-US"/>
        </w:rPr>
        <w:t xml:space="preserve">    </w:t>
      </w:r>
      <w:r w:rsidRPr="005C6EAE">
        <w:rPr>
          <w:rFonts w:eastAsia="Calibri"/>
          <w:sz w:val="28"/>
          <w:szCs w:val="28"/>
          <w:lang w:eastAsia="en-US"/>
        </w:rPr>
        <w:tab/>
        <w:t xml:space="preserve">            </w:t>
      </w:r>
      <w:r w:rsidRPr="005C6EAE">
        <w:rPr>
          <w:rFonts w:eastAsia="Calibri"/>
          <w:sz w:val="28"/>
          <w:szCs w:val="28"/>
          <w:lang w:eastAsia="en-US"/>
        </w:rPr>
        <w:tab/>
        <w:t xml:space="preserve">   г. Новотроицк</w:t>
      </w:r>
      <w:r w:rsidRPr="005C6EAE">
        <w:rPr>
          <w:rFonts w:eastAsia="Calibri"/>
          <w:sz w:val="28"/>
          <w:szCs w:val="28"/>
          <w:lang w:eastAsia="en-US"/>
        </w:rPr>
        <w:tab/>
      </w:r>
      <w:r w:rsidRPr="005C6EAE">
        <w:rPr>
          <w:rFonts w:eastAsia="Calibri"/>
          <w:sz w:val="28"/>
          <w:szCs w:val="28"/>
          <w:lang w:eastAsia="en-US"/>
        </w:rPr>
        <w:tab/>
      </w:r>
      <w:r w:rsidRPr="005C6EAE">
        <w:rPr>
          <w:rFonts w:eastAsia="Calibri"/>
          <w:sz w:val="28"/>
          <w:szCs w:val="28"/>
          <w:lang w:eastAsia="en-US"/>
        </w:rPr>
        <w:tab/>
      </w:r>
      <w:r w:rsidRPr="005C6EAE">
        <w:rPr>
          <w:rFonts w:eastAsia="Calibri"/>
          <w:sz w:val="28"/>
          <w:szCs w:val="28"/>
          <w:lang w:eastAsia="en-US"/>
        </w:rPr>
        <w:tab/>
        <w:t xml:space="preserve">      № </w:t>
      </w:r>
      <w:r w:rsidRPr="005C6EAE">
        <w:rPr>
          <w:rFonts w:eastAsia="Calibri"/>
          <w:sz w:val="28"/>
          <w:szCs w:val="28"/>
          <w:u w:val="single"/>
          <w:lang w:eastAsia="en-US"/>
        </w:rPr>
        <w:t>1603-п</w:t>
      </w:r>
    </w:p>
    <w:p w14:paraId="2C5F14C8" w14:textId="77777777" w:rsidR="005C6EAE" w:rsidRPr="005C6EAE" w:rsidRDefault="005C6EAE" w:rsidP="005C6EAE">
      <w:pPr>
        <w:rPr>
          <w:sz w:val="28"/>
          <w:szCs w:val="28"/>
        </w:rPr>
      </w:pPr>
    </w:p>
    <w:p w14:paraId="56ACFCCB" w14:textId="77777777" w:rsidR="005C6EAE" w:rsidRPr="005C6EAE" w:rsidRDefault="005C6EAE" w:rsidP="005C6EAE">
      <w:pPr>
        <w:rPr>
          <w:sz w:val="28"/>
          <w:szCs w:val="28"/>
        </w:rPr>
      </w:pPr>
    </w:p>
    <w:p w14:paraId="456AE42B" w14:textId="77777777" w:rsidR="005C6EAE" w:rsidRPr="005C6EAE" w:rsidRDefault="005C6EAE" w:rsidP="005C6EAE">
      <w:pPr>
        <w:jc w:val="center"/>
        <w:rPr>
          <w:sz w:val="28"/>
          <w:szCs w:val="28"/>
        </w:rPr>
      </w:pPr>
      <w:r w:rsidRPr="005C6EAE">
        <w:rPr>
          <w:sz w:val="28"/>
          <w:szCs w:val="28"/>
        </w:rPr>
        <w:t>Об утверждении муниципальной программы</w:t>
      </w:r>
    </w:p>
    <w:p w14:paraId="30C01918" w14:textId="77777777" w:rsidR="005C6EAE" w:rsidRPr="005C6EAE" w:rsidRDefault="005C6EAE" w:rsidP="005C6EAE">
      <w:pPr>
        <w:jc w:val="center"/>
        <w:rPr>
          <w:bCs/>
          <w:sz w:val="28"/>
          <w:szCs w:val="28"/>
        </w:rPr>
      </w:pPr>
      <w:r w:rsidRPr="005C6EAE">
        <w:rPr>
          <w:bCs/>
          <w:sz w:val="28"/>
          <w:szCs w:val="28"/>
        </w:rPr>
        <w:t>«Укрепление общественного здоровья</w:t>
      </w:r>
    </w:p>
    <w:p w14:paraId="548F6E88" w14:textId="77777777" w:rsidR="005C6EAE" w:rsidRPr="005C6EAE" w:rsidRDefault="005C6EAE" w:rsidP="005C6EAE">
      <w:pPr>
        <w:jc w:val="center"/>
        <w:rPr>
          <w:bCs/>
          <w:sz w:val="28"/>
          <w:szCs w:val="28"/>
        </w:rPr>
      </w:pPr>
      <w:r w:rsidRPr="005C6EAE">
        <w:rPr>
          <w:bCs/>
          <w:sz w:val="28"/>
          <w:szCs w:val="28"/>
        </w:rPr>
        <w:t>на территории муниципального образования город Новотроицк</w:t>
      </w:r>
    </w:p>
    <w:p w14:paraId="1D9035D1" w14:textId="77777777" w:rsidR="005C6EAE" w:rsidRPr="005C6EAE" w:rsidRDefault="005C6EAE" w:rsidP="005C6EAE">
      <w:pPr>
        <w:jc w:val="center"/>
        <w:rPr>
          <w:bCs/>
          <w:sz w:val="28"/>
          <w:szCs w:val="28"/>
        </w:rPr>
      </w:pPr>
      <w:r w:rsidRPr="005C6EAE">
        <w:rPr>
          <w:bCs/>
          <w:sz w:val="28"/>
          <w:szCs w:val="28"/>
        </w:rPr>
        <w:t>на 2020-2024 годы»</w:t>
      </w:r>
    </w:p>
    <w:p w14:paraId="406D67AC" w14:textId="77777777" w:rsidR="005C6EAE" w:rsidRPr="005C6EAE" w:rsidRDefault="005C6EAE" w:rsidP="005C6EAE">
      <w:pPr>
        <w:jc w:val="center"/>
        <w:rPr>
          <w:bCs/>
          <w:sz w:val="28"/>
          <w:szCs w:val="28"/>
        </w:rPr>
      </w:pPr>
    </w:p>
    <w:p w14:paraId="402EF5AB" w14:textId="77777777" w:rsidR="005C6EAE" w:rsidRPr="005C6EAE" w:rsidRDefault="005C6EAE" w:rsidP="005C6EAE">
      <w:pPr>
        <w:jc w:val="center"/>
        <w:rPr>
          <w:bCs/>
          <w:sz w:val="28"/>
          <w:szCs w:val="28"/>
        </w:rPr>
      </w:pPr>
    </w:p>
    <w:p w14:paraId="64938633" w14:textId="77777777" w:rsidR="005C6EAE" w:rsidRPr="005C6EAE" w:rsidRDefault="005C6EAE" w:rsidP="005C6EAE">
      <w:pPr>
        <w:ind w:right="-81" w:firstLine="708"/>
        <w:jc w:val="both"/>
        <w:rPr>
          <w:sz w:val="28"/>
          <w:szCs w:val="28"/>
        </w:rPr>
      </w:pPr>
      <w:r w:rsidRPr="005C6EAE">
        <w:rPr>
          <w:sz w:val="28"/>
          <w:szCs w:val="28"/>
        </w:rPr>
        <w:t>В соответствии   с  Федеральным законом  от  06.10.2003 № 131- ФЗ «Об общих принципах организации местного самоуправления  в Российской Федерации», руководствуясь статьями 28, 38 Устава муниципального образования город Новотроицк Оренбургской области:</w:t>
      </w:r>
      <w:r w:rsidRPr="005C6EAE">
        <w:rPr>
          <w:sz w:val="28"/>
          <w:szCs w:val="28"/>
        </w:rPr>
        <w:tab/>
      </w:r>
    </w:p>
    <w:p w14:paraId="0A902DA5" w14:textId="77777777" w:rsidR="005C6EAE" w:rsidRPr="005C6EAE" w:rsidRDefault="005C6EAE" w:rsidP="005C6EAE">
      <w:pPr>
        <w:ind w:right="-81" w:firstLine="708"/>
        <w:jc w:val="both"/>
        <w:rPr>
          <w:sz w:val="28"/>
          <w:szCs w:val="28"/>
        </w:rPr>
      </w:pPr>
      <w:r w:rsidRPr="005C6EAE">
        <w:rPr>
          <w:sz w:val="28"/>
          <w:szCs w:val="28"/>
        </w:rPr>
        <w:t xml:space="preserve">1. Утвердить муниципальную программу </w:t>
      </w:r>
      <w:r w:rsidRPr="005C6EAE">
        <w:rPr>
          <w:bCs/>
          <w:sz w:val="28"/>
          <w:szCs w:val="28"/>
        </w:rPr>
        <w:t>«Укрепление общественного здоровья на территории муниципального образования город Новотроицк на 2020-2024 годы»  согласно приложению.</w:t>
      </w:r>
    </w:p>
    <w:p w14:paraId="5833C19F" w14:textId="77777777" w:rsidR="005C6EAE" w:rsidRPr="005C6EAE" w:rsidRDefault="005C6EAE" w:rsidP="005C6EAE">
      <w:pPr>
        <w:ind w:firstLine="709"/>
        <w:jc w:val="both"/>
        <w:rPr>
          <w:sz w:val="28"/>
          <w:szCs w:val="28"/>
        </w:rPr>
      </w:pPr>
      <w:r w:rsidRPr="005C6EAE">
        <w:rPr>
          <w:sz w:val="28"/>
          <w:szCs w:val="28"/>
        </w:rPr>
        <w:t xml:space="preserve">2. Отделу по связям с общественностью администрации муниципального образования город Новотроицк (Терещенко И.Ф.) обеспечить официальное опубликование данного постановления в городской газете «Гвардеец труда» и размещение на официальном сайте администрации муниципального образования город Новотроицк.  </w:t>
      </w:r>
    </w:p>
    <w:p w14:paraId="5497D0D2" w14:textId="77777777" w:rsidR="005C6EAE" w:rsidRPr="005C6EAE" w:rsidRDefault="005C6EAE" w:rsidP="005C6EAE">
      <w:pPr>
        <w:ind w:firstLine="708"/>
        <w:jc w:val="both"/>
        <w:rPr>
          <w:sz w:val="28"/>
          <w:szCs w:val="28"/>
        </w:rPr>
      </w:pPr>
      <w:r w:rsidRPr="005C6EAE">
        <w:rPr>
          <w:sz w:val="28"/>
          <w:szCs w:val="28"/>
        </w:rPr>
        <w:t>3. </w:t>
      </w:r>
      <w:proofErr w:type="gramStart"/>
      <w:r w:rsidRPr="005C6EAE">
        <w:rPr>
          <w:sz w:val="28"/>
          <w:szCs w:val="28"/>
        </w:rPr>
        <w:t>Контроль за</w:t>
      </w:r>
      <w:proofErr w:type="gramEnd"/>
      <w:r w:rsidRPr="005C6EAE">
        <w:rPr>
          <w:sz w:val="28"/>
          <w:szCs w:val="28"/>
        </w:rPr>
        <w:t xml:space="preserve"> исполнением данного постановления возложить на заместителя главы муниципального образования город Новотроицк по социальным вопросам </w:t>
      </w:r>
      <w:proofErr w:type="spellStart"/>
      <w:r w:rsidRPr="005C6EAE">
        <w:rPr>
          <w:sz w:val="28"/>
          <w:szCs w:val="28"/>
        </w:rPr>
        <w:t>Рузанову</w:t>
      </w:r>
      <w:proofErr w:type="spellEnd"/>
      <w:r w:rsidRPr="005C6EAE">
        <w:rPr>
          <w:sz w:val="28"/>
          <w:szCs w:val="28"/>
        </w:rPr>
        <w:t xml:space="preserve"> Т.А.</w:t>
      </w:r>
    </w:p>
    <w:p w14:paraId="5F32DCE2" w14:textId="77777777" w:rsidR="005C6EAE" w:rsidRPr="005C6EAE" w:rsidRDefault="005C6EAE" w:rsidP="005C6EAE">
      <w:pPr>
        <w:ind w:firstLine="709"/>
        <w:jc w:val="both"/>
        <w:rPr>
          <w:sz w:val="28"/>
          <w:szCs w:val="28"/>
        </w:rPr>
      </w:pPr>
      <w:r w:rsidRPr="005C6EAE">
        <w:rPr>
          <w:sz w:val="28"/>
          <w:szCs w:val="28"/>
        </w:rPr>
        <w:t xml:space="preserve">4. Постановление вступает в силу после его официального опубликования в городской газете «Гвардеец труда». </w:t>
      </w:r>
    </w:p>
    <w:p w14:paraId="3D50A6B7" w14:textId="77777777" w:rsidR="005C6EAE" w:rsidRPr="005C6EAE" w:rsidRDefault="005C6EAE" w:rsidP="005C6EAE">
      <w:pPr>
        <w:ind w:firstLine="709"/>
        <w:jc w:val="both"/>
        <w:rPr>
          <w:sz w:val="28"/>
          <w:szCs w:val="28"/>
        </w:rPr>
      </w:pPr>
    </w:p>
    <w:p w14:paraId="5A188170" w14:textId="77777777" w:rsidR="005C6EAE" w:rsidRPr="005C6EAE" w:rsidRDefault="005C6EAE" w:rsidP="005C6EAE">
      <w:pPr>
        <w:ind w:firstLine="709"/>
        <w:jc w:val="both"/>
        <w:rPr>
          <w:sz w:val="28"/>
          <w:szCs w:val="28"/>
        </w:rPr>
      </w:pPr>
    </w:p>
    <w:p w14:paraId="792A800C" w14:textId="77777777" w:rsidR="005C6EAE" w:rsidRPr="005C6EAE" w:rsidRDefault="005C6EAE" w:rsidP="005C6EAE">
      <w:pPr>
        <w:ind w:firstLine="709"/>
        <w:jc w:val="both"/>
        <w:rPr>
          <w:sz w:val="28"/>
          <w:szCs w:val="28"/>
        </w:rPr>
      </w:pPr>
    </w:p>
    <w:p w14:paraId="6E7F4ECF" w14:textId="77777777" w:rsidR="005C6EAE" w:rsidRPr="005C6EAE" w:rsidRDefault="005C6EAE" w:rsidP="005C6EAE">
      <w:pPr>
        <w:jc w:val="both"/>
        <w:rPr>
          <w:sz w:val="28"/>
          <w:szCs w:val="28"/>
        </w:rPr>
      </w:pPr>
      <w:r w:rsidRPr="005C6EAE">
        <w:rPr>
          <w:sz w:val="28"/>
          <w:szCs w:val="28"/>
        </w:rPr>
        <w:t xml:space="preserve">Глава муниципального образования                                                </w:t>
      </w:r>
    </w:p>
    <w:p w14:paraId="24FF3E2E" w14:textId="77777777" w:rsidR="005C6EAE" w:rsidRPr="005C6EAE" w:rsidRDefault="005C6EAE" w:rsidP="005C6EAE">
      <w:pPr>
        <w:jc w:val="both"/>
        <w:rPr>
          <w:sz w:val="28"/>
          <w:szCs w:val="28"/>
        </w:rPr>
      </w:pPr>
      <w:r w:rsidRPr="005C6EAE">
        <w:rPr>
          <w:sz w:val="28"/>
          <w:szCs w:val="28"/>
        </w:rPr>
        <w:t xml:space="preserve">город Новотроицк                                                                               Д.В. Буфетов                             </w:t>
      </w:r>
    </w:p>
    <w:p w14:paraId="6F014299" w14:textId="77777777" w:rsidR="005C6EAE" w:rsidRPr="005C6EAE" w:rsidRDefault="005C6EAE" w:rsidP="005C6EAE">
      <w:pPr>
        <w:ind w:firstLine="709"/>
        <w:jc w:val="both"/>
        <w:rPr>
          <w:sz w:val="28"/>
          <w:szCs w:val="28"/>
        </w:rPr>
      </w:pPr>
      <w:r w:rsidRPr="005C6EAE">
        <w:rPr>
          <w:sz w:val="28"/>
          <w:szCs w:val="28"/>
        </w:rPr>
        <w:t xml:space="preserve">    </w:t>
      </w:r>
    </w:p>
    <w:p w14:paraId="1E64EA42" w14:textId="77777777" w:rsidR="005C6EAE" w:rsidRPr="005C6EAE" w:rsidRDefault="005C6EAE" w:rsidP="005C6EAE">
      <w:pPr>
        <w:ind w:firstLine="709"/>
        <w:jc w:val="both"/>
        <w:rPr>
          <w:sz w:val="28"/>
          <w:szCs w:val="28"/>
        </w:rPr>
      </w:pPr>
    </w:p>
    <w:p w14:paraId="207BB76D" w14:textId="77777777" w:rsidR="005C6EAE" w:rsidRPr="005C6EAE" w:rsidRDefault="005C6EAE" w:rsidP="005C6EAE">
      <w:pPr>
        <w:ind w:firstLine="709"/>
        <w:jc w:val="both"/>
        <w:rPr>
          <w:sz w:val="28"/>
          <w:szCs w:val="28"/>
        </w:rPr>
      </w:pPr>
    </w:p>
    <w:p w14:paraId="45389515" w14:textId="77777777" w:rsidR="005C6EAE" w:rsidRPr="005C6EAE" w:rsidRDefault="005C6EAE" w:rsidP="005C6EAE">
      <w:pPr>
        <w:ind w:firstLine="709"/>
        <w:jc w:val="both"/>
        <w:rPr>
          <w:sz w:val="28"/>
          <w:szCs w:val="28"/>
        </w:rPr>
      </w:pPr>
    </w:p>
    <w:p w14:paraId="26BC2138" w14:textId="77777777" w:rsidR="005C6EAE" w:rsidRPr="005C6EAE" w:rsidRDefault="005C6EAE" w:rsidP="005C6EAE">
      <w:pPr>
        <w:ind w:firstLine="709"/>
        <w:jc w:val="both"/>
        <w:rPr>
          <w:sz w:val="28"/>
          <w:szCs w:val="28"/>
        </w:rPr>
      </w:pPr>
    </w:p>
    <w:p w14:paraId="1A532BFA" w14:textId="77777777" w:rsidR="005C6EAE" w:rsidRPr="005C6EAE" w:rsidRDefault="005C6EAE" w:rsidP="005C6EAE">
      <w:pPr>
        <w:ind w:firstLine="709"/>
        <w:jc w:val="both"/>
        <w:rPr>
          <w:sz w:val="28"/>
          <w:szCs w:val="28"/>
        </w:rPr>
      </w:pPr>
      <w:r w:rsidRPr="005C6EAE">
        <w:rPr>
          <w:sz w:val="28"/>
          <w:szCs w:val="28"/>
        </w:rPr>
        <w:t xml:space="preserve">                                                                                                        </w:t>
      </w:r>
    </w:p>
    <w:p w14:paraId="03CAC601" w14:textId="77777777" w:rsidR="005C6EAE" w:rsidRPr="005C6EAE" w:rsidRDefault="005C6EAE" w:rsidP="005C6EAE">
      <w:pPr>
        <w:ind w:firstLine="709"/>
        <w:jc w:val="both"/>
        <w:rPr>
          <w:sz w:val="28"/>
          <w:szCs w:val="28"/>
        </w:rPr>
      </w:pPr>
    </w:p>
    <w:p w14:paraId="151ABFF9" w14:textId="77777777" w:rsidR="005C6EAE" w:rsidRPr="005C6EAE" w:rsidRDefault="005C6EAE" w:rsidP="005C6EAE">
      <w:pPr>
        <w:ind w:firstLine="709"/>
        <w:jc w:val="both"/>
        <w:rPr>
          <w:sz w:val="28"/>
          <w:szCs w:val="28"/>
        </w:rPr>
      </w:pPr>
    </w:p>
    <w:p w14:paraId="3E43825B" w14:textId="77777777" w:rsidR="005C6EAE" w:rsidRPr="005C6EAE" w:rsidRDefault="005C6EAE" w:rsidP="005C6EAE">
      <w:pPr>
        <w:ind w:firstLine="709"/>
        <w:jc w:val="both"/>
        <w:rPr>
          <w:sz w:val="28"/>
          <w:szCs w:val="28"/>
        </w:rPr>
      </w:pPr>
    </w:p>
    <w:p w14:paraId="3EECC12A" w14:textId="77777777" w:rsidR="005C6EAE" w:rsidRPr="005C6EAE" w:rsidRDefault="005C6EAE" w:rsidP="005C6EAE">
      <w:pPr>
        <w:ind w:firstLine="709"/>
        <w:jc w:val="both"/>
        <w:rPr>
          <w:sz w:val="28"/>
          <w:szCs w:val="28"/>
        </w:rPr>
      </w:pPr>
    </w:p>
    <w:p w14:paraId="1BBB3583" w14:textId="77777777" w:rsidR="005C6EAE" w:rsidRPr="005C6EAE" w:rsidRDefault="005C6EAE" w:rsidP="005C6EAE">
      <w:pPr>
        <w:ind w:firstLine="709"/>
        <w:jc w:val="both"/>
        <w:rPr>
          <w:sz w:val="28"/>
          <w:szCs w:val="28"/>
        </w:rPr>
      </w:pPr>
    </w:p>
    <w:p w14:paraId="7800A07A" w14:textId="77777777" w:rsidR="005C6EAE" w:rsidRPr="005C6EAE" w:rsidRDefault="005C6EAE" w:rsidP="005C6EAE">
      <w:pPr>
        <w:ind w:firstLine="709"/>
        <w:jc w:val="both"/>
        <w:rPr>
          <w:sz w:val="28"/>
          <w:szCs w:val="28"/>
        </w:rPr>
      </w:pPr>
    </w:p>
    <w:p w14:paraId="4B1969DF" w14:textId="77777777" w:rsidR="005C6EAE" w:rsidRPr="005C6EAE" w:rsidRDefault="005C6EAE" w:rsidP="005C6EAE">
      <w:pPr>
        <w:ind w:firstLine="709"/>
        <w:jc w:val="both"/>
        <w:rPr>
          <w:sz w:val="28"/>
          <w:szCs w:val="28"/>
        </w:rPr>
      </w:pPr>
    </w:p>
    <w:p w14:paraId="28FF6C1A" w14:textId="77777777" w:rsidR="005C6EAE" w:rsidRPr="005C6EAE" w:rsidRDefault="005C6EAE" w:rsidP="005C6EAE">
      <w:pPr>
        <w:ind w:firstLine="709"/>
        <w:jc w:val="both"/>
        <w:rPr>
          <w:sz w:val="28"/>
          <w:szCs w:val="28"/>
        </w:rPr>
      </w:pPr>
    </w:p>
    <w:p w14:paraId="69E2DDFC" w14:textId="77777777" w:rsidR="005C6EAE" w:rsidRPr="005C6EAE" w:rsidRDefault="005C6EAE" w:rsidP="005C6EAE">
      <w:pPr>
        <w:ind w:firstLine="709"/>
        <w:jc w:val="both"/>
        <w:rPr>
          <w:sz w:val="28"/>
          <w:szCs w:val="28"/>
        </w:rPr>
      </w:pPr>
    </w:p>
    <w:p w14:paraId="3F6B03C2" w14:textId="77777777" w:rsidR="005C6EAE" w:rsidRPr="005C6EAE" w:rsidRDefault="005C6EAE" w:rsidP="005C6EAE">
      <w:pPr>
        <w:ind w:firstLine="709"/>
        <w:jc w:val="both"/>
        <w:rPr>
          <w:sz w:val="28"/>
          <w:szCs w:val="28"/>
        </w:rPr>
      </w:pPr>
    </w:p>
    <w:p w14:paraId="077C02F2" w14:textId="77777777" w:rsidR="005C6EAE" w:rsidRPr="005C6EAE" w:rsidRDefault="005C6EAE" w:rsidP="005C6EAE">
      <w:pPr>
        <w:ind w:firstLine="709"/>
        <w:jc w:val="both"/>
        <w:rPr>
          <w:sz w:val="28"/>
          <w:szCs w:val="28"/>
        </w:rPr>
      </w:pPr>
    </w:p>
    <w:p w14:paraId="3B89ACBF" w14:textId="77777777" w:rsidR="005C6EAE" w:rsidRPr="005C6EAE" w:rsidRDefault="005C6EAE" w:rsidP="005C6EAE">
      <w:pPr>
        <w:ind w:firstLine="709"/>
        <w:jc w:val="both"/>
        <w:rPr>
          <w:sz w:val="28"/>
          <w:szCs w:val="28"/>
        </w:rPr>
      </w:pPr>
    </w:p>
    <w:p w14:paraId="2BB4E305" w14:textId="77777777" w:rsidR="005C6EAE" w:rsidRPr="005C6EAE" w:rsidRDefault="005C6EAE" w:rsidP="005C6EAE">
      <w:pPr>
        <w:ind w:firstLine="709"/>
        <w:jc w:val="both"/>
        <w:rPr>
          <w:sz w:val="28"/>
          <w:szCs w:val="28"/>
        </w:rPr>
      </w:pPr>
    </w:p>
    <w:p w14:paraId="5576032B" w14:textId="77777777" w:rsidR="005C6EAE" w:rsidRPr="005C6EAE" w:rsidRDefault="005C6EAE" w:rsidP="005C6EAE">
      <w:pPr>
        <w:ind w:firstLine="709"/>
        <w:jc w:val="both"/>
        <w:rPr>
          <w:sz w:val="28"/>
          <w:szCs w:val="28"/>
        </w:rPr>
      </w:pPr>
    </w:p>
    <w:p w14:paraId="2B6465FC" w14:textId="77777777" w:rsidR="005C6EAE" w:rsidRPr="005C6EAE" w:rsidRDefault="005C6EAE" w:rsidP="005C6EAE">
      <w:pPr>
        <w:ind w:firstLine="709"/>
        <w:jc w:val="both"/>
        <w:rPr>
          <w:sz w:val="28"/>
          <w:szCs w:val="28"/>
        </w:rPr>
      </w:pPr>
    </w:p>
    <w:p w14:paraId="45A93476" w14:textId="77777777" w:rsidR="005C6EAE" w:rsidRPr="005C6EAE" w:rsidRDefault="005C6EAE" w:rsidP="005C6EAE">
      <w:pPr>
        <w:ind w:firstLine="709"/>
        <w:jc w:val="both"/>
        <w:rPr>
          <w:sz w:val="28"/>
          <w:szCs w:val="28"/>
        </w:rPr>
      </w:pPr>
    </w:p>
    <w:p w14:paraId="074E6A63" w14:textId="77777777" w:rsidR="005C6EAE" w:rsidRPr="005C6EAE" w:rsidRDefault="005C6EAE" w:rsidP="005C6EAE">
      <w:pPr>
        <w:ind w:firstLine="709"/>
        <w:jc w:val="both"/>
        <w:rPr>
          <w:sz w:val="28"/>
          <w:szCs w:val="28"/>
        </w:rPr>
      </w:pPr>
    </w:p>
    <w:p w14:paraId="6654116F" w14:textId="77777777" w:rsidR="005C6EAE" w:rsidRPr="005C6EAE" w:rsidRDefault="005C6EAE" w:rsidP="005C6EAE">
      <w:pPr>
        <w:ind w:firstLine="709"/>
        <w:jc w:val="both"/>
        <w:rPr>
          <w:sz w:val="28"/>
          <w:szCs w:val="28"/>
        </w:rPr>
      </w:pPr>
    </w:p>
    <w:p w14:paraId="422DB560" w14:textId="77777777" w:rsidR="005C6EAE" w:rsidRPr="005C6EAE" w:rsidRDefault="005C6EAE" w:rsidP="005C6EAE">
      <w:pPr>
        <w:ind w:firstLine="709"/>
        <w:jc w:val="both"/>
        <w:rPr>
          <w:sz w:val="28"/>
          <w:szCs w:val="28"/>
        </w:rPr>
      </w:pPr>
    </w:p>
    <w:p w14:paraId="6E940CD9" w14:textId="77777777" w:rsidR="005C6EAE" w:rsidRPr="005C6EAE" w:rsidRDefault="005C6EAE" w:rsidP="005C6EAE">
      <w:pPr>
        <w:ind w:firstLine="709"/>
        <w:jc w:val="both"/>
        <w:rPr>
          <w:sz w:val="28"/>
          <w:szCs w:val="28"/>
        </w:rPr>
      </w:pPr>
    </w:p>
    <w:p w14:paraId="40BDCD07" w14:textId="77777777" w:rsidR="005C6EAE" w:rsidRPr="005C6EAE" w:rsidRDefault="005C6EAE" w:rsidP="005C6EAE">
      <w:pPr>
        <w:ind w:firstLine="709"/>
        <w:jc w:val="both"/>
        <w:rPr>
          <w:sz w:val="28"/>
          <w:szCs w:val="28"/>
        </w:rPr>
      </w:pPr>
    </w:p>
    <w:p w14:paraId="4C6F6A79" w14:textId="77777777" w:rsidR="005C6EAE" w:rsidRPr="005C6EAE" w:rsidRDefault="005C6EAE" w:rsidP="005C6EAE">
      <w:pPr>
        <w:ind w:firstLine="709"/>
        <w:jc w:val="both"/>
        <w:rPr>
          <w:sz w:val="28"/>
          <w:szCs w:val="28"/>
        </w:rPr>
      </w:pPr>
    </w:p>
    <w:p w14:paraId="69547122" w14:textId="77777777" w:rsidR="005C6EAE" w:rsidRPr="005C6EAE" w:rsidRDefault="005C6EAE" w:rsidP="005C6EAE">
      <w:pPr>
        <w:ind w:firstLine="709"/>
        <w:jc w:val="both"/>
        <w:rPr>
          <w:sz w:val="28"/>
          <w:szCs w:val="28"/>
        </w:rPr>
      </w:pPr>
    </w:p>
    <w:p w14:paraId="678502A3" w14:textId="77777777" w:rsidR="005C6EAE" w:rsidRPr="005C6EAE" w:rsidRDefault="005C6EAE" w:rsidP="005C6EAE">
      <w:pPr>
        <w:ind w:firstLine="709"/>
        <w:jc w:val="both"/>
        <w:rPr>
          <w:sz w:val="28"/>
          <w:szCs w:val="28"/>
        </w:rPr>
      </w:pPr>
    </w:p>
    <w:p w14:paraId="74C30685" w14:textId="77777777" w:rsidR="005C6EAE" w:rsidRPr="005C6EAE" w:rsidRDefault="005C6EAE" w:rsidP="005C6EAE">
      <w:pPr>
        <w:ind w:firstLine="709"/>
        <w:jc w:val="both"/>
        <w:rPr>
          <w:sz w:val="28"/>
          <w:szCs w:val="28"/>
        </w:rPr>
      </w:pPr>
    </w:p>
    <w:p w14:paraId="78DE1E50" w14:textId="77777777" w:rsidR="005C6EAE" w:rsidRPr="005C6EAE" w:rsidRDefault="005C6EAE" w:rsidP="005C6EAE">
      <w:pPr>
        <w:ind w:firstLine="709"/>
        <w:jc w:val="both"/>
        <w:rPr>
          <w:sz w:val="28"/>
          <w:szCs w:val="28"/>
        </w:rPr>
      </w:pPr>
    </w:p>
    <w:p w14:paraId="7C3DE8F5" w14:textId="77777777" w:rsidR="005C6EAE" w:rsidRPr="005C6EAE" w:rsidRDefault="005C6EAE" w:rsidP="005C6EAE">
      <w:pPr>
        <w:ind w:firstLine="709"/>
        <w:jc w:val="both"/>
        <w:rPr>
          <w:sz w:val="28"/>
          <w:szCs w:val="28"/>
        </w:rPr>
      </w:pPr>
    </w:p>
    <w:p w14:paraId="6E1EEF9E" w14:textId="77777777" w:rsidR="005C6EAE" w:rsidRPr="005C6EAE" w:rsidRDefault="005C6EAE" w:rsidP="005C6EAE">
      <w:pPr>
        <w:ind w:firstLine="709"/>
        <w:jc w:val="both"/>
        <w:rPr>
          <w:sz w:val="28"/>
          <w:szCs w:val="28"/>
        </w:rPr>
      </w:pPr>
    </w:p>
    <w:p w14:paraId="33DB80E7" w14:textId="77777777" w:rsidR="005C6EAE" w:rsidRPr="005C6EAE" w:rsidRDefault="005C6EAE" w:rsidP="005C6EAE">
      <w:pPr>
        <w:ind w:firstLine="709"/>
        <w:jc w:val="both"/>
        <w:rPr>
          <w:sz w:val="28"/>
          <w:szCs w:val="28"/>
        </w:rPr>
      </w:pPr>
    </w:p>
    <w:p w14:paraId="06ECE52E" w14:textId="77777777" w:rsidR="005C6EAE" w:rsidRPr="005C6EAE" w:rsidRDefault="005C6EAE" w:rsidP="005C6EAE">
      <w:pPr>
        <w:ind w:firstLine="709"/>
        <w:jc w:val="both"/>
        <w:rPr>
          <w:sz w:val="28"/>
          <w:szCs w:val="28"/>
        </w:rPr>
      </w:pPr>
    </w:p>
    <w:p w14:paraId="4920BF39" w14:textId="77777777" w:rsidR="005C6EAE" w:rsidRPr="005C6EAE" w:rsidRDefault="005C6EAE" w:rsidP="005C6EAE">
      <w:pPr>
        <w:ind w:firstLine="709"/>
        <w:jc w:val="both"/>
        <w:rPr>
          <w:sz w:val="28"/>
          <w:szCs w:val="28"/>
        </w:rPr>
      </w:pPr>
    </w:p>
    <w:p w14:paraId="0854B950" w14:textId="77777777" w:rsidR="005C6EAE" w:rsidRPr="005C6EAE" w:rsidRDefault="005C6EAE" w:rsidP="005C6EAE">
      <w:pPr>
        <w:ind w:firstLine="709"/>
        <w:jc w:val="both"/>
        <w:rPr>
          <w:sz w:val="28"/>
          <w:szCs w:val="28"/>
        </w:rPr>
      </w:pPr>
    </w:p>
    <w:p w14:paraId="3555F01B" w14:textId="77777777" w:rsidR="005C6EAE" w:rsidRPr="005C6EAE" w:rsidRDefault="005C6EAE" w:rsidP="005C6EAE">
      <w:pPr>
        <w:ind w:firstLine="709"/>
        <w:jc w:val="both"/>
        <w:rPr>
          <w:sz w:val="28"/>
          <w:szCs w:val="28"/>
        </w:rPr>
      </w:pPr>
    </w:p>
    <w:p w14:paraId="3CE8FE92" w14:textId="77777777" w:rsidR="005C6EAE" w:rsidRPr="005C6EAE" w:rsidRDefault="005C6EAE" w:rsidP="005C6EAE">
      <w:pPr>
        <w:ind w:firstLine="709"/>
        <w:jc w:val="both"/>
        <w:rPr>
          <w:sz w:val="28"/>
          <w:szCs w:val="28"/>
        </w:rPr>
      </w:pPr>
    </w:p>
    <w:p w14:paraId="517AFACF" w14:textId="77777777" w:rsidR="005C6EAE" w:rsidRPr="005C6EAE" w:rsidRDefault="005C6EAE" w:rsidP="005C6EAE">
      <w:pPr>
        <w:jc w:val="both"/>
        <w:rPr>
          <w:sz w:val="28"/>
          <w:szCs w:val="28"/>
        </w:rPr>
      </w:pPr>
    </w:p>
    <w:p w14:paraId="75F4B3E2" w14:textId="77777777" w:rsidR="005C6EAE" w:rsidRPr="005C6EAE" w:rsidRDefault="005C6EAE" w:rsidP="005C6EAE">
      <w:pPr>
        <w:ind w:left="1276" w:hanging="1276"/>
        <w:jc w:val="both"/>
        <w:rPr>
          <w:sz w:val="28"/>
          <w:szCs w:val="28"/>
        </w:rPr>
      </w:pPr>
      <w:r w:rsidRPr="005C6EAE">
        <w:rPr>
          <w:sz w:val="28"/>
          <w:szCs w:val="28"/>
        </w:rPr>
        <w:t>Разослано: </w:t>
      </w:r>
      <w:proofErr w:type="spellStart"/>
      <w:r w:rsidRPr="005C6EAE">
        <w:rPr>
          <w:sz w:val="28"/>
          <w:szCs w:val="28"/>
        </w:rPr>
        <w:t>Рузановой</w:t>
      </w:r>
      <w:proofErr w:type="spellEnd"/>
      <w:r w:rsidRPr="005C6EAE">
        <w:rPr>
          <w:sz w:val="28"/>
          <w:szCs w:val="28"/>
        </w:rPr>
        <w:t xml:space="preserve"> Т.А., ФУ, ЭО, </w:t>
      </w:r>
      <w:proofErr w:type="spellStart"/>
      <w:r w:rsidRPr="005C6EAE">
        <w:rPr>
          <w:sz w:val="28"/>
          <w:szCs w:val="28"/>
        </w:rPr>
        <w:t>ОБУиО</w:t>
      </w:r>
      <w:proofErr w:type="spellEnd"/>
      <w:r w:rsidRPr="005C6EAE">
        <w:rPr>
          <w:sz w:val="28"/>
          <w:szCs w:val="28"/>
        </w:rPr>
        <w:t xml:space="preserve"> МКУ «АХЦ МО г. Новотроицк», </w:t>
      </w:r>
      <w:proofErr w:type="spellStart"/>
      <w:r w:rsidRPr="005C6EAE">
        <w:rPr>
          <w:sz w:val="28"/>
          <w:szCs w:val="28"/>
        </w:rPr>
        <w:t>ОСРиТО</w:t>
      </w:r>
      <w:proofErr w:type="spellEnd"/>
      <w:r w:rsidRPr="005C6EAE">
        <w:rPr>
          <w:sz w:val="28"/>
          <w:szCs w:val="28"/>
        </w:rPr>
        <w:t xml:space="preserve">, ОСО, УО, </w:t>
      </w:r>
      <w:proofErr w:type="spellStart"/>
      <w:r w:rsidRPr="005C6EAE">
        <w:rPr>
          <w:sz w:val="28"/>
          <w:szCs w:val="28"/>
        </w:rPr>
        <w:t>КФКиС</w:t>
      </w:r>
      <w:proofErr w:type="spellEnd"/>
      <w:r w:rsidRPr="005C6EAE">
        <w:rPr>
          <w:sz w:val="28"/>
          <w:szCs w:val="28"/>
        </w:rPr>
        <w:t>,  КДМ,  ГАУЗ «БСМП», ГАУЗ «ДГБ», ГАУЗ «СП», в дело.</w:t>
      </w:r>
    </w:p>
    <w:p w14:paraId="47A5D964" w14:textId="77777777" w:rsidR="005C6EAE" w:rsidRPr="005C6EAE" w:rsidRDefault="005C6EAE" w:rsidP="005C6EAE">
      <w:pPr>
        <w:ind w:left="1276" w:hanging="1276"/>
        <w:jc w:val="both"/>
        <w:rPr>
          <w:sz w:val="28"/>
          <w:szCs w:val="28"/>
        </w:rPr>
      </w:pPr>
    </w:p>
    <w:p w14:paraId="4091A792" w14:textId="77777777" w:rsidR="005C6EAE" w:rsidRPr="005C6EAE" w:rsidRDefault="005C6EAE" w:rsidP="005C6EAE">
      <w:pPr>
        <w:ind w:right="-2"/>
        <w:rPr>
          <w:rFonts w:eastAsia="Calibri"/>
          <w:sz w:val="28"/>
          <w:szCs w:val="28"/>
          <w:lang w:eastAsia="en-US"/>
        </w:rPr>
      </w:pPr>
      <w:r w:rsidRPr="005C6EAE">
        <w:rPr>
          <w:rFonts w:eastAsia="Calibri"/>
          <w:sz w:val="28"/>
          <w:szCs w:val="28"/>
          <w:lang w:eastAsia="en-US"/>
        </w:rPr>
        <w:t xml:space="preserve">Петина Марина Константиновна, </w:t>
      </w:r>
      <w:proofErr w:type="spellStart"/>
      <w:r w:rsidRPr="005C6EAE">
        <w:rPr>
          <w:rFonts w:eastAsia="Calibri"/>
          <w:sz w:val="28"/>
          <w:szCs w:val="28"/>
          <w:lang w:eastAsia="en-US"/>
        </w:rPr>
        <w:t>ОСРиТО</w:t>
      </w:r>
      <w:proofErr w:type="spellEnd"/>
      <w:r w:rsidRPr="005C6EAE">
        <w:rPr>
          <w:rFonts w:eastAsia="Calibri"/>
          <w:sz w:val="28"/>
          <w:szCs w:val="28"/>
          <w:lang w:eastAsia="en-US"/>
        </w:rPr>
        <w:t>, главный специалист</w:t>
      </w:r>
    </w:p>
    <w:p w14:paraId="2ED66880" w14:textId="77777777" w:rsidR="005C6EAE" w:rsidRPr="005C6EAE" w:rsidRDefault="005C6EAE" w:rsidP="005C6EAE">
      <w:pPr>
        <w:tabs>
          <w:tab w:val="left" w:pos="4215"/>
        </w:tabs>
        <w:ind w:right="-2"/>
        <w:rPr>
          <w:rFonts w:eastAsia="Calibri"/>
          <w:color w:val="0000FF"/>
          <w:sz w:val="28"/>
          <w:szCs w:val="28"/>
          <w:lang w:eastAsia="en-US"/>
        </w:rPr>
      </w:pPr>
      <w:r w:rsidRPr="005C6EAE">
        <w:rPr>
          <w:rFonts w:eastAsia="Calibri"/>
          <w:sz w:val="28"/>
          <w:szCs w:val="28"/>
          <w:lang w:eastAsia="en-US"/>
        </w:rPr>
        <w:t xml:space="preserve">8 (3537) 67-55-70, </w:t>
      </w:r>
      <w:hyperlink r:id="rId10" w:history="1">
        <w:r w:rsidRPr="005C6EAE">
          <w:rPr>
            <w:rFonts w:eastAsia="Calibri"/>
            <w:color w:val="000000"/>
            <w:sz w:val="28"/>
            <w:szCs w:val="28"/>
            <w:lang w:val="en-US" w:eastAsia="en-US"/>
          </w:rPr>
          <w:t>mkp</w:t>
        </w:r>
        <w:r w:rsidRPr="005C6EAE">
          <w:rPr>
            <w:rFonts w:eastAsia="Calibri"/>
            <w:color w:val="000000"/>
            <w:sz w:val="28"/>
            <w:szCs w:val="28"/>
            <w:lang w:eastAsia="en-US"/>
          </w:rPr>
          <w:t>@</w:t>
        </w:r>
        <w:r w:rsidRPr="005C6EAE">
          <w:rPr>
            <w:rFonts w:eastAsia="Calibri"/>
            <w:color w:val="000000"/>
            <w:sz w:val="28"/>
            <w:szCs w:val="28"/>
            <w:lang w:val="en-US" w:eastAsia="en-US"/>
          </w:rPr>
          <w:t>mail</w:t>
        </w:r>
        <w:r w:rsidRPr="005C6EAE">
          <w:rPr>
            <w:rFonts w:eastAsia="Calibri"/>
            <w:color w:val="000000"/>
            <w:sz w:val="28"/>
            <w:szCs w:val="28"/>
            <w:lang w:eastAsia="en-US"/>
          </w:rPr>
          <w:t>.</w:t>
        </w:r>
        <w:r w:rsidRPr="005C6EAE">
          <w:rPr>
            <w:rFonts w:eastAsia="Calibri"/>
            <w:color w:val="000000"/>
            <w:sz w:val="28"/>
            <w:szCs w:val="28"/>
            <w:lang w:val="en-US" w:eastAsia="en-US"/>
          </w:rPr>
          <w:t>orb</w:t>
        </w:r>
        <w:r w:rsidRPr="005C6EAE">
          <w:rPr>
            <w:rFonts w:eastAsia="Calibri"/>
            <w:color w:val="000000"/>
            <w:sz w:val="28"/>
            <w:szCs w:val="28"/>
            <w:lang w:eastAsia="en-US"/>
          </w:rPr>
          <w:t>.</w:t>
        </w:r>
        <w:proofErr w:type="spellStart"/>
        <w:r w:rsidRPr="005C6EAE">
          <w:rPr>
            <w:rFonts w:eastAsia="Calibri"/>
            <w:color w:val="000000"/>
            <w:sz w:val="28"/>
            <w:szCs w:val="28"/>
            <w:lang w:val="en-US" w:eastAsia="en-US"/>
          </w:rPr>
          <w:t>ru</w:t>
        </w:r>
        <w:proofErr w:type="spellEnd"/>
      </w:hyperlink>
      <w:r w:rsidRPr="005C6EAE">
        <w:rPr>
          <w:rFonts w:eastAsia="Calibri"/>
          <w:color w:val="0000FF"/>
          <w:sz w:val="28"/>
          <w:szCs w:val="28"/>
          <w:lang w:eastAsia="en-US"/>
        </w:rPr>
        <w:tab/>
      </w:r>
    </w:p>
    <w:p w14:paraId="7DD7FDD5" w14:textId="77777777" w:rsidR="005C6EAE" w:rsidRDefault="005C6EAE" w:rsidP="00691673">
      <w:pPr>
        <w:ind w:right="-2"/>
        <w:rPr>
          <w:rFonts w:eastAsia="Calibri"/>
          <w:sz w:val="28"/>
          <w:szCs w:val="28"/>
          <w:lang w:eastAsia="en-US"/>
        </w:rPr>
      </w:pPr>
    </w:p>
    <w:p w14:paraId="49CF0CB1" w14:textId="72BCBDE4" w:rsidR="00F84CC5" w:rsidRPr="008B2BF5" w:rsidRDefault="005C6EAE" w:rsidP="00691673">
      <w:pPr>
        <w:ind w:right="-2"/>
        <w:rPr>
          <w:rFonts w:eastAsia="Calibri"/>
          <w:sz w:val="28"/>
          <w:szCs w:val="28"/>
          <w:lang w:eastAsia="en-US"/>
        </w:rPr>
      </w:pPr>
      <w:r>
        <w:rPr>
          <w:rFonts w:ascii="Calibri" w:eastAsia="Calibri" w:hAnsi="Calibri"/>
          <w:noProof/>
          <w:sz w:val="22"/>
          <w:szCs w:val="28"/>
          <w:lang w:eastAsia="en-US"/>
        </w:rPr>
        <w:lastRenderedPageBreak/>
        <w:pict w14:anchorId="341B50C9">
          <v:rect id="_x0000_s1026" style="position:absolute;margin-left:264.05pt;margin-top:5.6pt;width:206.8pt;height:109.7pt;z-index:251659264;mso-position-horizontal-relative:text;mso-position-vertical-relative:text" stroked="f">
            <v:textbox style="mso-next-textbox:#_x0000_s1026">
              <w:txbxContent>
                <w:p w14:paraId="55968739" w14:textId="77777777" w:rsidR="000359A6" w:rsidRDefault="000359A6" w:rsidP="00455DF0">
                  <w:pPr>
                    <w:rPr>
                      <w:sz w:val="28"/>
                      <w:szCs w:val="28"/>
                    </w:rPr>
                  </w:pPr>
                  <w:r w:rsidRPr="00181CE6">
                    <w:rPr>
                      <w:sz w:val="28"/>
                      <w:szCs w:val="28"/>
                    </w:rPr>
                    <w:t xml:space="preserve">Приложение </w:t>
                  </w:r>
                </w:p>
                <w:p w14:paraId="0ACE6C41" w14:textId="77777777" w:rsidR="000359A6" w:rsidRPr="00181CE6" w:rsidRDefault="000359A6" w:rsidP="00455DF0">
                  <w:pPr>
                    <w:rPr>
                      <w:sz w:val="28"/>
                      <w:szCs w:val="28"/>
                    </w:rPr>
                  </w:pPr>
                  <w:r w:rsidRPr="00181CE6">
                    <w:rPr>
                      <w:sz w:val="28"/>
                      <w:szCs w:val="28"/>
                    </w:rPr>
                    <w:t>к постановлению администрации муниципального образования город Новотроицк</w:t>
                  </w:r>
                </w:p>
                <w:p w14:paraId="2C1BA539" w14:textId="1ECA045A" w:rsidR="000359A6" w:rsidRPr="00181CE6" w:rsidRDefault="00964FC5" w:rsidP="00455DF0">
                  <w:pPr>
                    <w:rPr>
                      <w:sz w:val="28"/>
                      <w:szCs w:val="28"/>
                    </w:rPr>
                  </w:pPr>
                  <w:r>
                    <w:rPr>
                      <w:sz w:val="28"/>
                      <w:szCs w:val="28"/>
                    </w:rPr>
                    <w:t xml:space="preserve">от  </w:t>
                  </w:r>
                  <w:r w:rsidRPr="00964FC5">
                    <w:rPr>
                      <w:sz w:val="28"/>
                      <w:szCs w:val="28"/>
                      <w:u w:val="single"/>
                    </w:rPr>
                    <w:t>06.11.2020</w:t>
                  </w:r>
                  <w:r>
                    <w:rPr>
                      <w:sz w:val="28"/>
                      <w:szCs w:val="28"/>
                    </w:rPr>
                    <w:t xml:space="preserve">  №  </w:t>
                  </w:r>
                  <w:r w:rsidRPr="00964FC5">
                    <w:rPr>
                      <w:sz w:val="28"/>
                      <w:szCs w:val="28"/>
                      <w:u w:val="single"/>
                    </w:rPr>
                    <w:t>1603-п</w:t>
                  </w:r>
                </w:p>
              </w:txbxContent>
            </v:textbox>
          </v:rect>
        </w:pict>
      </w:r>
    </w:p>
    <w:p w14:paraId="029F1BC9" w14:textId="77777777" w:rsidR="00455DF0" w:rsidRPr="00455DF0" w:rsidRDefault="00455DF0" w:rsidP="00455DF0">
      <w:pPr>
        <w:tabs>
          <w:tab w:val="left" w:pos="4320"/>
        </w:tabs>
        <w:spacing w:after="200" w:line="276" w:lineRule="auto"/>
        <w:jc w:val="right"/>
        <w:rPr>
          <w:rFonts w:eastAsia="Calibri"/>
          <w:sz w:val="28"/>
          <w:szCs w:val="28"/>
          <w:lang w:eastAsia="en-US"/>
        </w:rPr>
      </w:pPr>
    </w:p>
    <w:p w14:paraId="2CF993C9" w14:textId="77777777" w:rsidR="00455DF0" w:rsidRPr="00455DF0" w:rsidRDefault="00455DF0" w:rsidP="00455DF0">
      <w:pPr>
        <w:ind w:right="-142"/>
        <w:rPr>
          <w:sz w:val="26"/>
          <w:szCs w:val="26"/>
          <w:u w:val="single"/>
          <w:lang w:val="x-none" w:eastAsia="x-none"/>
        </w:rPr>
      </w:pPr>
    </w:p>
    <w:p w14:paraId="7DA74E79" w14:textId="77777777" w:rsidR="00455DF0" w:rsidRPr="00455DF0" w:rsidRDefault="00455DF0" w:rsidP="00455DF0">
      <w:pPr>
        <w:suppressAutoHyphens/>
        <w:spacing w:line="276" w:lineRule="auto"/>
        <w:jc w:val="center"/>
        <w:rPr>
          <w:rFonts w:eastAsia="Calibri"/>
          <w:sz w:val="24"/>
          <w:szCs w:val="24"/>
          <w:lang w:eastAsia="en-US"/>
        </w:rPr>
      </w:pPr>
    </w:p>
    <w:p w14:paraId="167A819A" w14:textId="77777777" w:rsidR="00455DF0" w:rsidRPr="00455DF0" w:rsidRDefault="00455DF0" w:rsidP="00455DF0">
      <w:pPr>
        <w:suppressAutoHyphens/>
        <w:spacing w:line="276" w:lineRule="auto"/>
        <w:jc w:val="center"/>
        <w:rPr>
          <w:rFonts w:eastAsia="Calibri"/>
          <w:sz w:val="24"/>
          <w:szCs w:val="24"/>
          <w:lang w:eastAsia="en-US"/>
        </w:rPr>
      </w:pPr>
    </w:p>
    <w:p w14:paraId="74CABE58" w14:textId="77777777" w:rsidR="00455DF0" w:rsidRPr="00455DF0" w:rsidRDefault="00455DF0" w:rsidP="00455DF0">
      <w:pPr>
        <w:suppressAutoHyphens/>
        <w:spacing w:line="276" w:lineRule="auto"/>
        <w:jc w:val="center"/>
        <w:rPr>
          <w:rFonts w:eastAsia="Calibri"/>
          <w:sz w:val="24"/>
          <w:szCs w:val="24"/>
          <w:lang w:eastAsia="en-US"/>
        </w:rPr>
      </w:pPr>
    </w:p>
    <w:p w14:paraId="20F52829" w14:textId="77777777" w:rsidR="00455DF0" w:rsidRPr="00455DF0" w:rsidRDefault="00455DF0" w:rsidP="00455DF0">
      <w:pPr>
        <w:keepNext/>
        <w:autoSpaceDE w:val="0"/>
        <w:autoSpaceDN w:val="0"/>
        <w:adjustRightInd w:val="0"/>
        <w:ind w:firstLine="720"/>
        <w:jc w:val="center"/>
        <w:rPr>
          <w:b/>
          <w:bCs/>
          <w:sz w:val="36"/>
          <w:szCs w:val="36"/>
        </w:rPr>
      </w:pPr>
    </w:p>
    <w:p w14:paraId="78127FD6" w14:textId="77777777" w:rsidR="00455DF0" w:rsidRPr="00455DF0" w:rsidRDefault="00455DF0" w:rsidP="00455DF0">
      <w:pPr>
        <w:keepNext/>
        <w:autoSpaceDE w:val="0"/>
        <w:autoSpaceDN w:val="0"/>
        <w:adjustRightInd w:val="0"/>
        <w:ind w:firstLine="720"/>
        <w:jc w:val="center"/>
        <w:rPr>
          <w:b/>
          <w:bCs/>
          <w:sz w:val="36"/>
          <w:szCs w:val="36"/>
        </w:rPr>
      </w:pPr>
    </w:p>
    <w:p w14:paraId="78BF37DD" w14:textId="77777777" w:rsidR="00455DF0" w:rsidRPr="00455DF0" w:rsidRDefault="00455DF0" w:rsidP="00455DF0">
      <w:pPr>
        <w:keepNext/>
        <w:autoSpaceDE w:val="0"/>
        <w:autoSpaceDN w:val="0"/>
        <w:adjustRightInd w:val="0"/>
        <w:ind w:firstLine="720"/>
        <w:jc w:val="center"/>
        <w:rPr>
          <w:b/>
          <w:bCs/>
          <w:sz w:val="36"/>
          <w:szCs w:val="36"/>
        </w:rPr>
      </w:pPr>
    </w:p>
    <w:p w14:paraId="5ACF14B1" w14:textId="77777777" w:rsidR="00455DF0" w:rsidRPr="00455DF0" w:rsidRDefault="00455DF0" w:rsidP="00455DF0">
      <w:pPr>
        <w:keepNext/>
        <w:autoSpaceDE w:val="0"/>
        <w:autoSpaceDN w:val="0"/>
        <w:adjustRightInd w:val="0"/>
        <w:ind w:firstLine="720"/>
        <w:jc w:val="center"/>
        <w:rPr>
          <w:b/>
          <w:bCs/>
          <w:sz w:val="36"/>
          <w:szCs w:val="36"/>
        </w:rPr>
      </w:pPr>
    </w:p>
    <w:p w14:paraId="5559AA6F" w14:textId="77777777" w:rsidR="00455DF0" w:rsidRPr="00455DF0" w:rsidRDefault="00455DF0" w:rsidP="00455DF0">
      <w:pPr>
        <w:keepNext/>
        <w:autoSpaceDE w:val="0"/>
        <w:autoSpaceDN w:val="0"/>
        <w:adjustRightInd w:val="0"/>
        <w:ind w:firstLine="720"/>
        <w:jc w:val="center"/>
        <w:rPr>
          <w:b/>
          <w:bCs/>
          <w:sz w:val="36"/>
          <w:szCs w:val="36"/>
        </w:rPr>
      </w:pPr>
    </w:p>
    <w:p w14:paraId="28D05AD3" w14:textId="77777777" w:rsidR="00F63A57" w:rsidRDefault="00F63A57" w:rsidP="00F63A57">
      <w:pPr>
        <w:keepNext/>
        <w:autoSpaceDE w:val="0"/>
        <w:autoSpaceDN w:val="0"/>
        <w:adjustRightInd w:val="0"/>
        <w:rPr>
          <w:b/>
          <w:bCs/>
          <w:sz w:val="36"/>
          <w:szCs w:val="36"/>
        </w:rPr>
      </w:pPr>
    </w:p>
    <w:p w14:paraId="197506C5" w14:textId="78FB7CC3" w:rsidR="00F63A57" w:rsidRDefault="00F63A57" w:rsidP="00F63A57">
      <w:pPr>
        <w:keepNext/>
        <w:autoSpaceDE w:val="0"/>
        <w:autoSpaceDN w:val="0"/>
        <w:adjustRightInd w:val="0"/>
        <w:rPr>
          <w:b/>
          <w:bCs/>
          <w:sz w:val="36"/>
          <w:szCs w:val="36"/>
        </w:rPr>
      </w:pPr>
    </w:p>
    <w:p w14:paraId="325A91C6" w14:textId="77777777" w:rsidR="00F63A57" w:rsidRDefault="00F63A57" w:rsidP="00F63A57">
      <w:pPr>
        <w:keepNext/>
        <w:autoSpaceDE w:val="0"/>
        <w:autoSpaceDN w:val="0"/>
        <w:adjustRightInd w:val="0"/>
        <w:rPr>
          <w:b/>
          <w:bCs/>
          <w:sz w:val="36"/>
          <w:szCs w:val="36"/>
        </w:rPr>
      </w:pPr>
    </w:p>
    <w:p w14:paraId="17485F26" w14:textId="367795BA" w:rsidR="00F63A57" w:rsidRPr="00F63A57" w:rsidRDefault="00F63A57" w:rsidP="00F63A57">
      <w:pPr>
        <w:keepNext/>
        <w:autoSpaceDE w:val="0"/>
        <w:autoSpaceDN w:val="0"/>
        <w:adjustRightInd w:val="0"/>
        <w:jc w:val="center"/>
        <w:rPr>
          <w:b/>
          <w:bCs/>
          <w:sz w:val="28"/>
          <w:szCs w:val="28"/>
        </w:rPr>
      </w:pPr>
      <w:r w:rsidRPr="00F63A57">
        <w:rPr>
          <w:b/>
          <w:bCs/>
          <w:sz w:val="28"/>
          <w:szCs w:val="28"/>
        </w:rPr>
        <w:t>МУНИЦИПАЛЬНАЯ ПРОГРАММА</w:t>
      </w:r>
    </w:p>
    <w:p w14:paraId="267E395D" w14:textId="4E76EA01" w:rsidR="004A1977" w:rsidRPr="00F63A57" w:rsidRDefault="00455DF0" w:rsidP="00F63A57">
      <w:pPr>
        <w:keepNext/>
        <w:autoSpaceDE w:val="0"/>
        <w:autoSpaceDN w:val="0"/>
        <w:adjustRightInd w:val="0"/>
        <w:jc w:val="center"/>
        <w:rPr>
          <w:b/>
          <w:bCs/>
          <w:sz w:val="36"/>
          <w:szCs w:val="36"/>
        </w:rPr>
      </w:pPr>
      <w:r w:rsidRPr="00455DF0">
        <w:rPr>
          <w:rFonts w:eastAsia="MS Mincho"/>
          <w:bCs/>
          <w:kern w:val="1"/>
          <w:sz w:val="28"/>
          <w:szCs w:val="28"/>
          <w:lang w:eastAsia="ar-SA"/>
        </w:rPr>
        <w:t>«</w:t>
      </w:r>
      <w:r w:rsidRPr="00455DF0">
        <w:rPr>
          <w:bCs/>
          <w:sz w:val="28"/>
          <w:szCs w:val="28"/>
        </w:rPr>
        <w:t>Укрепление общественного здоровья</w:t>
      </w:r>
    </w:p>
    <w:p w14:paraId="72D48145" w14:textId="77777777" w:rsidR="004A1977" w:rsidRDefault="00455DF0" w:rsidP="00F63A57">
      <w:pPr>
        <w:suppressAutoHyphens/>
        <w:jc w:val="center"/>
        <w:rPr>
          <w:rFonts w:eastAsia="MS Mincho"/>
          <w:bCs/>
          <w:kern w:val="1"/>
          <w:sz w:val="28"/>
          <w:szCs w:val="28"/>
          <w:lang w:eastAsia="ar-SA"/>
        </w:rPr>
      </w:pPr>
      <w:r w:rsidRPr="00455DF0">
        <w:rPr>
          <w:bCs/>
          <w:sz w:val="28"/>
          <w:szCs w:val="28"/>
        </w:rPr>
        <w:t>на территории муниципального образования город Новотроицк</w:t>
      </w:r>
    </w:p>
    <w:p w14:paraId="17DFE16A" w14:textId="5D702E33" w:rsidR="00455DF0" w:rsidRPr="00455DF0" w:rsidRDefault="001A6249" w:rsidP="00F63A57">
      <w:pPr>
        <w:suppressAutoHyphens/>
        <w:jc w:val="center"/>
        <w:rPr>
          <w:rFonts w:eastAsia="MS Mincho"/>
          <w:bCs/>
          <w:kern w:val="1"/>
          <w:sz w:val="28"/>
          <w:szCs w:val="28"/>
          <w:lang w:eastAsia="ar-SA"/>
        </w:rPr>
      </w:pPr>
      <w:r>
        <w:rPr>
          <w:rFonts w:eastAsia="MS Mincho"/>
          <w:bCs/>
          <w:kern w:val="1"/>
          <w:sz w:val="28"/>
          <w:szCs w:val="28"/>
          <w:lang w:eastAsia="ar-SA"/>
        </w:rPr>
        <w:t>на 2020-2024 годы»</w:t>
      </w:r>
    </w:p>
    <w:p w14:paraId="02D756F5" w14:textId="77777777" w:rsidR="00455DF0" w:rsidRPr="00455DF0" w:rsidRDefault="00455DF0" w:rsidP="00F63A57">
      <w:pPr>
        <w:suppressAutoHyphens/>
        <w:jc w:val="center"/>
        <w:rPr>
          <w:rFonts w:eastAsia="MS Mincho"/>
          <w:bCs/>
          <w:kern w:val="1"/>
          <w:sz w:val="28"/>
          <w:szCs w:val="28"/>
          <w:lang w:eastAsia="ar-SA"/>
        </w:rPr>
      </w:pPr>
    </w:p>
    <w:p w14:paraId="1A2FB85E" w14:textId="77777777" w:rsidR="00455DF0" w:rsidRPr="00455DF0" w:rsidRDefault="00455DF0" w:rsidP="00455DF0">
      <w:pPr>
        <w:suppressAutoHyphens/>
        <w:jc w:val="center"/>
        <w:rPr>
          <w:rFonts w:eastAsia="MS Mincho"/>
          <w:b/>
          <w:bCs/>
          <w:kern w:val="1"/>
          <w:sz w:val="28"/>
          <w:szCs w:val="28"/>
          <w:lang w:eastAsia="ar-SA"/>
        </w:rPr>
      </w:pPr>
    </w:p>
    <w:p w14:paraId="33C0ACF1" w14:textId="77777777" w:rsidR="00455DF0" w:rsidRPr="00455DF0" w:rsidRDefault="00455DF0" w:rsidP="00455DF0">
      <w:pPr>
        <w:spacing w:after="200" w:line="276" w:lineRule="auto"/>
        <w:rPr>
          <w:rFonts w:ascii="Calibri" w:eastAsia="Calibri" w:hAnsi="Calibri"/>
          <w:sz w:val="22"/>
          <w:szCs w:val="22"/>
          <w:lang w:eastAsia="en-US"/>
        </w:rPr>
      </w:pPr>
    </w:p>
    <w:p w14:paraId="01B76C47" w14:textId="77777777" w:rsidR="00455DF0" w:rsidRPr="00455DF0" w:rsidRDefault="00455DF0" w:rsidP="00455DF0">
      <w:pPr>
        <w:spacing w:after="200" w:line="276" w:lineRule="auto"/>
        <w:rPr>
          <w:rFonts w:ascii="Calibri" w:eastAsia="Calibri" w:hAnsi="Calibri"/>
          <w:sz w:val="22"/>
          <w:szCs w:val="22"/>
          <w:lang w:eastAsia="en-US"/>
        </w:rPr>
      </w:pPr>
    </w:p>
    <w:p w14:paraId="74C18148" w14:textId="77777777" w:rsidR="00455DF0" w:rsidRPr="00455DF0" w:rsidRDefault="00455DF0" w:rsidP="00455DF0">
      <w:pPr>
        <w:spacing w:after="200" w:line="276" w:lineRule="auto"/>
        <w:rPr>
          <w:rFonts w:ascii="Calibri" w:eastAsia="Calibri" w:hAnsi="Calibri"/>
          <w:sz w:val="22"/>
          <w:szCs w:val="22"/>
          <w:lang w:eastAsia="en-US"/>
        </w:rPr>
      </w:pPr>
    </w:p>
    <w:p w14:paraId="3E89AEC7" w14:textId="77777777" w:rsidR="00455DF0" w:rsidRPr="00455DF0" w:rsidRDefault="00455DF0" w:rsidP="00455DF0">
      <w:pPr>
        <w:spacing w:after="200" w:line="276" w:lineRule="auto"/>
        <w:rPr>
          <w:rFonts w:ascii="Calibri" w:eastAsia="Calibri" w:hAnsi="Calibri"/>
          <w:sz w:val="22"/>
          <w:szCs w:val="22"/>
          <w:lang w:eastAsia="en-US"/>
        </w:rPr>
      </w:pPr>
    </w:p>
    <w:p w14:paraId="4302F05E" w14:textId="77777777" w:rsidR="00455DF0" w:rsidRPr="00455DF0" w:rsidRDefault="00455DF0" w:rsidP="00455DF0">
      <w:pPr>
        <w:spacing w:after="200" w:line="276" w:lineRule="auto"/>
        <w:rPr>
          <w:rFonts w:ascii="Calibri" w:eastAsia="Calibri" w:hAnsi="Calibri"/>
          <w:sz w:val="22"/>
          <w:szCs w:val="22"/>
          <w:lang w:eastAsia="en-US"/>
        </w:rPr>
      </w:pPr>
    </w:p>
    <w:p w14:paraId="62CC2B73" w14:textId="77777777" w:rsidR="00455DF0" w:rsidRPr="00455DF0" w:rsidRDefault="00455DF0" w:rsidP="00455DF0">
      <w:pPr>
        <w:spacing w:after="200" w:line="276" w:lineRule="auto"/>
        <w:rPr>
          <w:rFonts w:ascii="Calibri" w:eastAsia="Calibri" w:hAnsi="Calibri"/>
          <w:sz w:val="22"/>
          <w:szCs w:val="22"/>
          <w:lang w:eastAsia="en-US"/>
        </w:rPr>
      </w:pPr>
    </w:p>
    <w:p w14:paraId="4DABCACB" w14:textId="77777777" w:rsidR="00455DF0" w:rsidRPr="00455DF0" w:rsidRDefault="00455DF0" w:rsidP="00455DF0">
      <w:pPr>
        <w:spacing w:after="200" w:line="276" w:lineRule="auto"/>
        <w:rPr>
          <w:rFonts w:ascii="Calibri" w:eastAsia="Calibri" w:hAnsi="Calibri"/>
          <w:sz w:val="22"/>
          <w:szCs w:val="22"/>
          <w:lang w:eastAsia="en-US"/>
        </w:rPr>
      </w:pPr>
    </w:p>
    <w:p w14:paraId="528FBCCA" w14:textId="77777777" w:rsidR="00455DF0" w:rsidRPr="00455DF0" w:rsidRDefault="00455DF0" w:rsidP="00455DF0">
      <w:pPr>
        <w:spacing w:after="200" w:line="276" w:lineRule="auto"/>
        <w:rPr>
          <w:rFonts w:ascii="Calibri" w:eastAsia="Calibri" w:hAnsi="Calibri"/>
          <w:sz w:val="22"/>
          <w:szCs w:val="22"/>
          <w:lang w:eastAsia="en-US"/>
        </w:rPr>
      </w:pPr>
    </w:p>
    <w:p w14:paraId="6F4A7290" w14:textId="77777777" w:rsidR="00455DF0" w:rsidRPr="00455DF0" w:rsidRDefault="00455DF0" w:rsidP="00455DF0">
      <w:pPr>
        <w:spacing w:after="200" w:line="276" w:lineRule="auto"/>
        <w:rPr>
          <w:rFonts w:ascii="Calibri" w:eastAsia="Calibri" w:hAnsi="Calibri"/>
          <w:sz w:val="22"/>
          <w:szCs w:val="22"/>
          <w:lang w:eastAsia="en-US"/>
        </w:rPr>
      </w:pPr>
    </w:p>
    <w:p w14:paraId="1619EEB5" w14:textId="77777777" w:rsidR="00455DF0" w:rsidRDefault="00455DF0" w:rsidP="00455DF0">
      <w:pPr>
        <w:spacing w:after="200" w:line="276" w:lineRule="auto"/>
        <w:rPr>
          <w:rFonts w:ascii="Calibri" w:eastAsia="Calibri" w:hAnsi="Calibri"/>
          <w:sz w:val="22"/>
          <w:szCs w:val="22"/>
          <w:lang w:eastAsia="en-US"/>
        </w:rPr>
      </w:pPr>
    </w:p>
    <w:p w14:paraId="0C5042F8" w14:textId="77777777" w:rsidR="00F63A57" w:rsidRDefault="00F63A57" w:rsidP="00455DF0">
      <w:pPr>
        <w:spacing w:after="200" w:line="276" w:lineRule="auto"/>
        <w:rPr>
          <w:rFonts w:ascii="Calibri" w:eastAsia="Calibri" w:hAnsi="Calibri"/>
          <w:sz w:val="22"/>
          <w:szCs w:val="22"/>
          <w:lang w:eastAsia="en-US"/>
        </w:rPr>
      </w:pPr>
    </w:p>
    <w:p w14:paraId="75978F95" w14:textId="77777777" w:rsidR="00455DF0" w:rsidRPr="00455DF0" w:rsidRDefault="00455DF0" w:rsidP="00455DF0">
      <w:pPr>
        <w:spacing w:after="200" w:line="276" w:lineRule="auto"/>
        <w:rPr>
          <w:rFonts w:ascii="Calibri" w:eastAsia="Calibri" w:hAnsi="Calibri"/>
          <w:sz w:val="22"/>
          <w:szCs w:val="22"/>
          <w:lang w:eastAsia="en-US"/>
        </w:rPr>
      </w:pPr>
    </w:p>
    <w:p w14:paraId="5797329E" w14:textId="77777777" w:rsidR="00F63A57" w:rsidRDefault="00F63A57" w:rsidP="00455DF0">
      <w:pPr>
        <w:spacing w:after="200" w:line="276" w:lineRule="auto"/>
        <w:rPr>
          <w:rFonts w:ascii="Calibri" w:eastAsia="Calibri" w:hAnsi="Calibri"/>
          <w:sz w:val="22"/>
          <w:szCs w:val="22"/>
          <w:lang w:eastAsia="en-US"/>
        </w:rPr>
      </w:pPr>
    </w:p>
    <w:p w14:paraId="737B3827" w14:textId="5E7DC17F" w:rsidR="000618A2" w:rsidRPr="004A3352" w:rsidRDefault="000105A3" w:rsidP="006565FC">
      <w:pPr>
        <w:tabs>
          <w:tab w:val="left" w:pos="3780"/>
        </w:tabs>
        <w:spacing w:after="200" w:line="276" w:lineRule="auto"/>
        <w:rPr>
          <w:rFonts w:eastAsia="Calibri"/>
          <w:sz w:val="28"/>
          <w:szCs w:val="28"/>
          <w:lang w:eastAsia="en-US"/>
        </w:rPr>
      </w:pPr>
      <w:r w:rsidRPr="00701901">
        <w:rPr>
          <w:rFonts w:ascii="Calibri" w:eastAsia="Calibri" w:hAnsi="Calibri"/>
          <w:sz w:val="22"/>
          <w:szCs w:val="22"/>
          <w:lang w:eastAsia="en-US"/>
        </w:rPr>
        <w:t xml:space="preserve">                                                                 </w:t>
      </w:r>
      <w:r w:rsidR="006565FC" w:rsidRPr="006565FC">
        <w:rPr>
          <w:rFonts w:eastAsia="Calibri"/>
          <w:sz w:val="28"/>
          <w:szCs w:val="28"/>
          <w:lang w:eastAsia="en-US"/>
        </w:rPr>
        <w:t>г. Новотроицк</w:t>
      </w:r>
      <w:r w:rsidR="006565FC">
        <w:rPr>
          <w:rFonts w:eastAsia="Calibri"/>
          <w:sz w:val="28"/>
          <w:szCs w:val="28"/>
          <w:lang w:eastAsia="en-US"/>
        </w:rPr>
        <w:t>, 2020</w:t>
      </w:r>
      <w:r w:rsidR="00571840">
        <w:rPr>
          <w:rFonts w:eastAsia="Calibri"/>
          <w:sz w:val="28"/>
          <w:szCs w:val="28"/>
          <w:lang w:eastAsia="en-US"/>
        </w:rPr>
        <w:t xml:space="preserve"> </w:t>
      </w:r>
    </w:p>
    <w:p w14:paraId="227BAC0F" w14:textId="5F44F21B" w:rsidR="00BF7C7E" w:rsidRDefault="00455DF0" w:rsidP="00244C80">
      <w:pPr>
        <w:jc w:val="center"/>
        <w:rPr>
          <w:sz w:val="28"/>
          <w:szCs w:val="28"/>
        </w:rPr>
      </w:pPr>
      <w:r>
        <w:rPr>
          <w:sz w:val="28"/>
          <w:szCs w:val="28"/>
        </w:rPr>
        <w:lastRenderedPageBreak/>
        <w:t>П</w:t>
      </w:r>
      <w:r w:rsidRPr="00455DF0">
        <w:rPr>
          <w:sz w:val="28"/>
          <w:szCs w:val="28"/>
        </w:rPr>
        <w:t>АСПОРТ</w:t>
      </w:r>
    </w:p>
    <w:p w14:paraId="61351701" w14:textId="77777777" w:rsidR="00BF7C7E" w:rsidRPr="00BF7C7E" w:rsidRDefault="00BF7C7E" w:rsidP="00244C80">
      <w:pPr>
        <w:jc w:val="center"/>
        <w:rPr>
          <w:bCs/>
          <w:sz w:val="28"/>
          <w:szCs w:val="28"/>
        </w:rPr>
      </w:pPr>
      <w:r w:rsidRPr="00BF7C7E">
        <w:rPr>
          <w:bCs/>
          <w:sz w:val="28"/>
          <w:szCs w:val="28"/>
        </w:rPr>
        <w:t>муниципальной программы</w:t>
      </w:r>
    </w:p>
    <w:p w14:paraId="6080CCD7" w14:textId="77777777" w:rsidR="00455DF0" w:rsidRPr="00455DF0" w:rsidRDefault="00455DF0" w:rsidP="00455DF0">
      <w:pPr>
        <w:jc w:val="center"/>
        <w:rPr>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7"/>
      </w:tblGrid>
      <w:tr w:rsidR="00455DF0" w:rsidRPr="00455DF0" w14:paraId="4F003608" w14:textId="77777777" w:rsidTr="005565C6">
        <w:tc>
          <w:tcPr>
            <w:tcW w:w="3227" w:type="dxa"/>
          </w:tcPr>
          <w:p w14:paraId="483F4266" w14:textId="77777777" w:rsidR="00455DF0" w:rsidRPr="00455DF0" w:rsidRDefault="00455DF0" w:rsidP="00455DF0">
            <w:pPr>
              <w:jc w:val="both"/>
              <w:rPr>
                <w:sz w:val="28"/>
                <w:szCs w:val="28"/>
              </w:rPr>
            </w:pPr>
            <w:r w:rsidRPr="00455DF0">
              <w:rPr>
                <w:sz w:val="28"/>
                <w:szCs w:val="28"/>
              </w:rPr>
              <w:t>Наименование муниципальной программы</w:t>
            </w:r>
          </w:p>
        </w:tc>
        <w:tc>
          <w:tcPr>
            <w:tcW w:w="5987" w:type="dxa"/>
          </w:tcPr>
          <w:p w14:paraId="3DE32B48" w14:textId="28A40BAE" w:rsidR="00455DF0" w:rsidRPr="00455DF0" w:rsidRDefault="00455DF0" w:rsidP="00455DF0">
            <w:pPr>
              <w:jc w:val="both"/>
              <w:rPr>
                <w:sz w:val="28"/>
                <w:szCs w:val="28"/>
              </w:rPr>
            </w:pPr>
            <w:r w:rsidRPr="00455DF0">
              <w:rPr>
                <w:bCs/>
                <w:sz w:val="28"/>
                <w:szCs w:val="28"/>
              </w:rPr>
              <w:t>Укрепление общественного здоровья на территории муниципального образования город Новотроицк</w:t>
            </w:r>
            <w:r w:rsidR="00934EA3">
              <w:rPr>
                <w:bCs/>
                <w:sz w:val="28"/>
                <w:szCs w:val="28"/>
              </w:rPr>
              <w:t xml:space="preserve"> на 2020-2024 годы</w:t>
            </w:r>
          </w:p>
        </w:tc>
      </w:tr>
      <w:tr w:rsidR="00455DF0" w:rsidRPr="00455DF0" w14:paraId="0D0416A5" w14:textId="77777777" w:rsidTr="005565C6">
        <w:tc>
          <w:tcPr>
            <w:tcW w:w="3227" w:type="dxa"/>
          </w:tcPr>
          <w:p w14:paraId="5625B8AE" w14:textId="77777777" w:rsidR="00455DF0" w:rsidRPr="00455DF0" w:rsidRDefault="00455DF0" w:rsidP="00455DF0">
            <w:pPr>
              <w:jc w:val="both"/>
              <w:rPr>
                <w:sz w:val="28"/>
                <w:szCs w:val="28"/>
              </w:rPr>
            </w:pPr>
            <w:r w:rsidRPr="00455DF0">
              <w:rPr>
                <w:sz w:val="28"/>
                <w:szCs w:val="28"/>
              </w:rPr>
              <w:t xml:space="preserve">Ответственный </w:t>
            </w:r>
          </w:p>
          <w:p w14:paraId="002ADB02" w14:textId="77777777" w:rsidR="00455DF0" w:rsidRPr="00455DF0" w:rsidRDefault="00455DF0" w:rsidP="00455DF0">
            <w:pPr>
              <w:jc w:val="both"/>
              <w:rPr>
                <w:sz w:val="28"/>
                <w:szCs w:val="28"/>
              </w:rPr>
            </w:pPr>
            <w:r w:rsidRPr="00455DF0">
              <w:rPr>
                <w:sz w:val="28"/>
                <w:szCs w:val="28"/>
              </w:rPr>
              <w:t xml:space="preserve">исполнитель </w:t>
            </w:r>
          </w:p>
          <w:p w14:paraId="07208F81" w14:textId="77777777" w:rsidR="00455DF0" w:rsidRPr="00455DF0" w:rsidRDefault="00455DF0" w:rsidP="00455DF0">
            <w:pPr>
              <w:jc w:val="both"/>
              <w:rPr>
                <w:sz w:val="28"/>
                <w:szCs w:val="28"/>
              </w:rPr>
            </w:pPr>
            <w:r w:rsidRPr="00455DF0">
              <w:rPr>
                <w:sz w:val="28"/>
                <w:szCs w:val="28"/>
              </w:rPr>
              <w:t>программы</w:t>
            </w:r>
          </w:p>
        </w:tc>
        <w:tc>
          <w:tcPr>
            <w:tcW w:w="5987" w:type="dxa"/>
          </w:tcPr>
          <w:p w14:paraId="072E0F0D" w14:textId="43EEC518" w:rsidR="00455DF0" w:rsidRPr="00455DF0" w:rsidRDefault="00B01CEA" w:rsidP="00B01CEA">
            <w:pPr>
              <w:jc w:val="both"/>
              <w:rPr>
                <w:sz w:val="28"/>
                <w:szCs w:val="28"/>
              </w:rPr>
            </w:pPr>
            <w:r>
              <w:rPr>
                <w:sz w:val="28"/>
                <w:szCs w:val="28"/>
              </w:rPr>
              <w:t>Отдел по социальной работе и трудовым отношениям администрации</w:t>
            </w:r>
            <w:r w:rsidR="00455DF0" w:rsidRPr="00455DF0">
              <w:rPr>
                <w:sz w:val="28"/>
                <w:szCs w:val="28"/>
              </w:rPr>
              <w:t xml:space="preserve"> муниципального образования  город Новотроицк </w:t>
            </w:r>
          </w:p>
        </w:tc>
      </w:tr>
      <w:tr w:rsidR="00455DF0" w:rsidRPr="00455DF0" w14:paraId="2C845CA9" w14:textId="77777777" w:rsidTr="005565C6">
        <w:tc>
          <w:tcPr>
            <w:tcW w:w="3227" w:type="dxa"/>
          </w:tcPr>
          <w:p w14:paraId="70E5739C" w14:textId="77777777" w:rsidR="00455DF0" w:rsidRPr="00455DF0" w:rsidRDefault="00455DF0" w:rsidP="00455DF0">
            <w:pPr>
              <w:rPr>
                <w:sz w:val="28"/>
                <w:szCs w:val="28"/>
              </w:rPr>
            </w:pPr>
            <w:r w:rsidRPr="00455DF0">
              <w:rPr>
                <w:sz w:val="28"/>
                <w:szCs w:val="28"/>
              </w:rPr>
              <w:t xml:space="preserve">Соисполнители </w:t>
            </w:r>
          </w:p>
          <w:p w14:paraId="2D911F66" w14:textId="77777777" w:rsidR="00455DF0" w:rsidRPr="00455DF0" w:rsidRDefault="00455DF0" w:rsidP="00455DF0">
            <w:pPr>
              <w:rPr>
                <w:sz w:val="28"/>
                <w:szCs w:val="28"/>
              </w:rPr>
            </w:pPr>
            <w:r w:rsidRPr="00455DF0">
              <w:rPr>
                <w:sz w:val="28"/>
                <w:szCs w:val="28"/>
              </w:rPr>
              <w:t>Программы</w:t>
            </w:r>
          </w:p>
        </w:tc>
        <w:tc>
          <w:tcPr>
            <w:tcW w:w="5987" w:type="dxa"/>
          </w:tcPr>
          <w:p w14:paraId="336E60CD" w14:textId="333B0C5B" w:rsidR="00455DF0" w:rsidRPr="00455DF0" w:rsidRDefault="00766CDA" w:rsidP="0031340E">
            <w:pPr>
              <w:jc w:val="both"/>
              <w:rPr>
                <w:sz w:val="28"/>
                <w:szCs w:val="28"/>
              </w:rPr>
            </w:pPr>
            <w:r w:rsidRPr="00766CDA">
              <w:rPr>
                <w:sz w:val="28"/>
                <w:szCs w:val="28"/>
              </w:rPr>
              <w:t xml:space="preserve">Управление образования </w:t>
            </w:r>
            <w:r w:rsidRPr="00766CDA">
              <w:rPr>
                <w:bCs/>
                <w:sz w:val="28"/>
                <w:szCs w:val="28"/>
              </w:rPr>
              <w:t>администрации муниципального образования город Новотроицк (далее</w:t>
            </w:r>
            <w:r w:rsidR="009C4450">
              <w:rPr>
                <w:bCs/>
                <w:sz w:val="28"/>
                <w:szCs w:val="28"/>
              </w:rPr>
              <w:t xml:space="preserve"> </w:t>
            </w:r>
            <w:r w:rsidRPr="00766CDA">
              <w:rPr>
                <w:bCs/>
                <w:sz w:val="28"/>
                <w:szCs w:val="28"/>
              </w:rPr>
              <w:t>-</w:t>
            </w:r>
            <w:r w:rsidR="009C4450">
              <w:rPr>
                <w:bCs/>
                <w:sz w:val="28"/>
                <w:szCs w:val="28"/>
              </w:rPr>
              <w:t xml:space="preserve"> </w:t>
            </w:r>
            <w:r w:rsidRPr="00766CDA">
              <w:rPr>
                <w:bCs/>
                <w:sz w:val="28"/>
                <w:szCs w:val="28"/>
              </w:rPr>
              <w:t>УО), к</w:t>
            </w:r>
            <w:r w:rsidRPr="00766CDA">
              <w:rPr>
                <w:sz w:val="28"/>
                <w:szCs w:val="28"/>
              </w:rPr>
              <w:t>омитет по физической культуре и спорту администрации муниципального образования город Новотроицк (далее</w:t>
            </w:r>
            <w:r w:rsidR="009C4450">
              <w:rPr>
                <w:sz w:val="28"/>
                <w:szCs w:val="28"/>
              </w:rPr>
              <w:t xml:space="preserve"> </w:t>
            </w:r>
            <w:r w:rsidRPr="00766CDA">
              <w:rPr>
                <w:sz w:val="28"/>
                <w:szCs w:val="28"/>
              </w:rPr>
              <w:t>-</w:t>
            </w:r>
            <w:r w:rsidR="009C4450">
              <w:rPr>
                <w:sz w:val="28"/>
                <w:szCs w:val="28"/>
              </w:rPr>
              <w:t xml:space="preserve"> </w:t>
            </w:r>
            <w:r w:rsidRPr="00766CDA">
              <w:rPr>
                <w:sz w:val="28"/>
                <w:szCs w:val="28"/>
              </w:rPr>
              <w:t>КФКиС), к</w:t>
            </w:r>
            <w:r w:rsidRPr="00766CDA">
              <w:rPr>
                <w:bCs/>
                <w:sz w:val="28"/>
                <w:szCs w:val="28"/>
              </w:rPr>
              <w:t>омитет по делам молодежи администрации муниципального образования город Новотроицк (далее</w:t>
            </w:r>
            <w:r w:rsidR="00534063">
              <w:rPr>
                <w:bCs/>
                <w:sz w:val="28"/>
                <w:szCs w:val="28"/>
              </w:rPr>
              <w:t xml:space="preserve"> </w:t>
            </w:r>
            <w:r w:rsidRPr="00766CDA">
              <w:rPr>
                <w:bCs/>
                <w:sz w:val="28"/>
                <w:szCs w:val="28"/>
              </w:rPr>
              <w:t>-</w:t>
            </w:r>
            <w:r w:rsidR="00534063">
              <w:rPr>
                <w:bCs/>
                <w:sz w:val="28"/>
                <w:szCs w:val="28"/>
              </w:rPr>
              <w:t xml:space="preserve"> </w:t>
            </w:r>
            <w:r w:rsidRPr="00766CDA">
              <w:rPr>
                <w:bCs/>
                <w:sz w:val="28"/>
                <w:szCs w:val="28"/>
              </w:rPr>
              <w:t>КДМ)</w:t>
            </w:r>
            <w:r w:rsidR="000741CA">
              <w:rPr>
                <w:bCs/>
                <w:sz w:val="28"/>
                <w:szCs w:val="28"/>
              </w:rPr>
              <w:t>,</w:t>
            </w:r>
            <w:r w:rsidR="00BF7C7E">
              <w:rPr>
                <w:bCs/>
                <w:sz w:val="28"/>
                <w:szCs w:val="28"/>
              </w:rPr>
              <w:t xml:space="preserve"> </w:t>
            </w:r>
            <w:r w:rsidR="000741CA">
              <w:rPr>
                <w:bCs/>
                <w:sz w:val="28"/>
                <w:szCs w:val="28"/>
              </w:rPr>
              <w:t>социально ориентированные некоммерческие организации</w:t>
            </w:r>
            <w:r w:rsidR="00671A36">
              <w:rPr>
                <w:bCs/>
                <w:sz w:val="28"/>
                <w:szCs w:val="28"/>
              </w:rPr>
              <w:t xml:space="preserve">, </w:t>
            </w:r>
            <w:r w:rsidR="00671A36" w:rsidRPr="00671A36">
              <w:rPr>
                <w:bCs/>
                <w:color w:val="FF0000"/>
                <w:sz w:val="28"/>
                <w:szCs w:val="28"/>
              </w:rPr>
              <w:t xml:space="preserve"> </w:t>
            </w:r>
            <w:r w:rsidR="0031340E" w:rsidRPr="009B6CEB">
              <w:rPr>
                <w:bCs/>
                <w:sz w:val="28"/>
                <w:szCs w:val="28"/>
              </w:rPr>
              <w:t>отдел по связям с общественностью администрации муниципального образования город Новотроицк (далее – ОСО).</w:t>
            </w:r>
          </w:p>
        </w:tc>
      </w:tr>
      <w:tr w:rsidR="00455DF0" w:rsidRPr="00455DF0" w14:paraId="697BA5EF" w14:textId="77777777" w:rsidTr="005565C6">
        <w:tc>
          <w:tcPr>
            <w:tcW w:w="3227" w:type="dxa"/>
          </w:tcPr>
          <w:p w14:paraId="6CE37E1B" w14:textId="77777777" w:rsidR="00455DF0" w:rsidRPr="00455DF0" w:rsidRDefault="00455DF0" w:rsidP="00455DF0">
            <w:pPr>
              <w:rPr>
                <w:sz w:val="28"/>
                <w:szCs w:val="28"/>
              </w:rPr>
            </w:pPr>
            <w:r w:rsidRPr="00455DF0">
              <w:rPr>
                <w:sz w:val="28"/>
                <w:szCs w:val="28"/>
              </w:rPr>
              <w:t>Участники Программы</w:t>
            </w:r>
          </w:p>
          <w:p w14:paraId="6E69D348" w14:textId="77777777" w:rsidR="00455DF0" w:rsidRPr="00455DF0" w:rsidRDefault="00455DF0" w:rsidP="00455DF0">
            <w:pPr>
              <w:jc w:val="both"/>
              <w:rPr>
                <w:sz w:val="28"/>
                <w:szCs w:val="28"/>
              </w:rPr>
            </w:pPr>
          </w:p>
        </w:tc>
        <w:tc>
          <w:tcPr>
            <w:tcW w:w="5987" w:type="dxa"/>
          </w:tcPr>
          <w:p w14:paraId="57FEEA9E" w14:textId="592630AB" w:rsidR="00455DF0" w:rsidRPr="00323588" w:rsidRDefault="005B3DD3" w:rsidP="00D374EF">
            <w:pPr>
              <w:autoSpaceDE w:val="0"/>
              <w:autoSpaceDN w:val="0"/>
              <w:adjustRightInd w:val="0"/>
              <w:jc w:val="both"/>
              <w:rPr>
                <w:bCs/>
                <w:sz w:val="28"/>
                <w:szCs w:val="28"/>
              </w:rPr>
            </w:pPr>
            <w:proofErr w:type="gramStart"/>
            <w:r w:rsidRPr="00323588">
              <w:rPr>
                <w:bCs/>
                <w:sz w:val="28"/>
                <w:szCs w:val="28"/>
              </w:rPr>
              <w:t>Г</w:t>
            </w:r>
            <w:r w:rsidR="00455DF0" w:rsidRPr="00323588">
              <w:rPr>
                <w:bCs/>
                <w:sz w:val="28"/>
                <w:szCs w:val="28"/>
              </w:rPr>
              <w:t>осударственное автономное учреждение здравоохранения «Больница скорой медицинской помощи» города Новотроицка</w:t>
            </w:r>
            <w:r w:rsidR="000817E8" w:rsidRPr="00323588">
              <w:rPr>
                <w:bCs/>
                <w:sz w:val="28"/>
                <w:szCs w:val="28"/>
              </w:rPr>
              <w:t xml:space="preserve"> (далее -</w:t>
            </w:r>
            <w:r w:rsidR="00BF7C7E" w:rsidRPr="00323588">
              <w:rPr>
                <w:bCs/>
                <w:sz w:val="28"/>
                <w:szCs w:val="28"/>
              </w:rPr>
              <w:t xml:space="preserve"> </w:t>
            </w:r>
            <w:r w:rsidR="000817E8" w:rsidRPr="00323588">
              <w:rPr>
                <w:bCs/>
                <w:sz w:val="28"/>
                <w:szCs w:val="28"/>
              </w:rPr>
              <w:t xml:space="preserve">ГАУЗ </w:t>
            </w:r>
            <w:r w:rsidR="00A6746F" w:rsidRPr="00323588">
              <w:rPr>
                <w:bCs/>
                <w:sz w:val="28"/>
                <w:szCs w:val="28"/>
              </w:rPr>
              <w:t>«</w:t>
            </w:r>
            <w:r w:rsidR="000817E8" w:rsidRPr="00323588">
              <w:rPr>
                <w:bCs/>
                <w:sz w:val="28"/>
                <w:szCs w:val="28"/>
              </w:rPr>
              <w:t>БСМП</w:t>
            </w:r>
            <w:r w:rsidR="00A6746F" w:rsidRPr="00323588">
              <w:rPr>
                <w:bCs/>
                <w:sz w:val="28"/>
                <w:szCs w:val="28"/>
              </w:rPr>
              <w:t>»</w:t>
            </w:r>
            <w:r w:rsidR="000817E8" w:rsidRPr="00323588">
              <w:rPr>
                <w:bCs/>
                <w:sz w:val="28"/>
                <w:szCs w:val="28"/>
              </w:rPr>
              <w:t xml:space="preserve">), </w:t>
            </w:r>
            <w:r w:rsidRPr="00323588">
              <w:rPr>
                <w:bCs/>
                <w:sz w:val="28"/>
                <w:szCs w:val="28"/>
              </w:rPr>
              <w:t>г</w:t>
            </w:r>
            <w:r w:rsidR="00455DF0" w:rsidRPr="00323588">
              <w:rPr>
                <w:bCs/>
                <w:sz w:val="28"/>
                <w:szCs w:val="28"/>
              </w:rPr>
              <w:t>осударственное</w:t>
            </w:r>
            <w:r w:rsidR="00A6746F" w:rsidRPr="00323588">
              <w:rPr>
                <w:bCs/>
                <w:sz w:val="28"/>
                <w:szCs w:val="28"/>
              </w:rPr>
              <w:t xml:space="preserve"> </w:t>
            </w:r>
            <w:r w:rsidR="00455DF0" w:rsidRPr="00323588">
              <w:rPr>
                <w:bCs/>
                <w:sz w:val="28"/>
                <w:szCs w:val="28"/>
              </w:rPr>
              <w:t>автономное учреждение здравоохранения «Стоматологическая поликлиника» города Новотроицка</w:t>
            </w:r>
            <w:r w:rsidR="00A6746F" w:rsidRPr="00323588">
              <w:rPr>
                <w:bCs/>
                <w:sz w:val="28"/>
                <w:szCs w:val="28"/>
              </w:rPr>
              <w:t xml:space="preserve"> (далее</w:t>
            </w:r>
            <w:r w:rsidR="000105A3" w:rsidRPr="00323588">
              <w:rPr>
                <w:bCs/>
                <w:sz w:val="28"/>
                <w:szCs w:val="28"/>
              </w:rPr>
              <w:t xml:space="preserve"> </w:t>
            </w:r>
            <w:r w:rsidR="00A6746F" w:rsidRPr="00323588">
              <w:rPr>
                <w:bCs/>
                <w:sz w:val="28"/>
                <w:szCs w:val="28"/>
              </w:rPr>
              <w:t>-</w:t>
            </w:r>
            <w:r w:rsidR="000105A3" w:rsidRPr="00323588">
              <w:rPr>
                <w:bCs/>
                <w:sz w:val="28"/>
                <w:szCs w:val="28"/>
              </w:rPr>
              <w:t xml:space="preserve"> </w:t>
            </w:r>
            <w:r w:rsidR="00A6746F" w:rsidRPr="00323588">
              <w:rPr>
                <w:bCs/>
                <w:sz w:val="28"/>
                <w:szCs w:val="28"/>
              </w:rPr>
              <w:t>ГАУЗ  «СП»)</w:t>
            </w:r>
            <w:r w:rsidRPr="00323588">
              <w:rPr>
                <w:bCs/>
                <w:sz w:val="28"/>
                <w:szCs w:val="28"/>
              </w:rPr>
              <w:t xml:space="preserve">, </w:t>
            </w:r>
            <w:r w:rsidR="006F44B0" w:rsidRPr="00323588">
              <w:rPr>
                <w:bCs/>
                <w:sz w:val="28"/>
                <w:szCs w:val="28"/>
              </w:rPr>
              <w:t xml:space="preserve">автономная некоммерческая организация «Центр комплексной </w:t>
            </w:r>
            <w:proofErr w:type="spellStart"/>
            <w:r w:rsidR="006F44B0" w:rsidRPr="00323588">
              <w:rPr>
                <w:bCs/>
                <w:sz w:val="28"/>
                <w:szCs w:val="28"/>
              </w:rPr>
              <w:t>ресоциализации</w:t>
            </w:r>
            <w:proofErr w:type="spellEnd"/>
            <w:r w:rsidR="006F44B0" w:rsidRPr="00323588">
              <w:rPr>
                <w:bCs/>
                <w:sz w:val="28"/>
                <w:szCs w:val="28"/>
              </w:rPr>
              <w:t xml:space="preserve"> граждан, оказавшихся в трудной жизненной ситуации» (далее – АНО «ЦКРГ»), </w:t>
            </w:r>
            <w:r w:rsidRPr="00323588">
              <w:rPr>
                <w:bCs/>
                <w:sz w:val="28"/>
                <w:szCs w:val="28"/>
              </w:rPr>
              <w:t>филиал</w:t>
            </w:r>
            <w:r w:rsidR="000105A3" w:rsidRPr="00323588">
              <w:rPr>
                <w:bCs/>
                <w:sz w:val="28"/>
                <w:szCs w:val="28"/>
              </w:rPr>
              <w:t xml:space="preserve"> ГБУЗ «ООКИБ» «Новотроицкий центр профилактики и борьбы со СПИД» (далее </w:t>
            </w:r>
            <w:r w:rsidR="00B622B9">
              <w:rPr>
                <w:bCs/>
                <w:sz w:val="28"/>
                <w:szCs w:val="28"/>
              </w:rPr>
              <w:t>–</w:t>
            </w:r>
            <w:r w:rsidR="000105A3" w:rsidRPr="00323588">
              <w:rPr>
                <w:bCs/>
                <w:sz w:val="28"/>
                <w:szCs w:val="28"/>
              </w:rPr>
              <w:t xml:space="preserve"> </w:t>
            </w:r>
            <w:r w:rsidR="00B622B9">
              <w:rPr>
                <w:bCs/>
                <w:sz w:val="28"/>
                <w:szCs w:val="28"/>
              </w:rPr>
              <w:t>филиал «ООКИБ»  «НЦПБ со</w:t>
            </w:r>
            <w:r w:rsidR="000105A3" w:rsidRPr="00323588">
              <w:rPr>
                <w:bCs/>
                <w:sz w:val="28"/>
                <w:szCs w:val="28"/>
              </w:rPr>
              <w:t xml:space="preserve"> СПИД),  филиал  ГАУЗ «ООКНД» «Новотроицкий наркологический</w:t>
            </w:r>
            <w:proofErr w:type="gramEnd"/>
            <w:r w:rsidR="000105A3" w:rsidRPr="00323588">
              <w:rPr>
                <w:bCs/>
                <w:sz w:val="28"/>
                <w:szCs w:val="28"/>
              </w:rPr>
              <w:t xml:space="preserve"> диспансер» (далее </w:t>
            </w:r>
            <w:r w:rsidR="00323588" w:rsidRPr="00323588">
              <w:rPr>
                <w:bCs/>
                <w:sz w:val="28"/>
                <w:szCs w:val="28"/>
              </w:rPr>
              <w:t>–</w:t>
            </w:r>
            <w:r w:rsidR="000618A2">
              <w:rPr>
                <w:bCs/>
                <w:sz w:val="28"/>
                <w:szCs w:val="28"/>
              </w:rPr>
              <w:t xml:space="preserve"> </w:t>
            </w:r>
            <w:r w:rsidR="004A5214">
              <w:rPr>
                <w:bCs/>
                <w:sz w:val="28"/>
                <w:szCs w:val="28"/>
              </w:rPr>
              <w:t>«ООКНД» «</w:t>
            </w:r>
            <w:r w:rsidR="000105A3" w:rsidRPr="00323588">
              <w:rPr>
                <w:bCs/>
                <w:sz w:val="28"/>
                <w:szCs w:val="28"/>
              </w:rPr>
              <w:t xml:space="preserve"> </w:t>
            </w:r>
            <w:r w:rsidR="00323588" w:rsidRPr="00323588">
              <w:rPr>
                <w:bCs/>
                <w:sz w:val="28"/>
                <w:szCs w:val="28"/>
              </w:rPr>
              <w:t>ННД</w:t>
            </w:r>
            <w:r w:rsidR="004A5214">
              <w:rPr>
                <w:bCs/>
                <w:sz w:val="28"/>
                <w:szCs w:val="28"/>
              </w:rPr>
              <w:t>»</w:t>
            </w:r>
            <w:r w:rsidR="00323588" w:rsidRPr="00323588">
              <w:rPr>
                <w:bCs/>
                <w:sz w:val="28"/>
                <w:szCs w:val="28"/>
              </w:rPr>
              <w:t>)</w:t>
            </w:r>
            <w:r w:rsidR="000105A3" w:rsidRPr="00323588">
              <w:rPr>
                <w:bCs/>
                <w:sz w:val="28"/>
                <w:szCs w:val="28"/>
              </w:rPr>
              <w:t xml:space="preserve">  </w:t>
            </w:r>
          </w:p>
        </w:tc>
      </w:tr>
      <w:tr w:rsidR="0026257E" w:rsidRPr="00455DF0" w14:paraId="6B471AF0" w14:textId="77777777" w:rsidTr="005565C6">
        <w:tc>
          <w:tcPr>
            <w:tcW w:w="3227" w:type="dxa"/>
          </w:tcPr>
          <w:p w14:paraId="512BEC0F" w14:textId="6FACA7BA" w:rsidR="0026257E" w:rsidRPr="00455DF0" w:rsidRDefault="0026257E" w:rsidP="00455DF0">
            <w:pPr>
              <w:rPr>
                <w:sz w:val="28"/>
                <w:szCs w:val="28"/>
              </w:rPr>
            </w:pPr>
            <w:r>
              <w:rPr>
                <w:sz w:val="28"/>
                <w:szCs w:val="28"/>
              </w:rPr>
              <w:t>Подпрограммы  Программы</w:t>
            </w:r>
          </w:p>
        </w:tc>
        <w:tc>
          <w:tcPr>
            <w:tcW w:w="5987" w:type="dxa"/>
          </w:tcPr>
          <w:p w14:paraId="1D0BDDC2" w14:textId="45C74468" w:rsidR="0026257E" w:rsidRPr="00323588" w:rsidRDefault="0026257E" w:rsidP="00D374EF">
            <w:pPr>
              <w:autoSpaceDE w:val="0"/>
              <w:autoSpaceDN w:val="0"/>
              <w:adjustRightInd w:val="0"/>
              <w:jc w:val="both"/>
              <w:rPr>
                <w:bCs/>
                <w:sz w:val="28"/>
                <w:szCs w:val="28"/>
              </w:rPr>
            </w:pPr>
            <w:r>
              <w:rPr>
                <w:bCs/>
                <w:sz w:val="28"/>
                <w:szCs w:val="28"/>
              </w:rPr>
              <w:t>Отсутствуют</w:t>
            </w:r>
          </w:p>
        </w:tc>
      </w:tr>
      <w:tr w:rsidR="0026257E" w:rsidRPr="00455DF0" w14:paraId="417A6E55" w14:textId="77777777" w:rsidTr="005565C6">
        <w:tc>
          <w:tcPr>
            <w:tcW w:w="3227" w:type="dxa"/>
          </w:tcPr>
          <w:p w14:paraId="4513068D" w14:textId="1775D176" w:rsidR="0026257E" w:rsidRPr="00455DF0" w:rsidRDefault="0026257E" w:rsidP="00455DF0">
            <w:pPr>
              <w:rPr>
                <w:sz w:val="28"/>
                <w:szCs w:val="28"/>
              </w:rPr>
            </w:pPr>
            <w:r>
              <w:rPr>
                <w:sz w:val="28"/>
                <w:szCs w:val="28"/>
              </w:rPr>
              <w:t xml:space="preserve">Приоритетные  проекты (программы), реализуемые в рамках </w:t>
            </w:r>
            <w:r>
              <w:rPr>
                <w:sz w:val="28"/>
                <w:szCs w:val="28"/>
              </w:rPr>
              <w:lastRenderedPageBreak/>
              <w:t>Программы</w:t>
            </w:r>
          </w:p>
        </w:tc>
        <w:tc>
          <w:tcPr>
            <w:tcW w:w="5987" w:type="dxa"/>
          </w:tcPr>
          <w:p w14:paraId="545303AF" w14:textId="77777777" w:rsidR="0026257E" w:rsidRDefault="004C4608" w:rsidP="00D374EF">
            <w:pPr>
              <w:autoSpaceDE w:val="0"/>
              <w:autoSpaceDN w:val="0"/>
              <w:adjustRightInd w:val="0"/>
              <w:jc w:val="both"/>
              <w:rPr>
                <w:bCs/>
                <w:sz w:val="28"/>
                <w:szCs w:val="28"/>
              </w:rPr>
            </w:pPr>
            <w:r>
              <w:rPr>
                <w:bCs/>
                <w:sz w:val="28"/>
                <w:szCs w:val="28"/>
              </w:rPr>
              <w:lastRenderedPageBreak/>
              <w:t>«Укрепление  общественного здоровья»</w:t>
            </w:r>
          </w:p>
          <w:p w14:paraId="1BEFD584" w14:textId="77777777" w:rsidR="004C4608" w:rsidRDefault="004C4608" w:rsidP="00D374EF">
            <w:pPr>
              <w:autoSpaceDE w:val="0"/>
              <w:autoSpaceDN w:val="0"/>
              <w:adjustRightInd w:val="0"/>
              <w:jc w:val="both"/>
              <w:rPr>
                <w:bCs/>
                <w:sz w:val="28"/>
                <w:szCs w:val="28"/>
              </w:rPr>
            </w:pPr>
            <w:r>
              <w:rPr>
                <w:bCs/>
                <w:sz w:val="28"/>
                <w:szCs w:val="28"/>
              </w:rPr>
              <w:t xml:space="preserve">«Формирование  системы мотивации граждан к здоровому образу  жизни, включая здоровое </w:t>
            </w:r>
            <w:r>
              <w:rPr>
                <w:bCs/>
                <w:sz w:val="28"/>
                <w:szCs w:val="28"/>
              </w:rPr>
              <w:lastRenderedPageBreak/>
              <w:t>питание  и отказ от вредных привычек»</w:t>
            </w:r>
          </w:p>
          <w:p w14:paraId="05EF1EBA" w14:textId="68745C71" w:rsidR="004C4608" w:rsidRPr="00323588" w:rsidRDefault="004C4608" w:rsidP="00D374EF">
            <w:pPr>
              <w:autoSpaceDE w:val="0"/>
              <w:autoSpaceDN w:val="0"/>
              <w:adjustRightInd w:val="0"/>
              <w:jc w:val="both"/>
              <w:rPr>
                <w:bCs/>
                <w:sz w:val="28"/>
                <w:szCs w:val="28"/>
              </w:rPr>
            </w:pPr>
            <w:r>
              <w:rPr>
                <w:bCs/>
                <w:sz w:val="28"/>
                <w:szCs w:val="2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w:t>
            </w:r>
          </w:p>
        </w:tc>
      </w:tr>
      <w:tr w:rsidR="00455DF0" w:rsidRPr="00455DF0" w14:paraId="5B291AE6" w14:textId="77777777" w:rsidTr="005565C6">
        <w:tc>
          <w:tcPr>
            <w:tcW w:w="3227" w:type="dxa"/>
          </w:tcPr>
          <w:p w14:paraId="4799A94D" w14:textId="4F5AFE6D" w:rsidR="00455DF0" w:rsidRPr="00455DF0" w:rsidRDefault="00455DF0" w:rsidP="00455DF0">
            <w:pPr>
              <w:rPr>
                <w:sz w:val="28"/>
                <w:szCs w:val="28"/>
              </w:rPr>
            </w:pPr>
            <w:r w:rsidRPr="00455DF0">
              <w:rPr>
                <w:sz w:val="28"/>
                <w:szCs w:val="28"/>
              </w:rPr>
              <w:lastRenderedPageBreak/>
              <w:t>Цель Программы</w:t>
            </w:r>
          </w:p>
          <w:p w14:paraId="6D00C2E4" w14:textId="77777777" w:rsidR="00455DF0" w:rsidRPr="00455DF0" w:rsidRDefault="00455DF0" w:rsidP="00455DF0">
            <w:pPr>
              <w:jc w:val="both"/>
              <w:rPr>
                <w:sz w:val="28"/>
                <w:szCs w:val="28"/>
              </w:rPr>
            </w:pPr>
          </w:p>
        </w:tc>
        <w:tc>
          <w:tcPr>
            <w:tcW w:w="5987" w:type="dxa"/>
          </w:tcPr>
          <w:p w14:paraId="51418F73" w14:textId="379173C3" w:rsidR="00455DF0" w:rsidRPr="00455DF0" w:rsidRDefault="00455DF0" w:rsidP="00455DF0">
            <w:pPr>
              <w:jc w:val="both"/>
              <w:rPr>
                <w:sz w:val="28"/>
                <w:szCs w:val="28"/>
              </w:rPr>
            </w:pPr>
            <w:r w:rsidRPr="00455DF0">
              <w:rPr>
                <w:sz w:val="28"/>
                <w:szCs w:val="28"/>
              </w:rPr>
              <w:t>Увеличение доли гражда</w:t>
            </w:r>
            <w:r w:rsidR="00791F46">
              <w:rPr>
                <w:sz w:val="28"/>
                <w:szCs w:val="28"/>
              </w:rPr>
              <w:t>н, ведущих здоровый образ жизни</w:t>
            </w:r>
            <w:r w:rsidR="00766CDA">
              <w:rPr>
                <w:sz w:val="28"/>
                <w:szCs w:val="28"/>
              </w:rPr>
              <w:t xml:space="preserve">, </w:t>
            </w:r>
            <w:r w:rsidR="00791F46">
              <w:rPr>
                <w:sz w:val="28"/>
                <w:szCs w:val="28"/>
              </w:rPr>
              <w:t xml:space="preserve"> а также</w:t>
            </w:r>
            <w:r w:rsidRPr="00455DF0">
              <w:rPr>
                <w:sz w:val="28"/>
                <w:szCs w:val="28"/>
              </w:rPr>
              <w:t xml:space="preserve"> увеличение охвата населения профилактическими мероприятиями, направленными на снижение </w:t>
            </w:r>
            <w:r w:rsidR="00791F46">
              <w:rPr>
                <w:sz w:val="28"/>
                <w:szCs w:val="28"/>
              </w:rPr>
              <w:t>распространения неинфекционных,  инфекционных заболеваний и</w:t>
            </w:r>
            <w:r w:rsidRPr="00455DF0">
              <w:rPr>
                <w:sz w:val="28"/>
                <w:szCs w:val="28"/>
              </w:rPr>
              <w:t xml:space="preserve"> повышение информированности населения по вопросам здорового образа жизни</w:t>
            </w:r>
          </w:p>
        </w:tc>
      </w:tr>
      <w:tr w:rsidR="00455DF0" w:rsidRPr="00455DF0" w14:paraId="3F0E3DD3" w14:textId="77777777" w:rsidTr="005565C6">
        <w:tc>
          <w:tcPr>
            <w:tcW w:w="3227" w:type="dxa"/>
          </w:tcPr>
          <w:p w14:paraId="52F9C784" w14:textId="77777777" w:rsidR="00455DF0" w:rsidRPr="00455DF0" w:rsidRDefault="00455DF0" w:rsidP="00455DF0">
            <w:pPr>
              <w:rPr>
                <w:sz w:val="28"/>
                <w:szCs w:val="28"/>
              </w:rPr>
            </w:pPr>
            <w:r w:rsidRPr="00455DF0">
              <w:rPr>
                <w:sz w:val="28"/>
                <w:szCs w:val="28"/>
              </w:rPr>
              <w:t>Задачи Программы</w:t>
            </w:r>
          </w:p>
          <w:p w14:paraId="5367E440" w14:textId="77777777" w:rsidR="00455DF0" w:rsidRPr="00455DF0" w:rsidRDefault="00455DF0" w:rsidP="00455DF0">
            <w:pPr>
              <w:jc w:val="both"/>
              <w:rPr>
                <w:sz w:val="28"/>
                <w:szCs w:val="28"/>
              </w:rPr>
            </w:pPr>
          </w:p>
        </w:tc>
        <w:tc>
          <w:tcPr>
            <w:tcW w:w="5987" w:type="dxa"/>
          </w:tcPr>
          <w:p w14:paraId="13592FBA" w14:textId="61A20382" w:rsidR="00455DF0" w:rsidRPr="00455DF0" w:rsidRDefault="00570699" w:rsidP="00455DF0">
            <w:pPr>
              <w:jc w:val="both"/>
              <w:rPr>
                <w:sz w:val="28"/>
                <w:szCs w:val="28"/>
              </w:rPr>
            </w:pPr>
            <w:r>
              <w:rPr>
                <w:sz w:val="28"/>
                <w:szCs w:val="28"/>
              </w:rPr>
              <w:t>1</w:t>
            </w:r>
            <w:r w:rsidR="00766CDA">
              <w:rPr>
                <w:sz w:val="28"/>
                <w:szCs w:val="28"/>
              </w:rPr>
              <w:t xml:space="preserve">.  </w:t>
            </w:r>
            <w:r w:rsidR="00455DF0" w:rsidRPr="00455DF0">
              <w:rPr>
                <w:sz w:val="28"/>
                <w:szCs w:val="28"/>
              </w:rPr>
              <w:t>Развитие механизма межведомственного взаимодействия в создании условий для профилактики неинфекционных и инфекционных заболеваний, формирования потребности и ведения населением здорового образа жизни.</w:t>
            </w:r>
          </w:p>
          <w:p w14:paraId="5F88BC73" w14:textId="4880842D" w:rsidR="00455DF0" w:rsidRPr="00455DF0" w:rsidRDefault="00570699" w:rsidP="00455DF0">
            <w:pPr>
              <w:jc w:val="both"/>
              <w:rPr>
                <w:sz w:val="28"/>
                <w:szCs w:val="28"/>
              </w:rPr>
            </w:pPr>
            <w:r>
              <w:rPr>
                <w:sz w:val="28"/>
                <w:szCs w:val="28"/>
              </w:rPr>
              <w:t>2</w:t>
            </w:r>
            <w:r w:rsidR="00766CDA">
              <w:rPr>
                <w:sz w:val="28"/>
                <w:szCs w:val="28"/>
              </w:rPr>
              <w:t>. </w:t>
            </w:r>
            <w:r w:rsidR="00455DF0" w:rsidRPr="00455DF0">
              <w:rPr>
                <w:sz w:val="28"/>
                <w:szCs w:val="28"/>
              </w:rPr>
              <w:t>Оказание профилактических услуг населению муниципального образования город Новотроицк в соответствии с территориальной программой государственных гарантий бесплатного оказания гражданам медицинской помощи.</w:t>
            </w:r>
          </w:p>
          <w:p w14:paraId="1BB2655E" w14:textId="2676A415" w:rsidR="00455DF0" w:rsidRPr="00455DF0" w:rsidRDefault="00570699" w:rsidP="00455DF0">
            <w:pPr>
              <w:tabs>
                <w:tab w:val="left" w:pos="4095"/>
              </w:tabs>
              <w:jc w:val="both"/>
              <w:rPr>
                <w:sz w:val="28"/>
              </w:rPr>
            </w:pPr>
            <w:r>
              <w:rPr>
                <w:sz w:val="28"/>
                <w:szCs w:val="28"/>
              </w:rPr>
              <w:t>3</w:t>
            </w:r>
            <w:r w:rsidR="005B3DD3">
              <w:rPr>
                <w:sz w:val="28"/>
                <w:szCs w:val="28"/>
              </w:rPr>
              <w:t xml:space="preserve">. </w:t>
            </w:r>
            <w:r w:rsidR="00455DF0" w:rsidRPr="00455DF0">
              <w:rPr>
                <w:sz w:val="28"/>
                <w:szCs w:val="28"/>
              </w:rPr>
              <w:t>Мотивирование граждан к ведению здорового образа жизни посредством проведения информационно-коммуникационных мероприятий, а также вовлечения граждан, волонтеров, некоммерческих организаций в мероприятия по укреплению общественного здоровья</w:t>
            </w:r>
            <w:r w:rsidR="00455DF0" w:rsidRPr="00455DF0">
              <w:rPr>
                <w:sz w:val="28"/>
              </w:rPr>
              <w:t>.</w:t>
            </w:r>
          </w:p>
          <w:p w14:paraId="25E7759B" w14:textId="7359F2EA" w:rsidR="00455DF0" w:rsidRPr="00455DF0" w:rsidRDefault="00570699" w:rsidP="00455DF0">
            <w:pPr>
              <w:tabs>
                <w:tab w:val="left" w:pos="4095"/>
              </w:tabs>
              <w:jc w:val="both"/>
              <w:rPr>
                <w:sz w:val="28"/>
              </w:rPr>
            </w:pPr>
            <w:r>
              <w:rPr>
                <w:sz w:val="28"/>
                <w:szCs w:val="28"/>
              </w:rPr>
              <w:t>4</w:t>
            </w:r>
            <w:r w:rsidR="005B3DD3">
              <w:rPr>
                <w:sz w:val="28"/>
                <w:szCs w:val="28"/>
              </w:rPr>
              <w:t>. </w:t>
            </w:r>
            <w:r w:rsidR="00455DF0" w:rsidRPr="00455DF0">
              <w:rPr>
                <w:sz w:val="28"/>
                <w:szCs w:val="28"/>
              </w:rPr>
              <w:t>Укрепление здоровья  работающего населения  города Новотроицка.</w:t>
            </w:r>
          </w:p>
          <w:p w14:paraId="3B978676" w14:textId="222C9CE4" w:rsidR="00455DF0" w:rsidRPr="00455DF0" w:rsidRDefault="00570699" w:rsidP="00455DF0">
            <w:pPr>
              <w:jc w:val="both"/>
              <w:rPr>
                <w:sz w:val="28"/>
                <w:szCs w:val="28"/>
              </w:rPr>
            </w:pPr>
            <w:r>
              <w:rPr>
                <w:sz w:val="28"/>
                <w:szCs w:val="28"/>
              </w:rPr>
              <w:t>5</w:t>
            </w:r>
            <w:r w:rsidR="005B3DD3">
              <w:rPr>
                <w:sz w:val="28"/>
                <w:szCs w:val="28"/>
              </w:rPr>
              <w:t>. </w:t>
            </w:r>
            <w:r w:rsidR="00455DF0" w:rsidRPr="00455DF0">
              <w:rPr>
                <w:sz w:val="28"/>
                <w:szCs w:val="28"/>
              </w:rPr>
              <w:t>Проведение оздоровительных и профилактических мероприятий для детей и            подростков, а также информационно-профилактических кампаний по укреплению семьи и активному долголетию.</w:t>
            </w:r>
          </w:p>
        </w:tc>
      </w:tr>
      <w:tr w:rsidR="00455DF0" w:rsidRPr="00455DF0" w14:paraId="78B27865" w14:textId="77777777" w:rsidTr="005565C6">
        <w:tc>
          <w:tcPr>
            <w:tcW w:w="3227" w:type="dxa"/>
          </w:tcPr>
          <w:p w14:paraId="2066A324" w14:textId="77777777" w:rsidR="00455DF0" w:rsidRPr="00455DF0" w:rsidRDefault="00455DF0" w:rsidP="00455DF0">
            <w:pPr>
              <w:rPr>
                <w:sz w:val="28"/>
                <w:szCs w:val="28"/>
              </w:rPr>
            </w:pPr>
            <w:r w:rsidRPr="00455DF0">
              <w:rPr>
                <w:sz w:val="28"/>
                <w:szCs w:val="28"/>
              </w:rPr>
              <w:t>Сроки реализации Программы</w:t>
            </w:r>
          </w:p>
        </w:tc>
        <w:tc>
          <w:tcPr>
            <w:tcW w:w="5987" w:type="dxa"/>
          </w:tcPr>
          <w:p w14:paraId="1C8D6D9A" w14:textId="77777777" w:rsidR="00455DF0" w:rsidRPr="00455DF0" w:rsidRDefault="00455DF0" w:rsidP="00455DF0">
            <w:pPr>
              <w:jc w:val="both"/>
              <w:rPr>
                <w:sz w:val="28"/>
                <w:szCs w:val="28"/>
              </w:rPr>
            </w:pPr>
            <w:r w:rsidRPr="00455DF0">
              <w:rPr>
                <w:sz w:val="28"/>
                <w:szCs w:val="28"/>
              </w:rPr>
              <w:t>2020-2024 годы</w:t>
            </w:r>
          </w:p>
        </w:tc>
      </w:tr>
      <w:tr w:rsidR="00455DF0" w:rsidRPr="00455DF0" w14:paraId="4CA92C26" w14:textId="77777777" w:rsidTr="005565C6">
        <w:tc>
          <w:tcPr>
            <w:tcW w:w="3227" w:type="dxa"/>
          </w:tcPr>
          <w:p w14:paraId="71C1B785" w14:textId="76248370" w:rsidR="00455DF0" w:rsidRPr="00455DF0" w:rsidRDefault="00455DF0" w:rsidP="00455DF0">
            <w:pPr>
              <w:rPr>
                <w:sz w:val="28"/>
                <w:szCs w:val="28"/>
              </w:rPr>
            </w:pPr>
            <w:r w:rsidRPr="00455DF0">
              <w:rPr>
                <w:sz w:val="28"/>
                <w:szCs w:val="28"/>
              </w:rPr>
              <w:t xml:space="preserve">Основные индикаторы </w:t>
            </w:r>
            <w:r w:rsidR="00E04A7E">
              <w:rPr>
                <w:sz w:val="28"/>
                <w:szCs w:val="28"/>
              </w:rPr>
              <w:t xml:space="preserve">и показатели </w:t>
            </w:r>
            <w:r w:rsidRPr="00455DF0">
              <w:rPr>
                <w:sz w:val="28"/>
                <w:szCs w:val="28"/>
              </w:rPr>
              <w:t>Программы</w:t>
            </w:r>
          </w:p>
          <w:p w14:paraId="2FAA5AD6" w14:textId="77777777" w:rsidR="00455DF0" w:rsidRPr="00455DF0" w:rsidRDefault="00455DF0" w:rsidP="00455DF0">
            <w:pPr>
              <w:jc w:val="both"/>
              <w:rPr>
                <w:sz w:val="28"/>
                <w:szCs w:val="28"/>
              </w:rPr>
            </w:pPr>
          </w:p>
        </w:tc>
        <w:tc>
          <w:tcPr>
            <w:tcW w:w="5987" w:type="dxa"/>
          </w:tcPr>
          <w:p w14:paraId="067994B4" w14:textId="6E69DD4C" w:rsidR="00455DF0" w:rsidRPr="00436D3A" w:rsidRDefault="00E53C5F" w:rsidP="005B3DD3">
            <w:pPr>
              <w:jc w:val="both"/>
              <w:rPr>
                <w:color w:val="000000" w:themeColor="text1"/>
                <w:sz w:val="28"/>
                <w:szCs w:val="28"/>
              </w:rPr>
            </w:pPr>
            <w:r>
              <w:rPr>
                <w:sz w:val="28"/>
                <w:szCs w:val="28"/>
              </w:rPr>
              <w:lastRenderedPageBreak/>
              <w:t>1.</w:t>
            </w:r>
            <w:r w:rsidR="00A61121">
              <w:rPr>
                <w:sz w:val="28"/>
                <w:szCs w:val="28"/>
              </w:rPr>
              <w:t xml:space="preserve">Количество граждан, обратившихся </w:t>
            </w:r>
            <w:r w:rsidR="00455DF0" w:rsidRPr="00455DF0">
              <w:rPr>
                <w:sz w:val="28"/>
                <w:szCs w:val="28"/>
              </w:rPr>
              <w:t xml:space="preserve"> в медицинские организации по вопросам </w:t>
            </w:r>
            <w:r w:rsidR="00455DF0" w:rsidRPr="00455DF0">
              <w:rPr>
                <w:sz w:val="28"/>
                <w:szCs w:val="28"/>
              </w:rPr>
              <w:lastRenderedPageBreak/>
              <w:t>здорового образа жизни (</w:t>
            </w:r>
            <w:r w:rsidR="00E04A7E">
              <w:rPr>
                <w:sz w:val="28"/>
                <w:szCs w:val="28"/>
              </w:rPr>
              <w:t>чел.</w:t>
            </w:r>
            <w:r w:rsidR="003D3AD1">
              <w:rPr>
                <w:sz w:val="28"/>
                <w:szCs w:val="28"/>
              </w:rPr>
              <w:t>)</w:t>
            </w:r>
          </w:p>
          <w:p w14:paraId="014A7C69" w14:textId="78709BDF" w:rsidR="00455DF0" w:rsidRPr="00436D3A" w:rsidRDefault="00E53C5F" w:rsidP="00455DF0">
            <w:pPr>
              <w:jc w:val="both"/>
              <w:rPr>
                <w:color w:val="000000" w:themeColor="text1"/>
                <w:sz w:val="28"/>
                <w:szCs w:val="28"/>
              </w:rPr>
            </w:pPr>
            <w:r>
              <w:rPr>
                <w:color w:val="000000" w:themeColor="text1"/>
                <w:sz w:val="28"/>
                <w:szCs w:val="28"/>
              </w:rPr>
              <w:t>2. Доля</w:t>
            </w:r>
            <w:r w:rsidR="00455DF0" w:rsidRPr="00436D3A">
              <w:rPr>
                <w:color w:val="000000" w:themeColor="text1"/>
                <w:sz w:val="28"/>
                <w:szCs w:val="28"/>
              </w:rPr>
              <w:t xml:space="preserve"> </w:t>
            </w:r>
            <w:proofErr w:type="gramStart"/>
            <w:r w:rsidR="00455DF0" w:rsidRPr="00436D3A">
              <w:rPr>
                <w:color w:val="000000" w:themeColor="text1"/>
                <w:sz w:val="28"/>
                <w:szCs w:val="28"/>
              </w:rPr>
              <w:t>населения</w:t>
            </w:r>
            <w:proofErr w:type="gramEnd"/>
            <w:r w:rsidR="00455DF0" w:rsidRPr="00436D3A">
              <w:rPr>
                <w:color w:val="000000" w:themeColor="text1"/>
                <w:sz w:val="28"/>
                <w:szCs w:val="28"/>
              </w:rPr>
              <w:t xml:space="preserve"> </w:t>
            </w:r>
            <w:r>
              <w:rPr>
                <w:color w:val="000000" w:themeColor="text1"/>
                <w:sz w:val="28"/>
                <w:szCs w:val="28"/>
              </w:rPr>
              <w:t xml:space="preserve">охваченная </w:t>
            </w:r>
            <w:r w:rsidR="00455DF0" w:rsidRPr="00436D3A">
              <w:rPr>
                <w:color w:val="000000" w:themeColor="text1"/>
                <w:sz w:val="28"/>
                <w:szCs w:val="28"/>
              </w:rPr>
              <w:t xml:space="preserve"> профилактическим</w:t>
            </w:r>
            <w:r>
              <w:rPr>
                <w:color w:val="000000" w:themeColor="text1"/>
                <w:sz w:val="28"/>
                <w:szCs w:val="28"/>
              </w:rPr>
              <w:t>и</w:t>
            </w:r>
            <w:r w:rsidR="00455DF0" w:rsidRPr="00436D3A">
              <w:rPr>
                <w:color w:val="000000" w:themeColor="text1"/>
                <w:sz w:val="28"/>
                <w:szCs w:val="28"/>
              </w:rPr>
              <w:t xml:space="preserve"> осмотром и  диспансеризацией (тысяч человек) – по данным ТФОМС</w:t>
            </w:r>
            <w:r w:rsidR="005B3DD3">
              <w:rPr>
                <w:color w:val="000000" w:themeColor="text1"/>
                <w:sz w:val="28"/>
                <w:szCs w:val="28"/>
              </w:rPr>
              <w:t xml:space="preserve"> (%)</w:t>
            </w:r>
          </w:p>
          <w:p w14:paraId="17E46CB8" w14:textId="0A02C191" w:rsidR="00455DF0" w:rsidRPr="00455DF0" w:rsidRDefault="00817631" w:rsidP="00455DF0">
            <w:pPr>
              <w:jc w:val="both"/>
              <w:rPr>
                <w:sz w:val="28"/>
                <w:szCs w:val="28"/>
              </w:rPr>
            </w:pPr>
            <w:r>
              <w:rPr>
                <w:sz w:val="28"/>
                <w:szCs w:val="28"/>
              </w:rPr>
              <w:t>3.</w:t>
            </w:r>
            <w:r w:rsidR="005B3DD3">
              <w:rPr>
                <w:sz w:val="28"/>
                <w:szCs w:val="28"/>
              </w:rPr>
              <w:t>Д</w:t>
            </w:r>
            <w:r w:rsidR="00455DF0" w:rsidRPr="00455DF0">
              <w:rPr>
                <w:sz w:val="28"/>
                <w:szCs w:val="28"/>
              </w:rPr>
              <w:t>оля населения, охваченного профилактическими мероприятиями, направленными на снижение распространенности неинфекционных и инфекционных заболеваний, от общей           численности жителей</w:t>
            </w:r>
            <w:r w:rsidR="005B3DD3">
              <w:rPr>
                <w:sz w:val="28"/>
                <w:szCs w:val="28"/>
              </w:rPr>
              <w:t xml:space="preserve"> муниципального образования</w:t>
            </w:r>
            <w:proofErr w:type="gramStart"/>
            <w:r w:rsidR="005B3DD3">
              <w:rPr>
                <w:sz w:val="28"/>
                <w:szCs w:val="28"/>
              </w:rPr>
              <w:t xml:space="preserve"> (%)</w:t>
            </w:r>
            <w:proofErr w:type="gramEnd"/>
          </w:p>
          <w:p w14:paraId="3772E016" w14:textId="26C8A022" w:rsidR="00817631" w:rsidRDefault="00817631" w:rsidP="005B3DD3">
            <w:pPr>
              <w:jc w:val="both"/>
              <w:rPr>
                <w:sz w:val="28"/>
                <w:szCs w:val="28"/>
              </w:rPr>
            </w:pPr>
            <w:r>
              <w:rPr>
                <w:sz w:val="28"/>
                <w:szCs w:val="28"/>
              </w:rPr>
              <w:t xml:space="preserve">4. </w:t>
            </w:r>
            <w:r w:rsidRPr="00817631">
              <w:rPr>
                <w:sz w:val="28"/>
                <w:szCs w:val="28"/>
              </w:rPr>
              <w:t>Количество молодежи, участвующей в мероприятиях, акциях, проектах по профилактике заболеваний и пропаганде здорового образа жизни</w:t>
            </w:r>
          </w:p>
          <w:p w14:paraId="751BE2E4" w14:textId="6EB9B412" w:rsidR="00455DF0" w:rsidRPr="00455DF0" w:rsidRDefault="00817631" w:rsidP="00455DF0">
            <w:pPr>
              <w:jc w:val="both"/>
              <w:rPr>
                <w:sz w:val="28"/>
                <w:szCs w:val="28"/>
              </w:rPr>
            </w:pPr>
            <w:r>
              <w:rPr>
                <w:sz w:val="28"/>
                <w:szCs w:val="28"/>
              </w:rPr>
              <w:t>5.</w:t>
            </w:r>
            <w:r w:rsidR="005B3DD3">
              <w:rPr>
                <w:sz w:val="28"/>
                <w:szCs w:val="28"/>
              </w:rPr>
              <w:t>К</w:t>
            </w:r>
            <w:r w:rsidR="00455DF0" w:rsidRPr="00455DF0">
              <w:rPr>
                <w:sz w:val="28"/>
                <w:szCs w:val="28"/>
              </w:rPr>
              <w:t>оличество организаций и предприятий, участвующих в разработке и внедрении корпоративных программ «</w:t>
            </w:r>
            <w:r w:rsidR="00DA7852">
              <w:rPr>
                <w:sz w:val="28"/>
                <w:szCs w:val="28"/>
              </w:rPr>
              <w:t>Укрепление здоровья работающих»</w:t>
            </w:r>
          </w:p>
          <w:p w14:paraId="3A260ECB" w14:textId="1865FB15" w:rsidR="00A76D7F" w:rsidRPr="00A76D7F" w:rsidRDefault="003A7E3B" w:rsidP="00A76D7F">
            <w:pPr>
              <w:jc w:val="both"/>
              <w:rPr>
                <w:bCs/>
                <w:sz w:val="28"/>
                <w:szCs w:val="28"/>
              </w:rPr>
            </w:pPr>
            <w:r>
              <w:rPr>
                <w:sz w:val="28"/>
                <w:szCs w:val="28"/>
              </w:rPr>
              <w:t>6</w:t>
            </w:r>
            <w:r w:rsidR="00A76D7F">
              <w:rPr>
                <w:sz w:val="28"/>
                <w:szCs w:val="28"/>
              </w:rPr>
              <w:t xml:space="preserve">. </w:t>
            </w:r>
            <w:r w:rsidR="00A76D7F" w:rsidRPr="00A76D7F">
              <w:rPr>
                <w:bCs/>
                <w:sz w:val="28"/>
                <w:szCs w:val="28"/>
              </w:rPr>
              <w:t>Количество участников проекта «Здоровое сердце семьи»</w:t>
            </w:r>
          </w:p>
          <w:p w14:paraId="691B8186" w14:textId="77777777" w:rsidR="00455DF0" w:rsidRDefault="003A7E3B" w:rsidP="00455DF0">
            <w:pPr>
              <w:jc w:val="both"/>
              <w:rPr>
                <w:bCs/>
                <w:sz w:val="28"/>
                <w:szCs w:val="28"/>
              </w:rPr>
            </w:pPr>
            <w:r>
              <w:rPr>
                <w:sz w:val="28"/>
                <w:szCs w:val="28"/>
              </w:rPr>
              <w:t>7</w:t>
            </w:r>
            <w:r w:rsidR="00D5212E">
              <w:rPr>
                <w:sz w:val="28"/>
                <w:szCs w:val="28"/>
              </w:rPr>
              <w:t xml:space="preserve">. </w:t>
            </w:r>
            <w:r w:rsidR="00D5212E" w:rsidRPr="00D5212E">
              <w:rPr>
                <w:bCs/>
                <w:sz w:val="28"/>
                <w:szCs w:val="28"/>
              </w:rPr>
              <w:t>Количество участников проекта «Танцевальный марафон 55+»</w:t>
            </w:r>
          </w:p>
          <w:p w14:paraId="069CE927" w14:textId="0446C482" w:rsidR="00244C80" w:rsidRPr="00455DF0" w:rsidRDefault="00244C80" w:rsidP="00455DF0">
            <w:pPr>
              <w:jc w:val="both"/>
              <w:rPr>
                <w:sz w:val="28"/>
                <w:szCs w:val="28"/>
              </w:rPr>
            </w:pPr>
          </w:p>
        </w:tc>
      </w:tr>
      <w:tr w:rsidR="00455DF0" w:rsidRPr="00455DF0" w14:paraId="79F020B7" w14:textId="77777777" w:rsidTr="005565C6">
        <w:tc>
          <w:tcPr>
            <w:tcW w:w="3227" w:type="dxa"/>
          </w:tcPr>
          <w:p w14:paraId="110F8360" w14:textId="77777777" w:rsidR="00455DF0" w:rsidRPr="00455DF0" w:rsidRDefault="00455DF0" w:rsidP="00455DF0">
            <w:pPr>
              <w:rPr>
                <w:sz w:val="28"/>
                <w:szCs w:val="28"/>
              </w:rPr>
            </w:pPr>
            <w:r w:rsidRPr="00455DF0">
              <w:rPr>
                <w:sz w:val="28"/>
                <w:szCs w:val="28"/>
              </w:rPr>
              <w:lastRenderedPageBreak/>
              <w:t>Объемы и источники финансирования Программы</w:t>
            </w:r>
          </w:p>
          <w:p w14:paraId="1B2FBDFD" w14:textId="77777777" w:rsidR="00455DF0" w:rsidRPr="00455DF0" w:rsidRDefault="00455DF0" w:rsidP="00455DF0">
            <w:pPr>
              <w:jc w:val="both"/>
              <w:rPr>
                <w:sz w:val="28"/>
                <w:szCs w:val="28"/>
              </w:rPr>
            </w:pPr>
          </w:p>
        </w:tc>
        <w:tc>
          <w:tcPr>
            <w:tcW w:w="5987" w:type="dxa"/>
          </w:tcPr>
          <w:p w14:paraId="11984AA9" w14:textId="2ED2D3FE" w:rsidR="00455DF0" w:rsidRPr="00457434" w:rsidRDefault="00455DF0" w:rsidP="00455DF0">
            <w:pPr>
              <w:jc w:val="both"/>
              <w:rPr>
                <w:sz w:val="28"/>
                <w:szCs w:val="28"/>
              </w:rPr>
            </w:pPr>
            <w:r w:rsidRPr="00457434">
              <w:rPr>
                <w:sz w:val="28"/>
                <w:szCs w:val="28"/>
              </w:rPr>
              <w:t>Общий объем финансирования программы из местног</w:t>
            </w:r>
            <w:r w:rsidR="00A977DF" w:rsidRPr="00457434">
              <w:rPr>
                <w:sz w:val="28"/>
                <w:szCs w:val="28"/>
              </w:rPr>
              <w:t xml:space="preserve">о бюджета составляет </w:t>
            </w:r>
            <w:r w:rsidR="00352316">
              <w:rPr>
                <w:sz w:val="28"/>
                <w:szCs w:val="28"/>
              </w:rPr>
              <w:t xml:space="preserve">  000</w:t>
            </w:r>
            <w:r w:rsidR="000F02DC" w:rsidRPr="00457434">
              <w:rPr>
                <w:sz w:val="28"/>
                <w:szCs w:val="28"/>
              </w:rPr>
              <w:t xml:space="preserve">,00 тыс. </w:t>
            </w:r>
            <w:r w:rsidR="00092504" w:rsidRPr="00457434">
              <w:rPr>
                <w:sz w:val="28"/>
                <w:szCs w:val="28"/>
              </w:rPr>
              <w:t xml:space="preserve"> </w:t>
            </w:r>
            <w:r w:rsidRPr="00457434">
              <w:rPr>
                <w:sz w:val="28"/>
                <w:szCs w:val="28"/>
              </w:rPr>
              <w:t xml:space="preserve"> рублей, в том числе по годам:</w:t>
            </w:r>
          </w:p>
          <w:p w14:paraId="1A74EE45" w14:textId="20DC7F20" w:rsidR="00455DF0" w:rsidRPr="00457434" w:rsidRDefault="00352316" w:rsidP="00455DF0">
            <w:pPr>
              <w:jc w:val="both"/>
              <w:rPr>
                <w:sz w:val="28"/>
                <w:szCs w:val="28"/>
              </w:rPr>
            </w:pPr>
            <w:r>
              <w:rPr>
                <w:sz w:val="28"/>
                <w:szCs w:val="28"/>
              </w:rPr>
              <w:t>2020 год -  000</w:t>
            </w:r>
            <w:r w:rsidR="000F02DC" w:rsidRPr="00457434">
              <w:rPr>
                <w:sz w:val="28"/>
                <w:szCs w:val="28"/>
              </w:rPr>
              <w:t xml:space="preserve">,00 тыс. </w:t>
            </w:r>
            <w:r w:rsidR="00864BD3" w:rsidRPr="00457434">
              <w:rPr>
                <w:sz w:val="28"/>
                <w:szCs w:val="28"/>
              </w:rPr>
              <w:t xml:space="preserve">  </w:t>
            </w:r>
            <w:r w:rsidR="00A977DF" w:rsidRPr="00457434">
              <w:rPr>
                <w:sz w:val="28"/>
                <w:szCs w:val="28"/>
              </w:rPr>
              <w:t xml:space="preserve"> рублей</w:t>
            </w:r>
          </w:p>
          <w:p w14:paraId="12E57B60" w14:textId="6E80B2E9" w:rsidR="00455DF0" w:rsidRPr="00457434" w:rsidRDefault="00570699" w:rsidP="00455DF0">
            <w:pPr>
              <w:jc w:val="both"/>
              <w:rPr>
                <w:sz w:val="28"/>
                <w:szCs w:val="28"/>
              </w:rPr>
            </w:pPr>
            <w:r>
              <w:rPr>
                <w:sz w:val="28"/>
                <w:szCs w:val="28"/>
              </w:rPr>
              <w:t>2021 год -  000</w:t>
            </w:r>
            <w:r w:rsidR="000F02DC" w:rsidRPr="00457434">
              <w:rPr>
                <w:sz w:val="28"/>
                <w:szCs w:val="28"/>
              </w:rPr>
              <w:t xml:space="preserve">,00 </w:t>
            </w:r>
            <w:r w:rsidR="00864BD3" w:rsidRPr="00457434">
              <w:rPr>
                <w:sz w:val="28"/>
                <w:szCs w:val="28"/>
              </w:rPr>
              <w:t xml:space="preserve"> тыс. </w:t>
            </w:r>
            <w:r w:rsidR="00A977DF" w:rsidRPr="00457434">
              <w:rPr>
                <w:sz w:val="28"/>
                <w:szCs w:val="28"/>
              </w:rPr>
              <w:t xml:space="preserve"> рублей</w:t>
            </w:r>
          </w:p>
          <w:p w14:paraId="08BACF18" w14:textId="2F8B2A84" w:rsidR="00455DF0" w:rsidRPr="00457434" w:rsidRDefault="00A977DF" w:rsidP="00455DF0">
            <w:pPr>
              <w:jc w:val="both"/>
              <w:rPr>
                <w:sz w:val="28"/>
                <w:szCs w:val="28"/>
              </w:rPr>
            </w:pPr>
            <w:r w:rsidRPr="00457434">
              <w:rPr>
                <w:sz w:val="28"/>
                <w:szCs w:val="28"/>
              </w:rPr>
              <w:t xml:space="preserve">2022 год </w:t>
            </w:r>
            <w:r w:rsidR="00864BD3" w:rsidRPr="00457434">
              <w:rPr>
                <w:sz w:val="28"/>
                <w:szCs w:val="28"/>
              </w:rPr>
              <w:t>–</w:t>
            </w:r>
            <w:r w:rsidRPr="00457434">
              <w:rPr>
                <w:sz w:val="28"/>
                <w:szCs w:val="28"/>
              </w:rPr>
              <w:t xml:space="preserve"> </w:t>
            </w:r>
            <w:r w:rsidR="00570699">
              <w:rPr>
                <w:sz w:val="28"/>
                <w:szCs w:val="28"/>
              </w:rPr>
              <w:t xml:space="preserve"> 000</w:t>
            </w:r>
            <w:r w:rsidR="000F02DC" w:rsidRPr="00457434">
              <w:rPr>
                <w:sz w:val="28"/>
                <w:szCs w:val="28"/>
              </w:rPr>
              <w:t xml:space="preserve">,00 </w:t>
            </w:r>
            <w:r w:rsidR="00864BD3" w:rsidRPr="00457434">
              <w:rPr>
                <w:sz w:val="28"/>
                <w:szCs w:val="28"/>
              </w:rPr>
              <w:t xml:space="preserve"> тыс.  </w:t>
            </w:r>
            <w:r w:rsidRPr="00457434">
              <w:rPr>
                <w:sz w:val="28"/>
                <w:szCs w:val="28"/>
              </w:rPr>
              <w:t xml:space="preserve"> рублей</w:t>
            </w:r>
          </w:p>
          <w:p w14:paraId="01A78E8F" w14:textId="7A19C708" w:rsidR="00455DF0" w:rsidRPr="00457434" w:rsidRDefault="00570699" w:rsidP="00455DF0">
            <w:pPr>
              <w:jc w:val="both"/>
              <w:rPr>
                <w:sz w:val="28"/>
                <w:szCs w:val="28"/>
              </w:rPr>
            </w:pPr>
            <w:r>
              <w:rPr>
                <w:sz w:val="28"/>
                <w:szCs w:val="28"/>
              </w:rPr>
              <w:t>2023 год -   000</w:t>
            </w:r>
            <w:r w:rsidR="000F02DC" w:rsidRPr="00457434">
              <w:rPr>
                <w:sz w:val="28"/>
                <w:szCs w:val="28"/>
              </w:rPr>
              <w:t>,00</w:t>
            </w:r>
            <w:r w:rsidR="00864BD3" w:rsidRPr="00457434">
              <w:rPr>
                <w:sz w:val="28"/>
                <w:szCs w:val="28"/>
              </w:rPr>
              <w:t xml:space="preserve"> тыс. </w:t>
            </w:r>
            <w:r w:rsidR="00A977DF" w:rsidRPr="00457434">
              <w:rPr>
                <w:sz w:val="28"/>
                <w:szCs w:val="28"/>
              </w:rPr>
              <w:t xml:space="preserve"> рублей</w:t>
            </w:r>
          </w:p>
          <w:p w14:paraId="31816B2E" w14:textId="59D5BCB0" w:rsidR="00455DF0" w:rsidRPr="00457434" w:rsidRDefault="00455DF0" w:rsidP="00455DF0">
            <w:pPr>
              <w:jc w:val="both"/>
              <w:rPr>
                <w:sz w:val="28"/>
                <w:szCs w:val="28"/>
              </w:rPr>
            </w:pPr>
            <w:r w:rsidRPr="00457434">
              <w:rPr>
                <w:sz w:val="28"/>
                <w:szCs w:val="28"/>
              </w:rPr>
              <w:t xml:space="preserve">2024 год </w:t>
            </w:r>
            <w:r w:rsidR="00864BD3" w:rsidRPr="00457434">
              <w:rPr>
                <w:sz w:val="28"/>
                <w:szCs w:val="28"/>
              </w:rPr>
              <w:t>–</w:t>
            </w:r>
            <w:r w:rsidRPr="00457434">
              <w:rPr>
                <w:sz w:val="28"/>
                <w:szCs w:val="28"/>
              </w:rPr>
              <w:t xml:space="preserve"> </w:t>
            </w:r>
            <w:r w:rsidR="00570699">
              <w:rPr>
                <w:sz w:val="28"/>
                <w:szCs w:val="28"/>
              </w:rPr>
              <w:t xml:space="preserve">  000</w:t>
            </w:r>
            <w:r w:rsidR="000F02DC" w:rsidRPr="00457434">
              <w:rPr>
                <w:sz w:val="28"/>
                <w:szCs w:val="28"/>
              </w:rPr>
              <w:t>,00</w:t>
            </w:r>
            <w:r w:rsidR="00864BD3" w:rsidRPr="00457434">
              <w:rPr>
                <w:sz w:val="28"/>
                <w:szCs w:val="28"/>
              </w:rPr>
              <w:t xml:space="preserve"> тыс.</w:t>
            </w:r>
            <w:r w:rsidRPr="00457434">
              <w:rPr>
                <w:sz w:val="28"/>
                <w:szCs w:val="28"/>
              </w:rPr>
              <w:t xml:space="preserve">  </w:t>
            </w:r>
            <w:r w:rsidR="00A977DF" w:rsidRPr="00457434">
              <w:rPr>
                <w:sz w:val="28"/>
                <w:szCs w:val="28"/>
              </w:rPr>
              <w:t xml:space="preserve"> рублей</w:t>
            </w:r>
          </w:p>
          <w:p w14:paraId="063547C5" w14:textId="19DEDB0B" w:rsidR="00AA4DE6" w:rsidRPr="00457434" w:rsidRDefault="00AA4DE6" w:rsidP="00AA4DE6">
            <w:pPr>
              <w:jc w:val="both"/>
              <w:rPr>
                <w:bCs/>
                <w:sz w:val="28"/>
                <w:szCs w:val="28"/>
              </w:rPr>
            </w:pPr>
            <w:r w:rsidRPr="00457434">
              <w:rPr>
                <w:bCs/>
                <w:sz w:val="28"/>
                <w:szCs w:val="28"/>
              </w:rPr>
              <w:t>В т</w:t>
            </w:r>
            <w:r w:rsidR="00570699">
              <w:rPr>
                <w:bCs/>
                <w:sz w:val="28"/>
                <w:szCs w:val="28"/>
              </w:rPr>
              <w:t>ом числе  из местного бюджета:</w:t>
            </w:r>
            <w:r w:rsidRPr="00457434">
              <w:rPr>
                <w:bCs/>
                <w:sz w:val="28"/>
                <w:szCs w:val="28"/>
              </w:rPr>
              <w:t xml:space="preserve"> </w:t>
            </w:r>
            <w:r w:rsidR="00570699">
              <w:rPr>
                <w:bCs/>
                <w:sz w:val="28"/>
                <w:szCs w:val="28"/>
              </w:rPr>
              <w:t>000</w:t>
            </w:r>
            <w:r w:rsidR="000F02DC" w:rsidRPr="00457434">
              <w:rPr>
                <w:bCs/>
                <w:sz w:val="28"/>
                <w:szCs w:val="28"/>
              </w:rPr>
              <w:t>,0</w:t>
            </w:r>
            <w:r w:rsidRPr="00457434">
              <w:rPr>
                <w:bCs/>
                <w:sz w:val="28"/>
                <w:szCs w:val="28"/>
              </w:rPr>
              <w:t xml:space="preserve">         тыс. руб., в том числе по годам:</w:t>
            </w:r>
          </w:p>
          <w:p w14:paraId="45DF3EFA" w14:textId="7D0A6FCA" w:rsidR="00AA4DE6" w:rsidRPr="00457434" w:rsidRDefault="00AA4DE6" w:rsidP="00AA4DE6">
            <w:pPr>
              <w:jc w:val="both"/>
              <w:rPr>
                <w:bCs/>
                <w:sz w:val="28"/>
                <w:szCs w:val="28"/>
              </w:rPr>
            </w:pPr>
            <w:r w:rsidRPr="00457434">
              <w:rPr>
                <w:bCs/>
                <w:sz w:val="28"/>
                <w:szCs w:val="28"/>
              </w:rPr>
              <w:t xml:space="preserve">2020 год - </w:t>
            </w:r>
            <w:r w:rsidR="000F02DC" w:rsidRPr="00457434">
              <w:rPr>
                <w:bCs/>
                <w:sz w:val="28"/>
                <w:szCs w:val="28"/>
              </w:rPr>
              <w:t xml:space="preserve"> 0</w:t>
            </w:r>
            <w:r w:rsidR="00570699">
              <w:rPr>
                <w:bCs/>
                <w:sz w:val="28"/>
                <w:szCs w:val="28"/>
              </w:rPr>
              <w:t>00,</w:t>
            </w:r>
            <w:r w:rsidR="000F02DC" w:rsidRPr="00457434">
              <w:rPr>
                <w:bCs/>
                <w:sz w:val="28"/>
                <w:szCs w:val="28"/>
              </w:rPr>
              <w:t>00 тыс. рублей</w:t>
            </w:r>
          </w:p>
          <w:p w14:paraId="450EF894" w14:textId="04967B69" w:rsidR="00AA4DE6" w:rsidRPr="00457434" w:rsidRDefault="00AA4DE6" w:rsidP="00AA4DE6">
            <w:pPr>
              <w:jc w:val="both"/>
              <w:rPr>
                <w:bCs/>
                <w:sz w:val="28"/>
                <w:szCs w:val="28"/>
              </w:rPr>
            </w:pPr>
            <w:r w:rsidRPr="00457434">
              <w:rPr>
                <w:bCs/>
                <w:sz w:val="28"/>
                <w:szCs w:val="28"/>
                <w:lang w:val="x-none"/>
              </w:rPr>
              <w:t>20</w:t>
            </w:r>
            <w:r w:rsidRPr="00457434">
              <w:rPr>
                <w:bCs/>
                <w:sz w:val="28"/>
                <w:szCs w:val="28"/>
              </w:rPr>
              <w:t>21</w:t>
            </w:r>
            <w:r w:rsidRPr="00457434">
              <w:rPr>
                <w:bCs/>
                <w:sz w:val="28"/>
                <w:szCs w:val="28"/>
                <w:lang w:val="x-none"/>
              </w:rPr>
              <w:t xml:space="preserve"> год –</w:t>
            </w:r>
            <w:r w:rsidR="00570699">
              <w:rPr>
                <w:bCs/>
                <w:sz w:val="28"/>
                <w:szCs w:val="28"/>
              </w:rPr>
              <w:t xml:space="preserve"> 000,</w:t>
            </w:r>
            <w:r w:rsidR="000F02DC" w:rsidRPr="00457434">
              <w:rPr>
                <w:bCs/>
                <w:sz w:val="28"/>
                <w:szCs w:val="28"/>
              </w:rPr>
              <w:t xml:space="preserve">00 </w:t>
            </w:r>
            <w:r w:rsidRPr="00457434">
              <w:rPr>
                <w:bCs/>
                <w:sz w:val="28"/>
                <w:szCs w:val="28"/>
              </w:rPr>
              <w:t xml:space="preserve"> </w:t>
            </w:r>
            <w:r w:rsidRPr="00457434">
              <w:rPr>
                <w:bCs/>
                <w:sz w:val="28"/>
                <w:szCs w:val="28"/>
                <w:lang w:val="x-none"/>
              </w:rPr>
              <w:t>тыс. руб.</w:t>
            </w:r>
          </w:p>
          <w:p w14:paraId="6A631F74" w14:textId="0EE72489" w:rsidR="00AA4DE6" w:rsidRPr="00457434" w:rsidRDefault="00AA4DE6" w:rsidP="00AA4DE6">
            <w:pPr>
              <w:jc w:val="both"/>
              <w:rPr>
                <w:bCs/>
                <w:sz w:val="28"/>
                <w:szCs w:val="28"/>
              </w:rPr>
            </w:pPr>
            <w:r w:rsidRPr="00457434">
              <w:rPr>
                <w:bCs/>
                <w:sz w:val="28"/>
                <w:szCs w:val="28"/>
                <w:lang w:val="x-none"/>
              </w:rPr>
              <w:t>20</w:t>
            </w:r>
            <w:r w:rsidRPr="00457434">
              <w:rPr>
                <w:bCs/>
                <w:sz w:val="28"/>
                <w:szCs w:val="28"/>
              </w:rPr>
              <w:t>22</w:t>
            </w:r>
            <w:r w:rsidRPr="00457434">
              <w:rPr>
                <w:bCs/>
                <w:sz w:val="28"/>
                <w:szCs w:val="28"/>
                <w:lang w:val="x-none"/>
              </w:rPr>
              <w:t xml:space="preserve"> год –</w:t>
            </w:r>
            <w:r w:rsidR="00570699">
              <w:rPr>
                <w:bCs/>
                <w:sz w:val="28"/>
                <w:szCs w:val="28"/>
              </w:rPr>
              <w:t xml:space="preserve"> 000,</w:t>
            </w:r>
            <w:r w:rsidR="000F02DC" w:rsidRPr="00457434">
              <w:rPr>
                <w:bCs/>
                <w:sz w:val="28"/>
                <w:szCs w:val="28"/>
              </w:rPr>
              <w:t>0</w:t>
            </w:r>
            <w:r w:rsidR="00457434" w:rsidRPr="00457434">
              <w:rPr>
                <w:bCs/>
                <w:sz w:val="28"/>
                <w:szCs w:val="28"/>
              </w:rPr>
              <w:t>0</w:t>
            </w:r>
            <w:r w:rsidRPr="00457434">
              <w:rPr>
                <w:bCs/>
                <w:sz w:val="28"/>
                <w:szCs w:val="28"/>
              </w:rPr>
              <w:t xml:space="preserve"> т</w:t>
            </w:r>
            <w:proofErr w:type="spellStart"/>
            <w:r w:rsidRPr="00457434">
              <w:rPr>
                <w:bCs/>
                <w:sz w:val="28"/>
                <w:szCs w:val="28"/>
                <w:lang w:val="x-none"/>
              </w:rPr>
              <w:t>ыс</w:t>
            </w:r>
            <w:proofErr w:type="spellEnd"/>
            <w:r w:rsidRPr="00457434">
              <w:rPr>
                <w:bCs/>
                <w:sz w:val="28"/>
                <w:szCs w:val="28"/>
                <w:lang w:val="x-none"/>
              </w:rPr>
              <w:t>.</w:t>
            </w:r>
            <w:r w:rsidRPr="00457434">
              <w:rPr>
                <w:bCs/>
                <w:sz w:val="28"/>
                <w:szCs w:val="28"/>
              </w:rPr>
              <w:t xml:space="preserve"> </w:t>
            </w:r>
            <w:r w:rsidRPr="00457434">
              <w:rPr>
                <w:bCs/>
                <w:sz w:val="28"/>
                <w:szCs w:val="28"/>
                <w:lang w:val="x-none"/>
              </w:rPr>
              <w:t>руб</w:t>
            </w:r>
            <w:r w:rsidRPr="00457434">
              <w:rPr>
                <w:bCs/>
                <w:sz w:val="28"/>
                <w:szCs w:val="28"/>
              </w:rPr>
              <w:t>.</w:t>
            </w:r>
          </w:p>
          <w:p w14:paraId="77BA8F3C" w14:textId="243455D9" w:rsidR="00AA4DE6" w:rsidRPr="00457434" w:rsidRDefault="00AA4DE6" w:rsidP="00AA4DE6">
            <w:pPr>
              <w:jc w:val="both"/>
              <w:rPr>
                <w:bCs/>
                <w:sz w:val="28"/>
                <w:szCs w:val="28"/>
              </w:rPr>
            </w:pPr>
            <w:r w:rsidRPr="00457434">
              <w:rPr>
                <w:bCs/>
                <w:sz w:val="28"/>
                <w:szCs w:val="28"/>
                <w:lang w:val="x-none"/>
              </w:rPr>
              <w:t>20</w:t>
            </w:r>
            <w:r w:rsidRPr="00457434">
              <w:rPr>
                <w:bCs/>
                <w:sz w:val="28"/>
                <w:szCs w:val="28"/>
              </w:rPr>
              <w:t>23</w:t>
            </w:r>
            <w:r w:rsidRPr="00457434">
              <w:rPr>
                <w:bCs/>
                <w:sz w:val="28"/>
                <w:szCs w:val="28"/>
                <w:lang w:val="x-none"/>
              </w:rPr>
              <w:t xml:space="preserve"> год –</w:t>
            </w:r>
            <w:r w:rsidR="00570699">
              <w:rPr>
                <w:bCs/>
                <w:sz w:val="28"/>
                <w:szCs w:val="28"/>
              </w:rPr>
              <w:t xml:space="preserve">  000</w:t>
            </w:r>
            <w:r w:rsidR="000F02DC" w:rsidRPr="00457434">
              <w:rPr>
                <w:bCs/>
                <w:sz w:val="28"/>
                <w:szCs w:val="28"/>
              </w:rPr>
              <w:t>,0</w:t>
            </w:r>
            <w:r w:rsidR="00457434" w:rsidRPr="00457434">
              <w:rPr>
                <w:bCs/>
                <w:sz w:val="28"/>
                <w:szCs w:val="28"/>
              </w:rPr>
              <w:t>0</w:t>
            </w:r>
            <w:r w:rsidRPr="00457434">
              <w:rPr>
                <w:bCs/>
                <w:sz w:val="28"/>
                <w:szCs w:val="28"/>
              </w:rPr>
              <w:t xml:space="preserve"> </w:t>
            </w:r>
            <w:r w:rsidRPr="00457434">
              <w:rPr>
                <w:bCs/>
                <w:sz w:val="28"/>
                <w:szCs w:val="28"/>
                <w:lang w:val="x-none"/>
              </w:rPr>
              <w:t>тыс. руб</w:t>
            </w:r>
            <w:r w:rsidRPr="00457434">
              <w:rPr>
                <w:bCs/>
                <w:sz w:val="28"/>
                <w:szCs w:val="28"/>
              </w:rPr>
              <w:t>.</w:t>
            </w:r>
          </w:p>
          <w:p w14:paraId="4B15F8CB" w14:textId="7DB08444" w:rsidR="00AA4DE6" w:rsidRPr="00457434" w:rsidRDefault="00AA4DE6" w:rsidP="00AA4DE6">
            <w:pPr>
              <w:jc w:val="both"/>
              <w:rPr>
                <w:bCs/>
                <w:sz w:val="28"/>
                <w:szCs w:val="28"/>
              </w:rPr>
            </w:pPr>
            <w:r w:rsidRPr="00457434">
              <w:rPr>
                <w:bCs/>
                <w:sz w:val="28"/>
                <w:szCs w:val="28"/>
                <w:lang w:val="x-none"/>
              </w:rPr>
              <w:t>20</w:t>
            </w:r>
            <w:r w:rsidRPr="00457434">
              <w:rPr>
                <w:bCs/>
                <w:sz w:val="28"/>
                <w:szCs w:val="28"/>
              </w:rPr>
              <w:t>24</w:t>
            </w:r>
            <w:r w:rsidRPr="00457434">
              <w:rPr>
                <w:bCs/>
                <w:sz w:val="28"/>
                <w:szCs w:val="28"/>
                <w:lang w:val="x-none"/>
              </w:rPr>
              <w:t xml:space="preserve"> год –</w:t>
            </w:r>
            <w:r w:rsidR="00570699">
              <w:rPr>
                <w:bCs/>
                <w:sz w:val="28"/>
                <w:szCs w:val="28"/>
              </w:rPr>
              <w:t xml:space="preserve">  000</w:t>
            </w:r>
            <w:r w:rsidR="000F02DC" w:rsidRPr="00457434">
              <w:rPr>
                <w:bCs/>
                <w:sz w:val="28"/>
                <w:szCs w:val="28"/>
              </w:rPr>
              <w:t>,0</w:t>
            </w:r>
            <w:r w:rsidR="00457434" w:rsidRPr="00457434">
              <w:rPr>
                <w:bCs/>
                <w:sz w:val="28"/>
                <w:szCs w:val="28"/>
              </w:rPr>
              <w:t>0</w:t>
            </w:r>
            <w:r w:rsidRPr="00457434">
              <w:rPr>
                <w:bCs/>
                <w:sz w:val="28"/>
                <w:szCs w:val="28"/>
              </w:rPr>
              <w:t xml:space="preserve"> </w:t>
            </w:r>
            <w:r w:rsidRPr="00457434">
              <w:rPr>
                <w:bCs/>
                <w:sz w:val="28"/>
                <w:szCs w:val="28"/>
                <w:lang w:val="x-none"/>
              </w:rPr>
              <w:t>тыс. руб</w:t>
            </w:r>
            <w:r w:rsidRPr="00457434">
              <w:rPr>
                <w:bCs/>
                <w:sz w:val="28"/>
                <w:szCs w:val="28"/>
              </w:rPr>
              <w:t>.</w:t>
            </w:r>
          </w:p>
          <w:p w14:paraId="1414B854" w14:textId="2D2BC48F" w:rsidR="00AA4DE6" w:rsidRPr="00457434" w:rsidRDefault="00AA4DE6" w:rsidP="00AA270B">
            <w:pPr>
              <w:jc w:val="both"/>
              <w:rPr>
                <w:sz w:val="28"/>
                <w:szCs w:val="28"/>
              </w:rPr>
            </w:pPr>
          </w:p>
        </w:tc>
      </w:tr>
    </w:tbl>
    <w:p w14:paraId="14204CE0" w14:textId="77777777" w:rsidR="003F7EA1" w:rsidRDefault="00A977DF" w:rsidP="00455DF0">
      <w:pPr>
        <w:suppressAutoHyphens/>
        <w:spacing w:line="276" w:lineRule="auto"/>
        <w:rPr>
          <w:rFonts w:eastAsia="Calibri"/>
          <w:b/>
          <w:sz w:val="28"/>
          <w:szCs w:val="28"/>
          <w:lang w:eastAsia="en-US"/>
        </w:rPr>
      </w:pPr>
      <w:r>
        <w:rPr>
          <w:rFonts w:eastAsia="Calibri"/>
          <w:sz w:val="28"/>
          <w:szCs w:val="28"/>
          <w:lang w:eastAsia="en-US"/>
        </w:rPr>
        <w:t xml:space="preserve">                                                </w:t>
      </w:r>
      <w:r w:rsidR="001A6249">
        <w:rPr>
          <w:rFonts w:eastAsia="Calibri"/>
          <w:sz w:val="28"/>
          <w:szCs w:val="28"/>
          <w:lang w:eastAsia="en-US"/>
        </w:rPr>
        <w:t xml:space="preserve">        </w:t>
      </w:r>
      <w:r w:rsidRPr="00A977DF">
        <w:rPr>
          <w:rFonts w:eastAsia="Calibri"/>
          <w:b/>
          <w:sz w:val="28"/>
          <w:szCs w:val="28"/>
          <w:lang w:eastAsia="en-US"/>
        </w:rPr>
        <w:t xml:space="preserve"> </w:t>
      </w:r>
    </w:p>
    <w:p w14:paraId="4E3CBDF2" w14:textId="77777777" w:rsidR="00AA270B" w:rsidRDefault="00AA270B" w:rsidP="00455DF0">
      <w:pPr>
        <w:suppressAutoHyphens/>
        <w:spacing w:line="276" w:lineRule="auto"/>
        <w:rPr>
          <w:rFonts w:eastAsia="Calibri"/>
          <w:b/>
          <w:sz w:val="28"/>
          <w:szCs w:val="28"/>
          <w:lang w:eastAsia="en-US"/>
        </w:rPr>
      </w:pPr>
    </w:p>
    <w:p w14:paraId="0B4FD511" w14:textId="77777777" w:rsidR="00AA270B" w:rsidRDefault="00AA270B" w:rsidP="00455DF0">
      <w:pPr>
        <w:suppressAutoHyphens/>
        <w:spacing w:line="276" w:lineRule="auto"/>
        <w:rPr>
          <w:rFonts w:eastAsia="Calibri"/>
          <w:b/>
          <w:sz w:val="28"/>
          <w:szCs w:val="28"/>
          <w:lang w:eastAsia="en-US"/>
        </w:rPr>
      </w:pPr>
    </w:p>
    <w:p w14:paraId="0C97EBB7" w14:textId="1A09C4AA" w:rsidR="003F7EA1" w:rsidRDefault="003F7EA1" w:rsidP="00273F03">
      <w:pPr>
        <w:suppressAutoHyphens/>
        <w:spacing w:line="276" w:lineRule="auto"/>
        <w:jc w:val="center"/>
        <w:rPr>
          <w:rFonts w:eastAsia="Calibri"/>
          <w:b/>
          <w:sz w:val="28"/>
          <w:szCs w:val="28"/>
          <w:lang w:eastAsia="en-US"/>
        </w:rPr>
      </w:pPr>
      <w:r w:rsidRPr="003F7EA1">
        <w:rPr>
          <w:rFonts w:eastAsia="Calibri"/>
          <w:b/>
          <w:sz w:val="28"/>
          <w:szCs w:val="28"/>
          <w:lang w:eastAsia="en-US"/>
        </w:rPr>
        <w:lastRenderedPageBreak/>
        <w:t>1. Характеристик</w:t>
      </w:r>
      <w:r>
        <w:rPr>
          <w:rFonts w:eastAsia="Calibri"/>
          <w:b/>
          <w:sz w:val="28"/>
          <w:szCs w:val="28"/>
          <w:lang w:eastAsia="en-US"/>
        </w:rPr>
        <w:t>а</w:t>
      </w:r>
      <w:r w:rsidRPr="003F7EA1">
        <w:rPr>
          <w:rFonts w:eastAsia="Calibri"/>
          <w:b/>
          <w:sz w:val="28"/>
          <w:szCs w:val="28"/>
          <w:lang w:eastAsia="en-US"/>
        </w:rPr>
        <w:t xml:space="preserve"> текущего состояния </w:t>
      </w:r>
      <w:r>
        <w:rPr>
          <w:rFonts w:eastAsia="Calibri"/>
          <w:b/>
          <w:sz w:val="28"/>
          <w:szCs w:val="28"/>
          <w:lang w:eastAsia="en-US"/>
        </w:rPr>
        <w:t xml:space="preserve">социальной </w:t>
      </w:r>
      <w:r w:rsidRPr="003F7EA1">
        <w:rPr>
          <w:rFonts w:eastAsia="Calibri"/>
          <w:b/>
          <w:sz w:val="28"/>
          <w:szCs w:val="28"/>
          <w:lang w:eastAsia="en-US"/>
        </w:rPr>
        <w:t xml:space="preserve"> сферы</w:t>
      </w:r>
    </w:p>
    <w:p w14:paraId="3BDEC614" w14:textId="23CFE1B5" w:rsidR="003F7EA1" w:rsidRPr="003F7EA1" w:rsidRDefault="003F7EA1" w:rsidP="00273F03">
      <w:pPr>
        <w:suppressAutoHyphens/>
        <w:spacing w:line="276" w:lineRule="auto"/>
        <w:jc w:val="center"/>
        <w:rPr>
          <w:rFonts w:eastAsia="Calibri"/>
          <w:b/>
          <w:sz w:val="28"/>
          <w:szCs w:val="28"/>
          <w:lang w:eastAsia="en-US"/>
        </w:rPr>
      </w:pPr>
      <w:r w:rsidRPr="003F7EA1">
        <w:rPr>
          <w:rFonts w:eastAsia="Calibri"/>
          <w:b/>
          <w:sz w:val="28"/>
          <w:szCs w:val="28"/>
          <w:lang w:eastAsia="en-US"/>
        </w:rPr>
        <w:t>муниципально</w:t>
      </w:r>
      <w:r w:rsidR="00B4731D">
        <w:rPr>
          <w:rFonts w:eastAsia="Calibri"/>
          <w:b/>
          <w:sz w:val="28"/>
          <w:szCs w:val="28"/>
          <w:lang w:eastAsia="en-US"/>
        </w:rPr>
        <w:t>го образования город Новотроицк</w:t>
      </w:r>
    </w:p>
    <w:p w14:paraId="3FCEB708" w14:textId="77777777" w:rsidR="003F7EA1" w:rsidRDefault="003F7EA1" w:rsidP="00273F03">
      <w:pPr>
        <w:suppressAutoHyphens/>
        <w:spacing w:line="276" w:lineRule="auto"/>
        <w:jc w:val="center"/>
        <w:rPr>
          <w:rFonts w:eastAsia="Calibri"/>
          <w:sz w:val="28"/>
          <w:szCs w:val="28"/>
          <w:lang w:eastAsia="en-US"/>
        </w:rPr>
      </w:pPr>
    </w:p>
    <w:p w14:paraId="479C5E37" w14:textId="446E661D" w:rsidR="00A977DF" w:rsidRDefault="001A0413" w:rsidP="00CC5DCE">
      <w:pPr>
        <w:suppressAutoHyphens/>
        <w:spacing w:line="276" w:lineRule="auto"/>
        <w:jc w:val="both"/>
        <w:rPr>
          <w:rFonts w:eastAsia="Calibri"/>
          <w:sz w:val="28"/>
          <w:szCs w:val="28"/>
          <w:lang w:eastAsia="en-US"/>
        </w:rPr>
      </w:pPr>
      <w:r>
        <w:rPr>
          <w:rFonts w:eastAsia="Calibri"/>
          <w:sz w:val="28"/>
          <w:szCs w:val="28"/>
          <w:lang w:eastAsia="en-US"/>
        </w:rPr>
        <w:t xml:space="preserve">        </w:t>
      </w:r>
      <w:proofErr w:type="gramStart"/>
      <w:r w:rsidR="00AD5083" w:rsidRPr="00AD5083">
        <w:rPr>
          <w:rFonts w:eastAsia="Calibri"/>
          <w:sz w:val="28"/>
          <w:szCs w:val="28"/>
          <w:lang w:eastAsia="en-US"/>
        </w:rPr>
        <w:t xml:space="preserve">Муниципальная программа </w:t>
      </w:r>
      <w:r w:rsidR="00AD5083">
        <w:rPr>
          <w:rFonts w:eastAsia="Calibri"/>
          <w:sz w:val="28"/>
          <w:szCs w:val="28"/>
          <w:lang w:eastAsia="en-US"/>
        </w:rPr>
        <w:t xml:space="preserve"> «Укрепление общественного здоровья  на территории муниципального образования город Новотроицк на 2020-2024 годы» разработана в соответствии с региональной программой  «Укрепление общественного здоровья», с  региональным проектом «Формирование системы мотивации граждан к здоровому  образу жизни, включая здоровое питание и отказ от вредных привычек», национального  проекта «Демография» и направлена  на увеличение  доли  граждан, ведущих здоровый образ жизни</w:t>
      </w:r>
      <w:r w:rsidR="00033433">
        <w:rPr>
          <w:rFonts w:eastAsia="Calibri"/>
          <w:sz w:val="28"/>
          <w:szCs w:val="28"/>
          <w:lang w:eastAsia="en-US"/>
        </w:rPr>
        <w:t>,</w:t>
      </w:r>
      <w:r w:rsidR="00AD5083">
        <w:rPr>
          <w:rFonts w:eastAsia="Calibri"/>
          <w:sz w:val="28"/>
          <w:szCs w:val="28"/>
          <w:lang w:eastAsia="en-US"/>
        </w:rPr>
        <w:t xml:space="preserve"> за счет формирования</w:t>
      </w:r>
      <w:r w:rsidR="00CC5DCE">
        <w:rPr>
          <w:rFonts w:eastAsia="Calibri"/>
          <w:sz w:val="28"/>
          <w:szCs w:val="28"/>
          <w:lang w:eastAsia="en-US"/>
        </w:rPr>
        <w:t xml:space="preserve"> </w:t>
      </w:r>
      <w:r w:rsidR="00AD5083">
        <w:rPr>
          <w:rFonts w:eastAsia="Calibri"/>
          <w:sz w:val="28"/>
          <w:szCs w:val="28"/>
          <w:lang w:eastAsia="en-US"/>
        </w:rPr>
        <w:t xml:space="preserve"> </w:t>
      </w:r>
      <w:r w:rsidR="003F7EA1">
        <w:rPr>
          <w:rFonts w:eastAsia="Calibri"/>
          <w:sz w:val="28"/>
          <w:szCs w:val="28"/>
          <w:lang w:eastAsia="en-US"/>
        </w:rPr>
        <w:t>здоровье сберегающей</w:t>
      </w:r>
      <w:proofErr w:type="gramEnd"/>
      <w:r w:rsidR="00AD5083">
        <w:rPr>
          <w:rFonts w:eastAsia="Calibri"/>
          <w:sz w:val="28"/>
          <w:szCs w:val="28"/>
          <w:lang w:eastAsia="en-US"/>
        </w:rPr>
        <w:t xml:space="preserve">  среды,</w:t>
      </w:r>
    </w:p>
    <w:p w14:paraId="36134128" w14:textId="231F791B" w:rsidR="00CC5DCE" w:rsidRDefault="00CC5DCE" w:rsidP="00CC5DCE">
      <w:pPr>
        <w:suppressAutoHyphens/>
        <w:spacing w:line="276" w:lineRule="auto"/>
        <w:jc w:val="both"/>
        <w:rPr>
          <w:rFonts w:eastAsia="Calibri"/>
          <w:sz w:val="28"/>
          <w:szCs w:val="28"/>
          <w:lang w:eastAsia="en-US"/>
        </w:rPr>
      </w:pPr>
      <w:r>
        <w:rPr>
          <w:rFonts w:eastAsia="Calibri"/>
          <w:sz w:val="28"/>
          <w:szCs w:val="28"/>
          <w:lang w:eastAsia="en-US"/>
        </w:rPr>
        <w:t xml:space="preserve">мотивирования  граждан  к ведению  здорового  образа  жизни и профилактики  неинфекционных  заболеваний  на рабочем месте. </w:t>
      </w:r>
    </w:p>
    <w:p w14:paraId="4431A886" w14:textId="4F565E26" w:rsidR="001A0413" w:rsidRDefault="001A0413" w:rsidP="00CC5DCE">
      <w:pPr>
        <w:suppressAutoHyphens/>
        <w:spacing w:line="276" w:lineRule="auto"/>
        <w:jc w:val="both"/>
        <w:rPr>
          <w:rFonts w:eastAsia="Calibri"/>
          <w:sz w:val="28"/>
          <w:szCs w:val="28"/>
          <w:lang w:eastAsia="en-US"/>
        </w:rPr>
      </w:pPr>
      <w:r>
        <w:rPr>
          <w:rFonts w:eastAsia="Calibri"/>
          <w:sz w:val="28"/>
          <w:szCs w:val="28"/>
          <w:lang w:eastAsia="en-US"/>
        </w:rPr>
        <w:t xml:space="preserve">        Повысить  уровень  здоровья  населения города Новотроицка</w:t>
      </w:r>
      <w:r w:rsidR="005D00CD">
        <w:rPr>
          <w:rFonts w:eastAsia="Calibri"/>
          <w:sz w:val="28"/>
          <w:szCs w:val="28"/>
          <w:lang w:eastAsia="en-US"/>
        </w:rPr>
        <w:t xml:space="preserve"> возможно через формирование  муниципальной политики, ориентированной на укрепление здоровья населения, через формирование ответственного отношения людей к своему здоровью и здоровью окружающих.</w:t>
      </w:r>
    </w:p>
    <w:p w14:paraId="50F9949E" w14:textId="657D0FF3" w:rsidR="00033433" w:rsidRPr="00AD5083" w:rsidRDefault="005D00CD" w:rsidP="00CC5DCE">
      <w:pPr>
        <w:suppressAutoHyphens/>
        <w:spacing w:line="276" w:lineRule="auto"/>
        <w:jc w:val="both"/>
        <w:rPr>
          <w:rFonts w:eastAsia="Calibri"/>
          <w:sz w:val="28"/>
          <w:szCs w:val="28"/>
          <w:lang w:eastAsia="en-US"/>
        </w:rPr>
      </w:pPr>
      <w:r>
        <w:rPr>
          <w:rFonts w:eastAsia="Calibri"/>
          <w:sz w:val="28"/>
          <w:szCs w:val="28"/>
          <w:lang w:eastAsia="en-US"/>
        </w:rPr>
        <w:t xml:space="preserve">        Программа призвана объединить усилия органов муниципальной власти, общественных организаций и граждан в решении вопросов формирования здорового образа жизни и профилактики заболеваний для населения муниципального образования город Новотроицк</w:t>
      </w:r>
      <w:r w:rsidR="000A27DE">
        <w:rPr>
          <w:rFonts w:eastAsia="Calibri"/>
          <w:sz w:val="28"/>
          <w:szCs w:val="28"/>
          <w:lang w:eastAsia="en-US"/>
        </w:rPr>
        <w:t>.</w:t>
      </w:r>
    </w:p>
    <w:p w14:paraId="77E5E78C" w14:textId="460D14A3" w:rsidR="00455DF0" w:rsidRPr="00455DF0" w:rsidRDefault="005D00CD" w:rsidP="005D00CD">
      <w:pPr>
        <w:tabs>
          <w:tab w:val="left" w:pos="2430"/>
        </w:tabs>
        <w:suppressAutoHyphens/>
        <w:spacing w:line="276" w:lineRule="auto"/>
        <w:jc w:val="both"/>
        <w:rPr>
          <w:rFonts w:eastAsia="Calibri"/>
          <w:sz w:val="28"/>
          <w:szCs w:val="28"/>
          <w:lang w:eastAsia="en-US"/>
        </w:rPr>
      </w:pPr>
      <w:r>
        <w:rPr>
          <w:rFonts w:eastAsia="Calibri"/>
          <w:sz w:val="28"/>
          <w:szCs w:val="28"/>
          <w:lang w:eastAsia="en-US"/>
        </w:rPr>
        <w:tab/>
      </w:r>
    </w:p>
    <w:p w14:paraId="1F538580" w14:textId="0057DBA7" w:rsidR="00455DF0" w:rsidRPr="00455DF0" w:rsidRDefault="005C3454" w:rsidP="00B22697">
      <w:pPr>
        <w:tabs>
          <w:tab w:val="left" w:pos="0"/>
        </w:tabs>
        <w:jc w:val="center"/>
        <w:rPr>
          <w:b/>
          <w:sz w:val="28"/>
          <w:szCs w:val="28"/>
        </w:rPr>
      </w:pPr>
      <w:r>
        <w:rPr>
          <w:b/>
          <w:sz w:val="28"/>
          <w:szCs w:val="28"/>
        </w:rPr>
        <w:t>1</w:t>
      </w:r>
      <w:r w:rsidR="00455DF0" w:rsidRPr="00455DF0">
        <w:rPr>
          <w:b/>
          <w:sz w:val="28"/>
          <w:szCs w:val="28"/>
        </w:rPr>
        <w:t>.1.</w:t>
      </w:r>
      <w:r w:rsidR="00B22697">
        <w:rPr>
          <w:b/>
          <w:sz w:val="28"/>
          <w:szCs w:val="28"/>
        </w:rPr>
        <w:t xml:space="preserve"> </w:t>
      </w:r>
      <w:r w:rsidR="00455DF0" w:rsidRPr="00455DF0">
        <w:rPr>
          <w:b/>
          <w:sz w:val="28"/>
          <w:szCs w:val="28"/>
        </w:rPr>
        <w:t>Географическая характеристика</w:t>
      </w:r>
    </w:p>
    <w:p w14:paraId="62353333" w14:textId="77777777" w:rsidR="00455DF0" w:rsidRPr="00455DF0" w:rsidRDefault="00455DF0" w:rsidP="00455DF0">
      <w:pPr>
        <w:tabs>
          <w:tab w:val="left" w:pos="0"/>
        </w:tabs>
        <w:rPr>
          <w:sz w:val="28"/>
          <w:szCs w:val="28"/>
        </w:rPr>
      </w:pPr>
    </w:p>
    <w:p w14:paraId="2DFA121B" w14:textId="77777777" w:rsidR="00455DF0" w:rsidRPr="00455DF0" w:rsidRDefault="00455DF0" w:rsidP="00455DF0">
      <w:pPr>
        <w:ind w:firstLine="567"/>
        <w:jc w:val="both"/>
        <w:rPr>
          <w:bCs/>
          <w:sz w:val="28"/>
          <w:szCs w:val="28"/>
        </w:rPr>
      </w:pPr>
      <w:r w:rsidRPr="00455DF0">
        <w:rPr>
          <w:bCs/>
          <w:sz w:val="28"/>
          <w:szCs w:val="28"/>
        </w:rPr>
        <w:t xml:space="preserve">Муниципальное образование город Новотроицк </w:t>
      </w:r>
      <w:r w:rsidRPr="00455DF0">
        <w:rPr>
          <w:rFonts w:eastAsia="Calibri"/>
          <w:color w:val="333333"/>
          <w:sz w:val="28"/>
          <w:szCs w:val="28"/>
          <w:shd w:val="clear" w:color="auto" w:fill="FFFFFF"/>
          <w:lang w:eastAsia="en-US"/>
        </w:rPr>
        <w:t>расположено на правом берегу реки Урал</w:t>
      </w:r>
      <w:r w:rsidRPr="00455DF0">
        <w:rPr>
          <w:rFonts w:eastAsia="Calibri"/>
          <w:color w:val="242424"/>
          <w:sz w:val="28"/>
          <w:szCs w:val="28"/>
          <w:shd w:val="clear" w:color="auto" w:fill="FFFFFF"/>
          <w:lang w:eastAsia="en-US"/>
        </w:rPr>
        <w:t xml:space="preserve">, в 276 км от областного центра. Город стоит на стыке Европы и Азии, граничит с Казахстаном. </w:t>
      </w:r>
    </w:p>
    <w:p w14:paraId="2D7DF4F7" w14:textId="00099F89" w:rsidR="0050503A" w:rsidRPr="0050503A" w:rsidRDefault="00455DF0" w:rsidP="0050503A">
      <w:pPr>
        <w:ind w:firstLine="567"/>
        <w:jc w:val="both"/>
        <w:rPr>
          <w:rFonts w:eastAsia="Calibri"/>
          <w:color w:val="242424"/>
          <w:sz w:val="28"/>
          <w:szCs w:val="28"/>
          <w:shd w:val="clear" w:color="auto" w:fill="FFFFFF"/>
          <w:lang w:eastAsia="en-US"/>
        </w:rPr>
      </w:pPr>
      <w:r w:rsidRPr="00455DF0">
        <w:rPr>
          <w:rFonts w:eastAsia="Calibri"/>
          <w:color w:val="242424"/>
          <w:sz w:val="28"/>
          <w:szCs w:val="28"/>
          <w:shd w:val="clear" w:color="auto" w:fill="FFFFFF"/>
          <w:lang w:eastAsia="en-US"/>
        </w:rPr>
        <w:t>В состав муниципального образования го</w:t>
      </w:r>
      <w:r w:rsidR="00B22697">
        <w:rPr>
          <w:rFonts w:eastAsia="Calibri"/>
          <w:color w:val="242424"/>
          <w:sz w:val="28"/>
          <w:szCs w:val="28"/>
          <w:shd w:val="clear" w:color="auto" w:fill="FFFFFF"/>
          <w:lang w:eastAsia="en-US"/>
        </w:rPr>
        <w:t>род Новотроицк  входят  поселок</w:t>
      </w:r>
      <w:r w:rsidRPr="00455DF0">
        <w:rPr>
          <w:rFonts w:eastAsia="Calibri"/>
          <w:color w:val="242424"/>
          <w:sz w:val="28"/>
          <w:szCs w:val="28"/>
          <w:shd w:val="clear" w:color="auto" w:fill="FFFFFF"/>
          <w:lang w:eastAsia="en-US"/>
        </w:rPr>
        <w:t xml:space="preserve"> </w:t>
      </w:r>
      <w:proofErr w:type="spellStart"/>
      <w:r w:rsidRPr="00455DF0">
        <w:rPr>
          <w:rFonts w:eastAsia="Calibri"/>
          <w:color w:val="242424"/>
          <w:sz w:val="28"/>
          <w:szCs w:val="28"/>
          <w:shd w:val="clear" w:color="auto" w:fill="FFFFFF"/>
          <w:lang w:eastAsia="en-US"/>
        </w:rPr>
        <w:t>Аккермановка</w:t>
      </w:r>
      <w:proofErr w:type="spellEnd"/>
      <w:r w:rsidRPr="00455DF0">
        <w:rPr>
          <w:rFonts w:eastAsia="Calibri"/>
          <w:color w:val="242424"/>
          <w:sz w:val="28"/>
          <w:szCs w:val="28"/>
          <w:shd w:val="clear" w:color="auto" w:fill="FFFFFF"/>
          <w:lang w:eastAsia="en-US"/>
        </w:rPr>
        <w:t xml:space="preserve">, </w:t>
      </w:r>
      <w:r w:rsidR="00B22697">
        <w:rPr>
          <w:rFonts w:eastAsia="Calibri"/>
          <w:color w:val="242424"/>
          <w:sz w:val="28"/>
          <w:szCs w:val="28"/>
          <w:shd w:val="clear" w:color="auto" w:fill="FFFFFF"/>
          <w:lang w:eastAsia="en-US"/>
        </w:rPr>
        <w:t xml:space="preserve">поселок </w:t>
      </w:r>
      <w:proofErr w:type="spellStart"/>
      <w:r w:rsidR="00B22697">
        <w:rPr>
          <w:rFonts w:eastAsia="Calibri"/>
          <w:color w:val="242424"/>
          <w:sz w:val="28"/>
          <w:szCs w:val="28"/>
          <w:shd w:val="clear" w:color="auto" w:fill="FFFFFF"/>
          <w:lang w:eastAsia="en-US"/>
        </w:rPr>
        <w:t>Новорудный</w:t>
      </w:r>
      <w:proofErr w:type="spellEnd"/>
      <w:r w:rsidR="00B22697">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 xml:space="preserve">село </w:t>
      </w:r>
      <w:proofErr w:type="spellStart"/>
      <w:r w:rsidR="00A21458">
        <w:rPr>
          <w:rFonts w:eastAsia="Calibri"/>
          <w:color w:val="242424"/>
          <w:sz w:val="28"/>
          <w:szCs w:val="28"/>
          <w:shd w:val="clear" w:color="auto" w:fill="FFFFFF"/>
          <w:lang w:eastAsia="en-US"/>
        </w:rPr>
        <w:t>Новоникольск</w:t>
      </w:r>
      <w:proofErr w:type="spellEnd"/>
      <w:r w:rsidR="00A21458">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 xml:space="preserve">станция </w:t>
      </w:r>
      <w:proofErr w:type="spellStart"/>
      <w:r w:rsidR="00A21458">
        <w:rPr>
          <w:rFonts w:eastAsia="Calibri"/>
          <w:color w:val="242424"/>
          <w:sz w:val="28"/>
          <w:szCs w:val="28"/>
          <w:shd w:val="clear" w:color="auto" w:fill="FFFFFF"/>
          <w:lang w:eastAsia="en-US"/>
        </w:rPr>
        <w:t>Губерля</w:t>
      </w:r>
      <w:proofErr w:type="spellEnd"/>
      <w:r w:rsidR="00A21458">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разъезд 213 «А»,</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 xml:space="preserve">село </w:t>
      </w:r>
      <w:proofErr w:type="spellStart"/>
      <w:r w:rsidR="00A21458">
        <w:rPr>
          <w:rFonts w:eastAsia="Calibri"/>
          <w:color w:val="242424"/>
          <w:sz w:val="28"/>
          <w:szCs w:val="28"/>
          <w:shd w:val="clear" w:color="auto" w:fill="FFFFFF"/>
          <w:lang w:eastAsia="en-US"/>
        </w:rPr>
        <w:t>Пригорное</w:t>
      </w:r>
      <w:proofErr w:type="spellEnd"/>
      <w:r w:rsidR="00A21458">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 xml:space="preserve">поселок </w:t>
      </w:r>
      <w:proofErr w:type="spellStart"/>
      <w:r w:rsidR="00A21458">
        <w:rPr>
          <w:rFonts w:eastAsia="Calibri"/>
          <w:color w:val="242424"/>
          <w:sz w:val="28"/>
          <w:szCs w:val="28"/>
          <w:shd w:val="clear" w:color="auto" w:fill="FFFFFF"/>
          <w:lang w:eastAsia="en-US"/>
        </w:rPr>
        <w:t>Крык-Пшак</w:t>
      </w:r>
      <w:proofErr w:type="spellEnd"/>
      <w:r w:rsidR="00A21458">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w:t>
      </w:r>
      <w:r w:rsidR="00A21458">
        <w:rPr>
          <w:rFonts w:eastAsia="Calibri"/>
          <w:color w:val="242424"/>
          <w:sz w:val="28"/>
          <w:szCs w:val="28"/>
          <w:shd w:val="clear" w:color="auto" w:fill="FFFFFF"/>
          <w:lang w:eastAsia="en-US"/>
        </w:rPr>
        <w:t xml:space="preserve">село </w:t>
      </w:r>
      <w:proofErr w:type="spellStart"/>
      <w:r w:rsidR="00A21458">
        <w:rPr>
          <w:rFonts w:eastAsia="Calibri"/>
          <w:color w:val="242424"/>
          <w:sz w:val="28"/>
          <w:szCs w:val="28"/>
          <w:shd w:val="clear" w:color="auto" w:fill="FFFFFF"/>
          <w:lang w:eastAsia="en-US"/>
        </w:rPr>
        <w:t>Хабарное</w:t>
      </w:r>
      <w:proofErr w:type="spellEnd"/>
      <w:r w:rsidR="00A21458">
        <w:rPr>
          <w:rFonts w:eastAsia="Calibri"/>
          <w:color w:val="242424"/>
          <w:sz w:val="28"/>
          <w:szCs w:val="28"/>
          <w:shd w:val="clear" w:color="auto" w:fill="FFFFFF"/>
          <w:lang w:eastAsia="en-US"/>
        </w:rPr>
        <w:t>,</w:t>
      </w:r>
      <w:r w:rsidR="0050503A" w:rsidRPr="0050503A">
        <w:rPr>
          <w:rFonts w:eastAsia="Calibri"/>
          <w:color w:val="242424"/>
          <w:sz w:val="28"/>
          <w:szCs w:val="28"/>
          <w:shd w:val="clear" w:color="auto" w:fill="FFFFFF"/>
          <w:lang w:eastAsia="en-US"/>
        </w:rPr>
        <w:t xml:space="preserve"> поселок Старая</w:t>
      </w:r>
      <w:r w:rsidR="0050503A">
        <w:rPr>
          <w:rFonts w:eastAsia="Calibri"/>
          <w:color w:val="242424"/>
          <w:sz w:val="28"/>
          <w:szCs w:val="28"/>
          <w:shd w:val="clear" w:color="auto" w:fill="FFFFFF"/>
          <w:lang w:eastAsia="en-US"/>
        </w:rPr>
        <w:t xml:space="preserve"> </w:t>
      </w:r>
      <w:proofErr w:type="spellStart"/>
      <w:r w:rsidR="0050503A" w:rsidRPr="0050503A">
        <w:rPr>
          <w:rFonts w:eastAsia="Calibri"/>
          <w:color w:val="242424"/>
          <w:sz w:val="28"/>
          <w:szCs w:val="28"/>
          <w:shd w:val="clear" w:color="auto" w:fill="FFFFFF"/>
          <w:lang w:eastAsia="en-US"/>
        </w:rPr>
        <w:t>Аккермановка</w:t>
      </w:r>
      <w:proofErr w:type="spellEnd"/>
      <w:r w:rsidR="0050503A" w:rsidRPr="0050503A">
        <w:rPr>
          <w:rFonts w:eastAsia="Calibri"/>
          <w:color w:val="242424"/>
          <w:sz w:val="28"/>
          <w:szCs w:val="28"/>
          <w:shd w:val="clear" w:color="auto" w:fill="FFFFFF"/>
          <w:lang w:eastAsia="en-US"/>
        </w:rPr>
        <w:t xml:space="preserve">. </w:t>
      </w:r>
    </w:p>
    <w:p w14:paraId="53DE019D" w14:textId="77777777" w:rsidR="00B22697" w:rsidRDefault="00455DF0" w:rsidP="00B22697">
      <w:pPr>
        <w:ind w:firstLine="567"/>
        <w:jc w:val="both"/>
        <w:rPr>
          <w:rFonts w:eastAsia="Calibri"/>
          <w:color w:val="242424"/>
          <w:sz w:val="28"/>
          <w:szCs w:val="28"/>
          <w:shd w:val="clear" w:color="auto" w:fill="FFFFFF"/>
          <w:lang w:eastAsia="en-US"/>
        </w:rPr>
      </w:pPr>
      <w:r w:rsidRPr="00455DF0">
        <w:rPr>
          <w:rFonts w:eastAsia="Calibri"/>
          <w:color w:val="242424"/>
          <w:sz w:val="28"/>
          <w:szCs w:val="28"/>
          <w:shd w:val="clear" w:color="auto" w:fill="FFFFFF"/>
          <w:lang w:eastAsia="en-US"/>
        </w:rPr>
        <w:t>Муниципальное образование занимает площадь 35 234 га, из них: город Новотроицк – 8421 га.</w:t>
      </w:r>
    </w:p>
    <w:p w14:paraId="16663AB0" w14:textId="77777777" w:rsidR="00B22697" w:rsidRDefault="00B22697" w:rsidP="00B22697">
      <w:pPr>
        <w:ind w:firstLine="567"/>
        <w:jc w:val="both"/>
        <w:rPr>
          <w:bCs/>
          <w:sz w:val="28"/>
          <w:szCs w:val="28"/>
        </w:rPr>
      </w:pPr>
    </w:p>
    <w:p w14:paraId="156808FC" w14:textId="607F8034" w:rsidR="00455DF0" w:rsidRPr="00B22697" w:rsidRDefault="00455DF0" w:rsidP="00B22697">
      <w:pPr>
        <w:jc w:val="center"/>
        <w:rPr>
          <w:bCs/>
          <w:sz w:val="28"/>
          <w:szCs w:val="28"/>
        </w:rPr>
      </w:pPr>
      <w:r w:rsidRPr="00455DF0">
        <w:rPr>
          <w:b/>
          <w:sz w:val="28"/>
          <w:szCs w:val="28"/>
        </w:rPr>
        <w:t>1.2. Демографическая характеристика</w:t>
      </w:r>
    </w:p>
    <w:p w14:paraId="3E83D8E3" w14:textId="09D9D325" w:rsidR="00455DF0" w:rsidRPr="00455DF0" w:rsidRDefault="00455DF0" w:rsidP="00B22697">
      <w:pPr>
        <w:jc w:val="center"/>
        <w:rPr>
          <w:sz w:val="28"/>
          <w:szCs w:val="28"/>
        </w:rPr>
      </w:pPr>
      <w:r w:rsidRPr="00455DF0">
        <w:rPr>
          <w:sz w:val="28"/>
          <w:szCs w:val="28"/>
        </w:rPr>
        <w:t>1.2.1 Численность населения</w:t>
      </w:r>
    </w:p>
    <w:p w14:paraId="63244C69" w14:textId="20C3DAFD" w:rsidR="00455DF0" w:rsidRPr="005A587E" w:rsidRDefault="00455DF0" w:rsidP="00455DF0">
      <w:pPr>
        <w:rPr>
          <w:b/>
          <w:bCs/>
          <w:sz w:val="24"/>
          <w:szCs w:val="24"/>
        </w:rPr>
      </w:pPr>
      <w:r w:rsidRPr="00455DF0">
        <w:rPr>
          <w:sz w:val="28"/>
          <w:szCs w:val="28"/>
        </w:rPr>
        <w:t xml:space="preserve">                                                                                                               </w:t>
      </w:r>
      <w:r w:rsidR="005A587E">
        <w:rPr>
          <w:sz w:val="28"/>
          <w:szCs w:val="28"/>
        </w:rPr>
        <w:t xml:space="preserve">    </w:t>
      </w:r>
      <w:r w:rsidRPr="005A587E">
        <w:rPr>
          <w:sz w:val="24"/>
          <w:szCs w:val="24"/>
        </w:rPr>
        <w:t>Таблица №</w:t>
      </w:r>
      <w:r w:rsidR="009773D6" w:rsidRPr="005A587E">
        <w:rPr>
          <w:sz w:val="24"/>
          <w:szCs w:val="24"/>
        </w:rPr>
        <w:t>1</w:t>
      </w:r>
      <w:r w:rsidRPr="005A587E">
        <w:rPr>
          <w:sz w:val="24"/>
          <w:szCs w:val="24"/>
        </w:rPr>
        <w:t xml:space="preserve"> </w:t>
      </w:r>
    </w:p>
    <w:tbl>
      <w:tblPr>
        <w:tblW w:w="9464" w:type="dxa"/>
        <w:tblLayout w:type="fixed"/>
        <w:tblCellMar>
          <w:left w:w="10" w:type="dxa"/>
          <w:right w:w="10" w:type="dxa"/>
        </w:tblCellMar>
        <w:tblLook w:val="0000" w:firstRow="0" w:lastRow="0" w:firstColumn="0" w:lastColumn="0" w:noHBand="0" w:noVBand="0"/>
      </w:tblPr>
      <w:tblGrid>
        <w:gridCol w:w="1951"/>
        <w:gridCol w:w="1701"/>
        <w:gridCol w:w="1276"/>
        <w:gridCol w:w="1134"/>
        <w:gridCol w:w="1134"/>
        <w:gridCol w:w="1134"/>
        <w:gridCol w:w="1134"/>
      </w:tblGrid>
      <w:tr w:rsidR="00455DF0" w:rsidRPr="00455DF0" w14:paraId="46D0A472" w14:textId="77777777" w:rsidTr="005565C6">
        <w:trPr>
          <w:trHeight w:val="765"/>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945115" w14:textId="77777777" w:rsidR="00455DF0" w:rsidRPr="00455DF0" w:rsidRDefault="00455DF0" w:rsidP="00455DF0">
            <w:pPr>
              <w:jc w:val="center"/>
              <w:rPr>
                <w:sz w:val="24"/>
                <w:szCs w:val="24"/>
              </w:rPr>
            </w:pPr>
            <w:r w:rsidRPr="00455DF0">
              <w:rPr>
                <w:sz w:val="24"/>
                <w:szCs w:val="24"/>
              </w:rPr>
              <w:t>Год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0EF74C8D" w14:textId="77777777" w:rsidR="00455DF0" w:rsidRPr="00455DF0" w:rsidRDefault="00455DF0" w:rsidP="00455DF0">
            <w:pPr>
              <w:jc w:val="center"/>
              <w:rPr>
                <w:color w:val="000000"/>
                <w:sz w:val="24"/>
                <w:szCs w:val="24"/>
              </w:rPr>
            </w:pPr>
            <w:r w:rsidRPr="00455DF0">
              <w:rPr>
                <w:color w:val="000000"/>
                <w:sz w:val="24"/>
                <w:szCs w:val="24"/>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40805C" w14:textId="77777777" w:rsidR="00455DF0" w:rsidRPr="00455DF0" w:rsidRDefault="00455DF0" w:rsidP="00455DF0">
            <w:pPr>
              <w:jc w:val="center"/>
              <w:rPr>
                <w:sz w:val="24"/>
                <w:szCs w:val="24"/>
              </w:rPr>
            </w:pPr>
            <w:r w:rsidRPr="00455DF0">
              <w:rPr>
                <w:color w:val="000000"/>
                <w:sz w:val="24"/>
                <w:szCs w:val="24"/>
              </w:rPr>
              <w:t>2015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8930AD" w14:textId="77777777" w:rsidR="00455DF0" w:rsidRPr="00455DF0" w:rsidRDefault="00455DF0" w:rsidP="00455DF0">
            <w:pPr>
              <w:jc w:val="center"/>
              <w:rPr>
                <w:sz w:val="24"/>
                <w:szCs w:val="24"/>
              </w:rPr>
            </w:pPr>
            <w:r w:rsidRPr="00455DF0">
              <w:rPr>
                <w:color w:val="000000"/>
                <w:sz w:val="24"/>
                <w:szCs w:val="24"/>
              </w:rPr>
              <w:t>2016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1D1BDC" w14:textId="77777777" w:rsidR="00455DF0" w:rsidRPr="00455DF0" w:rsidRDefault="00455DF0" w:rsidP="00455DF0">
            <w:pPr>
              <w:jc w:val="center"/>
              <w:rPr>
                <w:sz w:val="24"/>
                <w:szCs w:val="24"/>
              </w:rPr>
            </w:pPr>
            <w:r w:rsidRPr="00455DF0">
              <w:rPr>
                <w:color w:val="000000"/>
                <w:sz w:val="24"/>
                <w:szCs w:val="24"/>
              </w:rPr>
              <w:t>2017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C2BDE9" w14:textId="77777777" w:rsidR="00455DF0" w:rsidRPr="00455DF0" w:rsidRDefault="00455DF0" w:rsidP="00455DF0">
            <w:pPr>
              <w:jc w:val="center"/>
              <w:rPr>
                <w:sz w:val="24"/>
                <w:szCs w:val="24"/>
              </w:rPr>
            </w:pPr>
            <w:r w:rsidRPr="00455DF0">
              <w:rPr>
                <w:color w:val="000000"/>
                <w:sz w:val="24"/>
                <w:szCs w:val="24"/>
              </w:rPr>
              <w:t>2018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C5835" w14:textId="77777777" w:rsidR="00455DF0" w:rsidRPr="00455DF0" w:rsidRDefault="00455DF0" w:rsidP="00455DF0">
            <w:pPr>
              <w:jc w:val="center"/>
              <w:rPr>
                <w:sz w:val="24"/>
                <w:szCs w:val="24"/>
              </w:rPr>
            </w:pPr>
            <w:r w:rsidRPr="00455DF0">
              <w:rPr>
                <w:color w:val="000000"/>
                <w:sz w:val="24"/>
                <w:szCs w:val="24"/>
              </w:rPr>
              <w:t>2019</w:t>
            </w:r>
          </w:p>
        </w:tc>
      </w:tr>
      <w:tr w:rsidR="00455DF0" w:rsidRPr="00455DF0" w14:paraId="7177339C" w14:textId="77777777" w:rsidTr="005565C6">
        <w:trPr>
          <w:trHeight w:val="600"/>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419649" w14:textId="77777777" w:rsidR="00455DF0" w:rsidRPr="00455DF0" w:rsidRDefault="00455DF0" w:rsidP="00455DF0">
            <w:pPr>
              <w:jc w:val="center"/>
              <w:rPr>
                <w:sz w:val="24"/>
                <w:szCs w:val="24"/>
              </w:rPr>
            </w:pPr>
            <w:r w:rsidRPr="00455DF0">
              <w:rPr>
                <w:color w:val="000000"/>
                <w:sz w:val="24"/>
                <w:szCs w:val="24"/>
              </w:rPr>
              <w:t>Численность населения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682F456F" w14:textId="77777777" w:rsidR="00455DF0" w:rsidRPr="00455DF0" w:rsidRDefault="00455DF0" w:rsidP="00455DF0">
            <w:pPr>
              <w:jc w:val="center"/>
              <w:rPr>
                <w:sz w:val="24"/>
                <w:szCs w:val="24"/>
              </w:rPr>
            </w:pPr>
            <w:r w:rsidRPr="00455DF0">
              <w:rPr>
                <w:sz w:val="24"/>
                <w:szCs w:val="24"/>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87A822" w14:textId="77777777" w:rsidR="00455DF0" w:rsidRPr="00455DF0" w:rsidRDefault="00455DF0" w:rsidP="00455DF0">
            <w:pPr>
              <w:jc w:val="center"/>
              <w:rPr>
                <w:sz w:val="24"/>
                <w:szCs w:val="24"/>
              </w:rPr>
            </w:pPr>
            <w:r w:rsidRPr="00455DF0">
              <w:rPr>
                <w:sz w:val="24"/>
                <w:szCs w:val="24"/>
              </w:rPr>
              <w:t>98755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A2760" w14:textId="77777777" w:rsidR="00455DF0" w:rsidRPr="00455DF0" w:rsidRDefault="00455DF0" w:rsidP="00455DF0">
            <w:pPr>
              <w:jc w:val="center"/>
              <w:rPr>
                <w:sz w:val="24"/>
                <w:szCs w:val="24"/>
              </w:rPr>
            </w:pPr>
            <w:r w:rsidRPr="00455DF0">
              <w:rPr>
                <w:sz w:val="24"/>
                <w:szCs w:val="24"/>
              </w:rPr>
              <w:t>96935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D54DA4" w14:textId="77777777" w:rsidR="00455DF0" w:rsidRPr="00455DF0" w:rsidRDefault="00455DF0" w:rsidP="00455DF0">
            <w:pPr>
              <w:jc w:val="center"/>
              <w:rPr>
                <w:sz w:val="24"/>
                <w:szCs w:val="24"/>
              </w:rPr>
            </w:pPr>
            <w:r w:rsidRPr="00455DF0">
              <w:rPr>
                <w:sz w:val="24"/>
                <w:szCs w:val="24"/>
              </w:rPr>
              <w:t>95139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105629" w14:textId="77777777" w:rsidR="00455DF0" w:rsidRPr="00455DF0" w:rsidRDefault="00455DF0" w:rsidP="00455DF0">
            <w:pPr>
              <w:jc w:val="center"/>
              <w:rPr>
                <w:sz w:val="24"/>
                <w:szCs w:val="24"/>
              </w:rPr>
            </w:pPr>
            <w:r w:rsidRPr="00455DF0">
              <w:rPr>
                <w:sz w:val="24"/>
                <w:szCs w:val="24"/>
              </w:rPr>
              <w:t>93258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C6249B" w14:textId="77777777" w:rsidR="00455DF0" w:rsidRPr="00455DF0" w:rsidRDefault="00455DF0" w:rsidP="00455DF0">
            <w:pPr>
              <w:jc w:val="center"/>
              <w:rPr>
                <w:sz w:val="24"/>
                <w:szCs w:val="24"/>
              </w:rPr>
            </w:pPr>
            <w:r w:rsidRPr="00455DF0">
              <w:rPr>
                <w:sz w:val="24"/>
                <w:szCs w:val="24"/>
              </w:rPr>
              <w:t>91531</w:t>
            </w:r>
          </w:p>
        </w:tc>
      </w:tr>
    </w:tbl>
    <w:p w14:paraId="72BC1886" w14:textId="77777777" w:rsidR="00AA270B" w:rsidRDefault="00AA270B" w:rsidP="00455DF0">
      <w:pPr>
        <w:jc w:val="center"/>
        <w:rPr>
          <w:sz w:val="28"/>
          <w:szCs w:val="28"/>
        </w:rPr>
      </w:pPr>
    </w:p>
    <w:p w14:paraId="7F766A0D" w14:textId="380DE8D1" w:rsidR="00455DF0" w:rsidRPr="00455DF0" w:rsidRDefault="00AA270B" w:rsidP="00455DF0">
      <w:pPr>
        <w:jc w:val="center"/>
        <w:rPr>
          <w:sz w:val="28"/>
          <w:szCs w:val="28"/>
        </w:rPr>
      </w:pPr>
      <w:r>
        <w:rPr>
          <w:sz w:val="28"/>
          <w:szCs w:val="28"/>
        </w:rPr>
        <w:t>1</w:t>
      </w:r>
      <w:r w:rsidR="00455DF0" w:rsidRPr="00455DF0">
        <w:rPr>
          <w:sz w:val="28"/>
          <w:szCs w:val="28"/>
        </w:rPr>
        <w:t>.2.2 Динамика численности населения</w:t>
      </w:r>
    </w:p>
    <w:p w14:paraId="7CCF833C" w14:textId="77777777" w:rsidR="00455DF0" w:rsidRPr="00455DF0" w:rsidRDefault="00455DF0" w:rsidP="00455DF0">
      <w:pPr>
        <w:jc w:val="center"/>
        <w:rPr>
          <w:sz w:val="28"/>
          <w:szCs w:val="28"/>
        </w:rPr>
      </w:pPr>
      <w:r w:rsidRPr="00455DF0">
        <w:rPr>
          <w:sz w:val="28"/>
          <w:szCs w:val="28"/>
        </w:rPr>
        <w:t>(ежегодное снижение численности населения)</w:t>
      </w:r>
    </w:p>
    <w:p w14:paraId="3FEA8138" w14:textId="77777777" w:rsidR="00455DF0" w:rsidRDefault="00455DF0" w:rsidP="00455DF0">
      <w:pPr>
        <w:jc w:val="both"/>
        <w:rPr>
          <w:b/>
          <w:sz w:val="28"/>
          <w:szCs w:val="28"/>
        </w:rPr>
      </w:pPr>
      <w:r w:rsidRPr="00455DF0">
        <w:rPr>
          <w:b/>
          <w:sz w:val="28"/>
          <w:szCs w:val="28"/>
        </w:rPr>
        <w:t xml:space="preserve">                                                                                            </w:t>
      </w:r>
    </w:p>
    <w:p w14:paraId="79CDCD0E" w14:textId="77777777" w:rsidR="00282CB0" w:rsidRPr="00455DF0" w:rsidRDefault="00282CB0" w:rsidP="00455DF0">
      <w:pPr>
        <w:jc w:val="both"/>
        <w:rPr>
          <w:b/>
          <w:sz w:val="28"/>
          <w:szCs w:val="28"/>
        </w:rPr>
      </w:pPr>
    </w:p>
    <w:p w14:paraId="226C14E4" w14:textId="214CF79C" w:rsidR="00455DF0" w:rsidRPr="005A587E" w:rsidRDefault="00455DF0" w:rsidP="00455DF0">
      <w:pPr>
        <w:jc w:val="both"/>
        <w:rPr>
          <w:sz w:val="24"/>
          <w:szCs w:val="24"/>
        </w:rPr>
      </w:pPr>
      <w:r w:rsidRPr="00455DF0">
        <w:rPr>
          <w:b/>
          <w:sz w:val="28"/>
          <w:szCs w:val="28"/>
        </w:rPr>
        <w:t xml:space="preserve">                                                                                                  </w:t>
      </w:r>
      <w:r w:rsidR="005A587E">
        <w:rPr>
          <w:b/>
          <w:sz w:val="28"/>
          <w:szCs w:val="28"/>
        </w:rPr>
        <w:t xml:space="preserve">         </w:t>
      </w:r>
      <w:r w:rsidRPr="00455DF0">
        <w:rPr>
          <w:b/>
          <w:sz w:val="28"/>
          <w:szCs w:val="28"/>
        </w:rPr>
        <w:t xml:space="preserve"> </w:t>
      </w:r>
      <w:r w:rsidR="005565C6" w:rsidRPr="005A587E">
        <w:rPr>
          <w:sz w:val="24"/>
          <w:szCs w:val="24"/>
        </w:rPr>
        <w:t>Таблица №</w:t>
      </w:r>
      <w:r w:rsidR="009773D6" w:rsidRPr="005A587E">
        <w:rPr>
          <w:sz w:val="24"/>
          <w:szCs w:val="24"/>
        </w:rPr>
        <w:t>2</w:t>
      </w:r>
      <w:r w:rsidR="005565C6" w:rsidRPr="005A587E">
        <w:rPr>
          <w:sz w:val="24"/>
          <w:szCs w:val="24"/>
        </w:rPr>
        <w:t xml:space="preserve"> </w:t>
      </w:r>
    </w:p>
    <w:tbl>
      <w:tblPr>
        <w:tblW w:w="9464" w:type="dxa"/>
        <w:tblLayout w:type="fixed"/>
        <w:tblCellMar>
          <w:left w:w="10" w:type="dxa"/>
          <w:right w:w="10" w:type="dxa"/>
        </w:tblCellMar>
        <w:tblLook w:val="0000" w:firstRow="0" w:lastRow="0" w:firstColumn="0" w:lastColumn="0" w:noHBand="0" w:noVBand="0"/>
      </w:tblPr>
      <w:tblGrid>
        <w:gridCol w:w="1951"/>
        <w:gridCol w:w="1701"/>
        <w:gridCol w:w="1276"/>
        <w:gridCol w:w="1134"/>
        <w:gridCol w:w="1134"/>
        <w:gridCol w:w="1134"/>
        <w:gridCol w:w="1134"/>
      </w:tblGrid>
      <w:tr w:rsidR="00455DF0" w:rsidRPr="00455DF0" w14:paraId="6265D80F" w14:textId="77777777" w:rsidTr="005565C6">
        <w:trPr>
          <w:trHeight w:val="765"/>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6A369C" w14:textId="77777777" w:rsidR="00455DF0" w:rsidRPr="00455DF0" w:rsidRDefault="00455DF0" w:rsidP="00455DF0">
            <w:pPr>
              <w:jc w:val="center"/>
              <w:rPr>
                <w:sz w:val="24"/>
                <w:szCs w:val="24"/>
              </w:rPr>
            </w:pPr>
            <w:r w:rsidRPr="00455DF0">
              <w:rPr>
                <w:sz w:val="24"/>
                <w:szCs w:val="24"/>
              </w:rPr>
              <w:t>Год</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30BDD8F6" w14:textId="77777777" w:rsidR="00455DF0" w:rsidRPr="00455DF0" w:rsidRDefault="00455DF0" w:rsidP="00455DF0">
            <w:pPr>
              <w:jc w:val="center"/>
              <w:rPr>
                <w:color w:val="000000"/>
                <w:sz w:val="24"/>
                <w:szCs w:val="24"/>
              </w:rPr>
            </w:pPr>
            <w:r w:rsidRPr="00455DF0">
              <w:rPr>
                <w:color w:val="000000"/>
                <w:sz w:val="24"/>
                <w:szCs w:val="24"/>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392A7B" w14:textId="77777777" w:rsidR="00455DF0" w:rsidRPr="00455DF0" w:rsidRDefault="00455DF0" w:rsidP="00455DF0">
            <w:pPr>
              <w:jc w:val="center"/>
              <w:rPr>
                <w:sz w:val="24"/>
                <w:szCs w:val="24"/>
              </w:rPr>
            </w:pPr>
            <w:r w:rsidRPr="00455DF0">
              <w:rPr>
                <w:color w:val="000000"/>
                <w:sz w:val="24"/>
                <w:szCs w:val="24"/>
              </w:rPr>
              <w:t>2015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1FBE12" w14:textId="77777777" w:rsidR="00455DF0" w:rsidRPr="00455DF0" w:rsidRDefault="00455DF0" w:rsidP="00455DF0">
            <w:pPr>
              <w:jc w:val="center"/>
              <w:rPr>
                <w:sz w:val="24"/>
                <w:szCs w:val="24"/>
              </w:rPr>
            </w:pPr>
            <w:r w:rsidRPr="00455DF0">
              <w:rPr>
                <w:color w:val="000000"/>
                <w:sz w:val="24"/>
                <w:szCs w:val="24"/>
              </w:rPr>
              <w:t>2016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BAF73" w14:textId="77777777" w:rsidR="00455DF0" w:rsidRPr="00455DF0" w:rsidRDefault="00455DF0" w:rsidP="00455DF0">
            <w:pPr>
              <w:jc w:val="center"/>
              <w:rPr>
                <w:sz w:val="24"/>
                <w:szCs w:val="24"/>
              </w:rPr>
            </w:pPr>
            <w:r w:rsidRPr="00455DF0">
              <w:rPr>
                <w:color w:val="000000"/>
                <w:sz w:val="24"/>
                <w:szCs w:val="24"/>
              </w:rPr>
              <w:t>2017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16B2CF" w14:textId="77777777" w:rsidR="00455DF0" w:rsidRPr="00455DF0" w:rsidRDefault="00455DF0" w:rsidP="00455DF0">
            <w:pPr>
              <w:jc w:val="center"/>
              <w:rPr>
                <w:sz w:val="24"/>
                <w:szCs w:val="24"/>
              </w:rPr>
            </w:pPr>
            <w:r w:rsidRPr="00455DF0">
              <w:rPr>
                <w:color w:val="000000"/>
                <w:sz w:val="24"/>
                <w:szCs w:val="24"/>
              </w:rPr>
              <w:t>2018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D6757B" w14:textId="77777777" w:rsidR="00455DF0" w:rsidRPr="00455DF0" w:rsidRDefault="00455DF0" w:rsidP="00455DF0">
            <w:pPr>
              <w:jc w:val="center"/>
              <w:rPr>
                <w:sz w:val="24"/>
                <w:szCs w:val="24"/>
              </w:rPr>
            </w:pPr>
            <w:r w:rsidRPr="00455DF0">
              <w:rPr>
                <w:color w:val="000000"/>
                <w:sz w:val="24"/>
                <w:szCs w:val="24"/>
              </w:rPr>
              <w:t>2019</w:t>
            </w:r>
          </w:p>
        </w:tc>
      </w:tr>
      <w:tr w:rsidR="00455DF0" w:rsidRPr="00455DF0" w14:paraId="2B69CD4B" w14:textId="77777777" w:rsidTr="005565C6">
        <w:trPr>
          <w:trHeight w:val="600"/>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1E9256" w14:textId="77777777" w:rsidR="00455DF0" w:rsidRPr="00455DF0" w:rsidRDefault="00455DF0" w:rsidP="00455DF0">
            <w:pPr>
              <w:jc w:val="center"/>
              <w:rPr>
                <w:sz w:val="24"/>
                <w:szCs w:val="24"/>
              </w:rPr>
            </w:pPr>
            <w:r w:rsidRPr="00455DF0">
              <w:rPr>
                <w:color w:val="000000"/>
                <w:sz w:val="24"/>
                <w:szCs w:val="24"/>
              </w:rPr>
              <w:t>Численность населения</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14:paraId="47E0D3BE" w14:textId="77777777" w:rsidR="00455DF0" w:rsidRPr="00455DF0" w:rsidRDefault="00455DF0" w:rsidP="00455DF0">
            <w:pPr>
              <w:jc w:val="center"/>
              <w:rPr>
                <w:sz w:val="24"/>
                <w:szCs w:val="24"/>
              </w:rPr>
            </w:pPr>
            <w:r w:rsidRPr="00455DF0">
              <w:rPr>
                <w:sz w:val="24"/>
                <w:szCs w:val="24"/>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280C73" w14:textId="77777777" w:rsidR="00455DF0" w:rsidRPr="00455DF0" w:rsidRDefault="009773D6" w:rsidP="00455DF0">
            <w:pPr>
              <w:jc w:val="center"/>
              <w:rPr>
                <w:sz w:val="24"/>
                <w:szCs w:val="24"/>
              </w:rPr>
            </w:pPr>
            <w:r>
              <w:rPr>
                <w:sz w:val="24"/>
                <w:szCs w:val="24"/>
              </w:rPr>
              <w:t>98755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7244E2" w14:textId="77777777" w:rsidR="00455DF0" w:rsidRPr="00455DF0" w:rsidRDefault="009773D6" w:rsidP="00455DF0">
            <w:pPr>
              <w:jc w:val="center"/>
              <w:rPr>
                <w:sz w:val="24"/>
                <w:szCs w:val="24"/>
              </w:rPr>
            </w:pPr>
            <w:r>
              <w:rPr>
                <w:sz w:val="24"/>
                <w:szCs w:val="24"/>
              </w:rPr>
              <w:t>96935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C97948" w14:textId="77777777" w:rsidR="00455DF0" w:rsidRPr="00455DF0" w:rsidRDefault="009773D6" w:rsidP="00455DF0">
            <w:pPr>
              <w:rPr>
                <w:sz w:val="24"/>
                <w:szCs w:val="24"/>
              </w:rPr>
            </w:pPr>
            <w:r>
              <w:rPr>
                <w:sz w:val="24"/>
                <w:szCs w:val="24"/>
              </w:rPr>
              <w:t>95139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3E7748" w14:textId="77777777" w:rsidR="00455DF0" w:rsidRPr="00455DF0" w:rsidRDefault="009773D6" w:rsidP="00455DF0">
            <w:pPr>
              <w:jc w:val="center"/>
              <w:rPr>
                <w:sz w:val="24"/>
                <w:szCs w:val="24"/>
              </w:rPr>
            </w:pPr>
            <w:r>
              <w:rPr>
                <w:sz w:val="24"/>
                <w:szCs w:val="24"/>
              </w:rPr>
              <w:t>93258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72BA81" w14:textId="77777777" w:rsidR="00455DF0" w:rsidRPr="00455DF0" w:rsidRDefault="009773D6" w:rsidP="00455DF0">
            <w:pPr>
              <w:jc w:val="center"/>
              <w:rPr>
                <w:sz w:val="24"/>
                <w:szCs w:val="24"/>
              </w:rPr>
            </w:pPr>
            <w:r>
              <w:rPr>
                <w:sz w:val="24"/>
                <w:szCs w:val="24"/>
              </w:rPr>
              <w:t>91531</w:t>
            </w:r>
          </w:p>
        </w:tc>
      </w:tr>
    </w:tbl>
    <w:p w14:paraId="14F5756A" w14:textId="77777777" w:rsidR="00455DF0" w:rsidRPr="00455DF0" w:rsidRDefault="00455DF0" w:rsidP="00455DF0">
      <w:pPr>
        <w:ind w:firstLine="708"/>
        <w:jc w:val="both"/>
        <w:rPr>
          <w:sz w:val="28"/>
          <w:szCs w:val="28"/>
        </w:rPr>
      </w:pPr>
    </w:p>
    <w:p w14:paraId="27A61BB5" w14:textId="77777777" w:rsidR="00455DF0" w:rsidRPr="00455DF0" w:rsidRDefault="00455DF0" w:rsidP="00455DF0">
      <w:pPr>
        <w:ind w:firstLine="708"/>
        <w:jc w:val="both"/>
        <w:rPr>
          <w:sz w:val="28"/>
          <w:szCs w:val="28"/>
        </w:rPr>
      </w:pPr>
      <w:r w:rsidRPr="00455DF0">
        <w:rPr>
          <w:sz w:val="28"/>
          <w:szCs w:val="28"/>
        </w:rPr>
        <w:t xml:space="preserve">В последние годы в городе наблюдается снижение численности населения,  как городского, так и сельского. Причинами снижения численности населения являются смертность и миграция. </w:t>
      </w:r>
    </w:p>
    <w:p w14:paraId="2A81AB13" w14:textId="77777777" w:rsidR="00455DF0" w:rsidRPr="00455DF0" w:rsidRDefault="00455DF0" w:rsidP="00455DF0">
      <w:pPr>
        <w:ind w:firstLine="708"/>
        <w:jc w:val="both"/>
        <w:rPr>
          <w:sz w:val="28"/>
          <w:szCs w:val="28"/>
        </w:rPr>
      </w:pPr>
    </w:p>
    <w:p w14:paraId="4F9CE881" w14:textId="778D5800" w:rsidR="00455DF0" w:rsidRPr="00455DF0" w:rsidRDefault="004F412B" w:rsidP="00105765">
      <w:pPr>
        <w:tabs>
          <w:tab w:val="left" w:pos="2040"/>
          <w:tab w:val="left" w:pos="8755"/>
        </w:tabs>
        <w:ind w:firstLine="708"/>
        <w:jc w:val="both"/>
        <w:rPr>
          <w:sz w:val="28"/>
          <w:szCs w:val="28"/>
        </w:rPr>
      </w:pPr>
      <w:r>
        <w:rPr>
          <w:sz w:val="28"/>
          <w:szCs w:val="28"/>
        </w:rPr>
        <w:tab/>
      </w:r>
      <w:r w:rsidR="00455DF0" w:rsidRPr="00455DF0">
        <w:rPr>
          <w:sz w:val="28"/>
          <w:szCs w:val="28"/>
        </w:rPr>
        <w:t>1.2.3 Половозрастной состав населения</w:t>
      </w:r>
    </w:p>
    <w:p w14:paraId="5190810B" w14:textId="77777777" w:rsidR="00455DF0" w:rsidRPr="00455DF0" w:rsidRDefault="00455DF0" w:rsidP="00455DF0">
      <w:pPr>
        <w:rPr>
          <w:b/>
          <w:sz w:val="28"/>
          <w:szCs w:val="28"/>
        </w:rPr>
      </w:pPr>
      <w:r w:rsidRPr="00455DF0">
        <w:rPr>
          <w:b/>
          <w:sz w:val="28"/>
          <w:szCs w:val="28"/>
        </w:rPr>
        <w:t xml:space="preserve">           </w:t>
      </w:r>
      <w:r w:rsidR="009B0653">
        <w:rPr>
          <w:b/>
          <w:sz w:val="28"/>
          <w:szCs w:val="28"/>
        </w:rPr>
        <w:t xml:space="preserve">                               </w:t>
      </w:r>
    </w:p>
    <w:p w14:paraId="2FB35738" w14:textId="77777777" w:rsidR="00455DF0" w:rsidRPr="00105765" w:rsidRDefault="009B0653" w:rsidP="009B0653">
      <w:pPr>
        <w:jc w:val="center"/>
        <w:rPr>
          <w:sz w:val="24"/>
          <w:szCs w:val="24"/>
        </w:rPr>
      </w:pPr>
      <w:r>
        <w:rPr>
          <w:sz w:val="28"/>
          <w:szCs w:val="28"/>
        </w:rPr>
        <w:t xml:space="preserve">                                                                                                     </w:t>
      </w:r>
      <w:r w:rsidR="005565C6" w:rsidRPr="00105765">
        <w:rPr>
          <w:sz w:val="24"/>
          <w:szCs w:val="24"/>
        </w:rPr>
        <w:t xml:space="preserve">Таблица № </w:t>
      </w:r>
      <w:r w:rsidRPr="00105765">
        <w:rPr>
          <w:sz w:val="24"/>
          <w:szCs w:val="24"/>
        </w:rPr>
        <w:t>3</w:t>
      </w:r>
    </w:p>
    <w:tbl>
      <w:tblPr>
        <w:tblW w:w="9464" w:type="dxa"/>
        <w:tblLayout w:type="fixed"/>
        <w:tblCellMar>
          <w:left w:w="10" w:type="dxa"/>
          <w:right w:w="10" w:type="dxa"/>
        </w:tblCellMar>
        <w:tblLook w:val="0000" w:firstRow="0" w:lastRow="0" w:firstColumn="0" w:lastColumn="0" w:noHBand="0" w:noVBand="0"/>
      </w:tblPr>
      <w:tblGrid>
        <w:gridCol w:w="2093"/>
        <w:gridCol w:w="1559"/>
        <w:gridCol w:w="1276"/>
        <w:gridCol w:w="1134"/>
        <w:gridCol w:w="1134"/>
        <w:gridCol w:w="1134"/>
        <w:gridCol w:w="1134"/>
      </w:tblGrid>
      <w:tr w:rsidR="00455DF0" w:rsidRPr="00455DF0" w14:paraId="516123EA" w14:textId="77777777" w:rsidTr="005565C6">
        <w:trPr>
          <w:trHeight w:val="76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25B91E" w14:textId="77777777" w:rsidR="00455DF0" w:rsidRPr="00455DF0" w:rsidRDefault="00455DF0" w:rsidP="00455DF0">
            <w:pPr>
              <w:jc w:val="center"/>
              <w:rPr>
                <w:sz w:val="24"/>
                <w:szCs w:val="24"/>
              </w:rPr>
            </w:pPr>
            <w:r w:rsidRPr="00455DF0">
              <w:rPr>
                <w:sz w:val="24"/>
                <w:szCs w:val="24"/>
              </w:rPr>
              <w:t>Год</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83B6919" w14:textId="77777777" w:rsidR="00455DF0" w:rsidRPr="00455DF0" w:rsidRDefault="00455DF0" w:rsidP="00455DF0">
            <w:pPr>
              <w:spacing w:after="200" w:line="276" w:lineRule="auto"/>
              <w:jc w:val="center"/>
              <w:rPr>
                <w:rFonts w:eastAsia="Calibri"/>
                <w:sz w:val="24"/>
                <w:szCs w:val="24"/>
                <w:lang w:eastAsia="en-US"/>
              </w:rPr>
            </w:pPr>
            <w:r w:rsidRPr="00455DF0">
              <w:rPr>
                <w:rFonts w:eastAsia="Calibri"/>
                <w:sz w:val="24"/>
                <w:szCs w:val="24"/>
                <w:lang w:eastAsia="en-US"/>
              </w:rPr>
              <w:t>Единица измерения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3BBC92" w14:textId="77777777" w:rsidR="00455DF0" w:rsidRPr="00455DF0" w:rsidRDefault="00455DF0" w:rsidP="00455DF0">
            <w:pPr>
              <w:jc w:val="center"/>
              <w:rPr>
                <w:sz w:val="24"/>
                <w:szCs w:val="24"/>
              </w:rPr>
            </w:pPr>
            <w:r w:rsidRPr="00455DF0">
              <w:rPr>
                <w:color w:val="000000"/>
                <w:sz w:val="24"/>
                <w:szCs w:val="24"/>
              </w:rPr>
              <w:t>2015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E1ABB" w14:textId="77777777" w:rsidR="00455DF0" w:rsidRPr="00455DF0" w:rsidRDefault="00455DF0" w:rsidP="00455DF0">
            <w:pPr>
              <w:jc w:val="center"/>
              <w:rPr>
                <w:sz w:val="24"/>
                <w:szCs w:val="24"/>
              </w:rPr>
            </w:pPr>
            <w:r w:rsidRPr="00455DF0">
              <w:rPr>
                <w:color w:val="000000"/>
                <w:sz w:val="24"/>
                <w:szCs w:val="24"/>
              </w:rPr>
              <w:t>2016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147523" w14:textId="77777777" w:rsidR="00455DF0" w:rsidRPr="00455DF0" w:rsidRDefault="00455DF0" w:rsidP="00455DF0">
            <w:pPr>
              <w:jc w:val="center"/>
              <w:rPr>
                <w:sz w:val="24"/>
                <w:szCs w:val="24"/>
              </w:rPr>
            </w:pPr>
            <w:r w:rsidRPr="00455DF0">
              <w:rPr>
                <w:color w:val="000000"/>
                <w:sz w:val="24"/>
                <w:szCs w:val="24"/>
              </w:rPr>
              <w:t>2017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DEAD8F" w14:textId="77777777" w:rsidR="00455DF0" w:rsidRPr="00455DF0" w:rsidRDefault="00455DF0" w:rsidP="00455DF0">
            <w:pPr>
              <w:jc w:val="center"/>
              <w:rPr>
                <w:sz w:val="24"/>
                <w:szCs w:val="24"/>
              </w:rPr>
            </w:pPr>
            <w:r w:rsidRPr="00455DF0">
              <w:rPr>
                <w:color w:val="000000"/>
                <w:sz w:val="24"/>
                <w:szCs w:val="24"/>
              </w:rPr>
              <w:t>2018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B52BE0" w14:textId="77777777" w:rsidR="00455DF0" w:rsidRPr="00455DF0" w:rsidRDefault="00455DF0" w:rsidP="00455DF0">
            <w:pPr>
              <w:jc w:val="center"/>
              <w:rPr>
                <w:sz w:val="24"/>
                <w:szCs w:val="24"/>
              </w:rPr>
            </w:pPr>
            <w:r w:rsidRPr="00455DF0">
              <w:rPr>
                <w:color w:val="000000"/>
                <w:sz w:val="24"/>
                <w:szCs w:val="24"/>
              </w:rPr>
              <w:t>2019</w:t>
            </w:r>
          </w:p>
        </w:tc>
      </w:tr>
      <w:tr w:rsidR="00455DF0" w:rsidRPr="00455DF0" w14:paraId="0266CE59" w14:textId="77777777" w:rsidTr="005565C6">
        <w:trPr>
          <w:trHeight w:val="6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ABA54C" w14:textId="77777777" w:rsidR="00455DF0" w:rsidRPr="00455DF0" w:rsidRDefault="00455DF0" w:rsidP="00455DF0">
            <w:pPr>
              <w:jc w:val="center"/>
              <w:rPr>
                <w:sz w:val="24"/>
                <w:szCs w:val="24"/>
              </w:rPr>
            </w:pPr>
            <w:r w:rsidRPr="00455DF0">
              <w:rPr>
                <w:color w:val="000000"/>
                <w:sz w:val="24"/>
                <w:szCs w:val="24"/>
              </w:rPr>
              <w:t>Муж</w:t>
            </w:r>
            <w:proofErr w:type="gramStart"/>
            <w:r w:rsidRPr="00455DF0">
              <w:rPr>
                <w:color w:val="000000"/>
                <w:sz w:val="24"/>
                <w:szCs w:val="24"/>
              </w:rPr>
              <w:t>.</w:t>
            </w:r>
            <w:proofErr w:type="gramEnd"/>
            <w:r w:rsidRPr="00455DF0">
              <w:rPr>
                <w:color w:val="000000"/>
                <w:sz w:val="24"/>
                <w:szCs w:val="24"/>
              </w:rPr>
              <w:t>/</w:t>
            </w:r>
            <w:proofErr w:type="gramStart"/>
            <w:r w:rsidRPr="00455DF0">
              <w:rPr>
                <w:color w:val="000000"/>
                <w:sz w:val="24"/>
                <w:szCs w:val="24"/>
              </w:rPr>
              <w:t>ж</w:t>
            </w:r>
            <w:proofErr w:type="gramEnd"/>
            <w:r w:rsidRPr="00455DF0">
              <w:rPr>
                <w:color w:val="000000"/>
                <w:sz w:val="24"/>
                <w:szCs w:val="24"/>
              </w:rPr>
              <w:t>ен.</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1F10D8E" w14:textId="77777777" w:rsidR="00455DF0" w:rsidRPr="00455DF0" w:rsidRDefault="00455DF0" w:rsidP="00455DF0">
            <w:pPr>
              <w:spacing w:after="200" w:line="276" w:lineRule="auto"/>
              <w:jc w:val="center"/>
              <w:rPr>
                <w:rFonts w:eastAsia="Calibri"/>
                <w:sz w:val="24"/>
                <w:szCs w:val="24"/>
                <w:lang w:eastAsia="en-US"/>
              </w:rPr>
            </w:pPr>
            <w:r w:rsidRPr="00455DF0">
              <w:rPr>
                <w:rFonts w:eastAsia="Calibri"/>
                <w:sz w:val="24"/>
                <w:szCs w:val="24"/>
                <w:lang w:eastAsia="en-US"/>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A1DC3A" w14:textId="77777777" w:rsidR="00455DF0" w:rsidRPr="00455DF0" w:rsidRDefault="00366199" w:rsidP="00455DF0">
            <w:pPr>
              <w:jc w:val="center"/>
              <w:rPr>
                <w:sz w:val="22"/>
                <w:szCs w:val="22"/>
              </w:rPr>
            </w:pPr>
            <w:r>
              <w:rPr>
                <w:sz w:val="22"/>
                <w:szCs w:val="22"/>
              </w:rPr>
              <w:t>46683</w:t>
            </w:r>
            <w:r w:rsidR="00455DF0" w:rsidRPr="00455DF0">
              <w:rPr>
                <w:sz w:val="22"/>
                <w:szCs w:val="22"/>
              </w:rPr>
              <w:t>/</w:t>
            </w:r>
          </w:p>
          <w:p w14:paraId="078A562B" w14:textId="77777777" w:rsidR="00455DF0" w:rsidRPr="00455DF0" w:rsidRDefault="00366199" w:rsidP="00455DF0">
            <w:pPr>
              <w:jc w:val="center"/>
              <w:rPr>
                <w:sz w:val="22"/>
                <w:szCs w:val="22"/>
              </w:rPr>
            </w:pPr>
            <w:r>
              <w:rPr>
                <w:sz w:val="22"/>
                <w:szCs w:val="22"/>
              </w:rPr>
              <w:t>50252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872D5" w14:textId="77777777" w:rsidR="00455DF0" w:rsidRPr="00455DF0" w:rsidRDefault="00366199" w:rsidP="00455DF0">
            <w:pPr>
              <w:jc w:val="center"/>
              <w:rPr>
                <w:sz w:val="22"/>
                <w:szCs w:val="22"/>
              </w:rPr>
            </w:pPr>
            <w:r>
              <w:rPr>
                <w:sz w:val="22"/>
                <w:szCs w:val="22"/>
              </w:rPr>
              <w:t>45796</w:t>
            </w:r>
            <w:r w:rsidR="00455DF0" w:rsidRPr="00455DF0">
              <w:rPr>
                <w:sz w:val="22"/>
                <w:szCs w:val="22"/>
              </w:rPr>
              <w:t>/</w:t>
            </w:r>
          </w:p>
          <w:p w14:paraId="01FA2C99" w14:textId="77777777" w:rsidR="00455DF0" w:rsidRPr="00455DF0" w:rsidRDefault="00366199" w:rsidP="00455DF0">
            <w:pPr>
              <w:jc w:val="center"/>
              <w:rPr>
                <w:sz w:val="22"/>
                <w:szCs w:val="22"/>
              </w:rPr>
            </w:pPr>
            <w:r>
              <w:rPr>
                <w:sz w:val="22"/>
                <w:szCs w:val="22"/>
              </w:rPr>
              <w:t>49343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DAD8A" w14:textId="77777777" w:rsidR="00455DF0" w:rsidRPr="00455DF0" w:rsidRDefault="00366199" w:rsidP="00455DF0">
            <w:pPr>
              <w:jc w:val="center"/>
              <w:rPr>
                <w:sz w:val="22"/>
                <w:szCs w:val="22"/>
              </w:rPr>
            </w:pPr>
            <w:r>
              <w:rPr>
                <w:sz w:val="22"/>
                <w:szCs w:val="22"/>
              </w:rPr>
              <w:t>44994</w:t>
            </w:r>
            <w:r w:rsidR="00455DF0" w:rsidRPr="00455DF0">
              <w:rPr>
                <w:sz w:val="22"/>
                <w:szCs w:val="22"/>
              </w:rPr>
              <w:t>/</w:t>
            </w:r>
          </w:p>
          <w:p w14:paraId="57477DAC" w14:textId="77777777" w:rsidR="00455DF0" w:rsidRPr="00455DF0" w:rsidRDefault="00455DF0" w:rsidP="00455DF0">
            <w:pPr>
              <w:jc w:val="center"/>
              <w:rPr>
                <w:sz w:val="22"/>
                <w:szCs w:val="22"/>
              </w:rPr>
            </w:pPr>
            <w:r w:rsidRPr="00455DF0">
              <w:rPr>
                <w:sz w:val="22"/>
                <w:szCs w:val="22"/>
              </w:rPr>
              <w:t>4</w:t>
            </w:r>
            <w:r w:rsidR="00366199">
              <w:rPr>
                <w:sz w:val="22"/>
                <w:szCs w:val="22"/>
              </w:rPr>
              <w:t>8264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AD07AC" w14:textId="77777777" w:rsidR="00455DF0" w:rsidRPr="00455DF0" w:rsidRDefault="00366199" w:rsidP="00455DF0">
            <w:pPr>
              <w:jc w:val="center"/>
              <w:rPr>
                <w:sz w:val="22"/>
                <w:szCs w:val="22"/>
              </w:rPr>
            </w:pPr>
            <w:r>
              <w:rPr>
                <w:sz w:val="22"/>
                <w:szCs w:val="22"/>
              </w:rPr>
              <w:t>44164</w:t>
            </w:r>
            <w:r w:rsidR="00455DF0" w:rsidRPr="00455DF0">
              <w:rPr>
                <w:sz w:val="22"/>
                <w:szCs w:val="22"/>
              </w:rPr>
              <w:t>/</w:t>
            </w:r>
          </w:p>
          <w:p w14:paraId="450C49AB" w14:textId="77777777" w:rsidR="00455DF0" w:rsidRPr="00455DF0" w:rsidRDefault="00455DF0" w:rsidP="00455DF0">
            <w:pPr>
              <w:jc w:val="center"/>
              <w:rPr>
                <w:sz w:val="22"/>
                <w:szCs w:val="22"/>
              </w:rPr>
            </w:pPr>
            <w:r w:rsidRPr="00455DF0">
              <w:rPr>
                <w:sz w:val="22"/>
                <w:szCs w:val="22"/>
              </w:rPr>
              <w:t>4</w:t>
            </w:r>
            <w:r w:rsidR="00366199">
              <w:rPr>
                <w:sz w:val="22"/>
                <w:szCs w:val="22"/>
              </w:rPr>
              <w:t>7367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730C74" w14:textId="77777777" w:rsidR="00455DF0" w:rsidRPr="00455DF0" w:rsidRDefault="00366199" w:rsidP="00455DF0">
            <w:pPr>
              <w:jc w:val="center"/>
              <w:rPr>
                <w:sz w:val="22"/>
                <w:szCs w:val="22"/>
              </w:rPr>
            </w:pPr>
            <w:r>
              <w:rPr>
                <w:sz w:val="22"/>
                <w:szCs w:val="22"/>
              </w:rPr>
              <w:t>43554</w:t>
            </w:r>
            <w:r w:rsidR="00455DF0" w:rsidRPr="00455DF0">
              <w:rPr>
                <w:sz w:val="22"/>
                <w:szCs w:val="22"/>
              </w:rPr>
              <w:t>/</w:t>
            </w:r>
          </w:p>
          <w:p w14:paraId="6FB15DC2" w14:textId="77777777" w:rsidR="00455DF0" w:rsidRPr="00455DF0" w:rsidRDefault="00455DF0" w:rsidP="00455DF0">
            <w:pPr>
              <w:jc w:val="center"/>
              <w:rPr>
                <w:sz w:val="22"/>
                <w:szCs w:val="22"/>
              </w:rPr>
            </w:pPr>
            <w:r w:rsidRPr="00455DF0">
              <w:rPr>
                <w:sz w:val="22"/>
                <w:szCs w:val="22"/>
              </w:rPr>
              <w:t>4</w:t>
            </w:r>
            <w:r w:rsidR="00366199">
              <w:rPr>
                <w:sz w:val="22"/>
                <w:szCs w:val="22"/>
              </w:rPr>
              <w:t>6655</w:t>
            </w:r>
          </w:p>
        </w:tc>
      </w:tr>
      <w:tr w:rsidR="00455DF0" w:rsidRPr="00455DF0" w14:paraId="20FFB8B9" w14:textId="77777777" w:rsidTr="005565C6">
        <w:trPr>
          <w:trHeight w:val="6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06CAFA" w14:textId="77777777" w:rsidR="00455DF0" w:rsidRPr="00455DF0" w:rsidRDefault="00455DF0" w:rsidP="00455DF0">
            <w:pPr>
              <w:jc w:val="center"/>
              <w:rPr>
                <w:color w:val="000000"/>
                <w:sz w:val="24"/>
                <w:szCs w:val="24"/>
              </w:rPr>
            </w:pPr>
            <w:r w:rsidRPr="00455DF0">
              <w:rPr>
                <w:color w:val="000000"/>
                <w:sz w:val="24"/>
                <w:szCs w:val="24"/>
              </w:rPr>
              <w:t>Взрослые/</w:t>
            </w:r>
          </w:p>
          <w:p w14:paraId="48A5BDD3" w14:textId="77777777" w:rsidR="00455DF0" w:rsidRPr="00455DF0" w:rsidRDefault="00455DF0" w:rsidP="00455DF0">
            <w:pPr>
              <w:jc w:val="center"/>
              <w:rPr>
                <w:sz w:val="24"/>
                <w:szCs w:val="24"/>
              </w:rPr>
            </w:pPr>
            <w:r w:rsidRPr="00455DF0">
              <w:rPr>
                <w:color w:val="000000"/>
                <w:sz w:val="24"/>
                <w:szCs w:val="24"/>
              </w:rPr>
              <w:t>дети</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Pr>
          <w:p w14:paraId="197032CD" w14:textId="77777777" w:rsidR="00455DF0" w:rsidRPr="00455DF0" w:rsidRDefault="00455DF0" w:rsidP="00455DF0">
            <w:pPr>
              <w:spacing w:after="200" w:line="276" w:lineRule="auto"/>
              <w:jc w:val="center"/>
              <w:rPr>
                <w:rFonts w:ascii="Calibri" w:eastAsia="Calibri" w:hAnsi="Calibri"/>
                <w:sz w:val="22"/>
                <w:szCs w:val="22"/>
                <w:lang w:eastAsia="en-US"/>
              </w:rPr>
            </w:pPr>
            <w:r w:rsidRPr="00455DF0">
              <w:rPr>
                <w:rFonts w:eastAsia="Calibri"/>
                <w:sz w:val="24"/>
                <w:szCs w:val="24"/>
                <w:lang w:eastAsia="en-US"/>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59B293" w14:textId="77777777" w:rsidR="00366199" w:rsidRDefault="00366199" w:rsidP="00455DF0">
            <w:pPr>
              <w:jc w:val="center"/>
              <w:rPr>
                <w:sz w:val="22"/>
                <w:szCs w:val="22"/>
              </w:rPr>
            </w:pPr>
            <w:r>
              <w:rPr>
                <w:sz w:val="22"/>
                <w:szCs w:val="22"/>
              </w:rPr>
              <w:t>78184/</w:t>
            </w:r>
          </w:p>
          <w:p w14:paraId="0C246B8D" w14:textId="77777777" w:rsidR="00455DF0" w:rsidRPr="00455DF0" w:rsidRDefault="00366199" w:rsidP="00455DF0">
            <w:pPr>
              <w:jc w:val="center"/>
              <w:rPr>
                <w:sz w:val="22"/>
                <w:szCs w:val="22"/>
              </w:rPr>
            </w:pPr>
            <w:r>
              <w:rPr>
                <w:sz w:val="22"/>
                <w:szCs w:val="22"/>
              </w:rPr>
              <w:t>18751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EB1E6" w14:textId="77777777" w:rsidR="00455DF0" w:rsidRDefault="00366199" w:rsidP="00455DF0">
            <w:pPr>
              <w:jc w:val="center"/>
              <w:rPr>
                <w:sz w:val="22"/>
                <w:szCs w:val="22"/>
              </w:rPr>
            </w:pPr>
            <w:r>
              <w:rPr>
                <w:sz w:val="22"/>
                <w:szCs w:val="22"/>
              </w:rPr>
              <w:t>76513/</w:t>
            </w:r>
          </w:p>
          <w:p w14:paraId="3C3BBD2E" w14:textId="77777777" w:rsidR="00366199" w:rsidRPr="00455DF0" w:rsidRDefault="00366199" w:rsidP="00455DF0">
            <w:pPr>
              <w:jc w:val="center"/>
              <w:rPr>
                <w:sz w:val="22"/>
                <w:szCs w:val="22"/>
              </w:rPr>
            </w:pPr>
            <w:r>
              <w:rPr>
                <w:sz w:val="22"/>
                <w:szCs w:val="22"/>
              </w:rPr>
              <w:t>18626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D56959" w14:textId="77777777" w:rsidR="00455DF0" w:rsidRDefault="00366199" w:rsidP="00455DF0">
            <w:pPr>
              <w:jc w:val="center"/>
              <w:rPr>
                <w:sz w:val="22"/>
                <w:szCs w:val="22"/>
              </w:rPr>
            </w:pPr>
            <w:r>
              <w:rPr>
                <w:sz w:val="22"/>
                <w:szCs w:val="22"/>
              </w:rPr>
              <w:t>74866/</w:t>
            </w:r>
          </w:p>
          <w:p w14:paraId="48375ACA" w14:textId="77777777" w:rsidR="00366199" w:rsidRPr="00455DF0" w:rsidRDefault="00366199" w:rsidP="00455DF0">
            <w:pPr>
              <w:jc w:val="center"/>
              <w:rPr>
                <w:sz w:val="22"/>
                <w:szCs w:val="22"/>
              </w:rPr>
            </w:pPr>
            <w:r>
              <w:rPr>
                <w:sz w:val="22"/>
                <w:szCs w:val="22"/>
              </w:rPr>
              <w:t>18392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A2E0F6" w14:textId="77777777" w:rsidR="00455DF0" w:rsidRDefault="00366199" w:rsidP="00455DF0">
            <w:pPr>
              <w:jc w:val="center"/>
              <w:rPr>
                <w:sz w:val="22"/>
                <w:szCs w:val="22"/>
              </w:rPr>
            </w:pPr>
            <w:r>
              <w:rPr>
                <w:sz w:val="22"/>
                <w:szCs w:val="22"/>
              </w:rPr>
              <w:t>73361/</w:t>
            </w:r>
          </w:p>
          <w:p w14:paraId="199CEE39" w14:textId="77777777" w:rsidR="00366199" w:rsidRPr="00455DF0" w:rsidRDefault="00366199" w:rsidP="00455DF0">
            <w:pPr>
              <w:jc w:val="center"/>
              <w:rPr>
                <w:sz w:val="22"/>
                <w:szCs w:val="22"/>
              </w:rPr>
            </w:pPr>
            <w:r>
              <w:rPr>
                <w:sz w:val="22"/>
                <w:szCs w:val="22"/>
              </w:rPr>
              <w:t>18170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6BC4AB" w14:textId="77777777" w:rsidR="00455DF0" w:rsidRDefault="00366199" w:rsidP="00455DF0">
            <w:pPr>
              <w:jc w:val="center"/>
              <w:rPr>
                <w:sz w:val="22"/>
                <w:szCs w:val="22"/>
              </w:rPr>
            </w:pPr>
            <w:r>
              <w:rPr>
                <w:sz w:val="22"/>
                <w:szCs w:val="22"/>
              </w:rPr>
              <w:t>72399/</w:t>
            </w:r>
          </w:p>
          <w:p w14:paraId="2564A44C" w14:textId="77777777" w:rsidR="00366199" w:rsidRPr="00455DF0" w:rsidRDefault="00366199" w:rsidP="00455DF0">
            <w:pPr>
              <w:jc w:val="center"/>
              <w:rPr>
                <w:sz w:val="22"/>
                <w:szCs w:val="22"/>
              </w:rPr>
            </w:pPr>
            <w:r>
              <w:rPr>
                <w:sz w:val="22"/>
                <w:szCs w:val="22"/>
              </w:rPr>
              <w:t>17810</w:t>
            </w:r>
          </w:p>
        </w:tc>
      </w:tr>
      <w:tr w:rsidR="00455DF0" w:rsidRPr="00455DF0" w14:paraId="6B22FB33" w14:textId="77777777" w:rsidTr="005565C6">
        <w:trPr>
          <w:trHeight w:val="6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5E6521" w14:textId="77777777" w:rsidR="00455DF0" w:rsidRPr="00455DF0" w:rsidRDefault="00455DF0" w:rsidP="00455DF0">
            <w:pPr>
              <w:jc w:val="center"/>
              <w:rPr>
                <w:color w:val="000000"/>
                <w:sz w:val="24"/>
                <w:szCs w:val="24"/>
              </w:rPr>
            </w:pPr>
            <w:r w:rsidRPr="00455DF0">
              <w:rPr>
                <w:color w:val="000000"/>
                <w:sz w:val="24"/>
                <w:szCs w:val="24"/>
              </w:rPr>
              <w:t>Трудоспособное население</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Pr>
          <w:p w14:paraId="795A673F" w14:textId="77777777" w:rsidR="00455DF0" w:rsidRPr="00455DF0" w:rsidRDefault="00455DF0" w:rsidP="00455DF0">
            <w:pPr>
              <w:spacing w:after="200" w:line="276" w:lineRule="auto"/>
              <w:jc w:val="center"/>
              <w:rPr>
                <w:rFonts w:ascii="Calibri" w:eastAsia="Calibri" w:hAnsi="Calibri"/>
                <w:sz w:val="22"/>
                <w:szCs w:val="22"/>
                <w:lang w:eastAsia="en-US"/>
              </w:rPr>
            </w:pPr>
            <w:r w:rsidRPr="00455DF0">
              <w:rPr>
                <w:rFonts w:eastAsia="Calibri"/>
                <w:sz w:val="24"/>
                <w:szCs w:val="24"/>
                <w:lang w:eastAsia="en-US"/>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37C7F0" w14:textId="77777777" w:rsidR="00455DF0" w:rsidRPr="00455DF0" w:rsidRDefault="00366199" w:rsidP="00455DF0">
            <w:pPr>
              <w:jc w:val="center"/>
              <w:rPr>
                <w:color w:val="000000"/>
                <w:sz w:val="24"/>
                <w:szCs w:val="24"/>
              </w:rPr>
            </w:pPr>
            <w:r>
              <w:rPr>
                <w:color w:val="000000"/>
                <w:sz w:val="24"/>
                <w:szCs w:val="24"/>
              </w:rPr>
              <w:t>51906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FDF2F8" w14:textId="77777777" w:rsidR="00455DF0" w:rsidRPr="00455DF0" w:rsidRDefault="00366199" w:rsidP="00455DF0">
            <w:pPr>
              <w:jc w:val="center"/>
              <w:rPr>
                <w:color w:val="000000"/>
                <w:sz w:val="24"/>
                <w:szCs w:val="24"/>
              </w:rPr>
            </w:pPr>
            <w:r>
              <w:rPr>
                <w:color w:val="000000"/>
                <w:sz w:val="24"/>
                <w:szCs w:val="24"/>
              </w:rPr>
              <w:t>54027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5ED117" w14:textId="77777777" w:rsidR="00455DF0" w:rsidRPr="00455DF0" w:rsidRDefault="00366199" w:rsidP="00455DF0">
            <w:pPr>
              <w:jc w:val="center"/>
              <w:rPr>
                <w:color w:val="000000"/>
                <w:sz w:val="24"/>
                <w:szCs w:val="24"/>
              </w:rPr>
            </w:pPr>
            <w:r>
              <w:rPr>
                <w:color w:val="000000"/>
                <w:sz w:val="24"/>
                <w:szCs w:val="24"/>
              </w:rPr>
              <w:t>52335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880D49" w14:textId="77777777" w:rsidR="00455DF0" w:rsidRPr="00455DF0" w:rsidRDefault="00366199" w:rsidP="00455DF0">
            <w:pPr>
              <w:jc w:val="center"/>
              <w:rPr>
                <w:color w:val="000000"/>
                <w:sz w:val="24"/>
                <w:szCs w:val="24"/>
              </w:rPr>
            </w:pPr>
            <w:r>
              <w:rPr>
                <w:color w:val="000000"/>
                <w:sz w:val="24"/>
                <w:szCs w:val="24"/>
              </w:rPr>
              <w:t>50849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72909E" w14:textId="77777777" w:rsidR="00455DF0" w:rsidRPr="00455DF0" w:rsidRDefault="00366199" w:rsidP="00455DF0">
            <w:pPr>
              <w:jc w:val="center"/>
              <w:rPr>
                <w:color w:val="000000"/>
                <w:sz w:val="24"/>
                <w:szCs w:val="24"/>
              </w:rPr>
            </w:pPr>
            <w:r>
              <w:rPr>
                <w:color w:val="000000"/>
                <w:sz w:val="24"/>
                <w:szCs w:val="24"/>
              </w:rPr>
              <w:t>51052</w:t>
            </w:r>
          </w:p>
        </w:tc>
      </w:tr>
      <w:tr w:rsidR="00455DF0" w:rsidRPr="00455DF0" w14:paraId="101CF90F" w14:textId="77777777" w:rsidTr="005565C6">
        <w:trPr>
          <w:trHeight w:val="6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0BD2C2" w14:textId="77777777" w:rsidR="00455DF0" w:rsidRPr="00455DF0" w:rsidRDefault="00455DF0" w:rsidP="00455DF0">
            <w:pPr>
              <w:jc w:val="center"/>
              <w:rPr>
                <w:color w:val="000000"/>
                <w:sz w:val="24"/>
                <w:szCs w:val="24"/>
              </w:rPr>
            </w:pPr>
            <w:r w:rsidRPr="00455DF0">
              <w:rPr>
                <w:color w:val="000000"/>
                <w:sz w:val="24"/>
                <w:szCs w:val="24"/>
              </w:rPr>
              <w:t>Старше трудоспособного возраста</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Pr>
          <w:p w14:paraId="38A12070" w14:textId="77777777" w:rsidR="00455DF0" w:rsidRPr="00455DF0" w:rsidRDefault="00455DF0" w:rsidP="00455DF0">
            <w:pPr>
              <w:spacing w:after="200" w:line="276" w:lineRule="auto"/>
              <w:jc w:val="center"/>
              <w:rPr>
                <w:rFonts w:ascii="Calibri" w:eastAsia="Calibri" w:hAnsi="Calibri"/>
                <w:sz w:val="22"/>
                <w:szCs w:val="22"/>
                <w:lang w:eastAsia="en-US"/>
              </w:rPr>
            </w:pPr>
            <w:r w:rsidRPr="00455DF0">
              <w:rPr>
                <w:rFonts w:eastAsia="Calibri"/>
                <w:sz w:val="24"/>
                <w:szCs w:val="24"/>
                <w:lang w:eastAsia="en-US"/>
              </w:rPr>
              <w:t>человек</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6638DD" w14:textId="77777777" w:rsidR="00455DF0" w:rsidRPr="00455DF0" w:rsidRDefault="00366199" w:rsidP="00455DF0">
            <w:pPr>
              <w:jc w:val="center"/>
              <w:rPr>
                <w:color w:val="000000"/>
                <w:sz w:val="24"/>
                <w:szCs w:val="24"/>
              </w:rPr>
            </w:pPr>
            <w:r>
              <w:rPr>
                <w:color w:val="000000"/>
                <w:sz w:val="24"/>
                <w:szCs w:val="24"/>
              </w:rPr>
              <w:t>22218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A03766" w14:textId="77777777" w:rsidR="00455DF0" w:rsidRPr="00455DF0" w:rsidRDefault="00366199" w:rsidP="00455DF0">
            <w:pPr>
              <w:jc w:val="center"/>
              <w:rPr>
                <w:color w:val="000000"/>
                <w:sz w:val="24"/>
                <w:szCs w:val="24"/>
              </w:rPr>
            </w:pPr>
            <w:r>
              <w:rPr>
                <w:color w:val="000000"/>
                <w:sz w:val="24"/>
                <w:szCs w:val="24"/>
              </w:rPr>
              <w:t>24192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7A17FA" w14:textId="77777777" w:rsidR="00455DF0" w:rsidRPr="00455DF0" w:rsidRDefault="00366199" w:rsidP="00455DF0">
            <w:pPr>
              <w:jc w:val="center"/>
              <w:rPr>
                <w:color w:val="000000"/>
                <w:sz w:val="24"/>
                <w:szCs w:val="24"/>
              </w:rPr>
            </w:pPr>
            <w:r>
              <w:rPr>
                <w:color w:val="000000"/>
                <w:sz w:val="24"/>
                <w:szCs w:val="24"/>
              </w:rPr>
              <w:t>24281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F69615" w14:textId="77777777" w:rsidR="00455DF0" w:rsidRPr="00455DF0" w:rsidRDefault="00366199" w:rsidP="00455DF0">
            <w:pPr>
              <w:jc w:val="center"/>
              <w:rPr>
                <w:color w:val="000000"/>
                <w:sz w:val="24"/>
                <w:szCs w:val="24"/>
              </w:rPr>
            </w:pPr>
            <w:r>
              <w:rPr>
                <w:color w:val="000000"/>
                <w:sz w:val="24"/>
                <w:szCs w:val="24"/>
              </w:rPr>
              <w:t>24349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E86951" w14:textId="77777777" w:rsidR="00455DF0" w:rsidRPr="00455DF0" w:rsidRDefault="00366199" w:rsidP="00455DF0">
            <w:pPr>
              <w:jc w:val="center"/>
              <w:rPr>
                <w:color w:val="000000"/>
                <w:sz w:val="24"/>
                <w:szCs w:val="24"/>
              </w:rPr>
            </w:pPr>
            <w:r>
              <w:rPr>
                <w:color w:val="000000"/>
                <w:sz w:val="24"/>
                <w:szCs w:val="24"/>
              </w:rPr>
              <w:t>23232</w:t>
            </w:r>
          </w:p>
        </w:tc>
      </w:tr>
    </w:tbl>
    <w:p w14:paraId="428B6381" w14:textId="77777777" w:rsidR="00455DF0" w:rsidRPr="00455DF0" w:rsidRDefault="00455DF0" w:rsidP="00455DF0">
      <w:pPr>
        <w:jc w:val="both"/>
        <w:rPr>
          <w:sz w:val="28"/>
          <w:szCs w:val="28"/>
        </w:rPr>
      </w:pPr>
    </w:p>
    <w:p w14:paraId="78752866" w14:textId="77777777" w:rsidR="00455DF0" w:rsidRPr="00455DF0" w:rsidRDefault="00455DF0" w:rsidP="00455DF0">
      <w:pPr>
        <w:ind w:firstLine="720"/>
        <w:jc w:val="both"/>
        <w:rPr>
          <w:sz w:val="28"/>
          <w:szCs w:val="28"/>
        </w:rPr>
      </w:pPr>
      <w:r w:rsidRPr="00455DF0">
        <w:rPr>
          <w:color w:val="000000"/>
          <w:sz w:val="28"/>
          <w:szCs w:val="28"/>
        </w:rPr>
        <w:t>В течение пяти лет численность детей</w:t>
      </w:r>
      <w:r w:rsidRPr="00455DF0">
        <w:rPr>
          <w:color w:val="FF0000"/>
          <w:sz w:val="28"/>
          <w:szCs w:val="28"/>
        </w:rPr>
        <w:t xml:space="preserve"> </w:t>
      </w:r>
      <w:r w:rsidRPr="000E6B3F">
        <w:rPr>
          <w:sz w:val="28"/>
          <w:szCs w:val="28"/>
        </w:rPr>
        <w:t>не сократилась</w:t>
      </w:r>
      <w:r w:rsidRPr="00455DF0">
        <w:rPr>
          <w:sz w:val="28"/>
          <w:szCs w:val="28"/>
        </w:rPr>
        <w:t>, в то время как среди</w:t>
      </w:r>
      <w:r w:rsidR="00366199">
        <w:rPr>
          <w:sz w:val="28"/>
          <w:szCs w:val="28"/>
        </w:rPr>
        <w:t xml:space="preserve"> женщин   она  снизилась  на 7,2% (-3597 чел.), а среди мужчин на 6,7% (-3129</w:t>
      </w:r>
      <w:r w:rsidRPr="00455DF0">
        <w:rPr>
          <w:sz w:val="28"/>
          <w:szCs w:val="28"/>
        </w:rPr>
        <w:t xml:space="preserve"> чел.). Численность трудоспособного населения снизилась на </w:t>
      </w:r>
      <w:r w:rsidR="00366199">
        <w:rPr>
          <w:sz w:val="28"/>
          <w:szCs w:val="28"/>
        </w:rPr>
        <w:t xml:space="preserve">1,7% </w:t>
      </w:r>
      <w:r w:rsidRPr="00455DF0">
        <w:rPr>
          <w:sz w:val="28"/>
          <w:szCs w:val="28"/>
        </w:rPr>
        <w:t>(-</w:t>
      </w:r>
      <w:r w:rsidR="00366199">
        <w:rPr>
          <w:sz w:val="28"/>
          <w:szCs w:val="28"/>
        </w:rPr>
        <w:t xml:space="preserve">854 </w:t>
      </w:r>
      <w:r w:rsidRPr="00455DF0">
        <w:rPr>
          <w:sz w:val="28"/>
          <w:szCs w:val="28"/>
        </w:rPr>
        <w:t>чел.). Число лиц старше трудоспосо</w:t>
      </w:r>
      <w:r w:rsidR="00366199">
        <w:rPr>
          <w:sz w:val="28"/>
          <w:szCs w:val="28"/>
        </w:rPr>
        <w:t>бного возраста увеличилось  на 4,6</w:t>
      </w:r>
      <w:r w:rsidRPr="00455DF0">
        <w:rPr>
          <w:sz w:val="28"/>
          <w:szCs w:val="28"/>
        </w:rPr>
        <w:t xml:space="preserve">% (+ </w:t>
      </w:r>
      <w:r w:rsidR="00366199">
        <w:rPr>
          <w:sz w:val="28"/>
          <w:szCs w:val="28"/>
        </w:rPr>
        <w:t>1014</w:t>
      </w:r>
      <w:r w:rsidRPr="00455DF0">
        <w:rPr>
          <w:sz w:val="28"/>
          <w:szCs w:val="28"/>
        </w:rPr>
        <w:t xml:space="preserve"> чел.). </w:t>
      </w:r>
    </w:p>
    <w:p w14:paraId="419BB768" w14:textId="77777777" w:rsidR="00455DF0" w:rsidRPr="00455DF0" w:rsidRDefault="00455DF0" w:rsidP="00455DF0">
      <w:pPr>
        <w:ind w:firstLine="720"/>
        <w:jc w:val="both"/>
        <w:rPr>
          <w:sz w:val="28"/>
          <w:szCs w:val="28"/>
        </w:rPr>
      </w:pPr>
      <w:r w:rsidRPr="00455DF0">
        <w:rPr>
          <w:sz w:val="28"/>
          <w:szCs w:val="28"/>
        </w:rPr>
        <w:t xml:space="preserve">На сегодняшний день доля детей в общей численности составляет </w:t>
      </w:r>
      <w:r w:rsidR="00366199">
        <w:rPr>
          <w:sz w:val="28"/>
          <w:szCs w:val="28"/>
        </w:rPr>
        <w:t>19,7%</w:t>
      </w:r>
      <w:r w:rsidRPr="00455DF0">
        <w:rPr>
          <w:sz w:val="28"/>
          <w:szCs w:val="28"/>
        </w:rPr>
        <w:t xml:space="preserve">, 0-14 лет – </w:t>
      </w:r>
      <w:r w:rsidR="00366199">
        <w:rPr>
          <w:sz w:val="28"/>
          <w:szCs w:val="28"/>
        </w:rPr>
        <w:t>14988 чел.</w:t>
      </w:r>
      <w:r w:rsidRPr="00455DF0">
        <w:rPr>
          <w:sz w:val="28"/>
          <w:szCs w:val="28"/>
        </w:rPr>
        <w:t xml:space="preserve"> (</w:t>
      </w:r>
      <w:r w:rsidR="00366199">
        <w:rPr>
          <w:sz w:val="28"/>
          <w:szCs w:val="28"/>
        </w:rPr>
        <w:t>16,6%),</w:t>
      </w:r>
      <w:r w:rsidRPr="00455DF0">
        <w:rPr>
          <w:sz w:val="28"/>
          <w:szCs w:val="28"/>
        </w:rPr>
        <w:t xml:space="preserve">  подростков –</w:t>
      </w:r>
      <w:r w:rsidR="00366199">
        <w:rPr>
          <w:sz w:val="28"/>
          <w:szCs w:val="28"/>
        </w:rPr>
        <w:t xml:space="preserve"> 2822 чел.</w:t>
      </w:r>
      <w:r w:rsidRPr="00455DF0">
        <w:rPr>
          <w:sz w:val="28"/>
          <w:szCs w:val="28"/>
        </w:rPr>
        <w:t xml:space="preserve"> (</w:t>
      </w:r>
      <w:r w:rsidR="00366199">
        <w:rPr>
          <w:sz w:val="28"/>
          <w:szCs w:val="28"/>
        </w:rPr>
        <w:t>3,1%)</w:t>
      </w:r>
      <w:r w:rsidRPr="00455DF0">
        <w:rPr>
          <w:sz w:val="28"/>
          <w:szCs w:val="28"/>
        </w:rPr>
        <w:t>, лиц</w:t>
      </w:r>
      <w:r w:rsidR="00366199">
        <w:rPr>
          <w:sz w:val="28"/>
          <w:szCs w:val="28"/>
        </w:rPr>
        <w:t xml:space="preserve"> трудоспособного возраста – 56,3% (51052</w:t>
      </w:r>
      <w:r w:rsidRPr="00455DF0">
        <w:rPr>
          <w:sz w:val="28"/>
          <w:szCs w:val="28"/>
        </w:rPr>
        <w:t xml:space="preserve">), старше трудоспособного возраста – </w:t>
      </w:r>
      <w:r w:rsidR="00366199">
        <w:rPr>
          <w:sz w:val="28"/>
          <w:szCs w:val="28"/>
        </w:rPr>
        <w:t>25,8%</w:t>
      </w:r>
      <w:r w:rsidRPr="00455DF0">
        <w:rPr>
          <w:sz w:val="28"/>
          <w:szCs w:val="28"/>
        </w:rPr>
        <w:t xml:space="preserve"> (</w:t>
      </w:r>
      <w:r w:rsidR="00366199">
        <w:rPr>
          <w:sz w:val="28"/>
          <w:szCs w:val="28"/>
        </w:rPr>
        <w:t>23232)</w:t>
      </w:r>
      <w:r w:rsidRPr="00455DF0">
        <w:rPr>
          <w:sz w:val="28"/>
          <w:szCs w:val="28"/>
        </w:rPr>
        <w:t xml:space="preserve">. Анализируя возрастной состав, можно говорить о развитии регрессивного типа населения, где доля лиц старше трудоспособного возраста превышает долю населения 0-14 лет, увеличение доли численности пенсионеров и отсутствие увеличения количества детей. </w:t>
      </w:r>
    </w:p>
    <w:p w14:paraId="0DD7EF6B" w14:textId="77777777" w:rsidR="00455DF0" w:rsidRDefault="00455DF0" w:rsidP="00455DF0">
      <w:pPr>
        <w:ind w:firstLine="720"/>
        <w:jc w:val="both"/>
        <w:rPr>
          <w:sz w:val="28"/>
          <w:szCs w:val="28"/>
        </w:rPr>
      </w:pPr>
    </w:p>
    <w:p w14:paraId="08A97CAF" w14:textId="77777777" w:rsidR="00AA270B" w:rsidRDefault="00AA270B" w:rsidP="00455DF0">
      <w:pPr>
        <w:ind w:firstLine="720"/>
        <w:jc w:val="both"/>
        <w:rPr>
          <w:sz w:val="28"/>
          <w:szCs w:val="28"/>
        </w:rPr>
      </w:pPr>
    </w:p>
    <w:p w14:paraId="6921087C" w14:textId="77777777" w:rsidR="00AA270B" w:rsidRPr="00455DF0" w:rsidRDefault="00AA270B" w:rsidP="00455DF0">
      <w:pPr>
        <w:ind w:firstLine="720"/>
        <w:jc w:val="both"/>
        <w:rPr>
          <w:sz w:val="28"/>
          <w:szCs w:val="28"/>
        </w:rPr>
      </w:pPr>
    </w:p>
    <w:p w14:paraId="30089F28" w14:textId="77777777" w:rsidR="00455DF0" w:rsidRPr="00455DF0" w:rsidRDefault="00455DF0" w:rsidP="00455DF0">
      <w:pPr>
        <w:jc w:val="center"/>
        <w:rPr>
          <w:sz w:val="28"/>
          <w:szCs w:val="28"/>
        </w:rPr>
      </w:pPr>
      <w:r w:rsidRPr="00455DF0">
        <w:rPr>
          <w:sz w:val="28"/>
          <w:szCs w:val="28"/>
        </w:rPr>
        <w:lastRenderedPageBreak/>
        <w:t>1.2.4  Коэффициент естественного прироста (убыли населения)</w:t>
      </w:r>
    </w:p>
    <w:p w14:paraId="55CE9FB7" w14:textId="77777777" w:rsidR="00455DF0" w:rsidRPr="00455DF0" w:rsidRDefault="00455DF0" w:rsidP="00455DF0">
      <w:pPr>
        <w:rPr>
          <w:b/>
          <w:sz w:val="28"/>
          <w:szCs w:val="28"/>
        </w:rPr>
      </w:pPr>
    </w:p>
    <w:p w14:paraId="72D215AE" w14:textId="41C9979C" w:rsidR="00455DF0" w:rsidRPr="00E564DE" w:rsidRDefault="00455DF0" w:rsidP="00455DF0">
      <w:pPr>
        <w:rPr>
          <w:sz w:val="24"/>
          <w:szCs w:val="24"/>
        </w:rPr>
      </w:pPr>
      <w:r w:rsidRPr="00455DF0">
        <w:rPr>
          <w:sz w:val="28"/>
          <w:szCs w:val="28"/>
        </w:rPr>
        <w:t xml:space="preserve">                                                                                          </w:t>
      </w:r>
      <w:r w:rsidR="00F75281">
        <w:rPr>
          <w:sz w:val="28"/>
          <w:szCs w:val="28"/>
        </w:rPr>
        <w:t xml:space="preserve">                   </w:t>
      </w:r>
      <w:r w:rsidR="00E564DE">
        <w:rPr>
          <w:sz w:val="28"/>
          <w:szCs w:val="28"/>
        </w:rPr>
        <w:t xml:space="preserve">   </w:t>
      </w:r>
      <w:r w:rsidR="005565C6">
        <w:rPr>
          <w:sz w:val="28"/>
          <w:szCs w:val="28"/>
        </w:rPr>
        <w:t xml:space="preserve"> </w:t>
      </w:r>
      <w:r w:rsidR="005565C6" w:rsidRPr="00E564DE">
        <w:rPr>
          <w:sz w:val="24"/>
          <w:szCs w:val="24"/>
        </w:rPr>
        <w:t>Таблица №</w:t>
      </w:r>
      <w:r w:rsidR="00F75281">
        <w:rPr>
          <w:sz w:val="24"/>
          <w:szCs w:val="24"/>
        </w:rPr>
        <w:t xml:space="preserve"> </w:t>
      </w:r>
      <w:r w:rsidR="005565C6" w:rsidRPr="00E564DE">
        <w:rPr>
          <w:sz w:val="24"/>
          <w:szCs w:val="24"/>
        </w:rPr>
        <w:t xml:space="preserve"> </w:t>
      </w:r>
      <w:r w:rsidR="009B0653" w:rsidRPr="00E564DE">
        <w:rPr>
          <w:sz w:val="24"/>
          <w:szCs w:val="24"/>
        </w:rPr>
        <w:t>4</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842"/>
        <w:gridCol w:w="993"/>
        <w:gridCol w:w="992"/>
        <w:gridCol w:w="992"/>
        <w:gridCol w:w="992"/>
        <w:gridCol w:w="992"/>
      </w:tblGrid>
      <w:tr w:rsidR="00455DF0" w:rsidRPr="00455DF0" w14:paraId="718DF908" w14:textId="77777777" w:rsidTr="005565C6">
        <w:tc>
          <w:tcPr>
            <w:tcW w:w="2802" w:type="dxa"/>
            <w:shd w:val="clear" w:color="auto" w:fill="auto"/>
            <w:hideMark/>
          </w:tcPr>
          <w:p w14:paraId="0096AB20"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Показатели</w:t>
            </w:r>
          </w:p>
        </w:tc>
        <w:tc>
          <w:tcPr>
            <w:tcW w:w="1842" w:type="dxa"/>
            <w:shd w:val="clear" w:color="auto" w:fill="auto"/>
            <w:hideMark/>
          </w:tcPr>
          <w:p w14:paraId="2F2FA84B"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Единица измерения</w:t>
            </w:r>
          </w:p>
        </w:tc>
        <w:tc>
          <w:tcPr>
            <w:tcW w:w="993" w:type="dxa"/>
            <w:shd w:val="clear" w:color="auto" w:fill="auto"/>
            <w:hideMark/>
          </w:tcPr>
          <w:p w14:paraId="52580B87"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2015</w:t>
            </w:r>
          </w:p>
        </w:tc>
        <w:tc>
          <w:tcPr>
            <w:tcW w:w="992" w:type="dxa"/>
            <w:shd w:val="clear" w:color="auto" w:fill="auto"/>
            <w:hideMark/>
          </w:tcPr>
          <w:p w14:paraId="16BF2DEC"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2016</w:t>
            </w:r>
          </w:p>
        </w:tc>
        <w:tc>
          <w:tcPr>
            <w:tcW w:w="992" w:type="dxa"/>
            <w:shd w:val="clear" w:color="auto" w:fill="auto"/>
            <w:hideMark/>
          </w:tcPr>
          <w:p w14:paraId="3F5179DF"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2017</w:t>
            </w:r>
          </w:p>
        </w:tc>
        <w:tc>
          <w:tcPr>
            <w:tcW w:w="992" w:type="dxa"/>
            <w:shd w:val="clear" w:color="auto" w:fill="auto"/>
            <w:hideMark/>
          </w:tcPr>
          <w:p w14:paraId="33BD3043"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2018</w:t>
            </w:r>
          </w:p>
        </w:tc>
        <w:tc>
          <w:tcPr>
            <w:tcW w:w="992" w:type="dxa"/>
            <w:shd w:val="clear" w:color="auto" w:fill="auto"/>
          </w:tcPr>
          <w:p w14:paraId="7BF1426B" w14:textId="77777777" w:rsidR="00455DF0" w:rsidRPr="00455DF0" w:rsidRDefault="00455DF0" w:rsidP="00455DF0">
            <w:pPr>
              <w:tabs>
                <w:tab w:val="left" w:pos="-142"/>
                <w:tab w:val="left" w:pos="2520"/>
                <w:tab w:val="left" w:pos="2880"/>
              </w:tabs>
              <w:jc w:val="center"/>
              <w:rPr>
                <w:rFonts w:eastAsia="Calibri"/>
                <w:bCs/>
                <w:sz w:val="24"/>
                <w:szCs w:val="24"/>
              </w:rPr>
            </w:pPr>
            <w:r w:rsidRPr="00455DF0">
              <w:rPr>
                <w:rFonts w:eastAsia="Calibri"/>
                <w:bCs/>
                <w:sz w:val="24"/>
                <w:szCs w:val="24"/>
              </w:rPr>
              <w:t>2019</w:t>
            </w:r>
          </w:p>
        </w:tc>
      </w:tr>
      <w:tr w:rsidR="00455DF0" w:rsidRPr="00455DF0" w14:paraId="36CE6820" w14:textId="77777777" w:rsidTr="005565C6">
        <w:tc>
          <w:tcPr>
            <w:tcW w:w="2802" w:type="dxa"/>
            <w:shd w:val="clear" w:color="auto" w:fill="auto"/>
            <w:vAlign w:val="center"/>
          </w:tcPr>
          <w:p w14:paraId="6E9792FA" w14:textId="77777777" w:rsidR="00455DF0" w:rsidRPr="00455DF0" w:rsidRDefault="00455DF0" w:rsidP="00455DF0">
            <w:pPr>
              <w:rPr>
                <w:rFonts w:eastAsia="Calibri"/>
                <w:sz w:val="24"/>
                <w:szCs w:val="24"/>
                <w:lang w:eastAsia="en-US"/>
              </w:rPr>
            </w:pPr>
            <w:r w:rsidRPr="00455DF0">
              <w:rPr>
                <w:rFonts w:eastAsia="Calibri"/>
                <w:sz w:val="24"/>
                <w:szCs w:val="24"/>
                <w:lang w:eastAsia="en-US"/>
              </w:rPr>
              <w:t xml:space="preserve">Число </w:t>
            </w:r>
            <w:proofErr w:type="gramStart"/>
            <w:r w:rsidRPr="00455DF0">
              <w:rPr>
                <w:rFonts w:eastAsia="Calibri"/>
                <w:sz w:val="24"/>
                <w:szCs w:val="24"/>
                <w:lang w:eastAsia="en-US"/>
              </w:rPr>
              <w:t>родившихся</w:t>
            </w:r>
            <w:proofErr w:type="gramEnd"/>
            <w:r w:rsidRPr="00455DF0">
              <w:rPr>
                <w:rFonts w:eastAsia="Calibri"/>
                <w:sz w:val="24"/>
                <w:szCs w:val="24"/>
                <w:lang w:eastAsia="en-US"/>
              </w:rPr>
              <w:t xml:space="preserve"> </w:t>
            </w:r>
          </w:p>
          <w:p w14:paraId="47EE7063" w14:textId="77777777" w:rsidR="00455DF0" w:rsidRPr="00455DF0" w:rsidRDefault="00455DF0" w:rsidP="00455DF0">
            <w:pPr>
              <w:rPr>
                <w:rFonts w:eastAsia="Calibri"/>
                <w:sz w:val="24"/>
                <w:szCs w:val="24"/>
                <w:lang w:eastAsia="en-US"/>
              </w:rPr>
            </w:pPr>
            <w:r w:rsidRPr="00455DF0">
              <w:rPr>
                <w:rFonts w:eastAsia="Calibri"/>
                <w:sz w:val="24"/>
                <w:szCs w:val="24"/>
                <w:lang w:eastAsia="en-US"/>
              </w:rPr>
              <w:t>(без мертворожденных)</w:t>
            </w:r>
          </w:p>
        </w:tc>
        <w:tc>
          <w:tcPr>
            <w:tcW w:w="1842" w:type="dxa"/>
            <w:shd w:val="clear" w:color="auto" w:fill="auto"/>
            <w:vAlign w:val="center"/>
          </w:tcPr>
          <w:p w14:paraId="215A71A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25C654BB"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1181</w:t>
            </w:r>
          </w:p>
        </w:tc>
        <w:tc>
          <w:tcPr>
            <w:tcW w:w="992" w:type="dxa"/>
            <w:shd w:val="clear" w:color="auto" w:fill="auto"/>
            <w:vAlign w:val="center"/>
          </w:tcPr>
          <w:p w14:paraId="44AD4D9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1110</w:t>
            </w:r>
          </w:p>
        </w:tc>
        <w:tc>
          <w:tcPr>
            <w:tcW w:w="992" w:type="dxa"/>
            <w:shd w:val="clear" w:color="auto" w:fill="auto"/>
            <w:vAlign w:val="center"/>
          </w:tcPr>
          <w:p w14:paraId="47869AE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875</w:t>
            </w:r>
          </w:p>
        </w:tc>
        <w:tc>
          <w:tcPr>
            <w:tcW w:w="992" w:type="dxa"/>
            <w:shd w:val="clear" w:color="auto" w:fill="auto"/>
            <w:vAlign w:val="center"/>
          </w:tcPr>
          <w:p w14:paraId="11F0A1B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860</w:t>
            </w:r>
          </w:p>
        </w:tc>
        <w:tc>
          <w:tcPr>
            <w:tcW w:w="992" w:type="dxa"/>
            <w:shd w:val="clear" w:color="auto" w:fill="auto"/>
          </w:tcPr>
          <w:p w14:paraId="57782273" w14:textId="77777777" w:rsidR="00455DF0" w:rsidRPr="00455DF0" w:rsidRDefault="004D6CBE" w:rsidP="00455DF0">
            <w:pPr>
              <w:jc w:val="center"/>
              <w:rPr>
                <w:rFonts w:eastAsia="Calibri"/>
                <w:sz w:val="24"/>
                <w:szCs w:val="24"/>
                <w:lang w:eastAsia="en-US"/>
              </w:rPr>
            </w:pPr>
            <w:r>
              <w:rPr>
                <w:rFonts w:eastAsia="Calibri"/>
                <w:sz w:val="24"/>
                <w:szCs w:val="24"/>
                <w:lang w:eastAsia="en-US"/>
              </w:rPr>
              <w:t>750</w:t>
            </w:r>
          </w:p>
        </w:tc>
      </w:tr>
      <w:tr w:rsidR="00455DF0" w:rsidRPr="00455DF0" w14:paraId="7FB08301" w14:textId="77777777" w:rsidTr="005565C6">
        <w:tc>
          <w:tcPr>
            <w:tcW w:w="2802" w:type="dxa"/>
            <w:shd w:val="clear" w:color="auto" w:fill="auto"/>
            <w:vAlign w:val="center"/>
          </w:tcPr>
          <w:p w14:paraId="277D5F01" w14:textId="77777777" w:rsidR="00455DF0" w:rsidRPr="00455DF0" w:rsidRDefault="00455DF0" w:rsidP="00455DF0">
            <w:pPr>
              <w:rPr>
                <w:rFonts w:eastAsia="Calibri"/>
                <w:sz w:val="24"/>
                <w:szCs w:val="24"/>
                <w:lang w:eastAsia="en-US"/>
              </w:rPr>
            </w:pPr>
            <w:r w:rsidRPr="00455DF0">
              <w:rPr>
                <w:rFonts w:eastAsia="Calibri"/>
                <w:sz w:val="24"/>
                <w:szCs w:val="24"/>
                <w:lang w:eastAsia="en-US"/>
              </w:rPr>
              <w:t xml:space="preserve">Число </w:t>
            </w:r>
            <w:proofErr w:type="gramStart"/>
            <w:r w:rsidRPr="00455DF0">
              <w:rPr>
                <w:rFonts w:eastAsia="Calibri"/>
                <w:sz w:val="24"/>
                <w:szCs w:val="24"/>
                <w:lang w:eastAsia="en-US"/>
              </w:rPr>
              <w:t>умерших</w:t>
            </w:r>
            <w:proofErr w:type="gramEnd"/>
          </w:p>
        </w:tc>
        <w:tc>
          <w:tcPr>
            <w:tcW w:w="1842" w:type="dxa"/>
            <w:shd w:val="clear" w:color="auto" w:fill="auto"/>
            <w:vAlign w:val="center"/>
          </w:tcPr>
          <w:p w14:paraId="0FB278DE"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4CD38569"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1595</w:t>
            </w:r>
          </w:p>
        </w:tc>
        <w:tc>
          <w:tcPr>
            <w:tcW w:w="992" w:type="dxa"/>
            <w:shd w:val="clear" w:color="auto" w:fill="auto"/>
            <w:vAlign w:val="center"/>
          </w:tcPr>
          <w:p w14:paraId="69B1DFC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1566</w:t>
            </w:r>
          </w:p>
        </w:tc>
        <w:tc>
          <w:tcPr>
            <w:tcW w:w="992" w:type="dxa"/>
            <w:shd w:val="clear" w:color="auto" w:fill="auto"/>
            <w:vAlign w:val="center"/>
          </w:tcPr>
          <w:p w14:paraId="67E32FA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1504</w:t>
            </w:r>
          </w:p>
        </w:tc>
        <w:tc>
          <w:tcPr>
            <w:tcW w:w="992" w:type="dxa"/>
            <w:shd w:val="clear" w:color="auto" w:fill="auto"/>
            <w:vAlign w:val="center"/>
          </w:tcPr>
          <w:p w14:paraId="11A73F3C"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1485</w:t>
            </w:r>
          </w:p>
        </w:tc>
        <w:tc>
          <w:tcPr>
            <w:tcW w:w="992" w:type="dxa"/>
            <w:shd w:val="clear" w:color="auto" w:fill="auto"/>
          </w:tcPr>
          <w:p w14:paraId="58318B0E" w14:textId="77777777" w:rsidR="00455DF0" w:rsidRPr="00455DF0" w:rsidRDefault="004D6CBE" w:rsidP="00455DF0">
            <w:pPr>
              <w:jc w:val="center"/>
              <w:rPr>
                <w:rFonts w:eastAsia="Calibri"/>
                <w:sz w:val="24"/>
                <w:szCs w:val="24"/>
                <w:lang w:eastAsia="en-US"/>
              </w:rPr>
            </w:pPr>
            <w:r>
              <w:rPr>
                <w:rFonts w:eastAsia="Calibri"/>
                <w:sz w:val="24"/>
                <w:szCs w:val="24"/>
                <w:lang w:eastAsia="en-US"/>
              </w:rPr>
              <w:t>1424</w:t>
            </w:r>
          </w:p>
        </w:tc>
      </w:tr>
      <w:tr w:rsidR="00455DF0" w:rsidRPr="00455DF0" w14:paraId="136D8CB1" w14:textId="77777777" w:rsidTr="005565C6">
        <w:tc>
          <w:tcPr>
            <w:tcW w:w="2802" w:type="dxa"/>
            <w:shd w:val="clear" w:color="auto" w:fill="auto"/>
            <w:vAlign w:val="center"/>
          </w:tcPr>
          <w:p w14:paraId="319EC549" w14:textId="77777777" w:rsidR="00455DF0" w:rsidRPr="00455DF0" w:rsidRDefault="00455DF0" w:rsidP="00455DF0">
            <w:pPr>
              <w:rPr>
                <w:rFonts w:eastAsia="Calibri"/>
                <w:sz w:val="24"/>
                <w:szCs w:val="24"/>
                <w:lang w:eastAsia="en-US"/>
              </w:rPr>
            </w:pPr>
            <w:r w:rsidRPr="00455DF0">
              <w:rPr>
                <w:rFonts w:eastAsia="Calibri"/>
                <w:sz w:val="24"/>
                <w:szCs w:val="24"/>
                <w:lang w:eastAsia="en-US"/>
              </w:rPr>
              <w:t>Естественный прирост (убыль)</w:t>
            </w:r>
          </w:p>
        </w:tc>
        <w:tc>
          <w:tcPr>
            <w:tcW w:w="1842" w:type="dxa"/>
            <w:shd w:val="clear" w:color="auto" w:fill="auto"/>
            <w:vAlign w:val="center"/>
          </w:tcPr>
          <w:p w14:paraId="3303482E"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1FF4CB3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-414</w:t>
            </w:r>
          </w:p>
        </w:tc>
        <w:tc>
          <w:tcPr>
            <w:tcW w:w="992" w:type="dxa"/>
            <w:shd w:val="clear" w:color="auto" w:fill="auto"/>
            <w:vAlign w:val="center"/>
          </w:tcPr>
          <w:p w14:paraId="0D24501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-456</w:t>
            </w:r>
          </w:p>
        </w:tc>
        <w:tc>
          <w:tcPr>
            <w:tcW w:w="992" w:type="dxa"/>
            <w:shd w:val="clear" w:color="auto" w:fill="auto"/>
            <w:vAlign w:val="center"/>
          </w:tcPr>
          <w:p w14:paraId="4521B07D"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-629</w:t>
            </w:r>
          </w:p>
        </w:tc>
        <w:tc>
          <w:tcPr>
            <w:tcW w:w="992" w:type="dxa"/>
            <w:shd w:val="clear" w:color="auto" w:fill="auto"/>
            <w:vAlign w:val="center"/>
          </w:tcPr>
          <w:p w14:paraId="387C8A5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-625</w:t>
            </w:r>
          </w:p>
        </w:tc>
        <w:tc>
          <w:tcPr>
            <w:tcW w:w="992" w:type="dxa"/>
            <w:shd w:val="clear" w:color="auto" w:fill="auto"/>
          </w:tcPr>
          <w:p w14:paraId="1CD43121" w14:textId="77777777" w:rsidR="00455DF0" w:rsidRPr="00455DF0" w:rsidRDefault="004D6CBE" w:rsidP="00455DF0">
            <w:pPr>
              <w:jc w:val="center"/>
              <w:rPr>
                <w:rFonts w:eastAsia="Calibri"/>
                <w:sz w:val="24"/>
                <w:szCs w:val="24"/>
                <w:lang w:eastAsia="en-US"/>
              </w:rPr>
            </w:pPr>
            <w:r>
              <w:rPr>
                <w:rFonts w:eastAsia="Calibri"/>
                <w:sz w:val="24"/>
                <w:szCs w:val="24"/>
                <w:lang w:eastAsia="en-US"/>
              </w:rPr>
              <w:t>-674</w:t>
            </w:r>
          </w:p>
        </w:tc>
      </w:tr>
      <w:tr w:rsidR="00455DF0" w:rsidRPr="00455DF0" w14:paraId="4A3B9969" w14:textId="77777777" w:rsidTr="005565C6">
        <w:tc>
          <w:tcPr>
            <w:tcW w:w="2802" w:type="dxa"/>
            <w:shd w:val="clear" w:color="auto" w:fill="auto"/>
            <w:vAlign w:val="center"/>
          </w:tcPr>
          <w:p w14:paraId="6CBB23A3" w14:textId="77777777" w:rsidR="00455DF0" w:rsidRPr="00455DF0" w:rsidRDefault="00455DF0" w:rsidP="00455DF0">
            <w:pPr>
              <w:rPr>
                <w:rFonts w:eastAsia="Calibri"/>
                <w:sz w:val="24"/>
                <w:szCs w:val="24"/>
                <w:lang w:eastAsia="en-US"/>
              </w:rPr>
            </w:pPr>
            <w:r w:rsidRPr="00455DF0">
              <w:rPr>
                <w:rFonts w:eastAsia="Calibri"/>
                <w:sz w:val="24"/>
                <w:szCs w:val="24"/>
                <w:lang w:eastAsia="en-US"/>
              </w:rPr>
              <w:t>Общий коэффициент рождаемости</w:t>
            </w:r>
          </w:p>
        </w:tc>
        <w:tc>
          <w:tcPr>
            <w:tcW w:w="1842" w:type="dxa"/>
            <w:shd w:val="clear" w:color="auto" w:fill="auto"/>
            <w:vAlign w:val="center"/>
          </w:tcPr>
          <w:p w14:paraId="62530D0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промилле</w:t>
            </w:r>
          </w:p>
        </w:tc>
        <w:tc>
          <w:tcPr>
            <w:tcW w:w="993" w:type="dxa"/>
            <w:shd w:val="clear" w:color="auto" w:fill="auto"/>
            <w:vAlign w:val="center"/>
          </w:tcPr>
          <w:p w14:paraId="272816F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12.1</w:t>
            </w:r>
          </w:p>
        </w:tc>
        <w:tc>
          <w:tcPr>
            <w:tcW w:w="992" w:type="dxa"/>
            <w:shd w:val="clear" w:color="auto" w:fill="auto"/>
            <w:vAlign w:val="center"/>
          </w:tcPr>
          <w:p w14:paraId="4805F5DF"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11.6</w:t>
            </w:r>
          </w:p>
        </w:tc>
        <w:tc>
          <w:tcPr>
            <w:tcW w:w="992" w:type="dxa"/>
            <w:shd w:val="clear" w:color="auto" w:fill="auto"/>
            <w:vAlign w:val="center"/>
          </w:tcPr>
          <w:p w14:paraId="27B6345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9.3</w:t>
            </w:r>
          </w:p>
        </w:tc>
        <w:tc>
          <w:tcPr>
            <w:tcW w:w="992" w:type="dxa"/>
            <w:shd w:val="clear" w:color="auto" w:fill="auto"/>
            <w:vAlign w:val="center"/>
          </w:tcPr>
          <w:p w14:paraId="1401EC2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9.3</w:t>
            </w:r>
          </w:p>
        </w:tc>
        <w:tc>
          <w:tcPr>
            <w:tcW w:w="992" w:type="dxa"/>
            <w:shd w:val="clear" w:color="auto" w:fill="auto"/>
          </w:tcPr>
          <w:p w14:paraId="28CC8CA0" w14:textId="77777777" w:rsidR="00455DF0" w:rsidRPr="00455DF0" w:rsidRDefault="004D6CBE" w:rsidP="00455DF0">
            <w:pPr>
              <w:jc w:val="center"/>
              <w:rPr>
                <w:rFonts w:eastAsia="Calibri"/>
                <w:sz w:val="24"/>
                <w:szCs w:val="24"/>
                <w:lang w:eastAsia="en-US"/>
              </w:rPr>
            </w:pPr>
            <w:r>
              <w:rPr>
                <w:rFonts w:eastAsia="Calibri"/>
                <w:sz w:val="24"/>
                <w:szCs w:val="24"/>
                <w:lang w:eastAsia="en-US"/>
              </w:rPr>
              <w:t>8,1</w:t>
            </w:r>
          </w:p>
        </w:tc>
      </w:tr>
      <w:tr w:rsidR="00455DF0" w:rsidRPr="00455DF0" w14:paraId="6AB1A5B1" w14:textId="77777777" w:rsidTr="005565C6">
        <w:tc>
          <w:tcPr>
            <w:tcW w:w="2802" w:type="dxa"/>
            <w:shd w:val="clear" w:color="auto" w:fill="auto"/>
            <w:vAlign w:val="center"/>
          </w:tcPr>
          <w:p w14:paraId="6B792F54" w14:textId="77777777" w:rsidR="00455DF0" w:rsidRPr="00455DF0" w:rsidRDefault="00455DF0" w:rsidP="00455DF0">
            <w:pPr>
              <w:rPr>
                <w:rFonts w:eastAsia="Calibri"/>
                <w:sz w:val="24"/>
                <w:szCs w:val="24"/>
                <w:lang w:eastAsia="en-US"/>
              </w:rPr>
            </w:pPr>
            <w:r w:rsidRPr="00455DF0">
              <w:rPr>
                <w:rFonts w:eastAsia="Calibri"/>
                <w:sz w:val="24"/>
                <w:szCs w:val="24"/>
                <w:lang w:eastAsia="en-US"/>
              </w:rPr>
              <w:t>Общий коэффициент смертности</w:t>
            </w:r>
          </w:p>
        </w:tc>
        <w:tc>
          <w:tcPr>
            <w:tcW w:w="1842" w:type="dxa"/>
            <w:shd w:val="clear" w:color="auto" w:fill="auto"/>
            <w:vAlign w:val="center"/>
          </w:tcPr>
          <w:p w14:paraId="23198FB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промилле</w:t>
            </w:r>
          </w:p>
        </w:tc>
        <w:tc>
          <w:tcPr>
            <w:tcW w:w="993" w:type="dxa"/>
            <w:shd w:val="clear" w:color="auto" w:fill="auto"/>
            <w:vAlign w:val="center"/>
          </w:tcPr>
          <w:p w14:paraId="26AB5665"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16.3</w:t>
            </w:r>
          </w:p>
        </w:tc>
        <w:tc>
          <w:tcPr>
            <w:tcW w:w="992" w:type="dxa"/>
            <w:shd w:val="clear" w:color="auto" w:fill="auto"/>
            <w:vAlign w:val="center"/>
          </w:tcPr>
          <w:p w14:paraId="161E1E49"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16.3</w:t>
            </w:r>
          </w:p>
        </w:tc>
        <w:tc>
          <w:tcPr>
            <w:tcW w:w="992" w:type="dxa"/>
            <w:shd w:val="clear" w:color="auto" w:fill="auto"/>
            <w:vAlign w:val="center"/>
          </w:tcPr>
          <w:p w14:paraId="1C7C95D6"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16</w:t>
            </w:r>
          </w:p>
        </w:tc>
        <w:tc>
          <w:tcPr>
            <w:tcW w:w="992" w:type="dxa"/>
            <w:shd w:val="clear" w:color="auto" w:fill="auto"/>
            <w:vAlign w:val="center"/>
          </w:tcPr>
          <w:p w14:paraId="728CF8DF"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16.1</w:t>
            </w:r>
          </w:p>
        </w:tc>
        <w:tc>
          <w:tcPr>
            <w:tcW w:w="992" w:type="dxa"/>
            <w:shd w:val="clear" w:color="auto" w:fill="auto"/>
          </w:tcPr>
          <w:p w14:paraId="253483D1" w14:textId="77777777" w:rsidR="00455DF0" w:rsidRPr="00455DF0" w:rsidRDefault="004D6CBE" w:rsidP="00455DF0">
            <w:pPr>
              <w:jc w:val="center"/>
              <w:rPr>
                <w:rFonts w:eastAsia="Calibri"/>
                <w:sz w:val="24"/>
                <w:szCs w:val="24"/>
                <w:lang w:eastAsia="en-US"/>
              </w:rPr>
            </w:pPr>
            <w:r>
              <w:rPr>
                <w:rFonts w:eastAsia="Calibri"/>
                <w:sz w:val="24"/>
                <w:szCs w:val="24"/>
                <w:lang w:eastAsia="en-US"/>
              </w:rPr>
              <w:t>15,6</w:t>
            </w:r>
          </w:p>
        </w:tc>
      </w:tr>
      <w:tr w:rsidR="00455DF0" w:rsidRPr="00455DF0" w14:paraId="09835823" w14:textId="77777777" w:rsidTr="005565C6">
        <w:tc>
          <w:tcPr>
            <w:tcW w:w="2802" w:type="dxa"/>
            <w:shd w:val="clear" w:color="auto" w:fill="auto"/>
            <w:vAlign w:val="center"/>
          </w:tcPr>
          <w:p w14:paraId="3C2E5D0E" w14:textId="77777777" w:rsidR="00455DF0" w:rsidRPr="00455DF0" w:rsidRDefault="00455DF0" w:rsidP="00455DF0">
            <w:pPr>
              <w:rPr>
                <w:rFonts w:eastAsia="Calibri"/>
                <w:sz w:val="24"/>
                <w:szCs w:val="24"/>
                <w:lang w:eastAsia="en-US"/>
              </w:rPr>
            </w:pPr>
            <w:r w:rsidRPr="00455DF0">
              <w:rPr>
                <w:rFonts w:eastAsia="Calibri"/>
                <w:sz w:val="24"/>
                <w:szCs w:val="24"/>
                <w:lang w:eastAsia="en-US"/>
              </w:rPr>
              <w:t>Общий коэффициент естественного прироста (убыли)</w:t>
            </w:r>
          </w:p>
        </w:tc>
        <w:tc>
          <w:tcPr>
            <w:tcW w:w="1842" w:type="dxa"/>
            <w:shd w:val="clear" w:color="auto" w:fill="auto"/>
            <w:vAlign w:val="center"/>
          </w:tcPr>
          <w:p w14:paraId="59B4AF30"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промилле</w:t>
            </w:r>
          </w:p>
        </w:tc>
        <w:tc>
          <w:tcPr>
            <w:tcW w:w="993" w:type="dxa"/>
            <w:shd w:val="clear" w:color="auto" w:fill="auto"/>
            <w:vAlign w:val="center"/>
          </w:tcPr>
          <w:p w14:paraId="03B19AC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-4.2</w:t>
            </w:r>
          </w:p>
        </w:tc>
        <w:tc>
          <w:tcPr>
            <w:tcW w:w="992" w:type="dxa"/>
            <w:shd w:val="clear" w:color="auto" w:fill="auto"/>
            <w:vAlign w:val="center"/>
          </w:tcPr>
          <w:p w14:paraId="4F8AC18B"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-4.7</w:t>
            </w:r>
          </w:p>
        </w:tc>
        <w:tc>
          <w:tcPr>
            <w:tcW w:w="992" w:type="dxa"/>
            <w:shd w:val="clear" w:color="auto" w:fill="auto"/>
            <w:vAlign w:val="center"/>
          </w:tcPr>
          <w:p w14:paraId="192FCCC3"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-6.7</w:t>
            </w:r>
          </w:p>
        </w:tc>
        <w:tc>
          <w:tcPr>
            <w:tcW w:w="992" w:type="dxa"/>
            <w:shd w:val="clear" w:color="auto" w:fill="auto"/>
            <w:vAlign w:val="center"/>
          </w:tcPr>
          <w:p w14:paraId="59CF1175"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-6.8</w:t>
            </w:r>
          </w:p>
        </w:tc>
        <w:tc>
          <w:tcPr>
            <w:tcW w:w="992" w:type="dxa"/>
            <w:shd w:val="clear" w:color="auto" w:fill="auto"/>
          </w:tcPr>
          <w:p w14:paraId="77DD8D51" w14:textId="77777777" w:rsidR="00455DF0" w:rsidRPr="00455DF0" w:rsidRDefault="004D6CBE" w:rsidP="00455DF0">
            <w:pPr>
              <w:jc w:val="center"/>
              <w:rPr>
                <w:rFonts w:eastAsia="Calibri"/>
                <w:sz w:val="24"/>
                <w:szCs w:val="24"/>
                <w:lang w:eastAsia="en-US"/>
              </w:rPr>
            </w:pPr>
            <w:r>
              <w:rPr>
                <w:rFonts w:eastAsia="Calibri"/>
                <w:sz w:val="24"/>
                <w:szCs w:val="24"/>
                <w:lang w:eastAsia="en-US"/>
              </w:rPr>
              <w:t>-7,5</w:t>
            </w:r>
          </w:p>
        </w:tc>
      </w:tr>
      <w:tr w:rsidR="00455DF0" w:rsidRPr="00455DF0" w14:paraId="0812AEBC" w14:textId="77777777" w:rsidTr="005565C6">
        <w:tc>
          <w:tcPr>
            <w:tcW w:w="2802" w:type="dxa"/>
            <w:shd w:val="clear" w:color="auto" w:fill="auto"/>
            <w:vAlign w:val="center"/>
          </w:tcPr>
          <w:p w14:paraId="0ED8E5FF" w14:textId="77777777" w:rsidR="00455DF0" w:rsidRPr="00455DF0" w:rsidRDefault="00455DF0" w:rsidP="00455DF0">
            <w:pPr>
              <w:rPr>
                <w:rFonts w:eastAsia="Calibri"/>
                <w:sz w:val="24"/>
                <w:szCs w:val="24"/>
                <w:lang w:eastAsia="en-US"/>
              </w:rPr>
            </w:pPr>
            <w:proofErr w:type="gramStart"/>
            <w:r w:rsidRPr="00455DF0">
              <w:rPr>
                <w:rFonts w:eastAsia="Calibri"/>
                <w:sz w:val="24"/>
                <w:szCs w:val="24"/>
                <w:lang w:eastAsia="en-US"/>
              </w:rPr>
              <w:t>Миграция-всего</w:t>
            </w:r>
            <w:proofErr w:type="gramEnd"/>
          </w:p>
        </w:tc>
        <w:tc>
          <w:tcPr>
            <w:tcW w:w="1842" w:type="dxa"/>
            <w:shd w:val="clear" w:color="auto" w:fill="auto"/>
            <w:vAlign w:val="center"/>
          </w:tcPr>
          <w:p w14:paraId="31FC32B7"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3332707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1452</w:t>
            </w:r>
          </w:p>
        </w:tc>
        <w:tc>
          <w:tcPr>
            <w:tcW w:w="992" w:type="dxa"/>
            <w:shd w:val="clear" w:color="auto" w:fill="auto"/>
            <w:vAlign w:val="center"/>
          </w:tcPr>
          <w:p w14:paraId="31118B3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1174</w:t>
            </w:r>
          </w:p>
        </w:tc>
        <w:tc>
          <w:tcPr>
            <w:tcW w:w="992" w:type="dxa"/>
            <w:shd w:val="clear" w:color="auto" w:fill="auto"/>
            <w:vAlign w:val="center"/>
          </w:tcPr>
          <w:p w14:paraId="09161B0B"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1301</w:t>
            </w:r>
          </w:p>
        </w:tc>
        <w:tc>
          <w:tcPr>
            <w:tcW w:w="992" w:type="dxa"/>
            <w:shd w:val="clear" w:color="auto" w:fill="auto"/>
            <w:vAlign w:val="center"/>
          </w:tcPr>
          <w:p w14:paraId="30181D9C"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1380</w:t>
            </w:r>
          </w:p>
        </w:tc>
        <w:tc>
          <w:tcPr>
            <w:tcW w:w="992" w:type="dxa"/>
            <w:shd w:val="clear" w:color="auto" w:fill="auto"/>
          </w:tcPr>
          <w:p w14:paraId="2834AE62" w14:textId="77777777" w:rsidR="00455DF0" w:rsidRPr="00455DF0" w:rsidRDefault="004D6CBE" w:rsidP="00455DF0">
            <w:pPr>
              <w:jc w:val="center"/>
              <w:rPr>
                <w:rFonts w:eastAsia="Calibri"/>
                <w:sz w:val="24"/>
                <w:szCs w:val="24"/>
                <w:lang w:eastAsia="en-US"/>
              </w:rPr>
            </w:pPr>
            <w:r>
              <w:rPr>
                <w:rFonts w:eastAsia="Calibri"/>
                <w:sz w:val="24"/>
                <w:szCs w:val="24"/>
                <w:lang w:eastAsia="en-US"/>
              </w:rPr>
              <w:t>-645</w:t>
            </w:r>
          </w:p>
        </w:tc>
      </w:tr>
      <w:tr w:rsidR="00455DF0" w:rsidRPr="00455DF0" w14:paraId="5E5A2CF1" w14:textId="77777777" w:rsidTr="005565C6">
        <w:tc>
          <w:tcPr>
            <w:tcW w:w="2802" w:type="dxa"/>
            <w:shd w:val="clear" w:color="auto" w:fill="auto"/>
            <w:vAlign w:val="center"/>
          </w:tcPr>
          <w:p w14:paraId="4FC62090" w14:textId="77777777" w:rsidR="00455DF0" w:rsidRPr="00455DF0" w:rsidRDefault="00455DF0" w:rsidP="00455DF0">
            <w:pPr>
              <w:rPr>
                <w:rFonts w:eastAsia="Calibri"/>
                <w:sz w:val="24"/>
                <w:szCs w:val="24"/>
                <w:lang w:eastAsia="en-US"/>
              </w:rPr>
            </w:pPr>
            <w:r w:rsidRPr="00455DF0">
              <w:rPr>
                <w:rFonts w:eastAsia="Calibri"/>
                <w:sz w:val="24"/>
                <w:szCs w:val="24"/>
                <w:lang w:eastAsia="en-US"/>
              </w:rPr>
              <w:t>в пределах России</w:t>
            </w:r>
          </w:p>
        </w:tc>
        <w:tc>
          <w:tcPr>
            <w:tcW w:w="1842" w:type="dxa"/>
            <w:shd w:val="clear" w:color="auto" w:fill="auto"/>
            <w:vAlign w:val="center"/>
          </w:tcPr>
          <w:p w14:paraId="7EDC0BF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5AC46397"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1418</w:t>
            </w:r>
          </w:p>
        </w:tc>
        <w:tc>
          <w:tcPr>
            <w:tcW w:w="992" w:type="dxa"/>
            <w:shd w:val="clear" w:color="auto" w:fill="auto"/>
            <w:vAlign w:val="center"/>
          </w:tcPr>
          <w:p w14:paraId="3B2D75BE"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1098</w:t>
            </w:r>
          </w:p>
        </w:tc>
        <w:tc>
          <w:tcPr>
            <w:tcW w:w="992" w:type="dxa"/>
            <w:shd w:val="clear" w:color="auto" w:fill="auto"/>
            <w:vAlign w:val="center"/>
          </w:tcPr>
          <w:p w14:paraId="5A0AC45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1194</w:t>
            </w:r>
          </w:p>
        </w:tc>
        <w:tc>
          <w:tcPr>
            <w:tcW w:w="992" w:type="dxa"/>
            <w:shd w:val="clear" w:color="auto" w:fill="auto"/>
            <w:vAlign w:val="center"/>
          </w:tcPr>
          <w:p w14:paraId="6A1B91B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1202</w:t>
            </w:r>
          </w:p>
        </w:tc>
        <w:tc>
          <w:tcPr>
            <w:tcW w:w="992" w:type="dxa"/>
            <w:shd w:val="clear" w:color="auto" w:fill="auto"/>
          </w:tcPr>
          <w:p w14:paraId="3EB26F07" w14:textId="77777777" w:rsidR="00455DF0" w:rsidRPr="00455DF0" w:rsidRDefault="004D6CBE" w:rsidP="00455DF0">
            <w:pPr>
              <w:jc w:val="center"/>
              <w:rPr>
                <w:rFonts w:eastAsia="Calibri"/>
                <w:sz w:val="24"/>
                <w:szCs w:val="24"/>
                <w:lang w:eastAsia="en-US"/>
              </w:rPr>
            </w:pPr>
            <w:r>
              <w:rPr>
                <w:rFonts w:eastAsia="Calibri"/>
                <w:sz w:val="24"/>
                <w:szCs w:val="24"/>
                <w:lang w:eastAsia="en-US"/>
              </w:rPr>
              <w:t>-650</w:t>
            </w:r>
          </w:p>
        </w:tc>
      </w:tr>
      <w:tr w:rsidR="00455DF0" w:rsidRPr="00455DF0" w14:paraId="6D54D8D1" w14:textId="77777777" w:rsidTr="005565C6">
        <w:tc>
          <w:tcPr>
            <w:tcW w:w="2802" w:type="dxa"/>
            <w:shd w:val="clear" w:color="auto" w:fill="auto"/>
            <w:vAlign w:val="center"/>
          </w:tcPr>
          <w:p w14:paraId="447B0BBE" w14:textId="77777777" w:rsidR="00455DF0" w:rsidRPr="00455DF0" w:rsidRDefault="00455DF0" w:rsidP="00455DF0">
            <w:pPr>
              <w:rPr>
                <w:rFonts w:eastAsia="Calibri"/>
                <w:sz w:val="24"/>
                <w:szCs w:val="24"/>
                <w:lang w:eastAsia="en-US"/>
              </w:rPr>
            </w:pPr>
            <w:proofErr w:type="spellStart"/>
            <w:r w:rsidRPr="00455DF0">
              <w:rPr>
                <w:rFonts w:eastAsia="Calibri"/>
                <w:sz w:val="24"/>
                <w:szCs w:val="24"/>
                <w:lang w:eastAsia="en-US"/>
              </w:rPr>
              <w:t>внутрирегиональная</w:t>
            </w:r>
            <w:proofErr w:type="spellEnd"/>
          </w:p>
        </w:tc>
        <w:tc>
          <w:tcPr>
            <w:tcW w:w="1842" w:type="dxa"/>
            <w:shd w:val="clear" w:color="auto" w:fill="auto"/>
            <w:vAlign w:val="center"/>
          </w:tcPr>
          <w:p w14:paraId="3F7E4AF8"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6B0EE8D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481</w:t>
            </w:r>
          </w:p>
        </w:tc>
        <w:tc>
          <w:tcPr>
            <w:tcW w:w="992" w:type="dxa"/>
            <w:shd w:val="clear" w:color="auto" w:fill="auto"/>
            <w:vAlign w:val="center"/>
          </w:tcPr>
          <w:p w14:paraId="3607EE7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184</w:t>
            </w:r>
          </w:p>
        </w:tc>
        <w:tc>
          <w:tcPr>
            <w:tcW w:w="992" w:type="dxa"/>
            <w:shd w:val="clear" w:color="auto" w:fill="auto"/>
            <w:vAlign w:val="center"/>
          </w:tcPr>
          <w:p w14:paraId="6953AA56"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274</w:t>
            </w:r>
          </w:p>
        </w:tc>
        <w:tc>
          <w:tcPr>
            <w:tcW w:w="992" w:type="dxa"/>
            <w:shd w:val="clear" w:color="auto" w:fill="auto"/>
            <w:vAlign w:val="center"/>
          </w:tcPr>
          <w:p w14:paraId="49BA890C"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226</w:t>
            </w:r>
          </w:p>
        </w:tc>
        <w:tc>
          <w:tcPr>
            <w:tcW w:w="992" w:type="dxa"/>
            <w:shd w:val="clear" w:color="auto" w:fill="auto"/>
          </w:tcPr>
          <w:p w14:paraId="1428691A" w14:textId="77777777" w:rsidR="00455DF0" w:rsidRPr="00455DF0" w:rsidRDefault="004D6CBE" w:rsidP="00455DF0">
            <w:pPr>
              <w:jc w:val="center"/>
              <w:rPr>
                <w:rFonts w:eastAsia="Calibri"/>
                <w:sz w:val="24"/>
                <w:szCs w:val="24"/>
                <w:lang w:eastAsia="en-US"/>
              </w:rPr>
            </w:pPr>
            <w:r>
              <w:rPr>
                <w:rFonts w:eastAsia="Calibri"/>
                <w:sz w:val="24"/>
                <w:szCs w:val="24"/>
                <w:lang w:eastAsia="en-US"/>
              </w:rPr>
              <w:t>-63</w:t>
            </w:r>
          </w:p>
        </w:tc>
      </w:tr>
      <w:tr w:rsidR="00455DF0" w:rsidRPr="00455DF0" w14:paraId="39629A54" w14:textId="77777777" w:rsidTr="005565C6">
        <w:tc>
          <w:tcPr>
            <w:tcW w:w="2802" w:type="dxa"/>
            <w:shd w:val="clear" w:color="auto" w:fill="auto"/>
            <w:vAlign w:val="center"/>
          </w:tcPr>
          <w:p w14:paraId="6B0EC9FA" w14:textId="77777777" w:rsidR="00455DF0" w:rsidRPr="00455DF0" w:rsidRDefault="00455DF0" w:rsidP="00455DF0">
            <w:pPr>
              <w:rPr>
                <w:rFonts w:eastAsia="Calibri"/>
                <w:sz w:val="24"/>
                <w:szCs w:val="24"/>
                <w:lang w:eastAsia="en-US"/>
              </w:rPr>
            </w:pPr>
            <w:r w:rsidRPr="00455DF0">
              <w:rPr>
                <w:rFonts w:eastAsia="Calibri"/>
                <w:sz w:val="24"/>
                <w:szCs w:val="24"/>
                <w:lang w:eastAsia="en-US"/>
              </w:rPr>
              <w:t>межрегиональная</w:t>
            </w:r>
          </w:p>
        </w:tc>
        <w:tc>
          <w:tcPr>
            <w:tcW w:w="1842" w:type="dxa"/>
            <w:shd w:val="clear" w:color="auto" w:fill="auto"/>
            <w:vAlign w:val="center"/>
          </w:tcPr>
          <w:p w14:paraId="316765FF"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66C0A9F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937</w:t>
            </w:r>
          </w:p>
        </w:tc>
        <w:tc>
          <w:tcPr>
            <w:tcW w:w="992" w:type="dxa"/>
            <w:shd w:val="clear" w:color="auto" w:fill="auto"/>
            <w:vAlign w:val="center"/>
          </w:tcPr>
          <w:p w14:paraId="08449F9B"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914</w:t>
            </w:r>
          </w:p>
        </w:tc>
        <w:tc>
          <w:tcPr>
            <w:tcW w:w="992" w:type="dxa"/>
            <w:shd w:val="clear" w:color="auto" w:fill="auto"/>
            <w:vAlign w:val="center"/>
          </w:tcPr>
          <w:p w14:paraId="4BABA5FF"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920</w:t>
            </w:r>
          </w:p>
        </w:tc>
        <w:tc>
          <w:tcPr>
            <w:tcW w:w="992" w:type="dxa"/>
            <w:shd w:val="clear" w:color="auto" w:fill="auto"/>
            <w:vAlign w:val="center"/>
          </w:tcPr>
          <w:p w14:paraId="130BF351"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976</w:t>
            </w:r>
          </w:p>
        </w:tc>
        <w:tc>
          <w:tcPr>
            <w:tcW w:w="992" w:type="dxa"/>
            <w:shd w:val="clear" w:color="auto" w:fill="auto"/>
          </w:tcPr>
          <w:p w14:paraId="4C822F6F" w14:textId="77777777" w:rsidR="00455DF0" w:rsidRPr="00455DF0" w:rsidRDefault="004D6CBE" w:rsidP="00455DF0">
            <w:pPr>
              <w:jc w:val="center"/>
              <w:rPr>
                <w:rFonts w:eastAsia="Calibri"/>
                <w:sz w:val="24"/>
                <w:szCs w:val="24"/>
                <w:lang w:eastAsia="en-US"/>
              </w:rPr>
            </w:pPr>
            <w:r>
              <w:rPr>
                <w:rFonts w:eastAsia="Calibri"/>
                <w:sz w:val="24"/>
                <w:szCs w:val="24"/>
                <w:lang w:eastAsia="en-US"/>
              </w:rPr>
              <w:t>-587</w:t>
            </w:r>
          </w:p>
        </w:tc>
      </w:tr>
      <w:tr w:rsidR="00455DF0" w:rsidRPr="00455DF0" w14:paraId="3E21B4F4" w14:textId="77777777" w:rsidTr="005565C6">
        <w:tc>
          <w:tcPr>
            <w:tcW w:w="2802" w:type="dxa"/>
            <w:shd w:val="clear" w:color="auto" w:fill="auto"/>
            <w:vAlign w:val="center"/>
          </w:tcPr>
          <w:p w14:paraId="16C75CAA" w14:textId="77777777" w:rsidR="00455DF0" w:rsidRPr="00455DF0" w:rsidRDefault="00455DF0" w:rsidP="00455DF0">
            <w:pPr>
              <w:rPr>
                <w:rFonts w:eastAsia="Calibri"/>
                <w:sz w:val="24"/>
                <w:szCs w:val="24"/>
                <w:lang w:eastAsia="en-US"/>
              </w:rPr>
            </w:pPr>
            <w:r w:rsidRPr="00455DF0">
              <w:rPr>
                <w:rFonts w:eastAsia="Calibri"/>
                <w:sz w:val="24"/>
                <w:szCs w:val="24"/>
                <w:lang w:eastAsia="en-US"/>
              </w:rPr>
              <w:t>международная</w:t>
            </w:r>
          </w:p>
        </w:tc>
        <w:tc>
          <w:tcPr>
            <w:tcW w:w="1842" w:type="dxa"/>
            <w:shd w:val="clear" w:color="auto" w:fill="auto"/>
            <w:vAlign w:val="center"/>
          </w:tcPr>
          <w:p w14:paraId="793A988E"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57FB85A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34</w:t>
            </w:r>
          </w:p>
        </w:tc>
        <w:tc>
          <w:tcPr>
            <w:tcW w:w="992" w:type="dxa"/>
            <w:shd w:val="clear" w:color="auto" w:fill="auto"/>
            <w:vAlign w:val="center"/>
          </w:tcPr>
          <w:p w14:paraId="6742700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76</w:t>
            </w:r>
          </w:p>
        </w:tc>
        <w:tc>
          <w:tcPr>
            <w:tcW w:w="992" w:type="dxa"/>
            <w:shd w:val="clear" w:color="auto" w:fill="auto"/>
            <w:vAlign w:val="center"/>
          </w:tcPr>
          <w:p w14:paraId="7AD127D1"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107</w:t>
            </w:r>
          </w:p>
        </w:tc>
        <w:tc>
          <w:tcPr>
            <w:tcW w:w="992" w:type="dxa"/>
            <w:shd w:val="clear" w:color="auto" w:fill="auto"/>
            <w:vAlign w:val="center"/>
          </w:tcPr>
          <w:p w14:paraId="44F16440"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178</w:t>
            </w:r>
          </w:p>
        </w:tc>
        <w:tc>
          <w:tcPr>
            <w:tcW w:w="992" w:type="dxa"/>
            <w:shd w:val="clear" w:color="auto" w:fill="auto"/>
          </w:tcPr>
          <w:p w14:paraId="7B9FD7AB" w14:textId="77777777" w:rsidR="00455DF0" w:rsidRPr="00455DF0" w:rsidRDefault="004D6CBE" w:rsidP="00455DF0">
            <w:pPr>
              <w:jc w:val="center"/>
              <w:rPr>
                <w:rFonts w:eastAsia="Calibri"/>
                <w:sz w:val="24"/>
                <w:szCs w:val="24"/>
                <w:lang w:eastAsia="en-US"/>
              </w:rPr>
            </w:pPr>
            <w:r>
              <w:rPr>
                <w:rFonts w:eastAsia="Calibri"/>
                <w:sz w:val="24"/>
                <w:szCs w:val="24"/>
                <w:lang w:eastAsia="en-US"/>
              </w:rPr>
              <w:t>+5</w:t>
            </w:r>
          </w:p>
        </w:tc>
      </w:tr>
      <w:tr w:rsidR="00455DF0" w:rsidRPr="00455DF0" w14:paraId="2371A8A8" w14:textId="77777777" w:rsidTr="005565C6">
        <w:tc>
          <w:tcPr>
            <w:tcW w:w="2802" w:type="dxa"/>
            <w:shd w:val="clear" w:color="auto" w:fill="auto"/>
            <w:vAlign w:val="center"/>
          </w:tcPr>
          <w:p w14:paraId="2E27DBF8" w14:textId="77777777" w:rsidR="00455DF0" w:rsidRPr="00455DF0" w:rsidRDefault="00455DF0" w:rsidP="00455DF0">
            <w:pPr>
              <w:rPr>
                <w:rFonts w:eastAsia="Calibri"/>
                <w:sz w:val="24"/>
                <w:szCs w:val="24"/>
                <w:lang w:eastAsia="en-US"/>
              </w:rPr>
            </w:pPr>
            <w:r w:rsidRPr="00455DF0">
              <w:rPr>
                <w:rFonts w:eastAsia="Calibri"/>
                <w:sz w:val="24"/>
                <w:szCs w:val="24"/>
                <w:lang w:eastAsia="en-US"/>
              </w:rPr>
              <w:t>со странами СНГ</w:t>
            </w:r>
          </w:p>
        </w:tc>
        <w:tc>
          <w:tcPr>
            <w:tcW w:w="1842" w:type="dxa"/>
            <w:shd w:val="clear" w:color="auto" w:fill="auto"/>
            <w:vAlign w:val="center"/>
          </w:tcPr>
          <w:p w14:paraId="4A2E7F1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74CDEEC4"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32</w:t>
            </w:r>
          </w:p>
        </w:tc>
        <w:tc>
          <w:tcPr>
            <w:tcW w:w="992" w:type="dxa"/>
            <w:shd w:val="clear" w:color="auto" w:fill="auto"/>
            <w:vAlign w:val="center"/>
          </w:tcPr>
          <w:p w14:paraId="1B4DC081"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72</w:t>
            </w:r>
          </w:p>
        </w:tc>
        <w:tc>
          <w:tcPr>
            <w:tcW w:w="992" w:type="dxa"/>
            <w:shd w:val="clear" w:color="auto" w:fill="auto"/>
            <w:vAlign w:val="center"/>
          </w:tcPr>
          <w:p w14:paraId="10DECC8A"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104</w:t>
            </w:r>
          </w:p>
        </w:tc>
        <w:tc>
          <w:tcPr>
            <w:tcW w:w="992" w:type="dxa"/>
            <w:shd w:val="clear" w:color="auto" w:fill="auto"/>
            <w:vAlign w:val="center"/>
          </w:tcPr>
          <w:p w14:paraId="4E597C09"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178</w:t>
            </w:r>
          </w:p>
        </w:tc>
        <w:tc>
          <w:tcPr>
            <w:tcW w:w="992" w:type="dxa"/>
            <w:shd w:val="clear" w:color="auto" w:fill="auto"/>
          </w:tcPr>
          <w:p w14:paraId="59F83E0F" w14:textId="77777777" w:rsidR="00455DF0" w:rsidRPr="00455DF0" w:rsidRDefault="004D6CBE" w:rsidP="00455DF0">
            <w:pPr>
              <w:jc w:val="center"/>
              <w:rPr>
                <w:rFonts w:eastAsia="Calibri"/>
                <w:sz w:val="24"/>
                <w:szCs w:val="24"/>
                <w:lang w:eastAsia="en-US"/>
              </w:rPr>
            </w:pPr>
            <w:r>
              <w:rPr>
                <w:rFonts w:eastAsia="Calibri"/>
                <w:sz w:val="24"/>
                <w:szCs w:val="24"/>
                <w:lang w:eastAsia="en-US"/>
              </w:rPr>
              <w:t>9</w:t>
            </w:r>
          </w:p>
        </w:tc>
      </w:tr>
      <w:tr w:rsidR="00455DF0" w:rsidRPr="00455DF0" w14:paraId="566EB2FA" w14:textId="77777777" w:rsidTr="005565C6">
        <w:tc>
          <w:tcPr>
            <w:tcW w:w="2802" w:type="dxa"/>
            <w:shd w:val="clear" w:color="auto" w:fill="auto"/>
            <w:vAlign w:val="center"/>
          </w:tcPr>
          <w:p w14:paraId="5A5FFB63" w14:textId="77777777" w:rsidR="00455DF0" w:rsidRPr="00455DF0" w:rsidRDefault="00455DF0" w:rsidP="00455DF0">
            <w:pPr>
              <w:rPr>
                <w:rFonts w:eastAsia="Calibri"/>
                <w:sz w:val="24"/>
                <w:szCs w:val="24"/>
                <w:lang w:eastAsia="en-US"/>
              </w:rPr>
            </w:pPr>
            <w:r w:rsidRPr="00455DF0">
              <w:rPr>
                <w:rFonts w:eastAsia="Calibri"/>
                <w:sz w:val="24"/>
                <w:szCs w:val="24"/>
                <w:lang w:eastAsia="en-US"/>
              </w:rPr>
              <w:t>с другими зарубежными странами</w:t>
            </w:r>
          </w:p>
        </w:tc>
        <w:tc>
          <w:tcPr>
            <w:tcW w:w="1842" w:type="dxa"/>
            <w:shd w:val="clear" w:color="auto" w:fill="auto"/>
            <w:vAlign w:val="center"/>
          </w:tcPr>
          <w:p w14:paraId="2F3BF44F"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человек</w:t>
            </w:r>
          </w:p>
        </w:tc>
        <w:tc>
          <w:tcPr>
            <w:tcW w:w="993" w:type="dxa"/>
            <w:shd w:val="clear" w:color="auto" w:fill="auto"/>
            <w:vAlign w:val="center"/>
          </w:tcPr>
          <w:p w14:paraId="2A185165"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2</w:t>
            </w:r>
          </w:p>
        </w:tc>
        <w:tc>
          <w:tcPr>
            <w:tcW w:w="992" w:type="dxa"/>
            <w:shd w:val="clear" w:color="auto" w:fill="auto"/>
            <w:vAlign w:val="center"/>
          </w:tcPr>
          <w:p w14:paraId="01F7493E"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4</w:t>
            </w:r>
          </w:p>
        </w:tc>
        <w:tc>
          <w:tcPr>
            <w:tcW w:w="992" w:type="dxa"/>
            <w:shd w:val="clear" w:color="auto" w:fill="auto"/>
            <w:vAlign w:val="center"/>
          </w:tcPr>
          <w:p w14:paraId="06C16FD2" w14:textId="77777777" w:rsidR="00455DF0" w:rsidRPr="00455DF0" w:rsidRDefault="00455DF0" w:rsidP="00455DF0">
            <w:pPr>
              <w:jc w:val="center"/>
              <w:rPr>
                <w:rFonts w:eastAsia="Calibri"/>
                <w:sz w:val="24"/>
                <w:szCs w:val="24"/>
                <w:lang w:eastAsia="en-US"/>
              </w:rPr>
            </w:pPr>
            <w:r w:rsidRPr="00455DF0">
              <w:rPr>
                <w:rFonts w:eastAsia="Calibri"/>
                <w:sz w:val="24"/>
                <w:szCs w:val="24"/>
                <w:lang w:eastAsia="en-US"/>
              </w:rPr>
              <w:t>3</w:t>
            </w:r>
          </w:p>
        </w:tc>
        <w:tc>
          <w:tcPr>
            <w:tcW w:w="992" w:type="dxa"/>
            <w:shd w:val="clear" w:color="auto" w:fill="auto"/>
            <w:vAlign w:val="center"/>
          </w:tcPr>
          <w:p w14:paraId="45EB89C8" w14:textId="77777777" w:rsidR="00455DF0" w:rsidRPr="00455DF0" w:rsidRDefault="00455DF0" w:rsidP="00455DF0">
            <w:pPr>
              <w:jc w:val="center"/>
              <w:rPr>
                <w:rFonts w:eastAsia="Calibri"/>
                <w:sz w:val="24"/>
                <w:szCs w:val="24"/>
                <w:lang w:eastAsia="en-US"/>
              </w:rPr>
            </w:pPr>
          </w:p>
        </w:tc>
        <w:tc>
          <w:tcPr>
            <w:tcW w:w="992" w:type="dxa"/>
            <w:shd w:val="clear" w:color="auto" w:fill="auto"/>
          </w:tcPr>
          <w:p w14:paraId="78119ADB" w14:textId="77777777" w:rsidR="00455DF0" w:rsidRPr="00455DF0" w:rsidRDefault="004D6CBE" w:rsidP="00455DF0">
            <w:pPr>
              <w:jc w:val="center"/>
              <w:rPr>
                <w:rFonts w:eastAsia="Calibri"/>
                <w:sz w:val="24"/>
                <w:szCs w:val="24"/>
                <w:lang w:eastAsia="en-US"/>
              </w:rPr>
            </w:pPr>
            <w:r>
              <w:rPr>
                <w:rFonts w:eastAsia="Calibri"/>
                <w:sz w:val="24"/>
                <w:szCs w:val="24"/>
                <w:lang w:eastAsia="en-US"/>
              </w:rPr>
              <w:t>-4</w:t>
            </w:r>
          </w:p>
        </w:tc>
      </w:tr>
    </w:tbl>
    <w:p w14:paraId="6FD4FE8E" w14:textId="77777777" w:rsidR="00455DF0" w:rsidRPr="00455DF0" w:rsidRDefault="00455DF0" w:rsidP="00455DF0">
      <w:pPr>
        <w:ind w:firstLine="708"/>
        <w:jc w:val="both"/>
        <w:rPr>
          <w:sz w:val="28"/>
          <w:szCs w:val="28"/>
        </w:rPr>
      </w:pPr>
    </w:p>
    <w:p w14:paraId="59367057" w14:textId="77777777" w:rsidR="00455DF0" w:rsidRPr="00455DF0" w:rsidRDefault="00455DF0" w:rsidP="00455DF0">
      <w:pPr>
        <w:tabs>
          <w:tab w:val="left" w:pos="-142"/>
          <w:tab w:val="left" w:pos="567"/>
          <w:tab w:val="left" w:pos="2880"/>
        </w:tabs>
        <w:ind w:firstLine="567"/>
        <w:jc w:val="both"/>
        <w:rPr>
          <w:bCs/>
          <w:sz w:val="28"/>
          <w:szCs w:val="28"/>
        </w:rPr>
      </w:pPr>
      <w:r w:rsidRPr="00455DF0">
        <w:rPr>
          <w:bCs/>
          <w:sz w:val="28"/>
          <w:szCs w:val="28"/>
        </w:rPr>
        <w:t xml:space="preserve">Значение  показателей естественного движения населения муниципального образования город Новотроицк обусловлено снижением рождаемости и миграционной убылью, уровень которых </w:t>
      </w:r>
      <w:proofErr w:type="gramStart"/>
      <w:r w:rsidRPr="00455DF0">
        <w:rPr>
          <w:bCs/>
          <w:sz w:val="28"/>
          <w:szCs w:val="28"/>
        </w:rPr>
        <w:t>за</w:t>
      </w:r>
      <w:proofErr w:type="gramEnd"/>
      <w:r w:rsidRPr="00455DF0">
        <w:rPr>
          <w:bCs/>
          <w:sz w:val="28"/>
          <w:szCs w:val="28"/>
        </w:rPr>
        <w:t xml:space="preserve"> последние 3 года заметно возрос.</w:t>
      </w:r>
    </w:p>
    <w:p w14:paraId="1880A308" w14:textId="197D59EC" w:rsidR="00455DF0" w:rsidRPr="009C703C" w:rsidRDefault="00455DF0" w:rsidP="00455DF0">
      <w:pPr>
        <w:tabs>
          <w:tab w:val="left" w:pos="-142"/>
          <w:tab w:val="left" w:pos="567"/>
          <w:tab w:val="left" w:pos="2880"/>
        </w:tabs>
        <w:jc w:val="both"/>
        <w:rPr>
          <w:bCs/>
          <w:sz w:val="28"/>
          <w:szCs w:val="28"/>
        </w:rPr>
      </w:pPr>
      <w:r w:rsidRPr="00455DF0">
        <w:rPr>
          <w:bCs/>
          <w:sz w:val="28"/>
          <w:szCs w:val="28"/>
        </w:rPr>
        <w:tab/>
      </w:r>
      <w:r w:rsidR="009C703C" w:rsidRPr="009C703C">
        <w:rPr>
          <w:bCs/>
          <w:sz w:val="28"/>
          <w:szCs w:val="28"/>
        </w:rPr>
        <w:t>Всего за январь-август 2020  года  умерло 835</w:t>
      </w:r>
      <w:r w:rsidRPr="009C703C">
        <w:rPr>
          <w:bCs/>
          <w:sz w:val="28"/>
          <w:szCs w:val="28"/>
        </w:rPr>
        <w:t xml:space="preserve"> ч</w:t>
      </w:r>
      <w:r w:rsidR="009C703C" w:rsidRPr="009C703C">
        <w:rPr>
          <w:bCs/>
          <w:sz w:val="28"/>
          <w:szCs w:val="28"/>
        </w:rPr>
        <w:t>еловек, из них в возрасте 0-17 лет – 2 человека, 18-39 лет – 47 чел, 40-59 лет- 157 человек, 60-80 лет – 375 человек, 81 год  и старше – 254 человека.</w:t>
      </w:r>
    </w:p>
    <w:p w14:paraId="19FB3330" w14:textId="77777777" w:rsidR="00455DF0" w:rsidRPr="00455DF0" w:rsidRDefault="00455DF0" w:rsidP="00455DF0">
      <w:pPr>
        <w:ind w:left="708"/>
        <w:rPr>
          <w:sz w:val="28"/>
          <w:szCs w:val="28"/>
        </w:rPr>
      </w:pPr>
    </w:p>
    <w:p w14:paraId="54E784A3" w14:textId="77777777" w:rsidR="00455DF0" w:rsidRPr="00455DF0" w:rsidRDefault="00455DF0" w:rsidP="00455DF0">
      <w:pPr>
        <w:ind w:firstLine="709"/>
        <w:jc w:val="both"/>
      </w:pPr>
    </w:p>
    <w:p w14:paraId="50D85700" w14:textId="77777777" w:rsidR="00455DF0" w:rsidRPr="00436D3A" w:rsidRDefault="00455DF0" w:rsidP="00455DF0">
      <w:pPr>
        <w:jc w:val="center"/>
        <w:rPr>
          <w:color w:val="000000" w:themeColor="text1"/>
          <w:sz w:val="28"/>
          <w:szCs w:val="28"/>
        </w:rPr>
      </w:pPr>
      <w:r w:rsidRPr="00436D3A">
        <w:rPr>
          <w:color w:val="000000" w:themeColor="text1"/>
          <w:sz w:val="28"/>
          <w:szCs w:val="28"/>
        </w:rPr>
        <w:t>1.2.5  Средняя ожидаемая продолжительность жизни при рождении:</w:t>
      </w:r>
    </w:p>
    <w:p w14:paraId="168E8986" w14:textId="77777777" w:rsidR="00455DF0" w:rsidRPr="00436D3A" w:rsidRDefault="00455DF0" w:rsidP="00455DF0">
      <w:pPr>
        <w:jc w:val="center"/>
        <w:rPr>
          <w:color w:val="000000" w:themeColor="text1"/>
          <w:sz w:val="28"/>
          <w:szCs w:val="28"/>
        </w:rPr>
      </w:pPr>
      <w:r w:rsidRPr="00436D3A">
        <w:rPr>
          <w:color w:val="000000" w:themeColor="text1"/>
          <w:sz w:val="28"/>
          <w:szCs w:val="28"/>
        </w:rPr>
        <w:t>Оренбургская область</w:t>
      </w:r>
    </w:p>
    <w:p w14:paraId="753E8A15" w14:textId="77777777" w:rsidR="00455DF0" w:rsidRPr="00436D3A" w:rsidRDefault="00455DF0" w:rsidP="00455DF0">
      <w:pPr>
        <w:jc w:val="center"/>
        <w:rPr>
          <w:color w:val="000000" w:themeColor="text1"/>
          <w:sz w:val="28"/>
          <w:szCs w:val="28"/>
        </w:rPr>
      </w:pPr>
    </w:p>
    <w:p w14:paraId="7B442E81" w14:textId="77777777" w:rsidR="00455DF0" w:rsidRPr="00436D3A" w:rsidRDefault="00455DF0" w:rsidP="00455DF0">
      <w:pPr>
        <w:jc w:val="both"/>
        <w:rPr>
          <w:color w:val="000000" w:themeColor="text1"/>
          <w:sz w:val="28"/>
          <w:szCs w:val="28"/>
        </w:rPr>
      </w:pPr>
      <w:r w:rsidRPr="00436D3A">
        <w:rPr>
          <w:color w:val="000000" w:themeColor="text1"/>
          <w:sz w:val="28"/>
          <w:szCs w:val="28"/>
        </w:rPr>
        <w:t xml:space="preserve">                                                                                          </w:t>
      </w:r>
      <w:r w:rsidR="005565C6" w:rsidRPr="00436D3A">
        <w:rPr>
          <w:color w:val="000000" w:themeColor="text1"/>
          <w:sz w:val="28"/>
          <w:szCs w:val="28"/>
        </w:rPr>
        <w:t xml:space="preserve">                     Таблица № </w:t>
      </w:r>
      <w:r w:rsidR="009B0653" w:rsidRPr="00436D3A">
        <w:rPr>
          <w:color w:val="000000" w:themeColor="text1"/>
          <w:sz w:val="28"/>
          <w:szCs w:val="28"/>
        </w:rPr>
        <w:t>5</w:t>
      </w:r>
    </w:p>
    <w:tbl>
      <w:tblPr>
        <w:tblW w:w="5000" w:type="pct"/>
        <w:tblLayout w:type="fixed"/>
        <w:tblLook w:val="04A0" w:firstRow="1" w:lastRow="0" w:firstColumn="1" w:lastColumn="0" w:noHBand="0" w:noVBand="1"/>
      </w:tblPr>
      <w:tblGrid>
        <w:gridCol w:w="860"/>
        <w:gridCol w:w="753"/>
        <w:gridCol w:w="1060"/>
        <w:gridCol w:w="1091"/>
        <w:gridCol w:w="752"/>
        <w:gridCol w:w="1060"/>
        <w:gridCol w:w="1091"/>
        <w:gridCol w:w="752"/>
        <w:gridCol w:w="1060"/>
        <w:gridCol w:w="1091"/>
      </w:tblGrid>
      <w:tr w:rsidR="00436D3A" w:rsidRPr="00436D3A" w14:paraId="7E742AAF" w14:textId="77777777" w:rsidTr="005565C6">
        <w:trPr>
          <w:trHeight w:val="585"/>
        </w:trPr>
        <w:tc>
          <w:tcPr>
            <w:tcW w:w="449"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1B8F3D8" w14:textId="77777777" w:rsidR="00455DF0" w:rsidRPr="00436D3A" w:rsidRDefault="00455DF0" w:rsidP="00455DF0">
            <w:pPr>
              <w:jc w:val="center"/>
              <w:rPr>
                <w:color w:val="000000" w:themeColor="text1"/>
                <w:sz w:val="24"/>
                <w:szCs w:val="24"/>
              </w:rPr>
            </w:pPr>
            <w:r w:rsidRPr="00436D3A">
              <w:rPr>
                <w:color w:val="000000" w:themeColor="text1"/>
                <w:sz w:val="24"/>
                <w:szCs w:val="24"/>
              </w:rPr>
              <w:t>Годы</w:t>
            </w:r>
          </w:p>
        </w:tc>
        <w:tc>
          <w:tcPr>
            <w:tcW w:w="1517" w:type="pct"/>
            <w:gridSpan w:val="3"/>
            <w:tcBorders>
              <w:top w:val="single" w:sz="4" w:space="0" w:color="auto"/>
              <w:left w:val="nil"/>
              <w:bottom w:val="nil"/>
              <w:right w:val="single" w:sz="4" w:space="0" w:color="000000"/>
            </w:tcBorders>
            <w:shd w:val="clear" w:color="auto" w:fill="auto"/>
            <w:vAlign w:val="center"/>
          </w:tcPr>
          <w:p w14:paraId="2F6F4504"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Все население</w:t>
            </w:r>
          </w:p>
        </w:tc>
        <w:tc>
          <w:tcPr>
            <w:tcW w:w="1517" w:type="pct"/>
            <w:gridSpan w:val="3"/>
            <w:tcBorders>
              <w:top w:val="single" w:sz="4" w:space="0" w:color="auto"/>
              <w:left w:val="nil"/>
              <w:bottom w:val="single" w:sz="4" w:space="0" w:color="auto"/>
              <w:right w:val="single" w:sz="4" w:space="0" w:color="000000"/>
            </w:tcBorders>
            <w:shd w:val="clear" w:color="auto" w:fill="auto"/>
            <w:vAlign w:val="center"/>
          </w:tcPr>
          <w:p w14:paraId="5AB76FFD"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Городское население</w:t>
            </w:r>
          </w:p>
        </w:tc>
        <w:tc>
          <w:tcPr>
            <w:tcW w:w="1517" w:type="pct"/>
            <w:gridSpan w:val="3"/>
            <w:tcBorders>
              <w:top w:val="single" w:sz="4" w:space="0" w:color="auto"/>
              <w:left w:val="nil"/>
              <w:bottom w:val="single" w:sz="4" w:space="0" w:color="auto"/>
              <w:right w:val="single" w:sz="4" w:space="0" w:color="000000"/>
            </w:tcBorders>
            <w:shd w:val="clear" w:color="auto" w:fill="auto"/>
            <w:vAlign w:val="center"/>
          </w:tcPr>
          <w:p w14:paraId="4A501CF8"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Сельское население</w:t>
            </w:r>
          </w:p>
        </w:tc>
      </w:tr>
      <w:tr w:rsidR="00436D3A" w:rsidRPr="00436D3A" w14:paraId="4C6DD1AF" w14:textId="77777777" w:rsidTr="005565C6">
        <w:trPr>
          <w:trHeight w:val="435"/>
        </w:trPr>
        <w:tc>
          <w:tcPr>
            <w:tcW w:w="449" w:type="pct"/>
            <w:vMerge/>
            <w:tcBorders>
              <w:top w:val="single" w:sz="4" w:space="0" w:color="auto"/>
              <w:left w:val="single" w:sz="4" w:space="0" w:color="auto"/>
              <w:bottom w:val="single" w:sz="4" w:space="0" w:color="000000"/>
              <w:right w:val="single" w:sz="4" w:space="0" w:color="auto"/>
            </w:tcBorders>
            <w:vAlign w:val="center"/>
          </w:tcPr>
          <w:p w14:paraId="49967E8C" w14:textId="77777777" w:rsidR="00455DF0" w:rsidRPr="00436D3A" w:rsidRDefault="00455DF0" w:rsidP="00455DF0">
            <w:pPr>
              <w:jc w:val="center"/>
              <w:rPr>
                <w:color w:val="000000" w:themeColor="text1"/>
                <w:sz w:val="24"/>
                <w:szCs w:val="24"/>
              </w:rPr>
            </w:pPr>
          </w:p>
        </w:tc>
        <w:tc>
          <w:tcPr>
            <w:tcW w:w="393" w:type="pct"/>
            <w:tcBorders>
              <w:top w:val="single" w:sz="4" w:space="0" w:color="auto"/>
              <w:left w:val="nil"/>
              <w:bottom w:val="single" w:sz="4" w:space="0" w:color="auto"/>
              <w:right w:val="single" w:sz="4" w:space="0" w:color="auto"/>
            </w:tcBorders>
            <w:shd w:val="clear" w:color="auto" w:fill="auto"/>
            <w:vAlign w:val="center"/>
          </w:tcPr>
          <w:p w14:paraId="2D81AE2E"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Оба пола</w:t>
            </w:r>
          </w:p>
        </w:tc>
        <w:tc>
          <w:tcPr>
            <w:tcW w:w="554" w:type="pct"/>
            <w:tcBorders>
              <w:top w:val="single" w:sz="4" w:space="0" w:color="auto"/>
              <w:left w:val="nil"/>
              <w:bottom w:val="single" w:sz="4" w:space="0" w:color="auto"/>
              <w:right w:val="single" w:sz="4" w:space="0" w:color="auto"/>
            </w:tcBorders>
            <w:shd w:val="clear" w:color="auto" w:fill="auto"/>
            <w:vAlign w:val="center"/>
          </w:tcPr>
          <w:p w14:paraId="6303F513"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мужчины</w:t>
            </w:r>
          </w:p>
        </w:tc>
        <w:tc>
          <w:tcPr>
            <w:tcW w:w="570" w:type="pct"/>
            <w:tcBorders>
              <w:top w:val="single" w:sz="4" w:space="0" w:color="auto"/>
              <w:left w:val="nil"/>
              <w:bottom w:val="single" w:sz="4" w:space="0" w:color="auto"/>
              <w:right w:val="single" w:sz="4" w:space="0" w:color="auto"/>
            </w:tcBorders>
            <w:shd w:val="clear" w:color="auto" w:fill="auto"/>
            <w:vAlign w:val="center"/>
          </w:tcPr>
          <w:p w14:paraId="29DDB5FE"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женщины</w:t>
            </w:r>
          </w:p>
        </w:tc>
        <w:tc>
          <w:tcPr>
            <w:tcW w:w="393" w:type="pct"/>
            <w:tcBorders>
              <w:top w:val="nil"/>
              <w:left w:val="nil"/>
              <w:bottom w:val="single" w:sz="4" w:space="0" w:color="auto"/>
              <w:right w:val="single" w:sz="4" w:space="0" w:color="auto"/>
            </w:tcBorders>
            <w:shd w:val="clear" w:color="auto" w:fill="auto"/>
            <w:vAlign w:val="center"/>
          </w:tcPr>
          <w:p w14:paraId="399B8DD1"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Оба пола</w:t>
            </w:r>
          </w:p>
        </w:tc>
        <w:tc>
          <w:tcPr>
            <w:tcW w:w="554" w:type="pct"/>
            <w:tcBorders>
              <w:top w:val="nil"/>
              <w:left w:val="nil"/>
              <w:bottom w:val="single" w:sz="4" w:space="0" w:color="auto"/>
              <w:right w:val="single" w:sz="4" w:space="0" w:color="auto"/>
            </w:tcBorders>
            <w:shd w:val="clear" w:color="auto" w:fill="auto"/>
            <w:vAlign w:val="center"/>
          </w:tcPr>
          <w:p w14:paraId="1F9C5BC7"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мужчины</w:t>
            </w:r>
          </w:p>
        </w:tc>
        <w:tc>
          <w:tcPr>
            <w:tcW w:w="570" w:type="pct"/>
            <w:tcBorders>
              <w:top w:val="nil"/>
              <w:left w:val="nil"/>
              <w:bottom w:val="single" w:sz="4" w:space="0" w:color="auto"/>
              <w:right w:val="single" w:sz="4" w:space="0" w:color="auto"/>
            </w:tcBorders>
            <w:shd w:val="clear" w:color="auto" w:fill="auto"/>
            <w:vAlign w:val="center"/>
          </w:tcPr>
          <w:p w14:paraId="4C799465"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женщины</w:t>
            </w:r>
          </w:p>
        </w:tc>
        <w:tc>
          <w:tcPr>
            <w:tcW w:w="393" w:type="pct"/>
            <w:tcBorders>
              <w:top w:val="nil"/>
              <w:left w:val="nil"/>
              <w:bottom w:val="single" w:sz="4" w:space="0" w:color="auto"/>
              <w:right w:val="single" w:sz="4" w:space="0" w:color="auto"/>
            </w:tcBorders>
            <w:shd w:val="clear" w:color="auto" w:fill="auto"/>
            <w:vAlign w:val="center"/>
          </w:tcPr>
          <w:p w14:paraId="6F3EBBE2"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Оба пола</w:t>
            </w:r>
          </w:p>
        </w:tc>
        <w:tc>
          <w:tcPr>
            <w:tcW w:w="554" w:type="pct"/>
            <w:tcBorders>
              <w:top w:val="nil"/>
              <w:left w:val="nil"/>
              <w:bottom w:val="single" w:sz="4" w:space="0" w:color="auto"/>
              <w:right w:val="single" w:sz="4" w:space="0" w:color="auto"/>
            </w:tcBorders>
            <w:shd w:val="clear" w:color="auto" w:fill="auto"/>
            <w:vAlign w:val="center"/>
          </w:tcPr>
          <w:p w14:paraId="54BABB18"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мужчины</w:t>
            </w:r>
          </w:p>
        </w:tc>
        <w:tc>
          <w:tcPr>
            <w:tcW w:w="570" w:type="pct"/>
            <w:tcBorders>
              <w:top w:val="nil"/>
              <w:left w:val="nil"/>
              <w:bottom w:val="single" w:sz="4" w:space="0" w:color="auto"/>
              <w:right w:val="single" w:sz="4" w:space="0" w:color="auto"/>
            </w:tcBorders>
            <w:shd w:val="clear" w:color="auto" w:fill="auto"/>
            <w:vAlign w:val="center"/>
          </w:tcPr>
          <w:p w14:paraId="1AA87A70" w14:textId="77777777" w:rsidR="00455DF0" w:rsidRPr="00436D3A" w:rsidRDefault="00455DF0" w:rsidP="00455DF0">
            <w:pPr>
              <w:jc w:val="center"/>
              <w:rPr>
                <w:iCs/>
                <w:color w:val="000000" w:themeColor="text1"/>
                <w:sz w:val="24"/>
                <w:szCs w:val="24"/>
              </w:rPr>
            </w:pPr>
            <w:r w:rsidRPr="00436D3A">
              <w:rPr>
                <w:iCs/>
                <w:color w:val="000000" w:themeColor="text1"/>
                <w:sz w:val="24"/>
                <w:szCs w:val="24"/>
              </w:rPr>
              <w:t>женщины</w:t>
            </w:r>
          </w:p>
        </w:tc>
      </w:tr>
      <w:tr w:rsidR="00436D3A" w:rsidRPr="00436D3A" w14:paraId="76A5CB54" w14:textId="77777777" w:rsidTr="005565C6">
        <w:trPr>
          <w:trHeight w:val="360"/>
        </w:trPr>
        <w:tc>
          <w:tcPr>
            <w:tcW w:w="449" w:type="pct"/>
            <w:tcBorders>
              <w:top w:val="nil"/>
              <w:left w:val="single" w:sz="4" w:space="0" w:color="auto"/>
              <w:bottom w:val="single" w:sz="4" w:space="0" w:color="auto"/>
              <w:right w:val="nil"/>
            </w:tcBorders>
            <w:shd w:val="clear" w:color="auto" w:fill="auto"/>
            <w:noWrap/>
            <w:vAlign w:val="center"/>
          </w:tcPr>
          <w:p w14:paraId="2C120CDA"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2005</w:t>
            </w:r>
          </w:p>
        </w:tc>
        <w:tc>
          <w:tcPr>
            <w:tcW w:w="393" w:type="pct"/>
            <w:tcBorders>
              <w:top w:val="nil"/>
              <w:left w:val="single" w:sz="4" w:space="0" w:color="auto"/>
              <w:bottom w:val="single" w:sz="4" w:space="0" w:color="auto"/>
              <w:right w:val="single" w:sz="4" w:space="0" w:color="auto"/>
            </w:tcBorders>
            <w:shd w:val="clear" w:color="auto" w:fill="auto"/>
            <w:vAlign w:val="center"/>
          </w:tcPr>
          <w:p w14:paraId="4B83DEB6" w14:textId="77777777" w:rsidR="00455DF0" w:rsidRPr="00436D3A" w:rsidRDefault="00455DF0" w:rsidP="00455DF0">
            <w:pPr>
              <w:jc w:val="center"/>
              <w:rPr>
                <w:color w:val="000000" w:themeColor="text1"/>
                <w:sz w:val="24"/>
                <w:szCs w:val="24"/>
              </w:rPr>
            </w:pPr>
            <w:r w:rsidRPr="00436D3A">
              <w:rPr>
                <w:color w:val="000000" w:themeColor="text1"/>
                <w:sz w:val="24"/>
                <w:szCs w:val="24"/>
              </w:rPr>
              <w:t>64,9</w:t>
            </w:r>
          </w:p>
        </w:tc>
        <w:tc>
          <w:tcPr>
            <w:tcW w:w="554" w:type="pct"/>
            <w:tcBorders>
              <w:top w:val="nil"/>
              <w:left w:val="nil"/>
              <w:bottom w:val="single" w:sz="4" w:space="0" w:color="auto"/>
              <w:right w:val="single" w:sz="4" w:space="0" w:color="auto"/>
            </w:tcBorders>
            <w:shd w:val="clear" w:color="auto" w:fill="auto"/>
            <w:noWrap/>
            <w:vAlign w:val="center"/>
          </w:tcPr>
          <w:p w14:paraId="1D03CBF4" w14:textId="77777777" w:rsidR="00455DF0" w:rsidRPr="00436D3A" w:rsidRDefault="00455DF0" w:rsidP="00455DF0">
            <w:pPr>
              <w:jc w:val="center"/>
              <w:rPr>
                <w:color w:val="000000" w:themeColor="text1"/>
                <w:sz w:val="24"/>
                <w:szCs w:val="24"/>
              </w:rPr>
            </w:pPr>
            <w:r w:rsidRPr="00436D3A">
              <w:rPr>
                <w:color w:val="000000" w:themeColor="text1"/>
                <w:sz w:val="24"/>
                <w:szCs w:val="24"/>
              </w:rPr>
              <w:t>58,5</w:t>
            </w:r>
          </w:p>
        </w:tc>
        <w:tc>
          <w:tcPr>
            <w:tcW w:w="570" w:type="pct"/>
            <w:tcBorders>
              <w:top w:val="nil"/>
              <w:left w:val="nil"/>
              <w:bottom w:val="single" w:sz="4" w:space="0" w:color="auto"/>
              <w:right w:val="single" w:sz="4" w:space="0" w:color="auto"/>
            </w:tcBorders>
            <w:shd w:val="clear" w:color="auto" w:fill="auto"/>
            <w:noWrap/>
            <w:vAlign w:val="center"/>
          </w:tcPr>
          <w:p w14:paraId="35B40F55" w14:textId="77777777" w:rsidR="00455DF0" w:rsidRPr="00436D3A" w:rsidRDefault="00455DF0" w:rsidP="00455DF0">
            <w:pPr>
              <w:jc w:val="center"/>
              <w:rPr>
                <w:color w:val="000000" w:themeColor="text1"/>
                <w:sz w:val="24"/>
                <w:szCs w:val="24"/>
              </w:rPr>
            </w:pPr>
            <w:r w:rsidRPr="00436D3A">
              <w:rPr>
                <w:color w:val="000000" w:themeColor="text1"/>
                <w:sz w:val="24"/>
                <w:szCs w:val="24"/>
              </w:rPr>
              <w:t>71,9</w:t>
            </w:r>
          </w:p>
        </w:tc>
        <w:tc>
          <w:tcPr>
            <w:tcW w:w="393" w:type="pct"/>
            <w:tcBorders>
              <w:top w:val="nil"/>
              <w:left w:val="nil"/>
              <w:bottom w:val="single" w:sz="4" w:space="0" w:color="auto"/>
              <w:right w:val="single" w:sz="4" w:space="0" w:color="auto"/>
            </w:tcBorders>
            <w:shd w:val="clear" w:color="auto" w:fill="auto"/>
            <w:vAlign w:val="center"/>
          </w:tcPr>
          <w:p w14:paraId="57BCF27D" w14:textId="77777777" w:rsidR="00455DF0" w:rsidRPr="00436D3A" w:rsidRDefault="00455DF0" w:rsidP="00455DF0">
            <w:pPr>
              <w:jc w:val="center"/>
              <w:rPr>
                <w:color w:val="000000" w:themeColor="text1"/>
                <w:sz w:val="24"/>
                <w:szCs w:val="24"/>
              </w:rPr>
            </w:pPr>
            <w:r w:rsidRPr="00436D3A">
              <w:rPr>
                <w:color w:val="000000" w:themeColor="text1"/>
                <w:sz w:val="24"/>
                <w:szCs w:val="24"/>
              </w:rPr>
              <w:t>64,8</w:t>
            </w:r>
          </w:p>
        </w:tc>
        <w:tc>
          <w:tcPr>
            <w:tcW w:w="554" w:type="pct"/>
            <w:tcBorders>
              <w:top w:val="nil"/>
              <w:left w:val="nil"/>
              <w:bottom w:val="single" w:sz="4" w:space="0" w:color="auto"/>
              <w:right w:val="single" w:sz="4" w:space="0" w:color="auto"/>
            </w:tcBorders>
            <w:shd w:val="clear" w:color="auto" w:fill="auto"/>
            <w:noWrap/>
            <w:vAlign w:val="center"/>
          </w:tcPr>
          <w:p w14:paraId="06AF919C" w14:textId="77777777" w:rsidR="00455DF0" w:rsidRPr="00436D3A" w:rsidRDefault="00455DF0" w:rsidP="00455DF0">
            <w:pPr>
              <w:jc w:val="center"/>
              <w:rPr>
                <w:color w:val="000000" w:themeColor="text1"/>
                <w:sz w:val="24"/>
                <w:szCs w:val="24"/>
              </w:rPr>
            </w:pPr>
            <w:r w:rsidRPr="00436D3A">
              <w:rPr>
                <w:color w:val="000000" w:themeColor="text1"/>
                <w:sz w:val="24"/>
                <w:szCs w:val="24"/>
              </w:rPr>
              <w:t>58,3</w:t>
            </w:r>
          </w:p>
        </w:tc>
        <w:tc>
          <w:tcPr>
            <w:tcW w:w="570" w:type="pct"/>
            <w:tcBorders>
              <w:top w:val="nil"/>
              <w:left w:val="nil"/>
              <w:bottom w:val="single" w:sz="4" w:space="0" w:color="auto"/>
              <w:right w:val="single" w:sz="4" w:space="0" w:color="auto"/>
            </w:tcBorders>
            <w:shd w:val="clear" w:color="auto" w:fill="auto"/>
            <w:noWrap/>
            <w:vAlign w:val="center"/>
          </w:tcPr>
          <w:p w14:paraId="1871CC3D" w14:textId="77777777" w:rsidR="00455DF0" w:rsidRPr="00436D3A" w:rsidRDefault="00455DF0" w:rsidP="00455DF0">
            <w:pPr>
              <w:jc w:val="center"/>
              <w:rPr>
                <w:color w:val="000000" w:themeColor="text1"/>
                <w:sz w:val="24"/>
                <w:szCs w:val="24"/>
              </w:rPr>
            </w:pPr>
            <w:r w:rsidRPr="00436D3A">
              <w:rPr>
                <w:color w:val="000000" w:themeColor="text1"/>
                <w:sz w:val="24"/>
                <w:szCs w:val="24"/>
              </w:rPr>
              <w:t>71,9</w:t>
            </w:r>
          </w:p>
        </w:tc>
        <w:tc>
          <w:tcPr>
            <w:tcW w:w="393" w:type="pct"/>
            <w:tcBorders>
              <w:top w:val="nil"/>
              <w:left w:val="nil"/>
              <w:bottom w:val="single" w:sz="4" w:space="0" w:color="auto"/>
              <w:right w:val="single" w:sz="4" w:space="0" w:color="auto"/>
            </w:tcBorders>
            <w:shd w:val="clear" w:color="auto" w:fill="auto"/>
            <w:vAlign w:val="center"/>
          </w:tcPr>
          <w:p w14:paraId="60B50D56" w14:textId="77777777" w:rsidR="00455DF0" w:rsidRPr="00436D3A" w:rsidRDefault="00455DF0" w:rsidP="00455DF0">
            <w:pPr>
              <w:jc w:val="center"/>
              <w:rPr>
                <w:color w:val="000000" w:themeColor="text1"/>
                <w:sz w:val="24"/>
                <w:szCs w:val="24"/>
              </w:rPr>
            </w:pPr>
            <w:r w:rsidRPr="00436D3A">
              <w:rPr>
                <w:color w:val="000000" w:themeColor="text1"/>
                <w:sz w:val="24"/>
                <w:szCs w:val="24"/>
              </w:rPr>
              <w:t>64,9</w:t>
            </w:r>
          </w:p>
        </w:tc>
        <w:tc>
          <w:tcPr>
            <w:tcW w:w="554" w:type="pct"/>
            <w:tcBorders>
              <w:top w:val="nil"/>
              <w:left w:val="nil"/>
              <w:bottom w:val="single" w:sz="4" w:space="0" w:color="auto"/>
              <w:right w:val="single" w:sz="4" w:space="0" w:color="auto"/>
            </w:tcBorders>
            <w:shd w:val="clear" w:color="auto" w:fill="auto"/>
            <w:noWrap/>
            <w:vAlign w:val="center"/>
          </w:tcPr>
          <w:p w14:paraId="1CCD7988" w14:textId="77777777" w:rsidR="00455DF0" w:rsidRPr="00436D3A" w:rsidRDefault="00455DF0" w:rsidP="00455DF0">
            <w:pPr>
              <w:jc w:val="center"/>
              <w:rPr>
                <w:color w:val="000000" w:themeColor="text1"/>
                <w:sz w:val="24"/>
                <w:szCs w:val="24"/>
              </w:rPr>
            </w:pPr>
            <w:r w:rsidRPr="00436D3A">
              <w:rPr>
                <w:color w:val="000000" w:themeColor="text1"/>
                <w:sz w:val="24"/>
                <w:szCs w:val="24"/>
              </w:rPr>
              <w:t>58,8</w:t>
            </w:r>
          </w:p>
        </w:tc>
        <w:tc>
          <w:tcPr>
            <w:tcW w:w="570" w:type="pct"/>
            <w:tcBorders>
              <w:top w:val="nil"/>
              <w:left w:val="nil"/>
              <w:bottom w:val="single" w:sz="4" w:space="0" w:color="auto"/>
              <w:right w:val="single" w:sz="4" w:space="0" w:color="auto"/>
            </w:tcBorders>
            <w:shd w:val="clear" w:color="auto" w:fill="auto"/>
            <w:noWrap/>
            <w:vAlign w:val="center"/>
          </w:tcPr>
          <w:p w14:paraId="11BC0F5B" w14:textId="77777777" w:rsidR="00455DF0" w:rsidRPr="00436D3A" w:rsidRDefault="00455DF0" w:rsidP="00455DF0">
            <w:pPr>
              <w:jc w:val="center"/>
              <w:rPr>
                <w:color w:val="000000" w:themeColor="text1"/>
                <w:sz w:val="24"/>
                <w:szCs w:val="24"/>
              </w:rPr>
            </w:pPr>
            <w:r w:rsidRPr="00436D3A">
              <w:rPr>
                <w:color w:val="000000" w:themeColor="text1"/>
                <w:sz w:val="24"/>
                <w:szCs w:val="24"/>
              </w:rPr>
              <w:t>72,0</w:t>
            </w:r>
          </w:p>
        </w:tc>
      </w:tr>
      <w:tr w:rsidR="00436D3A" w:rsidRPr="00436D3A" w14:paraId="5125681F"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51765B56"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2006</w:t>
            </w:r>
          </w:p>
        </w:tc>
        <w:tc>
          <w:tcPr>
            <w:tcW w:w="393" w:type="pct"/>
            <w:tcBorders>
              <w:top w:val="nil"/>
              <w:left w:val="nil"/>
              <w:bottom w:val="single" w:sz="4" w:space="0" w:color="auto"/>
              <w:right w:val="single" w:sz="4" w:space="0" w:color="auto"/>
            </w:tcBorders>
            <w:shd w:val="clear" w:color="auto" w:fill="auto"/>
            <w:vAlign w:val="center"/>
          </w:tcPr>
          <w:p w14:paraId="449ADBF7" w14:textId="77777777" w:rsidR="00455DF0" w:rsidRPr="00436D3A" w:rsidRDefault="00455DF0" w:rsidP="00455DF0">
            <w:pPr>
              <w:jc w:val="center"/>
              <w:rPr>
                <w:color w:val="000000" w:themeColor="text1"/>
                <w:sz w:val="24"/>
                <w:szCs w:val="24"/>
              </w:rPr>
            </w:pPr>
            <w:r w:rsidRPr="00436D3A">
              <w:rPr>
                <w:color w:val="000000" w:themeColor="text1"/>
                <w:sz w:val="24"/>
                <w:szCs w:val="24"/>
              </w:rPr>
              <w:t>66,0</w:t>
            </w:r>
          </w:p>
        </w:tc>
        <w:tc>
          <w:tcPr>
            <w:tcW w:w="554" w:type="pct"/>
            <w:tcBorders>
              <w:top w:val="nil"/>
              <w:left w:val="nil"/>
              <w:bottom w:val="single" w:sz="4" w:space="0" w:color="auto"/>
              <w:right w:val="single" w:sz="4" w:space="0" w:color="auto"/>
            </w:tcBorders>
            <w:shd w:val="clear" w:color="auto" w:fill="auto"/>
            <w:noWrap/>
            <w:vAlign w:val="center"/>
          </w:tcPr>
          <w:p w14:paraId="03F577E3" w14:textId="77777777" w:rsidR="00455DF0" w:rsidRPr="00436D3A" w:rsidRDefault="00455DF0" w:rsidP="00455DF0">
            <w:pPr>
              <w:jc w:val="center"/>
              <w:rPr>
                <w:color w:val="000000" w:themeColor="text1"/>
                <w:sz w:val="24"/>
                <w:szCs w:val="24"/>
              </w:rPr>
            </w:pPr>
            <w:r w:rsidRPr="00436D3A">
              <w:rPr>
                <w:color w:val="000000" w:themeColor="text1"/>
                <w:sz w:val="24"/>
                <w:szCs w:val="24"/>
              </w:rPr>
              <w:t>59,6</w:t>
            </w:r>
          </w:p>
        </w:tc>
        <w:tc>
          <w:tcPr>
            <w:tcW w:w="570" w:type="pct"/>
            <w:tcBorders>
              <w:top w:val="nil"/>
              <w:left w:val="nil"/>
              <w:bottom w:val="single" w:sz="4" w:space="0" w:color="auto"/>
              <w:right w:val="single" w:sz="4" w:space="0" w:color="auto"/>
            </w:tcBorders>
            <w:shd w:val="clear" w:color="auto" w:fill="auto"/>
            <w:noWrap/>
            <w:vAlign w:val="center"/>
          </w:tcPr>
          <w:p w14:paraId="7B04FB2E" w14:textId="77777777" w:rsidR="00455DF0" w:rsidRPr="00436D3A" w:rsidRDefault="00455DF0" w:rsidP="00455DF0">
            <w:pPr>
              <w:jc w:val="center"/>
              <w:rPr>
                <w:color w:val="000000" w:themeColor="text1"/>
                <w:sz w:val="24"/>
                <w:szCs w:val="24"/>
              </w:rPr>
            </w:pPr>
            <w:r w:rsidRPr="00436D3A">
              <w:rPr>
                <w:color w:val="000000" w:themeColor="text1"/>
                <w:sz w:val="24"/>
                <w:szCs w:val="24"/>
              </w:rPr>
              <w:t>72,9</w:t>
            </w:r>
          </w:p>
        </w:tc>
        <w:tc>
          <w:tcPr>
            <w:tcW w:w="393" w:type="pct"/>
            <w:tcBorders>
              <w:top w:val="nil"/>
              <w:left w:val="nil"/>
              <w:bottom w:val="single" w:sz="4" w:space="0" w:color="auto"/>
              <w:right w:val="single" w:sz="4" w:space="0" w:color="auto"/>
            </w:tcBorders>
            <w:shd w:val="clear" w:color="auto" w:fill="auto"/>
            <w:vAlign w:val="center"/>
          </w:tcPr>
          <w:p w14:paraId="09250B00" w14:textId="77777777" w:rsidR="00455DF0" w:rsidRPr="00436D3A" w:rsidRDefault="00455DF0" w:rsidP="00455DF0">
            <w:pPr>
              <w:jc w:val="center"/>
              <w:rPr>
                <w:color w:val="000000" w:themeColor="text1"/>
                <w:sz w:val="24"/>
                <w:szCs w:val="24"/>
              </w:rPr>
            </w:pPr>
            <w:r w:rsidRPr="00436D3A">
              <w:rPr>
                <w:color w:val="000000" w:themeColor="text1"/>
                <w:sz w:val="24"/>
                <w:szCs w:val="24"/>
              </w:rPr>
              <w:t>66,1</w:t>
            </w:r>
          </w:p>
        </w:tc>
        <w:tc>
          <w:tcPr>
            <w:tcW w:w="554" w:type="pct"/>
            <w:tcBorders>
              <w:top w:val="nil"/>
              <w:left w:val="nil"/>
              <w:bottom w:val="single" w:sz="4" w:space="0" w:color="auto"/>
              <w:right w:val="single" w:sz="4" w:space="0" w:color="auto"/>
            </w:tcBorders>
            <w:shd w:val="clear" w:color="auto" w:fill="auto"/>
            <w:noWrap/>
            <w:vAlign w:val="center"/>
          </w:tcPr>
          <w:p w14:paraId="6D23B911" w14:textId="77777777" w:rsidR="00455DF0" w:rsidRPr="00436D3A" w:rsidRDefault="00455DF0" w:rsidP="00455DF0">
            <w:pPr>
              <w:jc w:val="center"/>
              <w:rPr>
                <w:color w:val="000000" w:themeColor="text1"/>
                <w:sz w:val="24"/>
                <w:szCs w:val="24"/>
              </w:rPr>
            </w:pPr>
            <w:r w:rsidRPr="00436D3A">
              <w:rPr>
                <w:color w:val="000000" w:themeColor="text1"/>
                <w:sz w:val="24"/>
                <w:szCs w:val="24"/>
              </w:rPr>
              <w:t>59,5</w:t>
            </w:r>
          </w:p>
        </w:tc>
        <w:tc>
          <w:tcPr>
            <w:tcW w:w="570" w:type="pct"/>
            <w:tcBorders>
              <w:top w:val="nil"/>
              <w:left w:val="nil"/>
              <w:bottom w:val="single" w:sz="4" w:space="0" w:color="auto"/>
              <w:right w:val="single" w:sz="4" w:space="0" w:color="auto"/>
            </w:tcBorders>
            <w:shd w:val="clear" w:color="auto" w:fill="auto"/>
            <w:noWrap/>
            <w:vAlign w:val="center"/>
          </w:tcPr>
          <w:p w14:paraId="0E7FB89D" w14:textId="77777777" w:rsidR="00455DF0" w:rsidRPr="00436D3A" w:rsidRDefault="00455DF0" w:rsidP="00455DF0">
            <w:pPr>
              <w:jc w:val="center"/>
              <w:rPr>
                <w:color w:val="000000" w:themeColor="text1"/>
                <w:sz w:val="24"/>
                <w:szCs w:val="24"/>
              </w:rPr>
            </w:pPr>
            <w:r w:rsidRPr="00436D3A">
              <w:rPr>
                <w:color w:val="000000" w:themeColor="text1"/>
                <w:sz w:val="24"/>
                <w:szCs w:val="24"/>
              </w:rPr>
              <w:t>73,2</w:t>
            </w:r>
          </w:p>
        </w:tc>
        <w:tc>
          <w:tcPr>
            <w:tcW w:w="393" w:type="pct"/>
            <w:tcBorders>
              <w:top w:val="nil"/>
              <w:left w:val="nil"/>
              <w:bottom w:val="single" w:sz="4" w:space="0" w:color="auto"/>
              <w:right w:val="single" w:sz="4" w:space="0" w:color="auto"/>
            </w:tcBorders>
            <w:shd w:val="clear" w:color="auto" w:fill="auto"/>
            <w:vAlign w:val="center"/>
          </w:tcPr>
          <w:p w14:paraId="54DA2731" w14:textId="77777777" w:rsidR="00455DF0" w:rsidRPr="00436D3A" w:rsidRDefault="00455DF0" w:rsidP="00455DF0">
            <w:pPr>
              <w:jc w:val="center"/>
              <w:rPr>
                <w:color w:val="000000" w:themeColor="text1"/>
                <w:sz w:val="24"/>
                <w:szCs w:val="24"/>
              </w:rPr>
            </w:pPr>
            <w:r w:rsidRPr="00436D3A">
              <w:rPr>
                <w:color w:val="000000" w:themeColor="text1"/>
                <w:sz w:val="24"/>
                <w:szCs w:val="24"/>
              </w:rPr>
              <w:t>65,7</w:t>
            </w:r>
          </w:p>
        </w:tc>
        <w:tc>
          <w:tcPr>
            <w:tcW w:w="554" w:type="pct"/>
            <w:tcBorders>
              <w:top w:val="nil"/>
              <w:left w:val="nil"/>
              <w:bottom w:val="single" w:sz="4" w:space="0" w:color="auto"/>
              <w:right w:val="single" w:sz="4" w:space="0" w:color="auto"/>
            </w:tcBorders>
            <w:shd w:val="clear" w:color="auto" w:fill="auto"/>
            <w:noWrap/>
            <w:vAlign w:val="center"/>
          </w:tcPr>
          <w:p w14:paraId="501E5991" w14:textId="77777777" w:rsidR="00455DF0" w:rsidRPr="00436D3A" w:rsidRDefault="00455DF0" w:rsidP="00455DF0">
            <w:pPr>
              <w:jc w:val="center"/>
              <w:rPr>
                <w:color w:val="000000" w:themeColor="text1"/>
                <w:sz w:val="24"/>
                <w:szCs w:val="24"/>
              </w:rPr>
            </w:pPr>
            <w:r w:rsidRPr="00436D3A">
              <w:rPr>
                <w:color w:val="000000" w:themeColor="text1"/>
                <w:sz w:val="24"/>
                <w:szCs w:val="24"/>
              </w:rPr>
              <w:t>59,7</w:t>
            </w:r>
          </w:p>
        </w:tc>
        <w:tc>
          <w:tcPr>
            <w:tcW w:w="570" w:type="pct"/>
            <w:tcBorders>
              <w:top w:val="nil"/>
              <w:left w:val="nil"/>
              <w:bottom w:val="single" w:sz="4" w:space="0" w:color="auto"/>
              <w:right w:val="single" w:sz="4" w:space="0" w:color="auto"/>
            </w:tcBorders>
            <w:shd w:val="clear" w:color="auto" w:fill="auto"/>
            <w:noWrap/>
            <w:vAlign w:val="center"/>
          </w:tcPr>
          <w:p w14:paraId="375EF68E" w14:textId="77777777" w:rsidR="00455DF0" w:rsidRPr="00436D3A" w:rsidRDefault="00455DF0" w:rsidP="00455DF0">
            <w:pPr>
              <w:jc w:val="center"/>
              <w:rPr>
                <w:color w:val="000000" w:themeColor="text1"/>
                <w:sz w:val="24"/>
                <w:szCs w:val="24"/>
              </w:rPr>
            </w:pPr>
            <w:r w:rsidRPr="00436D3A">
              <w:rPr>
                <w:color w:val="000000" w:themeColor="text1"/>
                <w:sz w:val="24"/>
                <w:szCs w:val="24"/>
              </w:rPr>
              <w:t>72,6</w:t>
            </w:r>
          </w:p>
        </w:tc>
      </w:tr>
      <w:tr w:rsidR="00436D3A" w:rsidRPr="00436D3A" w14:paraId="2C12A85C"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2318527E"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2007</w:t>
            </w:r>
          </w:p>
        </w:tc>
        <w:tc>
          <w:tcPr>
            <w:tcW w:w="393" w:type="pct"/>
            <w:tcBorders>
              <w:top w:val="nil"/>
              <w:left w:val="nil"/>
              <w:bottom w:val="single" w:sz="4" w:space="0" w:color="auto"/>
              <w:right w:val="single" w:sz="4" w:space="0" w:color="auto"/>
            </w:tcBorders>
            <w:shd w:val="clear" w:color="auto" w:fill="auto"/>
            <w:vAlign w:val="center"/>
          </w:tcPr>
          <w:p w14:paraId="77216E75" w14:textId="77777777" w:rsidR="00455DF0" w:rsidRPr="00436D3A" w:rsidRDefault="00455DF0" w:rsidP="00455DF0">
            <w:pPr>
              <w:jc w:val="center"/>
              <w:rPr>
                <w:color w:val="000000" w:themeColor="text1"/>
                <w:sz w:val="24"/>
                <w:szCs w:val="24"/>
              </w:rPr>
            </w:pPr>
            <w:r w:rsidRPr="00436D3A">
              <w:rPr>
                <w:color w:val="000000" w:themeColor="text1"/>
                <w:sz w:val="24"/>
                <w:szCs w:val="24"/>
              </w:rPr>
              <w:t>66,4</w:t>
            </w:r>
          </w:p>
        </w:tc>
        <w:tc>
          <w:tcPr>
            <w:tcW w:w="554" w:type="pct"/>
            <w:tcBorders>
              <w:top w:val="nil"/>
              <w:left w:val="nil"/>
              <w:bottom w:val="single" w:sz="4" w:space="0" w:color="auto"/>
              <w:right w:val="single" w:sz="4" w:space="0" w:color="auto"/>
            </w:tcBorders>
            <w:shd w:val="clear" w:color="auto" w:fill="auto"/>
            <w:noWrap/>
            <w:vAlign w:val="center"/>
          </w:tcPr>
          <w:p w14:paraId="589771AB" w14:textId="77777777" w:rsidR="00455DF0" w:rsidRPr="00436D3A" w:rsidRDefault="00455DF0" w:rsidP="00455DF0">
            <w:pPr>
              <w:jc w:val="center"/>
              <w:rPr>
                <w:color w:val="000000" w:themeColor="text1"/>
                <w:sz w:val="24"/>
                <w:szCs w:val="24"/>
              </w:rPr>
            </w:pPr>
            <w:r w:rsidRPr="00436D3A">
              <w:rPr>
                <w:color w:val="000000" w:themeColor="text1"/>
                <w:sz w:val="24"/>
                <w:szCs w:val="24"/>
              </w:rPr>
              <w:t>60,2</w:t>
            </w:r>
          </w:p>
        </w:tc>
        <w:tc>
          <w:tcPr>
            <w:tcW w:w="570" w:type="pct"/>
            <w:tcBorders>
              <w:top w:val="nil"/>
              <w:left w:val="nil"/>
              <w:bottom w:val="single" w:sz="4" w:space="0" w:color="auto"/>
              <w:right w:val="single" w:sz="4" w:space="0" w:color="auto"/>
            </w:tcBorders>
            <w:shd w:val="clear" w:color="auto" w:fill="auto"/>
            <w:noWrap/>
            <w:vAlign w:val="center"/>
          </w:tcPr>
          <w:p w14:paraId="44F08E01" w14:textId="77777777" w:rsidR="00455DF0" w:rsidRPr="00436D3A" w:rsidRDefault="00455DF0" w:rsidP="00455DF0">
            <w:pPr>
              <w:jc w:val="center"/>
              <w:rPr>
                <w:color w:val="000000" w:themeColor="text1"/>
                <w:sz w:val="24"/>
                <w:szCs w:val="24"/>
              </w:rPr>
            </w:pPr>
            <w:r w:rsidRPr="00436D3A">
              <w:rPr>
                <w:color w:val="000000" w:themeColor="text1"/>
                <w:sz w:val="24"/>
                <w:szCs w:val="24"/>
              </w:rPr>
              <w:t>73,1</w:t>
            </w:r>
          </w:p>
        </w:tc>
        <w:tc>
          <w:tcPr>
            <w:tcW w:w="393" w:type="pct"/>
            <w:tcBorders>
              <w:top w:val="nil"/>
              <w:left w:val="nil"/>
              <w:bottom w:val="single" w:sz="4" w:space="0" w:color="auto"/>
              <w:right w:val="single" w:sz="4" w:space="0" w:color="auto"/>
            </w:tcBorders>
            <w:shd w:val="clear" w:color="auto" w:fill="auto"/>
            <w:vAlign w:val="center"/>
          </w:tcPr>
          <w:p w14:paraId="5B8490E2" w14:textId="77777777" w:rsidR="00455DF0" w:rsidRPr="00436D3A" w:rsidRDefault="00455DF0" w:rsidP="00455DF0">
            <w:pPr>
              <w:jc w:val="center"/>
              <w:rPr>
                <w:color w:val="000000" w:themeColor="text1"/>
                <w:sz w:val="24"/>
                <w:szCs w:val="24"/>
              </w:rPr>
            </w:pPr>
            <w:r w:rsidRPr="00436D3A">
              <w:rPr>
                <w:color w:val="000000" w:themeColor="text1"/>
                <w:sz w:val="24"/>
                <w:szCs w:val="24"/>
              </w:rPr>
              <w:t>66,8</w:t>
            </w:r>
          </w:p>
        </w:tc>
        <w:tc>
          <w:tcPr>
            <w:tcW w:w="554" w:type="pct"/>
            <w:tcBorders>
              <w:top w:val="nil"/>
              <w:left w:val="nil"/>
              <w:bottom w:val="single" w:sz="4" w:space="0" w:color="auto"/>
              <w:right w:val="single" w:sz="4" w:space="0" w:color="auto"/>
            </w:tcBorders>
            <w:shd w:val="clear" w:color="auto" w:fill="auto"/>
            <w:noWrap/>
            <w:vAlign w:val="center"/>
          </w:tcPr>
          <w:p w14:paraId="07B703C0" w14:textId="77777777" w:rsidR="00455DF0" w:rsidRPr="00436D3A" w:rsidRDefault="00455DF0" w:rsidP="00455DF0">
            <w:pPr>
              <w:jc w:val="center"/>
              <w:rPr>
                <w:color w:val="000000" w:themeColor="text1"/>
                <w:sz w:val="24"/>
                <w:szCs w:val="24"/>
              </w:rPr>
            </w:pPr>
            <w:r w:rsidRPr="00436D3A">
              <w:rPr>
                <w:color w:val="000000" w:themeColor="text1"/>
                <w:sz w:val="24"/>
                <w:szCs w:val="24"/>
              </w:rPr>
              <w:t>60,4</w:t>
            </w:r>
          </w:p>
        </w:tc>
        <w:tc>
          <w:tcPr>
            <w:tcW w:w="570" w:type="pct"/>
            <w:tcBorders>
              <w:top w:val="nil"/>
              <w:left w:val="nil"/>
              <w:bottom w:val="single" w:sz="4" w:space="0" w:color="auto"/>
              <w:right w:val="single" w:sz="4" w:space="0" w:color="auto"/>
            </w:tcBorders>
            <w:shd w:val="clear" w:color="auto" w:fill="auto"/>
            <w:noWrap/>
            <w:vAlign w:val="center"/>
          </w:tcPr>
          <w:p w14:paraId="13178178" w14:textId="77777777" w:rsidR="00455DF0" w:rsidRPr="00436D3A" w:rsidRDefault="00455DF0" w:rsidP="00455DF0">
            <w:pPr>
              <w:jc w:val="center"/>
              <w:rPr>
                <w:color w:val="000000" w:themeColor="text1"/>
                <w:sz w:val="24"/>
                <w:szCs w:val="24"/>
              </w:rPr>
            </w:pPr>
            <w:r w:rsidRPr="00436D3A">
              <w:rPr>
                <w:color w:val="000000" w:themeColor="text1"/>
                <w:sz w:val="24"/>
                <w:szCs w:val="24"/>
              </w:rPr>
              <w:t>73,4</w:t>
            </w:r>
          </w:p>
        </w:tc>
        <w:tc>
          <w:tcPr>
            <w:tcW w:w="393" w:type="pct"/>
            <w:tcBorders>
              <w:top w:val="nil"/>
              <w:left w:val="nil"/>
              <w:bottom w:val="single" w:sz="4" w:space="0" w:color="auto"/>
              <w:right w:val="single" w:sz="4" w:space="0" w:color="auto"/>
            </w:tcBorders>
            <w:shd w:val="clear" w:color="auto" w:fill="auto"/>
            <w:vAlign w:val="center"/>
          </w:tcPr>
          <w:p w14:paraId="07CE8C39" w14:textId="77777777" w:rsidR="00455DF0" w:rsidRPr="00436D3A" w:rsidRDefault="00455DF0" w:rsidP="00455DF0">
            <w:pPr>
              <w:jc w:val="center"/>
              <w:rPr>
                <w:color w:val="000000" w:themeColor="text1"/>
                <w:sz w:val="24"/>
                <w:szCs w:val="24"/>
              </w:rPr>
            </w:pPr>
            <w:r w:rsidRPr="00436D3A">
              <w:rPr>
                <w:color w:val="000000" w:themeColor="text1"/>
                <w:sz w:val="24"/>
                <w:szCs w:val="24"/>
              </w:rPr>
              <w:t>65,9</w:t>
            </w:r>
          </w:p>
        </w:tc>
        <w:tc>
          <w:tcPr>
            <w:tcW w:w="554" w:type="pct"/>
            <w:tcBorders>
              <w:top w:val="nil"/>
              <w:left w:val="nil"/>
              <w:bottom w:val="single" w:sz="4" w:space="0" w:color="auto"/>
              <w:right w:val="single" w:sz="4" w:space="0" w:color="auto"/>
            </w:tcBorders>
            <w:shd w:val="clear" w:color="auto" w:fill="auto"/>
            <w:noWrap/>
            <w:vAlign w:val="center"/>
          </w:tcPr>
          <w:p w14:paraId="19E61FF4" w14:textId="77777777" w:rsidR="00455DF0" w:rsidRPr="00436D3A" w:rsidRDefault="00455DF0" w:rsidP="00455DF0">
            <w:pPr>
              <w:jc w:val="center"/>
              <w:rPr>
                <w:color w:val="000000" w:themeColor="text1"/>
                <w:sz w:val="24"/>
                <w:szCs w:val="24"/>
              </w:rPr>
            </w:pPr>
            <w:r w:rsidRPr="00436D3A">
              <w:rPr>
                <w:color w:val="000000" w:themeColor="text1"/>
                <w:sz w:val="24"/>
                <w:szCs w:val="24"/>
              </w:rPr>
              <w:t>59,9</w:t>
            </w:r>
          </w:p>
        </w:tc>
        <w:tc>
          <w:tcPr>
            <w:tcW w:w="570" w:type="pct"/>
            <w:tcBorders>
              <w:top w:val="nil"/>
              <w:left w:val="nil"/>
              <w:bottom w:val="single" w:sz="4" w:space="0" w:color="auto"/>
              <w:right w:val="single" w:sz="4" w:space="0" w:color="auto"/>
            </w:tcBorders>
            <w:shd w:val="clear" w:color="auto" w:fill="auto"/>
            <w:noWrap/>
            <w:vAlign w:val="center"/>
          </w:tcPr>
          <w:p w14:paraId="2C64A4CA" w14:textId="77777777" w:rsidR="00455DF0" w:rsidRPr="00436D3A" w:rsidRDefault="00455DF0" w:rsidP="00455DF0">
            <w:pPr>
              <w:jc w:val="center"/>
              <w:rPr>
                <w:color w:val="000000" w:themeColor="text1"/>
                <w:sz w:val="24"/>
                <w:szCs w:val="24"/>
              </w:rPr>
            </w:pPr>
            <w:r w:rsidRPr="00436D3A">
              <w:rPr>
                <w:color w:val="000000" w:themeColor="text1"/>
                <w:sz w:val="24"/>
                <w:szCs w:val="24"/>
              </w:rPr>
              <w:t>72,7</w:t>
            </w:r>
          </w:p>
        </w:tc>
      </w:tr>
      <w:tr w:rsidR="00436D3A" w:rsidRPr="00436D3A" w14:paraId="41FDD0AE"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62D19621"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2008</w:t>
            </w:r>
          </w:p>
        </w:tc>
        <w:tc>
          <w:tcPr>
            <w:tcW w:w="393" w:type="pct"/>
            <w:tcBorders>
              <w:top w:val="nil"/>
              <w:left w:val="nil"/>
              <w:bottom w:val="single" w:sz="4" w:space="0" w:color="auto"/>
              <w:right w:val="single" w:sz="4" w:space="0" w:color="auto"/>
            </w:tcBorders>
            <w:shd w:val="clear" w:color="auto" w:fill="auto"/>
            <w:vAlign w:val="center"/>
          </w:tcPr>
          <w:p w14:paraId="1D795F7C" w14:textId="77777777" w:rsidR="00455DF0" w:rsidRPr="00436D3A" w:rsidRDefault="00455DF0" w:rsidP="00455DF0">
            <w:pPr>
              <w:jc w:val="center"/>
              <w:rPr>
                <w:color w:val="000000" w:themeColor="text1"/>
                <w:sz w:val="24"/>
                <w:szCs w:val="24"/>
              </w:rPr>
            </w:pPr>
            <w:r w:rsidRPr="00436D3A">
              <w:rPr>
                <w:color w:val="000000" w:themeColor="text1"/>
                <w:sz w:val="24"/>
                <w:szCs w:val="24"/>
              </w:rPr>
              <w:t>66,5</w:t>
            </w:r>
          </w:p>
        </w:tc>
        <w:tc>
          <w:tcPr>
            <w:tcW w:w="554" w:type="pct"/>
            <w:tcBorders>
              <w:top w:val="nil"/>
              <w:left w:val="nil"/>
              <w:bottom w:val="single" w:sz="4" w:space="0" w:color="auto"/>
              <w:right w:val="single" w:sz="4" w:space="0" w:color="auto"/>
            </w:tcBorders>
            <w:shd w:val="clear" w:color="auto" w:fill="auto"/>
            <w:noWrap/>
            <w:vAlign w:val="center"/>
          </w:tcPr>
          <w:p w14:paraId="5450D650" w14:textId="77777777" w:rsidR="00455DF0" w:rsidRPr="00436D3A" w:rsidRDefault="00455DF0" w:rsidP="00455DF0">
            <w:pPr>
              <w:jc w:val="center"/>
              <w:rPr>
                <w:color w:val="000000" w:themeColor="text1"/>
                <w:sz w:val="24"/>
                <w:szCs w:val="24"/>
              </w:rPr>
            </w:pPr>
            <w:r w:rsidRPr="00436D3A">
              <w:rPr>
                <w:color w:val="000000" w:themeColor="text1"/>
                <w:sz w:val="24"/>
                <w:szCs w:val="24"/>
              </w:rPr>
              <w:t>60,2</w:t>
            </w:r>
          </w:p>
        </w:tc>
        <w:tc>
          <w:tcPr>
            <w:tcW w:w="570" w:type="pct"/>
            <w:tcBorders>
              <w:top w:val="nil"/>
              <w:left w:val="nil"/>
              <w:bottom w:val="single" w:sz="4" w:space="0" w:color="auto"/>
              <w:right w:val="single" w:sz="4" w:space="0" w:color="auto"/>
            </w:tcBorders>
            <w:shd w:val="clear" w:color="auto" w:fill="auto"/>
            <w:noWrap/>
            <w:vAlign w:val="center"/>
          </w:tcPr>
          <w:p w14:paraId="3C3A92BB" w14:textId="77777777" w:rsidR="00455DF0" w:rsidRPr="00436D3A" w:rsidRDefault="00455DF0" w:rsidP="00455DF0">
            <w:pPr>
              <w:jc w:val="center"/>
              <w:rPr>
                <w:color w:val="000000" w:themeColor="text1"/>
                <w:sz w:val="24"/>
                <w:szCs w:val="24"/>
              </w:rPr>
            </w:pPr>
            <w:r w:rsidRPr="00436D3A">
              <w:rPr>
                <w:color w:val="000000" w:themeColor="text1"/>
                <w:sz w:val="24"/>
                <w:szCs w:val="24"/>
              </w:rPr>
              <w:t>73,2</w:t>
            </w:r>
          </w:p>
        </w:tc>
        <w:tc>
          <w:tcPr>
            <w:tcW w:w="393" w:type="pct"/>
            <w:tcBorders>
              <w:top w:val="nil"/>
              <w:left w:val="nil"/>
              <w:bottom w:val="single" w:sz="4" w:space="0" w:color="auto"/>
              <w:right w:val="single" w:sz="4" w:space="0" w:color="auto"/>
            </w:tcBorders>
            <w:shd w:val="clear" w:color="auto" w:fill="auto"/>
            <w:vAlign w:val="center"/>
          </w:tcPr>
          <w:p w14:paraId="2E1BD757" w14:textId="77777777" w:rsidR="00455DF0" w:rsidRPr="00436D3A" w:rsidRDefault="00455DF0" w:rsidP="00455DF0">
            <w:pPr>
              <w:jc w:val="center"/>
              <w:rPr>
                <w:color w:val="000000" w:themeColor="text1"/>
                <w:sz w:val="24"/>
                <w:szCs w:val="24"/>
              </w:rPr>
            </w:pPr>
            <w:r w:rsidRPr="00436D3A">
              <w:rPr>
                <w:color w:val="000000" w:themeColor="text1"/>
                <w:sz w:val="24"/>
                <w:szCs w:val="24"/>
              </w:rPr>
              <w:t>67,0</w:t>
            </w:r>
          </w:p>
        </w:tc>
        <w:tc>
          <w:tcPr>
            <w:tcW w:w="554" w:type="pct"/>
            <w:tcBorders>
              <w:top w:val="nil"/>
              <w:left w:val="nil"/>
              <w:bottom w:val="single" w:sz="4" w:space="0" w:color="auto"/>
              <w:right w:val="single" w:sz="4" w:space="0" w:color="auto"/>
            </w:tcBorders>
            <w:shd w:val="clear" w:color="auto" w:fill="auto"/>
            <w:noWrap/>
            <w:vAlign w:val="center"/>
          </w:tcPr>
          <w:p w14:paraId="7D21026A" w14:textId="77777777" w:rsidR="00455DF0" w:rsidRPr="00436D3A" w:rsidRDefault="00455DF0" w:rsidP="00455DF0">
            <w:pPr>
              <w:jc w:val="center"/>
              <w:rPr>
                <w:color w:val="000000" w:themeColor="text1"/>
                <w:sz w:val="24"/>
                <w:szCs w:val="24"/>
              </w:rPr>
            </w:pPr>
            <w:r w:rsidRPr="00436D3A">
              <w:rPr>
                <w:color w:val="000000" w:themeColor="text1"/>
                <w:sz w:val="24"/>
                <w:szCs w:val="24"/>
              </w:rPr>
              <w:t>60,5</w:t>
            </w:r>
          </w:p>
        </w:tc>
        <w:tc>
          <w:tcPr>
            <w:tcW w:w="570" w:type="pct"/>
            <w:tcBorders>
              <w:top w:val="nil"/>
              <w:left w:val="nil"/>
              <w:bottom w:val="single" w:sz="4" w:space="0" w:color="auto"/>
              <w:right w:val="single" w:sz="4" w:space="0" w:color="auto"/>
            </w:tcBorders>
            <w:shd w:val="clear" w:color="auto" w:fill="auto"/>
            <w:noWrap/>
            <w:vAlign w:val="center"/>
          </w:tcPr>
          <w:p w14:paraId="7666863B" w14:textId="77777777" w:rsidR="00455DF0" w:rsidRPr="00436D3A" w:rsidRDefault="00455DF0" w:rsidP="00455DF0">
            <w:pPr>
              <w:jc w:val="center"/>
              <w:rPr>
                <w:color w:val="000000" w:themeColor="text1"/>
                <w:sz w:val="24"/>
                <w:szCs w:val="24"/>
              </w:rPr>
            </w:pPr>
            <w:r w:rsidRPr="00436D3A">
              <w:rPr>
                <w:color w:val="000000" w:themeColor="text1"/>
                <w:sz w:val="24"/>
                <w:szCs w:val="24"/>
              </w:rPr>
              <w:t>73,7</w:t>
            </w:r>
          </w:p>
        </w:tc>
        <w:tc>
          <w:tcPr>
            <w:tcW w:w="393" w:type="pct"/>
            <w:tcBorders>
              <w:top w:val="nil"/>
              <w:left w:val="nil"/>
              <w:bottom w:val="single" w:sz="4" w:space="0" w:color="auto"/>
              <w:right w:val="single" w:sz="4" w:space="0" w:color="auto"/>
            </w:tcBorders>
            <w:shd w:val="clear" w:color="auto" w:fill="auto"/>
            <w:vAlign w:val="center"/>
          </w:tcPr>
          <w:p w14:paraId="56386AA9" w14:textId="77777777" w:rsidR="00455DF0" w:rsidRPr="00436D3A" w:rsidRDefault="00455DF0" w:rsidP="00455DF0">
            <w:pPr>
              <w:jc w:val="center"/>
              <w:rPr>
                <w:color w:val="000000" w:themeColor="text1"/>
                <w:sz w:val="24"/>
                <w:szCs w:val="24"/>
              </w:rPr>
            </w:pPr>
            <w:r w:rsidRPr="00436D3A">
              <w:rPr>
                <w:color w:val="000000" w:themeColor="text1"/>
                <w:sz w:val="24"/>
                <w:szCs w:val="24"/>
              </w:rPr>
              <w:t>65,8</w:t>
            </w:r>
          </w:p>
        </w:tc>
        <w:tc>
          <w:tcPr>
            <w:tcW w:w="554" w:type="pct"/>
            <w:tcBorders>
              <w:top w:val="nil"/>
              <w:left w:val="nil"/>
              <w:bottom w:val="single" w:sz="4" w:space="0" w:color="auto"/>
              <w:right w:val="single" w:sz="4" w:space="0" w:color="auto"/>
            </w:tcBorders>
            <w:shd w:val="clear" w:color="auto" w:fill="auto"/>
            <w:noWrap/>
            <w:vAlign w:val="center"/>
          </w:tcPr>
          <w:p w14:paraId="4D60BE85" w14:textId="77777777" w:rsidR="00455DF0" w:rsidRPr="00436D3A" w:rsidRDefault="00455DF0" w:rsidP="00455DF0">
            <w:pPr>
              <w:jc w:val="center"/>
              <w:rPr>
                <w:color w:val="000000" w:themeColor="text1"/>
                <w:sz w:val="24"/>
                <w:szCs w:val="24"/>
              </w:rPr>
            </w:pPr>
            <w:r w:rsidRPr="00436D3A">
              <w:rPr>
                <w:color w:val="000000" w:themeColor="text1"/>
                <w:sz w:val="24"/>
                <w:szCs w:val="24"/>
              </w:rPr>
              <w:t>59,8</w:t>
            </w:r>
          </w:p>
        </w:tc>
        <w:tc>
          <w:tcPr>
            <w:tcW w:w="570" w:type="pct"/>
            <w:tcBorders>
              <w:top w:val="nil"/>
              <w:left w:val="nil"/>
              <w:bottom w:val="single" w:sz="4" w:space="0" w:color="auto"/>
              <w:right w:val="single" w:sz="4" w:space="0" w:color="auto"/>
            </w:tcBorders>
            <w:shd w:val="clear" w:color="auto" w:fill="auto"/>
            <w:noWrap/>
            <w:vAlign w:val="center"/>
          </w:tcPr>
          <w:p w14:paraId="1379C817" w14:textId="77777777" w:rsidR="00455DF0" w:rsidRPr="00436D3A" w:rsidRDefault="00455DF0" w:rsidP="00455DF0">
            <w:pPr>
              <w:jc w:val="center"/>
              <w:rPr>
                <w:color w:val="000000" w:themeColor="text1"/>
                <w:sz w:val="24"/>
                <w:szCs w:val="24"/>
              </w:rPr>
            </w:pPr>
            <w:r w:rsidRPr="00436D3A">
              <w:rPr>
                <w:color w:val="000000" w:themeColor="text1"/>
                <w:sz w:val="24"/>
                <w:szCs w:val="24"/>
              </w:rPr>
              <w:t>72,5</w:t>
            </w:r>
          </w:p>
        </w:tc>
      </w:tr>
      <w:tr w:rsidR="00436D3A" w:rsidRPr="00436D3A" w14:paraId="4790A431"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413B7123"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lastRenderedPageBreak/>
              <w:t>2009</w:t>
            </w:r>
          </w:p>
        </w:tc>
        <w:tc>
          <w:tcPr>
            <w:tcW w:w="393" w:type="pct"/>
            <w:tcBorders>
              <w:top w:val="nil"/>
              <w:left w:val="nil"/>
              <w:bottom w:val="single" w:sz="4" w:space="0" w:color="auto"/>
              <w:right w:val="single" w:sz="4" w:space="0" w:color="auto"/>
            </w:tcBorders>
            <w:shd w:val="clear" w:color="auto" w:fill="auto"/>
            <w:noWrap/>
            <w:vAlign w:val="center"/>
          </w:tcPr>
          <w:p w14:paraId="207021F6" w14:textId="77777777" w:rsidR="00455DF0" w:rsidRPr="00436D3A" w:rsidRDefault="00455DF0" w:rsidP="00455DF0">
            <w:pPr>
              <w:jc w:val="center"/>
              <w:rPr>
                <w:color w:val="000000" w:themeColor="text1"/>
                <w:sz w:val="24"/>
                <w:szCs w:val="24"/>
              </w:rPr>
            </w:pPr>
            <w:r w:rsidRPr="00436D3A">
              <w:rPr>
                <w:color w:val="000000" w:themeColor="text1"/>
                <w:sz w:val="24"/>
                <w:szCs w:val="24"/>
              </w:rPr>
              <w:t>67,6</w:t>
            </w:r>
          </w:p>
        </w:tc>
        <w:tc>
          <w:tcPr>
            <w:tcW w:w="554" w:type="pct"/>
            <w:tcBorders>
              <w:top w:val="nil"/>
              <w:left w:val="nil"/>
              <w:bottom w:val="single" w:sz="4" w:space="0" w:color="auto"/>
              <w:right w:val="single" w:sz="4" w:space="0" w:color="auto"/>
            </w:tcBorders>
            <w:shd w:val="clear" w:color="auto" w:fill="auto"/>
            <w:noWrap/>
            <w:vAlign w:val="center"/>
          </w:tcPr>
          <w:p w14:paraId="08D39078" w14:textId="77777777" w:rsidR="00455DF0" w:rsidRPr="00436D3A" w:rsidRDefault="00455DF0" w:rsidP="00455DF0">
            <w:pPr>
              <w:jc w:val="center"/>
              <w:rPr>
                <w:color w:val="000000" w:themeColor="text1"/>
                <w:sz w:val="24"/>
                <w:szCs w:val="24"/>
              </w:rPr>
            </w:pPr>
            <w:r w:rsidRPr="00436D3A">
              <w:rPr>
                <w:color w:val="000000" w:themeColor="text1"/>
                <w:sz w:val="24"/>
                <w:szCs w:val="24"/>
              </w:rPr>
              <w:t>61,6</w:t>
            </w:r>
          </w:p>
        </w:tc>
        <w:tc>
          <w:tcPr>
            <w:tcW w:w="570" w:type="pct"/>
            <w:tcBorders>
              <w:top w:val="nil"/>
              <w:left w:val="nil"/>
              <w:bottom w:val="single" w:sz="4" w:space="0" w:color="auto"/>
              <w:right w:val="single" w:sz="4" w:space="0" w:color="auto"/>
            </w:tcBorders>
            <w:shd w:val="clear" w:color="auto" w:fill="auto"/>
            <w:noWrap/>
            <w:vAlign w:val="center"/>
          </w:tcPr>
          <w:p w14:paraId="375A049D" w14:textId="77777777" w:rsidR="00455DF0" w:rsidRPr="00436D3A" w:rsidRDefault="00455DF0" w:rsidP="00455DF0">
            <w:pPr>
              <w:jc w:val="center"/>
              <w:rPr>
                <w:color w:val="000000" w:themeColor="text1"/>
                <w:sz w:val="24"/>
                <w:szCs w:val="24"/>
              </w:rPr>
            </w:pPr>
            <w:r w:rsidRPr="00436D3A">
              <w:rPr>
                <w:color w:val="000000" w:themeColor="text1"/>
                <w:sz w:val="24"/>
                <w:szCs w:val="24"/>
              </w:rPr>
              <w:t>73,8</w:t>
            </w:r>
          </w:p>
        </w:tc>
        <w:tc>
          <w:tcPr>
            <w:tcW w:w="393" w:type="pct"/>
            <w:tcBorders>
              <w:top w:val="nil"/>
              <w:left w:val="nil"/>
              <w:bottom w:val="single" w:sz="4" w:space="0" w:color="auto"/>
              <w:right w:val="single" w:sz="4" w:space="0" w:color="auto"/>
            </w:tcBorders>
            <w:shd w:val="clear" w:color="auto" w:fill="auto"/>
            <w:noWrap/>
            <w:vAlign w:val="center"/>
          </w:tcPr>
          <w:p w14:paraId="136FDDA5" w14:textId="77777777" w:rsidR="00455DF0" w:rsidRPr="00436D3A" w:rsidRDefault="00455DF0" w:rsidP="00455DF0">
            <w:pPr>
              <w:jc w:val="center"/>
              <w:rPr>
                <w:color w:val="000000" w:themeColor="text1"/>
                <w:sz w:val="24"/>
                <w:szCs w:val="24"/>
              </w:rPr>
            </w:pPr>
            <w:r w:rsidRPr="00436D3A">
              <w:rPr>
                <w:color w:val="000000" w:themeColor="text1"/>
                <w:sz w:val="24"/>
                <w:szCs w:val="24"/>
              </w:rPr>
              <w:t>68,1</w:t>
            </w:r>
          </w:p>
        </w:tc>
        <w:tc>
          <w:tcPr>
            <w:tcW w:w="554" w:type="pct"/>
            <w:tcBorders>
              <w:top w:val="nil"/>
              <w:left w:val="nil"/>
              <w:bottom w:val="single" w:sz="4" w:space="0" w:color="auto"/>
              <w:right w:val="single" w:sz="4" w:space="0" w:color="auto"/>
            </w:tcBorders>
            <w:shd w:val="clear" w:color="auto" w:fill="auto"/>
            <w:noWrap/>
            <w:vAlign w:val="center"/>
          </w:tcPr>
          <w:p w14:paraId="4596B7EA" w14:textId="77777777" w:rsidR="00455DF0" w:rsidRPr="00436D3A" w:rsidRDefault="00455DF0" w:rsidP="00455DF0">
            <w:pPr>
              <w:jc w:val="center"/>
              <w:rPr>
                <w:color w:val="000000" w:themeColor="text1"/>
                <w:sz w:val="24"/>
                <w:szCs w:val="24"/>
              </w:rPr>
            </w:pPr>
            <w:r w:rsidRPr="00436D3A">
              <w:rPr>
                <w:color w:val="000000" w:themeColor="text1"/>
                <w:sz w:val="24"/>
                <w:szCs w:val="24"/>
              </w:rPr>
              <w:t>61,8</w:t>
            </w:r>
          </w:p>
        </w:tc>
        <w:tc>
          <w:tcPr>
            <w:tcW w:w="570" w:type="pct"/>
            <w:tcBorders>
              <w:top w:val="nil"/>
              <w:left w:val="nil"/>
              <w:bottom w:val="single" w:sz="4" w:space="0" w:color="auto"/>
              <w:right w:val="single" w:sz="4" w:space="0" w:color="auto"/>
            </w:tcBorders>
            <w:shd w:val="clear" w:color="auto" w:fill="auto"/>
            <w:noWrap/>
            <w:vAlign w:val="center"/>
          </w:tcPr>
          <w:p w14:paraId="421A75F5" w14:textId="77777777" w:rsidR="00455DF0" w:rsidRPr="00436D3A" w:rsidRDefault="00455DF0" w:rsidP="00455DF0">
            <w:pPr>
              <w:jc w:val="center"/>
              <w:rPr>
                <w:color w:val="000000" w:themeColor="text1"/>
                <w:sz w:val="24"/>
                <w:szCs w:val="24"/>
              </w:rPr>
            </w:pPr>
            <w:r w:rsidRPr="00436D3A">
              <w:rPr>
                <w:color w:val="000000" w:themeColor="text1"/>
                <w:sz w:val="24"/>
                <w:szCs w:val="24"/>
              </w:rPr>
              <w:t>74,5</w:t>
            </w:r>
          </w:p>
        </w:tc>
        <w:tc>
          <w:tcPr>
            <w:tcW w:w="393" w:type="pct"/>
            <w:tcBorders>
              <w:top w:val="nil"/>
              <w:left w:val="nil"/>
              <w:bottom w:val="single" w:sz="4" w:space="0" w:color="auto"/>
              <w:right w:val="single" w:sz="4" w:space="0" w:color="auto"/>
            </w:tcBorders>
            <w:shd w:val="clear" w:color="auto" w:fill="auto"/>
            <w:noWrap/>
            <w:vAlign w:val="center"/>
          </w:tcPr>
          <w:p w14:paraId="0C2C0BB4" w14:textId="77777777" w:rsidR="00455DF0" w:rsidRPr="00436D3A" w:rsidRDefault="00455DF0" w:rsidP="00455DF0">
            <w:pPr>
              <w:jc w:val="center"/>
              <w:rPr>
                <w:color w:val="000000" w:themeColor="text1"/>
                <w:sz w:val="24"/>
                <w:szCs w:val="24"/>
              </w:rPr>
            </w:pPr>
            <w:r w:rsidRPr="00436D3A">
              <w:rPr>
                <w:color w:val="000000" w:themeColor="text1"/>
                <w:sz w:val="24"/>
                <w:szCs w:val="24"/>
              </w:rPr>
              <w:t>66,8</w:t>
            </w:r>
          </w:p>
        </w:tc>
        <w:tc>
          <w:tcPr>
            <w:tcW w:w="554" w:type="pct"/>
            <w:tcBorders>
              <w:top w:val="nil"/>
              <w:left w:val="nil"/>
              <w:bottom w:val="single" w:sz="4" w:space="0" w:color="auto"/>
              <w:right w:val="single" w:sz="4" w:space="0" w:color="auto"/>
            </w:tcBorders>
            <w:shd w:val="clear" w:color="auto" w:fill="auto"/>
            <w:noWrap/>
            <w:vAlign w:val="center"/>
          </w:tcPr>
          <w:p w14:paraId="10C9A7C0" w14:textId="77777777" w:rsidR="00455DF0" w:rsidRPr="00436D3A" w:rsidRDefault="00455DF0" w:rsidP="00455DF0">
            <w:pPr>
              <w:jc w:val="center"/>
              <w:rPr>
                <w:color w:val="000000" w:themeColor="text1"/>
                <w:sz w:val="24"/>
                <w:szCs w:val="24"/>
              </w:rPr>
            </w:pPr>
            <w:r w:rsidRPr="00436D3A">
              <w:rPr>
                <w:color w:val="000000" w:themeColor="text1"/>
                <w:sz w:val="24"/>
                <w:szCs w:val="24"/>
              </w:rPr>
              <w:t>61,2</w:t>
            </w:r>
          </w:p>
        </w:tc>
        <w:tc>
          <w:tcPr>
            <w:tcW w:w="570" w:type="pct"/>
            <w:tcBorders>
              <w:top w:val="nil"/>
              <w:left w:val="nil"/>
              <w:bottom w:val="single" w:sz="4" w:space="0" w:color="auto"/>
              <w:right w:val="single" w:sz="4" w:space="0" w:color="auto"/>
            </w:tcBorders>
            <w:shd w:val="clear" w:color="auto" w:fill="auto"/>
            <w:noWrap/>
            <w:vAlign w:val="center"/>
          </w:tcPr>
          <w:p w14:paraId="23351C6F" w14:textId="77777777" w:rsidR="00455DF0" w:rsidRPr="00436D3A" w:rsidRDefault="00455DF0" w:rsidP="00455DF0">
            <w:pPr>
              <w:jc w:val="center"/>
              <w:rPr>
                <w:color w:val="000000" w:themeColor="text1"/>
                <w:sz w:val="24"/>
                <w:szCs w:val="24"/>
              </w:rPr>
            </w:pPr>
            <w:r w:rsidRPr="00436D3A">
              <w:rPr>
                <w:color w:val="000000" w:themeColor="text1"/>
                <w:sz w:val="24"/>
                <w:szCs w:val="24"/>
              </w:rPr>
              <w:t>72,9</w:t>
            </w:r>
          </w:p>
        </w:tc>
      </w:tr>
      <w:tr w:rsidR="00436D3A" w:rsidRPr="00436D3A" w14:paraId="411C8C41" w14:textId="77777777" w:rsidTr="005565C6">
        <w:trPr>
          <w:trHeight w:val="360"/>
        </w:trPr>
        <w:tc>
          <w:tcPr>
            <w:tcW w:w="449" w:type="pct"/>
            <w:tcBorders>
              <w:top w:val="nil"/>
              <w:left w:val="single" w:sz="4" w:space="0" w:color="auto"/>
              <w:bottom w:val="nil"/>
              <w:right w:val="single" w:sz="4" w:space="0" w:color="auto"/>
            </w:tcBorders>
            <w:shd w:val="clear" w:color="auto" w:fill="auto"/>
            <w:noWrap/>
            <w:vAlign w:val="center"/>
          </w:tcPr>
          <w:p w14:paraId="12F7CBC9"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2010</w:t>
            </w:r>
          </w:p>
        </w:tc>
        <w:tc>
          <w:tcPr>
            <w:tcW w:w="393" w:type="pct"/>
            <w:tcBorders>
              <w:top w:val="nil"/>
              <w:left w:val="nil"/>
              <w:bottom w:val="nil"/>
              <w:right w:val="single" w:sz="4" w:space="0" w:color="auto"/>
            </w:tcBorders>
            <w:shd w:val="clear" w:color="auto" w:fill="auto"/>
            <w:noWrap/>
            <w:vAlign w:val="center"/>
          </w:tcPr>
          <w:p w14:paraId="4751ABA5" w14:textId="77777777" w:rsidR="00455DF0" w:rsidRPr="00436D3A" w:rsidRDefault="00455DF0" w:rsidP="00455DF0">
            <w:pPr>
              <w:jc w:val="center"/>
              <w:rPr>
                <w:color w:val="000000" w:themeColor="text1"/>
                <w:sz w:val="24"/>
                <w:szCs w:val="24"/>
              </w:rPr>
            </w:pPr>
            <w:r w:rsidRPr="00436D3A">
              <w:rPr>
                <w:color w:val="000000" w:themeColor="text1"/>
                <w:sz w:val="24"/>
                <w:szCs w:val="24"/>
              </w:rPr>
              <w:t>68,0</w:t>
            </w:r>
          </w:p>
        </w:tc>
        <w:tc>
          <w:tcPr>
            <w:tcW w:w="554" w:type="pct"/>
            <w:tcBorders>
              <w:top w:val="nil"/>
              <w:left w:val="nil"/>
              <w:bottom w:val="nil"/>
              <w:right w:val="single" w:sz="4" w:space="0" w:color="auto"/>
            </w:tcBorders>
            <w:shd w:val="clear" w:color="auto" w:fill="auto"/>
            <w:noWrap/>
            <w:vAlign w:val="center"/>
          </w:tcPr>
          <w:p w14:paraId="2332B9AD" w14:textId="77777777" w:rsidR="00455DF0" w:rsidRPr="00436D3A" w:rsidRDefault="00455DF0" w:rsidP="00455DF0">
            <w:pPr>
              <w:jc w:val="center"/>
              <w:rPr>
                <w:color w:val="000000" w:themeColor="text1"/>
                <w:sz w:val="24"/>
                <w:szCs w:val="24"/>
              </w:rPr>
            </w:pPr>
            <w:r w:rsidRPr="00436D3A">
              <w:rPr>
                <w:color w:val="000000" w:themeColor="text1"/>
                <w:sz w:val="24"/>
                <w:szCs w:val="24"/>
              </w:rPr>
              <w:t>61,9</w:t>
            </w:r>
          </w:p>
        </w:tc>
        <w:tc>
          <w:tcPr>
            <w:tcW w:w="570" w:type="pct"/>
            <w:tcBorders>
              <w:top w:val="nil"/>
              <w:left w:val="nil"/>
              <w:bottom w:val="nil"/>
              <w:right w:val="single" w:sz="4" w:space="0" w:color="auto"/>
            </w:tcBorders>
            <w:shd w:val="clear" w:color="auto" w:fill="auto"/>
            <w:noWrap/>
            <w:vAlign w:val="center"/>
          </w:tcPr>
          <w:p w14:paraId="6C09E86E" w14:textId="77777777" w:rsidR="00455DF0" w:rsidRPr="00436D3A" w:rsidRDefault="00455DF0" w:rsidP="00455DF0">
            <w:pPr>
              <w:jc w:val="center"/>
              <w:rPr>
                <w:color w:val="000000" w:themeColor="text1"/>
                <w:sz w:val="24"/>
                <w:szCs w:val="24"/>
              </w:rPr>
            </w:pPr>
            <w:r w:rsidRPr="00436D3A">
              <w:rPr>
                <w:color w:val="000000" w:themeColor="text1"/>
                <w:sz w:val="24"/>
                <w:szCs w:val="24"/>
              </w:rPr>
              <w:t>74,3</w:t>
            </w:r>
          </w:p>
        </w:tc>
        <w:tc>
          <w:tcPr>
            <w:tcW w:w="393" w:type="pct"/>
            <w:tcBorders>
              <w:top w:val="nil"/>
              <w:left w:val="nil"/>
              <w:bottom w:val="nil"/>
              <w:right w:val="single" w:sz="4" w:space="0" w:color="auto"/>
            </w:tcBorders>
            <w:shd w:val="clear" w:color="auto" w:fill="auto"/>
            <w:noWrap/>
            <w:vAlign w:val="center"/>
          </w:tcPr>
          <w:p w14:paraId="5326A1D8" w14:textId="77777777" w:rsidR="00455DF0" w:rsidRPr="00436D3A" w:rsidRDefault="00455DF0" w:rsidP="00455DF0">
            <w:pPr>
              <w:jc w:val="center"/>
              <w:rPr>
                <w:color w:val="000000" w:themeColor="text1"/>
                <w:sz w:val="24"/>
                <w:szCs w:val="24"/>
              </w:rPr>
            </w:pPr>
            <w:r w:rsidRPr="00436D3A">
              <w:rPr>
                <w:color w:val="000000" w:themeColor="text1"/>
                <w:sz w:val="24"/>
                <w:szCs w:val="24"/>
              </w:rPr>
              <w:t>68,2</w:t>
            </w:r>
          </w:p>
        </w:tc>
        <w:tc>
          <w:tcPr>
            <w:tcW w:w="554" w:type="pct"/>
            <w:tcBorders>
              <w:top w:val="nil"/>
              <w:left w:val="nil"/>
              <w:bottom w:val="nil"/>
              <w:right w:val="single" w:sz="4" w:space="0" w:color="auto"/>
            </w:tcBorders>
            <w:shd w:val="clear" w:color="auto" w:fill="auto"/>
            <w:noWrap/>
            <w:vAlign w:val="center"/>
          </w:tcPr>
          <w:p w14:paraId="0C1BCC3D" w14:textId="77777777" w:rsidR="00455DF0" w:rsidRPr="00436D3A" w:rsidRDefault="00455DF0" w:rsidP="00455DF0">
            <w:pPr>
              <w:jc w:val="center"/>
              <w:rPr>
                <w:color w:val="000000" w:themeColor="text1"/>
                <w:sz w:val="24"/>
                <w:szCs w:val="24"/>
              </w:rPr>
            </w:pPr>
            <w:r w:rsidRPr="00436D3A">
              <w:rPr>
                <w:color w:val="000000" w:themeColor="text1"/>
                <w:sz w:val="24"/>
                <w:szCs w:val="24"/>
              </w:rPr>
              <w:t>61,9</w:t>
            </w:r>
          </w:p>
        </w:tc>
        <w:tc>
          <w:tcPr>
            <w:tcW w:w="570" w:type="pct"/>
            <w:tcBorders>
              <w:top w:val="nil"/>
              <w:left w:val="nil"/>
              <w:bottom w:val="nil"/>
              <w:right w:val="single" w:sz="4" w:space="0" w:color="auto"/>
            </w:tcBorders>
            <w:shd w:val="clear" w:color="auto" w:fill="auto"/>
            <w:noWrap/>
            <w:vAlign w:val="center"/>
          </w:tcPr>
          <w:p w14:paraId="217701CD" w14:textId="77777777" w:rsidR="00455DF0" w:rsidRPr="00436D3A" w:rsidRDefault="00455DF0" w:rsidP="00455DF0">
            <w:pPr>
              <w:jc w:val="center"/>
              <w:rPr>
                <w:color w:val="000000" w:themeColor="text1"/>
                <w:sz w:val="24"/>
                <w:szCs w:val="24"/>
              </w:rPr>
            </w:pPr>
            <w:r w:rsidRPr="00436D3A">
              <w:rPr>
                <w:color w:val="000000" w:themeColor="text1"/>
                <w:sz w:val="24"/>
                <w:szCs w:val="24"/>
              </w:rPr>
              <w:t>74,6</w:t>
            </w:r>
          </w:p>
        </w:tc>
        <w:tc>
          <w:tcPr>
            <w:tcW w:w="393" w:type="pct"/>
            <w:tcBorders>
              <w:top w:val="nil"/>
              <w:left w:val="nil"/>
              <w:bottom w:val="nil"/>
              <w:right w:val="single" w:sz="4" w:space="0" w:color="auto"/>
            </w:tcBorders>
            <w:shd w:val="clear" w:color="auto" w:fill="auto"/>
            <w:noWrap/>
            <w:vAlign w:val="center"/>
          </w:tcPr>
          <w:p w14:paraId="6D8CCD71" w14:textId="77777777" w:rsidR="00455DF0" w:rsidRPr="00436D3A" w:rsidRDefault="00455DF0" w:rsidP="00455DF0">
            <w:pPr>
              <w:jc w:val="center"/>
              <w:rPr>
                <w:color w:val="000000" w:themeColor="text1"/>
                <w:sz w:val="24"/>
                <w:szCs w:val="24"/>
              </w:rPr>
            </w:pPr>
            <w:r w:rsidRPr="00436D3A">
              <w:rPr>
                <w:color w:val="000000" w:themeColor="text1"/>
                <w:sz w:val="24"/>
                <w:szCs w:val="24"/>
              </w:rPr>
              <w:t>67,6</w:t>
            </w:r>
          </w:p>
        </w:tc>
        <w:tc>
          <w:tcPr>
            <w:tcW w:w="554" w:type="pct"/>
            <w:tcBorders>
              <w:top w:val="nil"/>
              <w:left w:val="nil"/>
              <w:bottom w:val="nil"/>
              <w:right w:val="single" w:sz="4" w:space="0" w:color="auto"/>
            </w:tcBorders>
            <w:shd w:val="clear" w:color="auto" w:fill="auto"/>
            <w:noWrap/>
            <w:vAlign w:val="center"/>
          </w:tcPr>
          <w:p w14:paraId="4DB25C30" w14:textId="77777777" w:rsidR="00455DF0" w:rsidRPr="00436D3A" w:rsidRDefault="00455DF0" w:rsidP="00455DF0">
            <w:pPr>
              <w:jc w:val="center"/>
              <w:rPr>
                <w:color w:val="000000" w:themeColor="text1"/>
                <w:sz w:val="24"/>
                <w:szCs w:val="24"/>
              </w:rPr>
            </w:pPr>
            <w:r w:rsidRPr="00436D3A">
              <w:rPr>
                <w:color w:val="000000" w:themeColor="text1"/>
                <w:sz w:val="24"/>
                <w:szCs w:val="24"/>
              </w:rPr>
              <w:t>61,9</w:t>
            </w:r>
          </w:p>
        </w:tc>
        <w:tc>
          <w:tcPr>
            <w:tcW w:w="570" w:type="pct"/>
            <w:tcBorders>
              <w:top w:val="nil"/>
              <w:left w:val="nil"/>
              <w:bottom w:val="nil"/>
              <w:right w:val="single" w:sz="4" w:space="0" w:color="auto"/>
            </w:tcBorders>
            <w:shd w:val="clear" w:color="auto" w:fill="auto"/>
            <w:noWrap/>
            <w:vAlign w:val="center"/>
          </w:tcPr>
          <w:p w14:paraId="4E878C42" w14:textId="77777777" w:rsidR="00455DF0" w:rsidRPr="00436D3A" w:rsidRDefault="00455DF0" w:rsidP="00455DF0">
            <w:pPr>
              <w:jc w:val="center"/>
              <w:rPr>
                <w:color w:val="000000" w:themeColor="text1"/>
                <w:sz w:val="24"/>
                <w:szCs w:val="24"/>
              </w:rPr>
            </w:pPr>
            <w:r w:rsidRPr="00436D3A">
              <w:rPr>
                <w:color w:val="000000" w:themeColor="text1"/>
                <w:sz w:val="24"/>
                <w:szCs w:val="24"/>
              </w:rPr>
              <w:t>73,9</w:t>
            </w:r>
          </w:p>
        </w:tc>
      </w:tr>
      <w:tr w:rsidR="00436D3A" w:rsidRPr="00436D3A" w14:paraId="1A24700F" w14:textId="77777777" w:rsidTr="005565C6">
        <w:trPr>
          <w:trHeight w:val="360"/>
        </w:trPr>
        <w:tc>
          <w:tcPr>
            <w:tcW w:w="449" w:type="pct"/>
            <w:tcBorders>
              <w:top w:val="single" w:sz="4" w:space="0" w:color="auto"/>
              <w:left w:val="single" w:sz="4" w:space="0" w:color="auto"/>
              <w:bottom w:val="nil"/>
              <w:right w:val="single" w:sz="4" w:space="0" w:color="auto"/>
            </w:tcBorders>
            <w:shd w:val="clear" w:color="auto" w:fill="auto"/>
            <w:noWrap/>
            <w:vAlign w:val="center"/>
          </w:tcPr>
          <w:p w14:paraId="7F3D7001"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2011</w:t>
            </w:r>
          </w:p>
        </w:tc>
        <w:tc>
          <w:tcPr>
            <w:tcW w:w="393" w:type="pct"/>
            <w:tcBorders>
              <w:top w:val="single" w:sz="4" w:space="0" w:color="auto"/>
              <w:left w:val="nil"/>
              <w:bottom w:val="nil"/>
              <w:right w:val="single" w:sz="4" w:space="0" w:color="auto"/>
            </w:tcBorders>
            <w:shd w:val="clear" w:color="auto" w:fill="auto"/>
            <w:noWrap/>
            <w:vAlign w:val="center"/>
          </w:tcPr>
          <w:p w14:paraId="72FEC0C2" w14:textId="77777777" w:rsidR="00455DF0" w:rsidRPr="00436D3A" w:rsidRDefault="00455DF0" w:rsidP="00455DF0">
            <w:pPr>
              <w:jc w:val="center"/>
              <w:rPr>
                <w:color w:val="000000" w:themeColor="text1"/>
                <w:sz w:val="24"/>
                <w:szCs w:val="24"/>
              </w:rPr>
            </w:pPr>
            <w:r w:rsidRPr="00436D3A">
              <w:rPr>
                <w:color w:val="000000" w:themeColor="text1"/>
                <w:sz w:val="24"/>
                <w:szCs w:val="24"/>
              </w:rPr>
              <w:t>68,3</w:t>
            </w:r>
          </w:p>
        </w:tc>
        <w:tc>
          <w:tcPr>
            <w:tcW w:w="554" w:type="pct"/>
            <w:tcBorders>
              <w:top w:val="single" w:sz="4" w:space="0" w:color="auto"/>
              <w:left w:val="nil"/>
              <w:bottom w:val="nil"/>
              <w:right w:val="single" w:sz="4" w:space="0" w:color="auto"/>
            </w:tcBorders>
            <w:shd w:val="clear" w:color="auto" w:fill="auto"/>
            <w:noWrap/>
            <w:vAlign w:val="center"/>
          </w:tcPr>
          <w:p w14:paraId="3235CFFC" w14:textId="77777777" w:rsidR="00455DF0" w:rsidRPr="00436D3A" w:rsidRDefault="00455DF0" w:rsidP="00455DF0">
            <w:pPr>
              <w:jc w:val="center"/>
              <w:rPr>
                <w:color w:val="000000" w:themeColor="text1"/>
                <w:sz w:val="24"/>
                <w:szCs w:val="24"/>
              </w:rPr>
            </w:pPr>
            <w:r w:rsidRPr="00436D3A">
              <w:rPr>
                <w:color w:val="000000" w:themeColor="text1"/>
                <w:sz w:val="24"/>
                <w:szCs w:val="24"/>
              </w:rPr>
              <w:t>62,4</w:t>
            </w:r>
          </w:p>
        </w:tc>
        <w:tc>
          <w:tcPr>
            <w:tcW w:w="570" w:type="pct"/>
            <w:tcBorders>
              <w:top w:val="single" w:sz="4" w:space="0" w:color="auto"/>
              <w:left w:val="nil"/>
              <w:bottom w:val="nil"/>
              <w:right w:val="single" w:sz="4" w:space="0" w:color="auto"/>
            </w:tcBorders>
            <w:shd w:val="clear" w:color="auto" w:fill="auto"/>
            <w:noWrap/>
            <w:vAlign w:val="center"/>
          </w:tcPr>
          <w:p w14:paraId="5578B39D" w14:textId="77777777" w:rsidR="00455DF0" w:rsidRPr="00436D3A" w:rsidRDefault="00455DF0" w:rsidP="00455DF0">
            <w:pPr>
              <w:jc w:val="center"/>
              <w:rPr>
                <w:color w:val="000000" w:themeColor="text1"/>
                <w:sz w:val="24"/>
                <w:szCs w:val="24"/>
              </w:rPr>
            </w:pPr>
            <w:r w:rsidRPr="00436D3A">
              <w:rPr>
                <w:color w:val="000000" w:themeColor="text1"/>
                <w:sz w:val="24"/>
                <w:szCs w:val="24"/>
              </w:rPr>
              <w:t>74,5</w:t>
            </w:r>
          </w:p>
        </w:tc>
        <w:tc>
          <w:tcPr>
            <w:tcW w:w="393" w:type="pct"/>
            <w:tcBorders>
              <w:top w:val="single" w:sz="4" w:space="0" w:color="auto"/>
              <w:left w:val="nil"/>
              <w:bottom w:val="nil"/>
              <w:right w:val="single" w:sz="4" w:space="0" w:color="auto"/>
            </w:tcBorders>
            <w:shd w:val="clear" w:color="auto" w:fill="auto"/>
            <w:noWrap/>
            <w:vAlign w:val="center"/>
          </w:tcPr>
          <w:p w14:paraId="128F694D" w14:textId="77777777" w:rsidR="00455DF0" w:rsidRPr="00436D3A" w:rsidRDefault="00455DF0" w:rsidP="00455DF0">
            <w:pPr>
              <w:jc w:val="center"/>
              <w:rPr>
                <w:color w:val="000000" w:themeColor="text1"/>
                <w:sz w:val="24"/>
                <w:szCs w:val="24"/>
              </w:rPr>
            </w:pPr>
            <w:r w:rsidRPr="00436D3A">
              <w:rPr>
                <w:color w:val="000000" w:themeColor="text1"/>
                <w:sz w:val="24"/>
                <w:szCs w:val="24"/>
              </w:rPr>
              <w:t>68,5</w:t>
            </w:r>
          </w:p>
        </w:tc>
        <w:tc>
          <w:tcPr>
            <w:tcW w:w="554" w:type="pct"/>
            <w:tcBorders>
              <w:top w:val="single" w:sz="4" w:space="0" w:color="auto"/>
              <w:left w:val="nil"/>
              <w:bottom w:val="nil"/>
              <w:right w:val="single" w:sz="4" w:space="0" w:color="auto"/>
            </w:tcBorders>
            <w:shd w:val="clear" w:color="auto" w:fill="auto"/>
            <w:noWrap/>
            <w:vAlign w:val="center"/>
          </w:tcPr>
          <w:p w14:paraId="22C76B97" w14:textId="77777777" w:rsidR="00455DF0" w:rsidRPr="00436D3A" w:rsidRDefault="00455DF0" w:rsidP="00455DF0">
            <w:pPr>
              <w:jc w:val="center"/>
              <w:rPr>
                <w:color w:val="000000" w:themeColor="text1"/>
                <w:sz w:val="24"/>
                <w:szCs w:val="24"/>
              </w:rPr>
            </w:pPr>
            <w:r w:rsidRPr="00436D3A">
              <w:rPr>
                <w:color w:val="000000" w:themeColor="text1"/>
                <w:sz w:val="24"/>
                <w:szCs w:val="24"/>
              </w:rPr>
              <w:t>62,3</w:t>
            </w:r>
          </w:p>
        </w:tc>
        <w:tc>
          <w:tcPr>
            <w:tcW w:w="570" w:type="pct"/>
            <w:tcBorders>
              <w:top w:val="single" w:sz="4" w:space="0" w:color="auto"/>
              <w:left w:val="nil"/>
              <w:bottom w:val="nil"/>
              <w:right w:val="single" w:sz="4" w:space="0" w:color="auto"/>
            </w:tcBorders>
            <w:shd w:val="clear" w:color="auto" w:fill="auto"/>
            <w:noWrap/>
            <w:vAlign w:val="center"/>
          </w:tcPr>
          <w:p w14:paraId="577757AC" w14:textId="77777777" w:rsidR="00455DF0" w:rsidRPr="00436D3A" w:rsidRDefault="00455DF0" w:rsidP="00455DF0">
            <w:pPr>
              <w:jc w:val="center"/>
              <w:rPr>
                <w:color w:val="000000" w:themeColor="text1"/>
                <w:sz w:val="24"/>
                <w:szCs w:val="24"/>
              </w:rPr>
            </w:pPr>
            <w:r w:rsidRPr="00436D3A">
              <w:rPr>
                <w:color w:val="000000" w:themeColor="text1"/>
                <w:sz w:val="24"/>
                <w:szCs w:val="24"/>
              </w:rPr>
              <w:t>74,8</w:t>
            </w:r>
          </w:p>
        </w:tc>
        <w:tc>
          <w:tcPr>
            <w:tcW w:w="393" w:type="pct"/>
            <w:tcBorders>
              <w:top w:val="single" w:sz="4" w:space="0" w:color="auto"/>
              <w:left w:val="nil"/>
              <w:bottom w:val="nil"/>
              <w:right w:val="single" w:sz="4" w:space="0" w:color="auto"/>
            </w:tcBorders>
            <w:shd w:val="clear" w:color="auto" w:fill="auto"/>
            <w:noWrap/>
            <w:vAlign w:val="center"/>
          </w:tcPr>
          <w:p w14:paraId="186B36D5" w14:textId="77777777" w:rsidR="00455DF0" w:rsidRPr="00436D3A" w:rsidRDefault="00455DF0" w:rsidP="00455DF0">
            <w:pPr>
              <w:jc w:val="center"/>
              <w:rPr>
                <w:color w:val="000000" w:themeColor="text1"/>
                <w:sz w:val="24"/>
                <w:szCs w:val="24"/>
              </w:rPr>
            </w:pPr>
            <w:r w:rsidRPr="00436D3A">
              <w:rPr>
                <w:color w:val="000000" w:themeColor="text1"/>
                <w:sz w:val="24"/>
                <w:szCs w:val="24"/>
              </w:rPr>
              <w:t>68,0</w:t>
            </w:r>
          </w:p>
        </w:tc>
        <w:tc>
          <w:tcPr>
            <w:tcW w:w="554" w:type="pct"/>
            <w:tcBorders>
              <w:top w:val="single" w:sz="4" w:space="0" w:color="auto"/>
              <w:left w:val="nil"/>
              <w:bottom w:val="nil"/>
              <w:right w:val="single" w:sz="4" w:space="0" w:color="auto"/>
            </w:tcBorders>
            <w:shd w:val="clear" w:color="auto" w:fill="auto"/>
            <w:noWrap/>
            <w:vAlign w:val="center"/>
          </w:tcPr>
          <w:p w14:paraId="64233895" w14:textId="77777777" w:rsidR="00455DF0" w:rsidRPr="00436D3A" w:rsidRDefault="00455DF0" w:rsidP="00455DF0">
            <w:pPr>
              <w:jc w:val="center"/>
              <w:rPr>
                <w:color w:val="000000" w:themeColor="text1"/>
                <w:sz w:val="24"/>
                <w:szCs w:val="24"/>
              </w:rPr>
            </w:pPr>
            <w:r w:rsidRPr="00436D3A">
              <w:rPr>
                <w:color w:val="000000" w:themeColor="text1"/>
                <w:sz w:val="24"/>
                <w:szCs w:val="24"/>
              </w:rPr>
              <w:t>62,4</w:t>
            </w:r>
          </w:p>
        </w:tc>
        <w:tc>
          <w:tcPr>
            <w:tcW w:w="570" w:type="pct"/>
            <w:tcBorders>
              <w:top w:val="single" w:sz="4" w:space="0" w:color="auto"/>
              <w:left w:val="nil"/>
              <w:bottom w:val="nil"/>
              <w:right w:val="single" w:sz="4" w:space="0" w:color="auto"/>
            </w:tcBorders>
            <w:shd w:val="clear" w:color="auto" w:fill="auto"/>
            <w:noWrap/>
            <w:vAlign w:val="center"/>
          </w:tcPr>
          <w:p w14:paraId="363E969A" w14:textId="77777777" w:rsidR="00455DF0" w:rsidRPr="00436D3A" w:rsidRDefault="00455DF0" w:rsidP="00455DF0">
            <w:pPr>
              <w:jc w:val="center"/>
              <w:rPr>
                <w:color w:val="000000" w:themeColor="text1"/>
                <w:sz w:val="24"/>
                <w:szCs w:val="24"/>
              </w:rPr>
            </w:pPr>
            <w:r w:rsidRPr="00436D3A">
              <w:rPr>
                <w:color w:val="000000" w:themeColor="text1"/>
                <w:sz w:val="24"/>
                <w:szCs w:val="24"/>
              </w:rPr>
              <w:t>74,0</w:t>
            </w:r>
          </w:p>
        </w:tc>
      </w:tr>
      <w:tr w:rsidR="00436D3A" w:rsidRPr="00436D3A" w14:paraId="5B2BE6C5" w14:textId="77777777" w:rsidTr="005565C6">
        <w:trPr>
          <w:trHeight w:val="360"/>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EBA853"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2012</w:t>
            </w:r>
          </w:p>
        </w:tc>
        <w:tc>
          <w:tcPr>
            <w:tcW w:w="393" w:type="pct"/>
            <w:tcBorders>
              <w:top w:val="single" w:sz="4" w:space="0" w:color="auto"/>
              <w:left w:val="nil"/>
              <w:bottom w:val="single" w:sz="4" w:space="0" w:color="auto"/>
              <w:right w:val="single" w:sz="4" w:space="0" w:color="auto"/>
            </w:tcBorders>
            <w:shd w:val="clear" w:color="auto" w:fill="auto"/>
            <w:noWrap/>
            <w:vAlign w:val="center"/>
          </w:tcPr>
          <w:p w14:paraId="25A52676" w14:textId="77777777" w:rsidR="00455DF0" w:rsidRPr="00436D3A" w:rsidRDefault="00455DF0" w:rsidP="00455DF0">
            <w:pPr>
              <w:jc w:val="center"/>
              <w:rPr>
                <w:color w:val="000000" w:themeColor="text1"/>
                <w:sz w:val="24"/>
                <w:szCs w:val="24"/>
              </w:rPr>
            </w:pPr>
            <w:r w:rsidRPr="00436D3A">
              <w:rPr>
                <w:color w:val="000000" w:themeColor="text1"/>
                <w:sz w:val="24"/>
                <w:szCs w:val="24"/>
              </w:rPr>
              <w:t>68,6</w:t>
            </w:r>
          </w:p>
        </w:tc>
        <w:tc>
          <w:tcPr>
            <w:tcW w:w="554" w:type="pct"/>
            <w:tcBorders>
              <w:top w:val="single" w:sz="4" w:space="0" w:color="auto"/>
              <w:left w:val="nil"/>
              <w:bottom w:val="single" w:sz="4" w:space="0" w:color="auto"/>
              <w:right w:val="single" w:sz="4" w:space="0" w:color="auto"/>
            </w:tcBorders>
            <w:shd w:val="clear" w:color="auto" w:fill="auto"/>
            <w:noWrap/>
            <w:vAlign w:val="center"/>
          </w:tcPr>
          <w:p w14:paraId="4BC13A16" w14:textId="77777777" w:rsidR="00455DF0" w:rsidRPr="00436D3A" w:rsidRDefault="00455DF0" w:rsidP="00455DF0">
            <w:pPr>
              <w:jc w:val="center"/>
              <w:rPr>
                <w:color w:val="000000" w:themeColor="text1"/>
                <w:sz w:val="24"/>
                <w:szCs w:val="24"/>
              </w:rPr>
            </w:pPr>
            <w:r w:rsidRPr="00436D3A">
              <w:rPr>
                <w:color w:val="000000" w:themeColor="text1"/>
                <w:sz w:val="24"/>
                <w:szCs w:val="24"/>
              </w:rPr>
              <w:t>62,8</w:t>
            </w:r>
          </w:p>
        </w:tc>
        <w:tc>
          <w:tcPr>
            <w:tcW w:w="570" w:type="pct"/>
            <w:tcBorders>
              <w:top w:val="single" w:sz="4" w:space="0" w:color="auto"/>
              <w:left w:val="nil"/>
              <w:bottom w:val="single" w:sz="4" w:space="0" w:color="auto"/>
              <w:right w:val="single" w:sz="4" w:space="0" w:color="auto"/>
            </w:tcBorders>
            <w:shd w:val="clear" w:color="auto" w:fill="auto"/>
            <w:noWrap/>
            <w:vAlign w:val="center"/>
          </w:tcPr>
          <w:p w14:paraId="4EDE37D5" w14:textId="77777777" w:rsidR="00455DF0" w:rsidRPr="00436D3A" w:rsidRDefault="00455DF0" w:rsidP="00455DF0">
            <w:pPr>
              <w:jc w:val="center"/>
              <w:rPr>
                <w:color w:val="000000" w:themeColor="text1"/>
                <w:sz w:val="24"/>
                <w:szCs w:val="24"/>
              </w:rPr>
            </w:pPr>
            <w:r w:rsidRPr="00436D3A">
              <w:rPr>
                <w:color w:val="000000" w:themeColor="text1"/>
                <w:sz w:val="24"/>
                <w:szCs w:val="24"/>
              </w:rPr>
              <w:t>74,6</w:t>
            </w:r>
          </w:p>
        </w:tc>
        <w:tc>
          <w:tcPr>
            <w:tcW w:w="393" w:type="pct"/>
            <w:tcBorders>
              <w:top w:val="single" w:sz="4" w:space="0" w:color="auto"/>
              <w:left w:val="nil"/>
              <w:bottom w:val="single" w:sz="4" w:space="0" w:color="auto"/>
              <w:right w:val="single" w:sz="4" w:space="0" w:color="auto"/>
            </w:tcBorders>
            <w:shd w:val="clear" w:color="auto" w:fill="auto"/>
            <w:noWrap/>
            <w:vAlign w:val="center"/>
          </w:tcPr>
          <w:p w14:paraId="3E10B80D" w14:textId="77777777" w:rsidR="00455DF0" w:rsidRPr="00436D3A" w:rsidRDefault="00455DF0" w:rsidP="00455DF0">
            <w:pPr>
              <w:jc w:val="center"/>
              <w:rPr>
                <w:color w:val="000000" w:themeColor="text1"/>
                <w:sz w:val="24"/>
                <w:szCs w:val="24"/>
              </w:rPr>
            </w:pPr>
            <w:r w:rsidRPr="00436D3A">
              <w:rPr>
                <w:color w:val="000000" w:themeColor="text1"/>
                <w:sz w:val="24"/>
                <w:szCs w:val="24"/>
              </w:rPr>
              <w:t>68,9</w:t>
            </w:r>
          </w:p>
        </w:tc>
        <w:tc>
          <w:tcPr>
            <w:tcW w:w="554" w:type="pct"/>
            <w:tcBorders>
              <w:top w:val="single" w:sz="4" w:space="0" w:color="auto"/>
              <w:left w:val="nil"/>
              <w:bottom w:val="single" w:sz="4" w:space="0" w:color="auto"/>
              <w:right w:val="single" w:sz="4" w:space="0" w:color="auto"/>
            </w:tcBorders>
            <w:shd w:val="clear" w:color="auto" w:fill="auto"/>
            <w:noWrap/>
            <w:vAlign w:val="center"/>
          </w:tcPr>
          <w:p w14:paraId="2271A41D" w14:textId="77777777" w:rsidR="00455DF0" w:rsidRPr="00436D3A" w:rsidRDefault="00455DF0" w:rsidP="00455DF0">
            <w:pPr>
              <w:jc w:val="center"/>
              <w:rPr>
                <w:color w:val="000000" w:themeColor="text1"/>
                <w:sz w:val="24"/>
                <w:szCs w:val="24"/>
              </w:rPr>
            </w:pPr>
            <w:r w:rsidRPr="00436D3A">
              <w:rPr>
                <w:color w:val="000000" w:themeColor="text1"/>
                <w:sz w:val="24"/>
                <w:szCs w:val="24"/>
              </w:rPr>
              <w:t>62,9</w:t>
            </w:r>
          </w:p>
        </w:tc>
        <w:tc>
          <w:tcPr>
            <w:tcW w:w="570" w:type="pct"/>
            <w:tcBorders>
              <w:top w:val="single" w:sz="4" w:space="0" w:color="auto"/>
              <w:left w:val="nil"/>
              <w:bottom w:val="single" w:sz="4" w:space="0" w:color="auto"/>
              <w:right w:val="single" w:sz="4" w:space="0" w:color="auto"/>
            </w:tcBorders>
            <w:shd w:val="clear" w:color="auto" w:fill="auto"/>
            <w:noWrap/>
            <w:vAlign w:val="center"/>
          </w:tcPr>
          <w:p w14:paraId="7CB1BAC2" w14:textId="77777777" w:rsidR="00455DF0" w:rsidRPr="00436D3A" w:rsidRDefault="00455DF0" w:rsidP="00455DF0">
            <w:pPr>
              <w:jc w:val="center"/>
              <w:rPr>
                <w:color w:val="000000" w:themeColor="text1"/>
                <w:sz w:val="24"/>
                <w:szCs w:val="24"/>
              </w:rPr>
            </w:pPr>
            <w:r w:rsidRPr="00436D3A">
              <w:rPr>
                <w:color w:val="000000" w:themeColor="text1"/>
                <w:sz w:val="24"/>
                <w:szCs w:val="24"/>
              </w:rPr>
              <w:t>74,8</w:t>
            </w:r>
          </w:p>
        </w:tc>
        <w:tc>
          <w:tcPr>
            <w:tcW w:w="393" w:type="pct"/>
            <w:tcBorders>
              <w:top w:val="single" w:sz="4" w:space="0" w:color="auto"/>
              <w:left w:val="nil"/>
              <w:bottom w:val="single" w:sz="4" w:space="0" w:color="auto"/>
              <w:right w:val="single" w:sz="4" w:space="0" w:color="auto"/>
            </w:tcBorders>
            <w:shd w:val="clear" w:color="auto" w:fill="auto"/>
            <w:noWrap/>
            <w:vAlign w:val="center"/>
          </w:tcPr>
          <w:p w14:paraId="49569698" w14:textId="77777777" w:rsidR="00455DF0" w:rsidRPr="00436D3A" w:rsidRDefault="00455DF0" w:rsidP="00455DF0">
            <w:pPr>
              <w:jc w:val="center"/>
              <w:rPr>
                <w:color w:val="000000" w:themeColor="text1"/>
                <w:sz w:val="24"/>
                <w:szCs w:val="24"/>
              </w:rPr>
            </w:pPr>
            <w:r w:rsidRPr="00436D3A">
              <w:rPr>
                <w:color w:val="000000" w:themeColor="text1"/>
                <w:sz w:val="24"/>
                <w:szCs w:val="24"/>
              </w:rPr>
              <w:t>68,1</w:t>
            </w:r>
          </w:p>
        </w:tc>
        <w:tc>
          <w:tcPr>
            <w:tcW w:w="554" w:type="pct"/>
            <w:tcBorders>
              <w:top w:val="single" w:sz="4" w:space="0" w:color="auto"/>
              <w:left w:val="nil"/>
              <w:bottom w:val="single" w:sz="4" w:space="0" w:color="auto"/>
              <w:right w:val="single" w:sz="4" w:space="0" w:color="auto"/>
            </w:tcBorders>
            <w:shd w:val="clear" w:color="auto" w:fill="auto"/>
            <w:noWrap/>
            <w:vAlign w:val="center"/>
          </w:tcPr>
          <w:p w14:paraId="19DC1146" w14:textId="77777777" w:rsidR="00455DF0" w:rsidRPr="00436D3A" w:rsidRDefault="00455DF0" w:rsidP="00455DF0">
            <w:pPr>
              <w:jc w:val="center"/>
              <w:rPr>
                <w:color w:val="000000" w:themeColor="text1"/>
                <w:sz w:val="24"/>
                <w:szCs w:val="24"/>
              </w:rPr>
            </w:pPr>
            <w:r w:rsidRPr="00436D3A">
              <w:rPr>
                <w:color w:val="000000" w:themeColor="text1"/>
                <w:sz w:val="24"/>
                <w:szCs w:val="24"/>
              </w:rPr>
              <w:t>62,6</w:t>
            </w:r>
          </w:p>
        </w:tc>
        <w:tc>
          <w:tcPr>
            <w:tcW w:w="570" w:type="pct"/>
            <w:tcBorders>
              <w:top w:val="single" w:sz="4" w:space="0" w:color="auto"/>
              <w:left w:val="nil"/>
              <w:bottom w:val="single" w:sz="4" w:space="0" w:color="auto"/>
              <w:right w:val="single" w:sz="4" w:space="0" w:color="auto"/>
            </w:tcBorders>
            <w:shd w:val="clear" w:color="auto" w:fill="auto"/>
            <w:noWrap/>
            <w:vAlign w:val="center"/>
          </w:tcPr>
          <w:p w14:paraId="2A8F6BEB" w14:textId="77777777" w:rsidR="00455DF0" w:rsidRPr="00436D3A" w:rsidRDefault="00455DF0" w:rsidP="00455DF0">
            <w:pPr>
              <w:jc w:val="center"/>
              <w:rPr>
                <w:color w:val="000000" w:themeColor="text1"/>
                <w:sz w:val="24"/>
                <w:szCs w:val="24"/>
              </w:rPr>
            </w:pPr>
            <w:r w:rsidRPr="00436D3A">
              <w:rPr>
                <w:color w:val="000000" w:themeColor="text1"/>
                <w:sz w:val="24"/>
                <w:szCs w:val="24"/>
              </w:rPr>
              <w:t>74,3</w:t>
            </w:r>
          </w:p>
        </w:tc>
      </w:tr>
      <w:tr w:rsidR="00436D3A" w:rsidRPr="00436D3A" w14:paraId="0523A72F"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3E40E996"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2013</w:t>
            </w:r>
          </w:p>
        </w:tc>
        <w:tc>
          <w:tcPr>
            <w:tcW w:w="393" w:type="pct"/>
            <w:tcBorders>
              <w:top w:val="nil"/>
              <w:left w:val="nil"/>
              <w:bottom w:val="single" w:sz="4" w:space="0" w:color="auto"/>
              <w:right w:val="single" w:sz="4" w:space="0" w:color="auto"/>
            </w:tcBorders>
            <w:shd w:val="clear" w:color="auto" w:fill="auto"/>
            <w:noWrap/>
            <w:vAlign w:val="center"/>
          </w:tcPr>
          <w:p w14:paraId="5B4DE70C" w14:textId="77777777" w:rsidR="00455DF0" w:rsidRPr="00436D3A" w:rsidRDefault="00455DF0" w:rsidP="00455DF0">
            <w:pPr>
              <w:jc w:val="center"/>
              <w:rPr>
                <w:color w:val="000000" w:themeColor="text1"/>
                <w:sz w:val="24"/>
                <w:szCs w:val="24"/>
              </w:rPr>
            </w:pPr>
            <w:r w:rsidRPr="00436D3A">
              <w:rPr>
                <w:color w:val="000000" w:themeColor="text1"/>
                <w:sz w:val="24"/>
                <w:szCs w:val="24"/>
              </w:rPr>
              <w:t>68,9</w:t>
            </w:r>
          </w:p>
        </w:tc>
        <w:tc>
          <w:tcPr>
            <w:tcW w:w="554" w:type="pct"/>
            <w:tcBorders>
              <w:top w:val="nil"/>
              <w:left w:val="nil"/>
              <w:bottom w:val="single" w:sz="4" w:space="0" w:color="auto"/>
              <w:right w:val="single" w:sz="4" w:space="0" w:color="auto"/>
            </w:tcBorders>
            <w:shd w:val="clear" w:color="auto" w:fill="auto"/>
            <w:noWrap/>
            <w:vAlign w:val="center"/>
          </w:tcPr>
          <w:p w14:paraId="56A5A31B" w14:textId="77777777" w:rsidR="00455DF0" w:rsidRPr="00436D3A" w:rsidRDefault="00455DF0" w:rsidP="00455DF0">
            <w:pPr>
              <w:jc w:val="center"/>
              <w:rPr>
                <w:color w:val="000000" w:themeColor="text1"/>
                <w:sz w:val="24"/>
                <w:szCs w:val="24"/>
              </w:rPr>
            </w:pPr>
            <w:r w:rsidRPr="00436D3A">
              <w:rPr>
                <w:color w:val="000000" w:themeColor="text1"/>
                <w:sz w:val="24"/>
                <w:szCs w:val="24"/>
              </w:rPr>
              <w:t>63,1</w:t>
            </w:r>
          </w:p>
        </w:tc>
        <w:tc>
          <w:tcPr>
            <w:tcW w:w="570" w:type="pct"/>
            <w:tcBorders>
              <w:top w:val="nil"/>
              <w:left w:val="nil"/>
              <w:bottom w:val="single" w:sz="4" w:space="0" w:color="auto"/>
              <w:right w:val="single" w:sz="4" w:space="0" w:color="auto"/>
            </w:tcBorders>
            <w:shd w:val="clear" w:color="auto" w:fill="auto"/>
            <w:noWrap/>
            <w:vAlign w:val="center"/>
          </w:tcPr>
          <w:p w14:paraId="2B6F244B" w14:textId="77777777" w:rsidR="00455DF0" w:rsidRPr="00436D3A" w:rsidRDefault="00455DF0" w:rsidP="00455DF0">
            <w:pPr>
              <w:jc w:val="center"/>
              <w:rPr>
                <w:color w:val="000000" w:themeColor="text1"/>
                <w:sz w:val="24"/>
                <w:szCs w:val="24"/>
              </w:rPr>
            </w:pPr>
            <w:r w:rsidRPr="00436D3A">
              <w:rPr>
                <w:color w:val="000000" w:themeColor="text1"/>
                <w:sz w:val="24"/>
                <w:szCs w:val="24"/>
              </w:rPr>
              <w:t>74,8</w:t>
            </w:r>
          </w:p>
        </w:tc>
        <w:tc>
          <w:tcPr>
            <w:tcW w:w="393" w:type="pct"/>
            <w:tcBorders>
              <w:top w:val="nil"/>
              <w:left w:val="nil"/>
              <w:bottom w:val="single" w:sz="4" w:space="0" w:color="auto"/>
              <w:right w:val="single" w:sz="4" w:space="0" w:color="auto"/>
            </w:tcBorders>
            <w:shd w:val="clear" w:color="auto" w:fill="auto"/>
            <w:noWrap/>
            <w:vAlign w:val="center"/>
          </w:tcPr>
          <w:p w14:paraId="61D010C9" w14:textId="77777777" w:rsidR="00455DF0" w:rsidRPr="00436D3A" w:rsidRDefault="00455DF0" w:rsidP="00455DF0">
            <w:pPr>
              <w:jc w:val="center"/>
              <w:rPr>
                <w:color w:val="000000" w:themeColor="text1"/>
                <w:sz w:val="24"/>
                <w:szCs w:val="24"/>
              </w:rPr>
            </w:pPr>
            <w:r w:rsidRPr="00436D3A">
              <w:rPr>
                <w:color w:val="000000" w:themeColor="text1"/>
                <w:sz w:val="24"/>
                <w:szCs w:val="24"/>
              </w:rPr>
              <w:t>69,3</w:t>
            </w:r>
          </w:p>
        </w:tc>
        <w:tc>
          <w:tcPr>
            <w:tcW w:w="554" w:type="pct"/>
            <w:tcBorders>
              <w:top w:val="nil"/>
              <w:left w:val="nil"/>
              <w:bottom w:val="single" w:sz="4" w:space="0" w:color="auto"/>
              <w:right w:val="single" w:sz="4" w:space="0" w:color="auto"/>
            </w:tcBorders>
            <w:shd w:val="clear" w:color="auto" w:fill="auto"/>
            <w:noWrap/>
            <w:vAlign w:val="center"/>
          </w:tcPr>
          <w:p w14:paraId="0620CA10" w14:textId="77777777" w:rsidR="00455DF0" w:rsidRPr="00436D3A" w:rsidRDefault="00455DF0" w:rsidP="00455DF0">
            <w:pPr>
              <w:jc w:val="center"/>
              <w:rPr>
                <w:color w:val="000000" w:themeColor="text1"/>
                <w:sz w:val="24"/>
                <w:szCs w:val="24"/>
              </w:rPr>
            </w:pPr>
            <w:r w:rsidRPr="00436D3A">
              <w:rPr>
                <w:color w:val="000000" w:themeColor="text1"/>
                <w:sz w:val="24"/>
                <w:szCs w:val="24"/>
              </w:rPr>
              <w:t>63,3</w:t>
            </w:r>
          </w:p>
        </w:tc>
        <w:tc>
          <w:tcPr>
            <w:tcW w:w="570" w:type="pct"/>
            <w:tcBorders>
              <w:top w:val="nil"/>
              <w:left w:val="nil"/>
              <w:bottom w:val="single" w:sz="4" w:space="0" w:color="auto"/>
              <w:right w:val="single" w:sz="4" w:space="0" w:color="auto"/>
            </w:tcBorders>
            <w:shd w:val="clear" w:color="auto" w:fill="auto"/>
            <w:noWrap/>
            <w:vAlign w:val="center"/>
          </w:tcPr>
          <w:p w14:paraId="32F46F87" w14:textId="77777777" w:rsidR="00455DF0" w:rsidRPr="00436D3A" w:rsidRDefault="00455DF0" w:rsidP="00455DF0">
            <w:pPr>
              <w:jc w:val="center"/>
              <w:rPr>
                <w:color w:val="000000" w:themeColor="text1"/>
                <w:sz w:val="24"/>
                <w:szCs w:val="24"/>
              </w:rPr>
            </w:pPr>
            <w:r w:rsidRPr="00436D3A">
              <w:rPr>
                <w:color w:val="000000" w:themeColor="text1"/>
                <w:sz w:val="24"/>
                <w:szCs w:val="24"/>
              </w:rPr>
              <w:t>75,1</w:t>
            </w:r>
          </w:p>
        </w:tc>
        <w:tc>
          <w:tcPr>
            <w:tcW w:w="393" w:type="pct"/>
            <w:tcBorders>
              <w:top w:val="nil"/>
              <w:left w:val="nil"/>
              <w:bottom w:val="single" w:sz="4" w:space="0" w:color="auto"/>
              <w:right w:val="single" w:sz="4" w:space="0" w:color="auto"/>
            </w:tcBorders>
            <w:shd w:val="clear" w:color="auto" w:fill="auto"/>
            <w:noWrap/>
            <w:vAlign w:val="center"/>
          </w:tcPr>
          <w:p w14:paraId="66674BDB" w14:textId="77777777" w:rsidR="00455DF0" w:rsidRPr="00436D3A" w:rsidRDefault="00455DF0" w:rsidP="00455DF0">
            <w:pPr>
              <w:jc w:val="center"/>
              <w:rPr>
                <w:color w:val="000000" w:themeColor="text1"/>
                <w:sz w:val="24"/>
                <w:szCs w:val="24"/>
              </w:rPr>
            </w:pPr>
            <w:r w:rsidRPr="00436D3A">
              <w:rPr>
                <w:color w:val="000000" w:themeColor="text1"/>
                <w:sz w:val="24"/>
                <w:szCs w:val="24"/>
              </w:rPr>
              <w:t>68,2</w:t>
            </w:r>
          </w:p>
        </w:tc>
        <w:tc>
          <w:tcPr>
            <w:tcW w:w="554" w:type="pct"/>
            <w:tcBorders>
              <w:top w:val="nil"/>
              <w:left w:val="nil"/>
              <w:bottom w:val="single" w:sz="4" w:space="0" w:color="auto"/>
              <w:right w:val="single" w:sz="4" w:space="0" w:color="auto"/>
            </w:tcBorders>
            <w:shd w:val="clear" w:color="auto" w:fill="auto"/>
            <w:noWrap/>
            <w:vAlign w:val="center"/>
          </w:tcPr>
          <w:p w14:paraId="23D60B25" w14:textId="77777777" w:rsidR="00455DF0" w:rsidRPr="00436D3A" w:rsidRDefault="00455DF0" w:rsidP="00455DF0">
            <w:pPr>
              <w:jc w:val="center"/>
              <w:rPr>
                <w:color w:val="000000" w:themeColor="text1"/>
                <w:sz w:val="24"/>
                <w:szCs w:val="24"/>
              </w:rPr>
            </w:pPr>
            <w:r w:rsidRPr="00436D3A">
              <w:rPr>
                <w:color w:val="000000" w:themeColor="text1"/>
                <w:sz w:val="24"/>
                <w:szCs w:val="24"/>
              </w:rPr>
              <w:t>62,6</w:t>
            </w:r>
          </w:p>
        </w:tc>
        <w:tc>
          <w:tcPr>
            <w:tcW w:w="570" w:type="pct"/>
            <w:tcBorders>
              <w:top w:val="nil"/>
              <w:left w:val="nil"/>
              <w:bottom w:val="single" w:sz="4" w:space="0" w:color="auto"/>
              <w:right w:val="single" w:sz="4" w:space="0" w:color="auto"/>
            </w:tcBorders>
            <w:shd w:val="clear" w:color="auto" w:fill="auto"/>
            <w:noWrap/>
            <w:vAlign w:val="center"/>
          </w:tcPr>
          <w:p w14:paraId="65764436" w14:textId="77777777" w:rsidR="00455DF0" w:rsidRPr="00436D3A" w:rsidRDefault="00455DF0" w:rsidP="00455DF0">
            <w:pPr>
              <w:jc w:val="center"/>
              <w:rPr>
                <w:color w:val="000000" w:themeColor="text1"/>
                <w:sz w:val="24"/>
                <w:szCs w:val="24"/>
              </w:rPr>
            </w:pPr>
            <w:r w:rsidRPr="00436D3A">
              <w:rPr>
                <w:color w:val="000000" w:themeColor="text1"/>
                <w:sz w:val="24"/>
                <w:szCs w:val="24"/>
              </w:rPr>
              <w:t>74,3</w:t>
            </w:r>
          </w:p>
        </w:tc>
      </w:tr>
      <w:tr w:rsidR="00436D3A" w:rsidRPr="00436D3A" w14:paraId="2D3F599B"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43D16834"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2014</w:t>
            </w:r>
          </w:p>
        </w:tc>
        <w:tc>
          <w:tcPr>
            <w:tcW w:w="393" w:type="pct"/>
            <w:tcBorders>
              <w:top w:val="nil"/>
              <w:left w:val="nil"/>
              <w:bottom w:val="single" w:sz="4" w:space="0" w:color="auto"/>
              <w:right w:val="single" w:sz="4" w:space="0" w:color="auto"/>
            </w:tcBorders>
            <w:shd w:val="clear" w:color="auto" w:fill="auto"/>
            <w:noWrap/>
            <w:vAlign w:val="center"/>
          </w:tcPr>
          <w:p w14:paraId="53975A39" w14:textId="77777777" w:rsidR="00455DF0" w:rsidRPr="00436D3A" w:rsidRDefault="00455DF0" w:rsidP="00455DF0">
            <w:pPr>
              <w:jc w:val="center"/>
              <w:rPr>
                <w:color w:val="000000" w:themeColor="text1"/>
                <w:sz w:val="24"/>
                <w:szCs w:val="24"/>
              </w:rPr>
            </w:pPr>
            <w:r w:rsidRPr="00436D3A">
              <w:rPr>
                <w:color w:val="000000" w:themeColor="text1"/>
                <w:sz w:val="24"/>
                <w:szCs w:val="24"/>
              </w:rPr>
              <w:t>68,7</w:t>
            </w:r>
          </w:p>
        </w:tc>
        <w:tc>
          <w:tcPr>
            <w:tcW w:w="554" w:type="pct"/>
            <w:tcBorders>
              <w:top w:val="nil"/>
              <w:left w:val="nil"/>
              <w:bottom w:val="single" w:sz="4" w:space="0" w:color="auto"/>
              <w:right w:val="single" w:sz="4" w:space="0" w:color="auto"/>
            </w:tcBorders>
            <w:shd w:val="clear" w:color="auto" w:fill="auto"/>
            <w:noWrap/>
            <w:vAlign w:val="center"/>
          </w:tcPr>
          <w:p w14:paraId="706D138C" w14:textId="77777777" w:rsidR="00455DF0" w:rsidRPr="00436D3A" w:rsidRDefault="00455DF0" w:rsidP="00455DF0">
            <w:pPr>
              <w:jc w:val="center"/>
              <w:rPr>
                <w:color w:val="000000" w:themeColor="text1"/>
                <w:sz w:val="24"/>
                <w:szCs w:val="24"/>
              </w:rPr>
            </w:pPr>
            <w:r w:rsidRPr="00436D3A">
              <w:rPr>
                <w:color w:val="000000" w:themeColor="text1"/>
                <w:sz w:val="24"/>
                <w:szCs w:val="24"/>
              </w:rPr>
              <w:t>62,8</w:t>
            </w:r>
          </w:p>
        </w:tc>
        <w:tc>
          <w:tcPr>
            <w:tcW w:w="570" w:type="pct"/>
            <w:tcBorders>
              <w:top w:val="nil"/>
              <w:left w:val="nil"/>
              <w:bottom w:val="single" w:sz="4" w:space="0" w:color="auto"/>
              <w:right w:val="single" w:sz="4" w:space="0" w:color="auto"/>
            </w:tcBorders>
            <w:shd w:val="clear" w:color="auto" w:fill="auto"/>
            <w:noWrap/>
            <w:vAlign w:val="center"/>
          </w:tcPr>
          <w:p w14:paraId="2393CFB5" w14:textId="77777777" w:rsidR="00455DF0" w:rsidRPr="00436D3A" w:rsidRDefault="00455DF0" w:rsidP="00455DF0">
            <w:pPr>
              <w:jc w:val="center"/>
              <w:rPr>
                <w:color w:val="000000" w:themeColor="text1"/>
                <w:sz w:val="24"/>
                <w:szCs w:val="24"/>
              </w:rPr>
            </w:pPr>
            <w:r w:rsidRPr="00436D3A">
              <w:rPr>
                <w:color w:val="000000" w:themeColor="text1"/>
                <w:sz w:val="24"/>
                <w:szCs w:val="24"/>
              </w:rPr>
              <w:t>74,9</w:t>
            </w:r>
          </w:p>
        </w:tc>
        <w:tc>
          <w:tcPr>
            <w:tcW w:w="393" w:type="pct"/>
            <w:tcBorders>
              <w:top w:val="nil"/>
              <w:left w:val="nil"/>
              <w:bottom w:val="single" w:sz="4" w:space="0" w:color="auto"/>
              <w:right w:val="single" w:sz="4" w:space="0" w:color="auto"/>
            </w:tcBorders>
            <w:shd w:val="clear" w:color="auto" w:fill="auto"/>
            <w:noWrap/>
            <w:vAlign w:val="center"/>
          </w:tcPr>
          <w:p w14:paraId="78941151" w14:textId="77777777" w:rsidR="00455DF0" w:rsidRPr="00436D3A" w:rsidRDefault="00455DF0" w:rsidP="00455DF0">
            <w:pPr>
              <w:jc w:val="center"/>
              <w:rPr>
                <w:color w:val="000000" w:themeColor="text1"/>
                <w:sz w:val="24"/>
                <w:szCs w:val="24"/>
              </w:rPr>
            </w:pPr>
            <w:r w:rsidRPr="00436D3A">
              <w:rPr>
                <w:color w:val="000000" w:themeColor="text1"/>
                <w:sz w:val="24"/>
                <w:szCs w:val="24"/>
              </w:rPr>
              <w:t>69,2</w:t>
            </w:r>
          </w:p>
        </w:tc>
        <w:tc>
          <w:tcPr>
            <w:tcW w:w="554" w:type="pct"/>
            <w:tcBorders>
              <w:top w:val="nil"/>
              <w:left w:val="nil"/>
              <w:bottom w:val="single" w:sz="4" w:space="0" w:color="auto"/>
              <w:right w:val="single" w:sz="4" w:space="0" w:color="auto"/>
            </w:tcBorders>
            <w:shd w:val="clear" w:color="auto" w:fill="auto"/>
            <w:noWrap/>
            <w:vAlign w:val="center"/>
          </w:tcPr>
          <w:p w14:paraId="636943F7" w14:textId="77777777" w:rsidR="00455DF0" w:rsidRPr="00436D3A" w:rsidRDefault="00455DF0" w:rsidP="00455DF0">
            <w:pPr>
              <w:jc w:val="center"/>
              <w:rPr>
                <w:color w:val="000000" w:themeColor="text1"/>
                <w:sz w:val="24"/>
                <w:szCs w:val="24"/>
              </w:rPr>
            </w:pPr>
            <w:r w:rsidRPr="00436D3A">
              <w:rPr>
                <w:color w:val="000000" w:themeColor="text1"/>
                <w:sz w:val="24"/>
                <w:szCs w:val="24"/>
              </w:rPr>
              <w:t>63,1</w:t>
            </w:r>
          </w:p>
        </w:tc>
        <w:tc>
          <w:tcPr>
            <w:tcW w:w="570" w:type="pct"/>
            <w:tcBorders>
              <w:top w:val="nil"/>
              <w:left w:val="nil"/>
              <w:bottom w:val="single" w:sz="4" w:space="0" w:color="auto"/>
              <w:right w:val="single" w:sz="4" w:space="0" w:color="auto"/>
            </w:tcBorders>
            <w:shd w:val="clear" w:color="auto" w:fill="auto"/>
            <w:noWrap/>
            <w:vAlign w:val="center"/>
          </w:tcPr>
          <w:p w14:paraId="5861382A" w14:textId="77777777" w:rsidR="00455DF0" w:rsidRPr="00436D3A" w:rsidRDefault="00455DF0" w:rsidP="00455DF0">
            <w:pPr>
              <w:jc w:val="center"/>
              <w:rPr>
                <w:color w:val="000000" w:themeColor="text1"/>
                <w:sz w:val="24"/>
                <w:szCs w:val="24"/>
              </w:rPr>
            </w:pPr>
            <w:r w:rsidRPr="00436D3A">
              <w:rPr>
                <w:color w:val="000000" w:themeColor="text1"/>
                <w:sz w:val="24"/>
                <w:szCs w:val="24"/>
              </w:rPr>
              <w:t>75,3</w:t>
            </w:r>
          </w:p>
        </w:tc>
        <w:tc>
          <w:tcPr>
            <w:tcW w:w="393" w:type="pct"/>
            <w:tcBorders>
              <w:top w:val="nil"/>
              <w:left w:val="nil"/>
              <w:bottom w:val="single" w:sz="4" w:space="0" w:color="auto"/>
              <w:right w:val="single" w:sz="4" w:space="0" w:color="auto"/>
            </w:tcBorders>
            <w:shd w:val="clear" w:color="auto" w:fill="auto"/>
            <w:noWrap/>
            <w:vAlign w:val="center"/>
          </w:tcPr>
          <w:p w14:paraId="24B49081" w14:textId="77777777" w:rsidR="00455DF0" w:rsidRPr="00436D3A" w:rsidRDefault="00455DF0" w:rsidP="00455DF0">
            <w:pPr>
              <w:jc w:val="center"/>
              <w:rPr>
                <w:color w:val="000000" w:themeColor="text1"/>
                <w:sz w:val="24"/>
                <w:szCs w:val="24"/>
              </w:rPr>
            </w:pPr>
            <w:r w:rsidRPr="00436D3A">
              <w:rPr>
                <w:color w:val="000000" w:themeColor="text1"/>
                <w:sz w:val="24"/>
                <w:szCs w:val="24"/>
              </w:rPr>
              <w:t>67,9</w:t>
            </w:r>
          </w:p>
        </w:tc>
        <w:tc>
          <w:tcPr>
            <w:tcW w:w="554" w:type="pct"/>
            <w:tcBorders>
              <w:top w:val="nil"/>
              <w:left w:val="nil"/>
              <w:bottom w:val="single" w:sz="4" w:space="0" w:color="auto"/>
              <w:right w:val="single" w:sz="4" w:space="0" w:color="auto"/>
            </w:tcBorders>
            <w:shd w:val="clear" w:color="auto" w:fill="auto"/>
            <w:noWrap/>
            <w:vAlign w:val="center"/>
          </w:tcPr>
          <w:p w14:paraId="3E187842" w14:textId="77777777" w:rsidR="00455DF0" w:rsidRPr="00436D3A" w:rsidRDefault="00455DF0" w:rsidP="00455DF0">
            <w:pPr>
              <w:jc w:val="center"/>
              <w:rPr>
                <w:color w:val="000000" w:themeColor="text1"/>
                <w:sz w:val="24"/>
                <w:szCs w:val="24"/>
              </w:rPr>
            </w:pPr>
            <w:r w:rsidRPr="00436D3A">
              <w:rPr>
                <w:color w:val="000000" w:themeColor="text1"/>
                <w:sz w:val="24"/>
                <w:szCs w:val="24"/>
              </w:rPr>
              <w:t>62,3</w:t>
            </w:r>
          </w:p>
        </w:tc>
        <w:tc>
          <w:tcPr>
            <w:tcW w:w="570" w:type="pct"/>
            <w:tcBorders>
              <w:top w:val="nil"/>
              <w:left w:val="nil"/>
              <w:bottom w:val="single" w:sz="4" w:space="0" w:color="auto"/>
              <w:right w:val="single" w:sz="4" w:space="0" w:color="auto"/>
            </w:tcBorders>
            <w:shd w:val="clear" w:color="auto" w:fill="auto"/>
            <w:noWrap/>
            <w:vAlign w:val="center"/>
          </w:tcPr>
          <w:p w14:paraId="4BCA5C2F" w14:textId="77777777" w:rsidR="00455DF0" w:rsidRPr="00436D3A" w:rsidRDefault="00455DF0" w:rsidP="00455DF0">
            <w:pPr>
              <w:jc w:val="center"/>
              <w:rPr>
                <w:color w:val="000000" w:themeColor="text1"/>
                <w:sz w:val="24"/>
                <w:szCs w:val="24"/>
              </w:rPr>
            </w:pPr>
            <w:r w:rsidRPr="00436D3A">
              <w:rPr>
                <w:color w:val="000000" w:themeColor="text1"/>
                <w:sz w:val="24"/>
                <w:szCs w:val="24"/>
              </w:rPr>
              <w:t>74,2</w:t>
            </w:r>
          </w:p>
        </w:tc>
      </w:tr>
      <w:tr w:rsidR="00436D3A" w:rsidRPr="00436D3A" w14:paraId="730B01C5"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725D63AD"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2015</w:t>
            </w:r>
          </w:p>
        </w:tc>
        <w:tc>
          <w:tcPr>
            <w:tcW w:w="393" w:type="pct"/>
            <w:tcBorders>
              <w:top w:val="nil"/>
              <w:left w:val="nil"/>
              <w:bottom w:val="single" w:sz="4" w:space="0" w:color="auto"/>
              <w:right w:val="single" w:sz="4" w:space="0" w:color="auto"/>
            </w:tcBorders>
            <w:shd w:val="clear" w:color="auto" w:fill="auto"/>
            <w:noWrap/>
            <w:vAlign w:val="center"/>
          </w:tcPr>
          <w:p w14:paraId="03C5D1EC" w14:textId="77777777" w:rsidR="00455DF0" w:rsidRPr="00436D3A" w:rsidRDefault="00455DF0" w:rsidP="00455DF0">
            <w:pPr>
              <w:jc w:val="center"/>
              <w:rPr>
                <w:color w:val="000000" w:themeColor="text1"/>
                <w:sz w:val="24"/>
                <w:szCs w:val="24"/>
              </w:rPr>
            </w:pPr>
            <w:r w:rsidRPr="00436D3A">
              <w:rPr>
                <w:color w:val="000000" w:themeColor="text1"/>
                <w:sz w:val="24"/>
                <w:szCs w:val="24"/>
              </w:rPr>
              <w:t>69,6</w:t>
            </w:r>
          </w:p>
        </w:tc>
        <w:tc>
          <w:tcPr>
            <w:tcW w:w="554" w:type="pct"/>
            <w:tcBorders>
              <w:top w:val="nil"/>
              <w:left w:val="nil"/>
              <w:bottom w:val="single" w:sz="4" w:space="0" w:color="auto"/>
              <w:right w:val="single" w:sz="4" w:space="0" w:color="auto"/>
            </w:tcBorders>
            <w:shd w:val="clear" w:color="auto" w:fill="auto"/>
            <w:noWrap/>
            <w:vAlign w:val="center"/>
          </w:tcPr>
          <w:p w14:paraId="5712F7C4" w14:textId="77777777" w:rsidR="00455DF0" w:rsidRPr="00436D3A" w:rsidRDefault="00455DF0" w:rsidP="00455DF0">
            <w:pPr>
              <w:jc w:val="center"/>
              <w:rPr>
                <w:color w:val="000000" w:themeColor="text1"/>
                <w:sz w:val="24"/>
                <w:szCs w:val="24"/>
              </w:rPr>
            </w:pPr>
            <w:r w:rsidRPr="00436D3A">
              <w:rPr>
                <w:color w:val="000000" w:themeColor="text1"/>
                <w:sz w:val="24"/>
                <w:szCs w:val="24"/>
              </w:rPr>
              <w:t>63,9</w:t>
            </w:r>
          </w:p>
        </w:tc>
        <w:tc>
          <w:tcPr>
            <w:tcW w:w="570" w:type="pct"/>
            <w:tcBorders>
              <w:top w:val="nil"/>
              <w:left w:val="nil"/>
              <w:bottom w:val="single" w:sz="4" w:space="0" w:color="auto"/>
              <w:right w:val="single" w:sz="4" w:space="0" w:color="auto"/>
            </w:tcBorders>
            <w:shd w:val="clear" w:color="auto" w:fill="auto"/>
            <w:noWrap/>
            <w:vAlign w:val="center"/>
          </w:tcPr>
          <w:p w14:paraId="0DB7FA6A" w14:textId="77777777" w:rsidR="00455DF0" w:rsidRPr="00436D3A" w:rsidRDefault="00455DF0" w:rsidP="00455DF0">
            <w:pPr>
              <w:jc w:val="center"/>
              <w:rPr>
                <w:color w:val="000000" w:themeColor="text1"/>
                <w:sz w:val="24"/>
                <w:szCs w:val="24"/>
              </w:rPr>
            </w:pPr>
            <w:r w:rsidRPr="00436D3A">
              <w:rPr>
                <w:color w:val="000000" w:themeColor="text1"/>
                <w:sz w:val="24"/>
                <w:szCs w:val="24"/>
              </w:rPr>
              <w:t>75,5</w:t>
            </w:r>
          </w:p>
        </w:tc>
        <w:tc>
          <w:tcPr>
            <w:tcW w:w="393" w:type="pct"/>
            <w:tcBorders>
              <w:top w:val="nil"/>
              <w:left w:val="nil"/>
              <w:bottom w:val="single" w:sz="4" w:space="0" w:color="auto"/>
              <w:right w:val="single" w:sz="4" w:space="0" w:color="auto"/>
            </w:tcBorders>
            <w:shd w:val="clear" w:color="auto" w:fill="auto"/>
            <w:noWrap/>
            <w:vAlign w:val="center"/>
          </w:tcPr>
          <w:p w14:paraId="660E70AC" w14:textId="77777777" w:rsidR="00455DF0" w:rsidRPr="00436D3A" w:rsidRDefault="00455DF0" w:rsidP="00455DF0">
            <w:pPr>
              <w:jc w:val="center"/>
              <w:rPr>
                <w:color w:val="000000" w:themeColor="text1"/>
                <w:sz w:val="24"/>
                <w:szCs w:val="24"/>
              </w:rPr>
            </w:pPr>
            <w:r w:rsidRPr="00436D3A">
              <w:rPr>
                <w:color w:val="000000" w:themeColor="text1"/>
                <w:sz w:val="24"/>
                <w:szCs w:val="24"/>
              </w:rPr>
              <w:t>69,9</w:t>
            </w:r>
          </w:p>
        </w:tc>
        <w:tc>
          <w:tcPr>
            <w:tcW w:w="554" w:type="pct"/>
            <w:tcBorders>
              <w:top w:val="nil"/>
              <w:left w:val="nil"/>
              <w:bottom w:val="single" w:sz="4" w:space="0" w:color="auto"/>
              <w:right w:val="single" w:sz="4" w:space="0" w:color="auto"/>
            </w:tcBorders>
            <w:shd w:val="clear" w:color="auto" w:fill="auto"/>
            <w:noWrap/>
            <w:vAlign w:val="center"/>
          </w:tcPr>
          <w:p w14:paraId="53057137" w14:textId="77777777" w:rsidR="00455DF0" w:rsidRPr="00436D3A" w:rsidRDefault="00455DF0" w:rsidP="00455DF0">
            <w:pPr>
              <w:jc w:val="center"/>
              <w:rPr>
                <w:color w:val="000000" w:themeColor="text1"/>
                <w:sz w:val="24"/>
                <w:szCs w:val="24"/>
              </w:rPr>
            </w:pPr>
            <w:r w:rsidRPr="00436D3A">
              <w:rPr>
                <w:color w:val="000000" w:themeColor="text1"/>
                <w:sz w:val="24"/>
                <w:szCs w:val="24"/>
              </w:rPr>
              <w:t>63,9</w:t>
            </w:r>
          </w:p>
        </w:tc>
        <w:tc>
          <w:tcPr>
            <w:tcW w:w="570" w:type="pct"/>
            <w:tcBorders>
              <w:top w:val="nil"/>
              <w:left w:val="nil"/>
              <w:bottom w:val="single" w:sz="4" w:space="0" w:color="auto"/>
              <w:right w:val="single" w:sz="4" w:space="0" w:color="auto"/>
            </w:tcBorders>
            <w:shd w:val="clear" w:color="auto" w:fill="auto"/>
            <w:noWrap/>
            <w:vAlign w:val="center"/>
          </w:tcPr>
          <w:p w14:paraId="12D5390E" w14:textId="77777777" w:rsidR="00455DF0" w:rsidRPr="00436D3A" w:rsidRDefault="00455DF0" w:rsidP="00455DF0">
            <w:pPr>
              <w:jc w:val="center"/>
              <w:rPr>
                <w:color w:val="000000" w:themeColor="text1"/>
                <w:sz w:val="24"/>
                <w:szCs w:val="24"/>
              </w:rPr>
            </w:pPr>
            <w:r w:rsidRPr="00436D3A">
              <w:rPr>
                <w:color w:val="000000" w:themeColor="text1"/>
                <w:sz w:val="24"/>
                <w:szCs w:val="24"/>
              </w:rPr>
              <w:t>75,7</w:t>
            </w:r>
          </w:p>
        </w:tc>
        <w:tc>
          <w:tcPr>
            <w:tcW w:w="393" w:type="pct"/>
            <w:tcBorders>
              <w:top w:val="nil"/>
              <w:left w:val="nil"/>
              <w:bottom w:val="single" w:sz="4" w:space="0" w:color="auto"/>
              <w:right w:val="single" w:sz="4" w:space="0" w:color="auto"/>
            </w:tcBorders>
            <w:shd w:val="clear" w:color="auto" w:fill="auto"/>
            <w:noWrap/>
            <w:vAlign w:val="center"/>
          </w:tcPr>
          <w:p w14:paraId="18FA7B0C" w14:textId="77777777" w:rsidR="00455DF0" w:rsidRPr="00436D3A" w:rsidRDefault="00455DF0" w:rsidP="00455DF0">
            <w:pPr>
              <w:jc w:val="center"/>
              <w:rPr>
                <w:color w:val="000000" w:themeColor="text1"/>
                <w:sz w:val="24"/>
                <w:szCs w:val="24"/>
              </w:rPr>
            </w:pPr>
            <w:r w:rsidRPr="00436D3A">
              <w:rPr>
                <w:color w:val="000000" w:themeColor="text1"/>
                <w:sz w:val="24"/>
                <w:szCs w:val="24"/>
              </w:rPr>
              <w:t>69,2</w:t>
            </w:r>
          </w:p>
        </w:tc>
        <w:tc>
          <w:tcPr>
            <w:tcW w:w="554" w:type="pct"/>
            <w:tcBorders>
              <w:top w:val="nil"/>
              <w:left w:val="nil"/>
              <w:bottom w:val="single" w:sz="4" w:space="0" w:color="auto"/>
              <w:right w:val="single" w:sz="4" w:space="0" w:color="auto"/>
            </w:tcBorders>
            <w:shd w:val="clear" w:color="auto" w:fill="auto"/>
            <w:noWrap/>
            <w:vAlign w:val="center"/>
          </w:tcPr>
          <w:p w14:paraId="5C4F2E3C" w14:textId="77777777" w:rsidR="00455DF0" w:rsidRPr="00436D3A" w:rsidRDefault="00455DF0" w:rsidP="00455DF0">
            <w:pPr>
              <w:jc w:val="center"/>
              <w:rPr>
                <w:color w:val="000000" w:themeColor="text1"/>
                <w:sz w:val="24"/>
                <w:szCs w:val="24"/>
              </w:rPr>
            </w:pPr>
            <w:r w:rsidRPr="00436D3A">
              <w:rPr>
                <w:color w:val="000000" w:themeColor="text1"/>
                <w:sz w:val="24"/>
                <w:szCs w:val="24"/>
              </w:rPr>
              <w:t>63,7</w:t>
            </w:r>
          </w:p>
        </w:tc>
        <w:tc>
          <w:tcPr>
            <w:tcW w:w="570" w:type="pct"/>
            <w:tcBorders>
              <w:top w:val="nil"/>
              <w:left w:val="nil"/>
              <w:bottom w:val="single" w:sz="4" w:space="0" w:color="auto"/>
              <w:right w:val="single" w:sz="4" w:space="0" w:color="auto"/>
            </w:tcBorders>
            <w:shd w:val="clear" w:color="auto" w:fill="auto"/>
            <w:noWrap/>
            <w:vAlign w:val="center"/>
          </w:tcPr>
          <w:p w14:paraId="64AD9A72" w14:textId="77777777" w:rsidR="00455DF0" w:rsidRPr="00436D3A" w:rsidRDefault="00455DF0" w:rsidP="00455DF0">
            <w:pPr>
              <w:jc w:val="center"/>
              <w:rPr>
                <w:color w:val="000000" w:themeColor="text1"/>
                <w:sz w:val="24"/>
                <w:szCs w:val="24"/>
              </w:rPr>
            </w:pPr>
            <w:r w:rsidRPr="00436D3A">
              <w:rPr>
                <w:color w:val="000000" w:themeColor="text1"/>
                <w:sz w:val="24"/>
                <w:szCs w:val="24"/>
              </w:rPr>
              <w:t>75,1</w:t>
            </w:r>
          </w:p>
        </w:tc>
      </w:tr>
      <w:tr w:rsidR="00436D3A" w:rsidRPr="00436D3A" w14:paraId="39EC240C"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084FD429"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2016</w:t>
            </w:r>
          </w:p>
        </w:tc>
        <w:tc>
          <w:tcPr>
            <w:tcW w:w="393" w:type="pct"/>
            <w:tcBorders>
              <w:top w:val="nil"/>
              <w:left w:val="nil"/>
              <w:bottom w:val="single" w:sz="4" w:space="0" w:color="auto"/>
              <w:right w:val="single" w:sz="4" w:space="0" w:color="auto"/>
            </w:tcBorders>
            <w:shd w:val="clear" w:color="auto" w:fill="auto"/>
            <w:noWrap/>
            <w:vAlign w:val="center"/>
          </w:tcPr>
          <w:p w14:paraId="798AEA74" w14:textId="77777777" w:rsidR="00455DF0" w:rsidRPr="00436D3A" w:rsidRDefault="00455DF0" w:rsidP="00455DF0">
            <w:pPr>
              <w:jc w:val="center"/>
              <w:rPr>
                <w:color w:val="000000" w:themeColor="text1"/>
                <w:sz w:val="24"/>
                <w:szCs w:val="24"/>
              </w:rPr>
            </w:pPr>
            <w:r w:rsidRPr="00436D3A">
              <w:rPr>
                <w:color w:val="000000" w:themeColor="text1"/>
                <w:sz w:val="24"/>
                <w:szCs w:val="24"/>
              </w:rPr>
              <w:t>70,6</w:t>
            </w:r>
          </w:p>
        </w:tc>
        <w:tc>
          <w:tcPr>
            <w:tcW w:w="554" w:type="pct"/>
            <w:tcBorders>
              <w:top w:val="nil"/>
              <w:left w:val="nil"/>
              <w:bottom w:val="single" w:sz="4" w:space="0" w:color="auto"/>
              <w:right w:val="single" w:sz="4" w:space="0" w:color="auto"/>
            </w:tcBorders>
            <w:shd w:val="clear" w:color="auto" w:fill="auto"/>
            <w:noWrap/>
            <w:vAlign w:val="center"/>
          </w:tcPr>
          <w:p w14:paraId="615161DE" w14:textId="77777777" w:rsidR="00455DF0" w:rsidRPr="00436D3A" w:rsidRDefault="00455DF0" w:rsidP="00455DF0">
            <w:pPr>
              <w:jc w:val="center"/>
              <w:rPr>
                <w:color w:val="000000" w:themeColor="text1"/>
                <w:sz w:val="24"/>
                <w:szCs w:val="24"/>
              </w:rPr>
            </w:pPr>
            <w:r w:rsidRPr="00436D3A">
              <w:rPr>
                <w:color w:val="000000" w:themeColor="text1"/>
                <w:sz w:val="24"/>
                <w:szCs w:val="24"/>
              </w:rPr>
              <w:t>64,9</w:t>
            </w:r>
          </w:p>
        </w:tc>
        <w:tc>
          <w:tcPr>
            <w:tcW w:w="570" w:type="pct"/>
            <w:tcBorders>
              <w:top w:val="nil"/>
              <w:left w:val="nil"/>
              <w:bottom w:val="single" w:sz="4" w:space="0" w:color="auto"/>
              <w:right w:val="single" w:sz="4" w:space="0" w:color="auto"/>
            </w:tcBorders>
            <w:shd w:val="clear" w:color="auto" w:fill="auto"/>
            <w:noWrap/>
            <w:vAlign w:val="center"/>
          </w:tcPr>
          <w:p w14:paraId="0A247A10" w14:textId="77777777" w:rsidR="00455DF0" w:rsidRPr="00436D3A" w:rsidRDefault="00455DF0" w:rsidP="00455DF0">
            <w:pPr>
              <w:jc w:val="center"/>
              <w:rPr>
                <w:color w:val="000000" w:themeColor="text1"/>
                <w:sz w:val="24"/>
                <w:szCs w:val="24"/>
              </w:rPr>
            </w:pPr>
            <w:r w:rsidRPr="00436D3A">
              <w:rPr>
                <w:color w:val="000000" w:themeColor="text1"/>
                <w:sz w:val="24"/>
                <w:szCs w:val="24"/>
              </w:rPr>
              <w:t>76,2</w:t>
            </w:r>
          </w:p>
        </w:tc>
        <w:tc>
          <w:tcPr>
            <w:tcW w:w="393" w:type="pct"/>
            <w:tcBorders>
              <w:top w:val="nil"/>
              <w:left w:val="nil"/>
              <w:bottom w:val="single" w:sz="4" w:space="0" w:color="auto"/>
              <w:right w:val="single" w:sz="4" w:space="0" w:color="auto"/>
            </w:tcBorders>
            <w:shd w:val="clear" w:color="auto" w:fill="auto"/>
            <w:noWrap/>
            <w:vAlign w:val="center"/>
          </w:tcPr>
          <w:p w14:paraId="346B6751" w14:textId="77777777" w:rsidR="00455DF0" w:rsidRPr="00436D3A" w:rsidRDefault="00455DF0" w:rsidP="00455DF0">
            <w:pPr>
              <w:jc w:val="center"/>
              <w:rPr>
                <w:color w:val="000000" w:themeColor="text1"/>
                <w:sz w:val="24"/>
                <w:szCs w:val="24"/>
              </w:rPr>
            </w:pPr>
            <w:r w:rsidRPr="00436D3A">
              <w:rPr>
                <w:color w:val="000000" w:themeColor="text1"/>
                <w:sz w:val="24"/>
                <w:szCs w:val="24"/>
              </w:rPr>
              <w:t>70,9</w:t>
            </w:r>
          </w:p>
        </w:tc>
        <w:tc>
          <w:tcPr>
            <w:tcW w:w="554" w:type="pct"/>
            <w:tcBorders>
              <w:top w:val="nil"/>
              <w:left w:val="nil"/>
              <w:bottom w:val="single" w:sz="4" w:space="0" w:color="auto"/>
              <w:right w:val="single" w:sz="4" w:space="0" w:color="auto"/>
            </w:tcBorders>
            <w:shd w:val="clear" w:color="auto" w:fill="auto"/>
            <w:noWrap/>
            <w:vAlign w:val="center"/>
          </w:tcPr>
          <w:p w14:paraId="17676E69" w14:textId="77777777" w:rsidR="00455DF0" w:rsidRPr="00436D3A" w:rsidRDefault="00455DF0" w:rsidP="00455DF0">
            <w:pPr>
              <w:jc w:val="center"/>
              <w:rPr>
                <w:color w:val="000000" w:themeColor="text1"/>
                <w:sz w:val="24"/>
                <w:szCs w:val="24"/>
              </w:rPr>
            </w:pPr>
            <w:r w:rsidRPr="00436D3A">
              <w:rPr>
                <w:color w:val="000000" w:themeColor="text1"/>
                <w:sz w:val="24"/>
                <w:szCs w:val="24"/>
              </w:rPr>
              <w:t>65,0</w:t>
            </w:r>
          </w:p>
        </w:tc>
        <w:tc>
          <w:tcPr>
            <w:tcW w:w="570" w:type="pct"/>
            <w:tcBorders>
              <w:top w:val="nil"/>
              <w:left w:val="nil"/>
              <w:bottom w:val="single" w:sz="4" w:space="0" w:color="auto"/>
              <w:right w:val="single" w:sz="4" w:space="0" w:color="auto"/>
            </w:tcBorders>
            <w:shd w:val="clear" w:color="auto" w:fill="auto"/>
            <w:noWrap/>
            <w:vAlign w:val="center"/>
          </w:tcPr>
          <w:p w14:paraId="76037FC4" w14:textId="77777777" w:rsidR="00455DF0" w:rsidRPr="00436D3A" w:rsidRDefault="00455DF0" w:rsidP="00455DF0">
            <w:pPr>
              <w:jc w:val="center"/>
              <w:rPr>
                <w:color w:val="000000" w:themeColor="text1"/>
                <w:sz w:val="24"/>
                <w:szCs w:val="24"/>
              </w:rPr>
            </w:pPr>
            <w:r w:rsidRPr="00436D3A">
              <w:rPr>
                <w:color w:val="000000" w:themeColor="text1"/>
                <w:sz w:val="24"/>
                <w:szCs w:val="24"/>
              </w:rPr>
              <w:t>76,5</w:t>
            </w:r>
          </w:p>
        </w:tc>
        <w:tc>
          <w:tcPr>
            <w:tcW w:w="393" w:type="pct"/>
            <w:tcBorders>
              <w:top w:val="nil"/>
              <w:left w:val="nil"/>
              <w:bottom w:val="single" w:sz="4" w:space="0" w:color="auto"/>
              <w:right w:val="single" w:sz="4" w:space="0" w:color="auto"/>
            </w:tcBorders>
            <w:shd w:val="clear" w:color="auto" w:fill="auto"/>
            <w:noWrap/>
            <w:vAlign w:val="center"/>
          </w:tcPr>
          <w:p w14:paraId="7F49894C" w14:textId="77777777" w:rsidR="00455DF0" w:rsidRPr="00436D3A" w:rsidRDefault="00455DF0" w:rsidP="00455DF0">
            <w:pPr>
              <w:jc w:val="center"/>
              <w:rPr>
                <w:color w:val="000000" w:themeColor="text1"/>
                <w:sz w:val="24"/>
                <w:szCs w:val="24"/>
              </w:rPr>
            </w:pPr>
            <w:r w:rsidRPr="00436D3A">
              <w:rPr>
                <w:color w:val="000000" w:themeColor="text1"/>
                <w:sz w:val="24"/>
                <w:szCs w:val="24"/>
              </w:rPr>
              <w:t>70,0</w:t>
            </w:r>
          </w:p>
        </w:tc>
        <w:tc>
          <w:tcPr>
            <w:tcW w:w="554" w:type="pct"/>
            <w:tcBorders>
              <w:top w:val="nil"/>
              <w:left w:val="nil"/>
              <w:bottom w:val="single" w:sz="4" w:space="0" w:color="auto"/>
              <w:right w:val="single" w:sz="4" w:space="0" w:color="auto"/>
            </w:tcBorders>
            <w:shd w:val="clear" w:color="auto" w:fill="auto"/>
            <w:noWrap/>
            <w:vAlign w:val="center"/>
          </w:tcPr>
          <w:p w14:paraId="432515A1" w14:textId="77777777" w:rsidR="00455DF0" w:rsidRPr="00436D3A" w:rsidRDefault="00455DF0" w:rsidP="00455DF0">
            <w:pPr>
              <w:jc w:val="center"/>
              <w:rPr>
                <w:color w:val="000000" w:themeColor="text1"/>
                <w:sz w:val="24"/>
                <w:szCs w:val="24"/>
              </w:rPr>
            </w:pPr>
            <w:r w:rsidRPr="00436D3A">
              <w:rPr>
                <w:color w:val="000000" w:themeColor="text1"/>
                <w:sz w:val="24"/>
                <w:szCs w:val="24"/>
              </w:rPr>
              <w:t>64,8</w:t>
            </w:r>
          </w:p>
        </w:tc>
        <w:tc>
          <w:tcPr>
            <w:tcW w:w="570" w:type="pct"/>
            <w:tcBorders>
              <w:top w:val="nil"/>
              <w:left w:val="nil"/>
              <w:bottom w:val="single" w:sz="4" w:space="0" w:color="auto"/>
              <w:right w:val="single" w:sz="4" w:space="0" w:color="auto"/>
            </w:tcBorders>
            <w:shd w:val="clear" w:color="auto" w:fill="auto"/>
            <w:noWrap/>
            <w:vAlign w:val="center"/>
          </w:tcPr>
          <w:p w14:paraId="00BBA66C" w14:textId="77777777" w:rsidR="00455DF0" w:rsidRPr="00436D3A" w:rsidRDefault="00455DF0" w:rsidP="00455DF0">
            <w:pPr>
              <w:jc w:val="center"/>
              <w:rPr>
                <w:color w:val="000000" w:themeColor="text1"/>
                <w:sz w:val="24"/>
                <w:szCs w:val="24"/>
              </w:rPr>
            </w:pPr>
            <w:r w:rsidRPr="00436D3A">
              <w:rPr>
                <w:color w:val="000000" w:themeColor="text1"/>
                <w:sz w:val="24"/>
                <w:szCs w:val="24"/>
              </w:rPr>
              <w:t>75,7</w:t>
            </w:r>
          </w:p>
        </w:tc>
      </w:tr>
      <w:tr w:rsidR="00436D3A" w:rsidRPr="00436D3A" w14:paraId="79274B54"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332FBDA6"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2017</w:t>
            </w:r>
          </w:p>
        </w:tc>
        <w:tc>
          <w:tcPr>
            <w:tcW w:w="393" w:type="pct"/>
            <w:tcBorders>
              <w:top w:val="nil"/>
              <w:left w:val="nil"/>
              <w:bottom w:val="single" w:sz="4" w:space="0" w:color="auto"/>
              <w:right w:val="single" w:sz="4" w:space="0" w:color="auto"/>
            </w:tcBorders>
            <w:shd w:val="clear" w:color="auto" w:fill="auto"/>
            <w:noWrap/>
            <w:vAlign w:val="center"/>
          </w:tcPr>
          <w:p w14:paraId="498B4DB7" w14:textId="77777777" w:rsidR="00455DF0" w:rsidRPr="00436D3A" w:rsidRDefault="00455DF0" w:rsidP="00455DF0">
            <w:pPr>
              <w:jc w:val="center"/>
              <w:rPr>
                <w:color w:val="000000" w:themeColor="text1"/>
                <w:sz w:val="24"/>
                <w:szCs w:val="24"/>
              </w:rPr>
            </w:pPr>
            <w:r w:rsidRPr="00436D3A">
              <w:rPr>
                <w:color w:val="000000" w:themeColor="text1"/>
                <w:sz w:val="24"/>
                <w:szCs w:val="24"/>
              </w:rPr>
              <w:t>70,9</w:t>
            </w:r>
          </w:p>
        </w:tc>
        <w:tc>
          <w:tcPr>
            <w:tcW w:w="554" w:type="pct"/>
            <w:tcBorders>
              <w:top w:val="nil"/>
              <w:left w:val="nil"/>
              <w:bottom w:val="single" w:sz="4" w:space="0" w:color="auto"/>
              <w:right w:val="single" w:sz="4" w:space="0" w:color="auto"/>
            </w:tcBorders>
            <w:shd w:val="clear" w:color="auto" w:fill="auto"/>
            <w:noWrap/>
            <w:vAlign w:val="center"/>
          </w:tcPr>
          <w:p w14:paraId="0031391B" w14:textId="77777777" w:rsidR="00455DF0" w:rsidRPr="00436D3A" w:rsidRDefault="00455DF0" w:rsidP="00455DF0">
            <w:pPr>
              <w:jc w:val="center"/>
              <w:rPr>
                <w:color w:val="000000" w:themeColor="text1"/>
                <w:sz w:val="24"/>
                <w:szCs w:val="24"/>
              </w:rPr>
            </w:pPr>
            <w:r w:rsidRPr="00436D3A">
              <w:rPr>
                <w:color w:val="000000" w:themeColor="text1"/>
                <w:sz w:val="24"/>
                <w:szCs w:val="24"/>
              </w:rPr>
              <w:t>65,5</w:t>
            </w:r>
          </w:p>
        </w:tc>
        <w:tc>
          <w:tcPr>
            <w:tcW w:w="570" w:type="pct"/>
            <w:tcBorders>
              <w:top w:val="nil"/>
              <w:left w:val="nil"/>
              <w:bottom w:val="single" w:sz="4" w:space="0" w:color="auto"/>
              <w:right w:val="single" w:sz="4" w:space="0" w:color="auto"/>
            </w:tcBorders>
            <w:shd w:val="clear" w:color="auto" w:fill="auto"/>
            <w:noWrap/>
            <w:vAlign w:val="center"/>
          </w:tcPr>
          <w:p w14:paraId="7B686931" w14:textId="77777777" w:rsidR="00455DF0" w:rsidRPr="00436D3A" w:rsidRDefault="00455DF0" w:rsidP="00455DF0">
            <w:pPr>
              <w:jc w:val="center"/>
              <w:rPr>
                <w:color w:val="000000" w:themeColor="text1"/>
                <w:sz w:val="24"/>
                <w:szCs w:val="24"/>
              </w:rPr>
            </w:pPr>
            <w:r w:rsidRPr="00436D3A">
              <w:rPr>
                <w:color w:val="000000" w:themeColor="text1"/>
                <w:sz w:val="24"/>
                <w:szCs w:val="24"/>
              </w:rPr>
              <w:t>76,2</w:t>
            </w:r>
          </w:p>
        </w:tc>
        <w:tc>
          <w:tcPr>
            <w:tcW w:w="393" w:type="pct"/>
            <w:tcBorders>
              <w:top w:val="nil"/>
              <w:left w:val="nil"/>
              <w:bottom w:val="single" w:sz="4" w:space="0" w:color="auto"/>
              <w:right w:val="single" w:sz="4" w:space="0" w:color="auto"/>
            </w:tcBorders>
            <w:shd w:val="clear" w:color="auto" w:fill="auto"/>
            <w:noWrap/>
            <w:vAlign w:val="center"/>
          </w:tcPr>
          <w:p w14:paraId="6F987955" w14:textId="77777777" w:rsidR="00455DF0" w:rsidRPr="00436D3A" w:rsidRDefault="00455DF0" w:rsidP="00455DF0">
            <w:pPr>
              <w:jc w:val="center"/>
              <w:rPr>
                <w:color w:val="000000" w:themeColor="text1"/>
                <w:sz w:val="24"/>
                <w:szCs w:val="24"/>
              </w:rPr>
            </w:pPr>
            <w:r w:rsidRPr="00436D3A">
              <w:rPr>
                <w:color w:val="000000" w:themeColor="text1"/>
                <w:sz w:val="24"/>
                <w:szCs w:val="24"/>
              </w:rPr>
              <w:t>71,5</w:t>
            </w:r>
          </w:p>
        </w:tc>
        <w:tc>
          <w:tcPr>
            <w:tcW w:w="554" w:type="pct"/>
            <w:tcBorders>
              <w:top w:val="nil"/>
              <w:left w:val="nil"/>
              <w:bottom w:val="single" w:sz="4" w:space="0" w:color="auto"/>
              <w:right w:val="single" w:sz="4" w:space="0" w:color="auto"/>
            </w:tcBorders>
            <w:shd w:val="clear" w:color="auto" w:fill="auto"/>
            <w:noWrap/>
            <w:vAlign w:val="center"/>
          </w:tcPr>
          <w:p w14:paraId="477395C2" w14:textId="77777777" w:rsidR="00455DF0" w:rsidRPr="00436D3A" w:rsidRDefault="00455DF0" w:rsidP="00455DF0">
            <w:pPr>
              <w:jc w:val="center"/>
              <w:rPr>
                <w:color w:val="000000" w:themeColor="text1"/>
                <w:sz w:val="24"/>
                <w:szCs w:val="24"/>
              </w:rPr>
            </w:pPr>
            <w:r w:rsidRPr="00436D3A">
              <w:rPr>
                <w:color w:val="000000" w:themeColor="text1"/>
                <w:sz w:val="24"/>
                <w:szCs w:val="24"/>
              </w:rPr>
              <w:t>65,7</w:t>
            </w:r>
          </w:p>
        </w:tc>
        <w:tc>
          <w:tcPr>
            <w:tcW w:w="570" w:type="pct"/>
            <w:tcBorders>
              <w:top w:val="nil"/>
              <w:left w:val="nil"/>
              <w:bottom w:val="single" w:sz="4" w:space="0" w:color="auto"/>
              <w:right w:val="single" w:sz="4" w:space="0" w:color="auto"/>
            </w:tcBorders>
            <w:shd w:val="clear" w:color="auto" w:fill="auto"/>
            <w:noWrap/>
            <w:vAlign w:val="center"/>
          </w:tcPr>
          <w:p w14:paraId="38451243" w14:textId="77777777" w:rsidR="00455DF0" w:rsidRPr="00436D3A" w:rsidRDefault="00455DF0" w:rsidP="00455DF0">
            <w:pPr>
              <w:jc w:val="center"/>
              <w:rPr>
                <w:color w:val="000000" w:themeColor="text1"/>
                <w:sz w:val="24"/>
                <w:szCs w:val="24"/>
              </w:rPr>
            </w:pPr>
            <w:r w:rsidRPr="00436D3A">
              <w:rPr>
                <w:color w:val="000000" w:themeColor="text1"/>
                <w:sz w:val="24"/>
                <w:szCs w:val="24"/>
              </w:rPr>
              <w:t>76,8</w:t>
            </w:r>
          </w:p>
        </w:tc>
        <w:tc>
          <w:tcPr>
            <w:tcW w:w="393" w:type="pct"/>
            <w:tcBorders>
              <w:top w:val="nil"/>
              <w:left w:val="nil"/>
              <w:bottom w:val="single" w:sz="4" w:space="0" w:color="auto"/>
              <w:right w:val="single" w:sz="4" w:space="0" w:color="auto"/>
            </w:tcBorders>
            <w:shd w:val="clear" w:color="auto" w:fill="auto"/>
            <w:noWrap/>
            <w:vAlign w:val="center"/>
          </w:tcPr>
          <w:p w14:paraId="4CDA6590" w14:textId="77777777" w:rsidR="00455DF0" w:rsidRPr="00436D3A" w:rsidRDefault="00455DF0" w:rsidP="00455DF0">
            <w:pPr>
              <w:jc w:val="center"/>
              <w:rPr>
                <w:color w:val="000000" w:themeColor="text1"/>
                <w:sz w:val="24"/>
                <w:szCs w:val="24"/>
              </w:rPr>
            </w:pPr>
            <w:r w:rsidRPr="00436D3A">
              <w:rPr>
                <w:color w:val="000000" w:themeColor="text1"/>
                <w:sz w:val="24"/>
                <w:szCs w:val="24"/>
              </w:rPr>
              <w:t>70,0</w:t>
            </w:r>
          </w:p>
        </w:tc>
        <w:tc>
          <w:tcPr>
            <w:tcW w:w="554" w:type="pct"/>
            <w:tcBorders>
              <w:top w:val="nil"/>
              <w:left w:val="nil"/>
              <w:bottom w:val="single" w:sz="4" w:space="0" w:color="auto"/>
              <w:right w:val="single" w:sz="4" w:space="0" w:color="auto"/>
            </w:tcBorders>
            <w:shd w:val="clear" w:color="auto" w:fill="auto"/>
            <w:noWrap/>
            <w:vAlign w:val="center"/>
          </w:tcPr>
          <w:p w14:paraId="71771B41" w14:textId="77777777" w:rsidR="00455DF0" w:rsidRPr="00436D3A" w:rsidRDefault="00455DF0" w:rsidP="00455DF0">
            <w:pPr>
              <w:jc w:val="center"/>
              <w:rPr>
                <w:color w:val="000000" w:themeColor="text1"/>
                <w:sz w:val="24"/>
                <w:szCs w:val="24"/>
              </w:rPr>
            </w:pPr>
            <w:r w:rsidRPr="00436D3A">
              <w:rPr>
                <w:color w:val="000000" w:themeColor="text1"/>
                <w:sz w:val="24"/>
                <w:szCs w:val="24"/>
              </w:rPr>
              <w:t>65,1</w:t>
            </w:r>
          </w:p>
        </w:tc>
        <w:tc>
          <w:tcPr>
            <w:tcW w:w="570" w:type="pct"/>
            <w:tcBorders>
              <w:top w:val="nil"/>
              <w:left w:val="nil"/>
              <w:bottom w:val="single" w:sz="4" w:space="0" w:color="auto"/>
              <w:right w:val="single" w:sz="4" w:space="0" w:color="auto"/>
            </w:tcBorders>
            <w:shd w:val="clear" w:color="auto" w:fill="auto"/>
            <w:noWrap/>
            <w:vAlign w:val="center"/>
          </w:tcPr>
          <w:p w14:paraId="015D7392" w14:textId="77777777" w:rsidR="00455DF0" w:rsidRPr="00436D3A" w:rsidRDefault="00455DF0" w:rsidP="00455DF0">
            <w:pPr>
              <w:jc w:val="center"/>
              <w:rPr>
                <w:color w:val="000000" w:themeColor="text1"/>
                <w:sz w:val="24"/>
                <w:szCs w:val="24"/>
              </w:rPr>
            </w:pPr>
            <w:r w:rsidRPr="00436D3A">
              <w:rPr>
                <w:color w:val="000000" w:themeColor="text1"/>
                <w:sz w:val="24"/>
                <w:szCs w:val="24"/>
              </w:rPr>
              <w:t>75,3</w:t>
            </w:r>
          </w:p>
        </w:tc>
      </w:tr>
      <w:tr w:rsidR="00436D3A" w:rsidRPr="00436D3A" w14:paraId="01A8E3EA" w14:textId="77777777" w:rsidTr="005565C6">
        <w:trPr>
          <w:trHeight w:val="360"/>
        </w:trPr>
        <w:tc>
          <w:tcPr>
            <w:tcW w:w="449" w:type="pct"/>
            <w:tcBorders>
              <w:top w:val="nil"/>
              <w:left w:val="single" w:sz="4" w:space="0" w:color="auto"/>
              <w:bottom w:val="single" w:sz="4" w:space="0" w:color="auto"/>
              <w:right w:val="single" w:sz="4" w:space="0" w:color="auto"/>
            </w:tcBorders>
            <w:shd w:val="clear" w:color="auto" w:fill="auto"/>
            <w:noWrap/>
            <w:vAlign w:val="center"/>
          </w:tcPr>
          <w:p w14:paraId="7381C48F" w14:textId="77777777" w:rsidR="00455DF0" w:rsidRPr="00436D3A" w:rsidRDefault="00455DF0" w:rsidP="00455DF0">
            <w:pPr>
              <w:jc w:val="center"/>
              <w:rPr>
                <w:bCs/>
                <w:color w:val="000000" w:themeColor="text1"/>
                <w:sz w:val="24"/>
                <w:szCs w:val="24"/>
              </w:rPr>
            </w:pPr>
            <w:r w:rsidRPr="00436D3A">
              <w:rPr>
                <w:bCs/>
                <w:color w:val="000000" w:themeColor="text1"/>
                <w:sz w:val="24"/>
                <w:szCs w:val="24"/>
              </w:rPr>
              <w:t>2018</w:t>
            </w:r>
          </w:p>
        </w:tc>
        <w:tc>
          <w:tcPr>
            <w:tcW w:w="393" w:type="pct"/>
            <w:tcBorders>
              <w:top w:val="nil"/>
              <w:left w:val="nil"/>
              <w:bottom w:val="single" w:sz="4" w:space="0" w:color="auto"/>
              <w:right w:val="single" w:sz="4" w:space="0" w:color="auto"/>
            </w:tcBorders>
            <w:shd w:val="clear" w:color="auto" w:fill="auto"/>
            <w:noWrap/>
            <w:vAlign w:val="center"/>
          </w:tcPr>
          <w:p w14:paraId="545E8EAB" w14:textId="77777777" w:rsidR="00455DF0" w:rsidRPr="00436D3A" w:rsidRDefault="00455DF0" w:rsidP="00455DF0">
            <w:pPr>
              <w:jc w:val="center"/>
              <w:rPr>
                <w:color w:val="000000" w:themeColor="text1"/>
                <w:sz w:val="24"/>
                <w:szCs w:val="24"/>
              </w:rPr>
            </w:pPr>
            <w:r w:rsidRPr="00436D3A">
              <w:rPr>
                <w:color w:val="000000" w:themeColor="text1"/>
                <w:sz w:val="24"/>
                <w:szCs w:val="24"/>
              </w:rPr>
              <w:t>71,45</w:t>
            </w:r>
          </w:p>
        </w:tc>
        <w:tc>
          <w:tcPr>
            <w:tcW w:w="554" w:type="pct"/>
            <w:tcBorders>
              <w:top w:val="nil"/>
              <w:left w:val="nil"/>
              <w:bottom w:val="single" w:sz="4" w:space="0" w:color="auto"/>
              <w:right w:val="single" w:sz="4" w:space="0" w:color="auto"/>
            </w:tcBorders>
            <w:shd w:val="clear" w:color="auto" w:fill="auto"/>
            <w:noWrap/>
            <w:vAlign w:val="center"/>
          </w:tcPr>
          <w:p w14:paraId="4A94258A" w14:textId="77777777" w:rsidR="00455DF0" w:rsidRPr="00436D3A" w:rsidRDefault="00455DF0" w:rsidP="00455DF0">
            <w:pPr>
              <w:jc w:val="center"/>
              <w:rPr>
                <w:color w:val="000000" w:themeColor="text1"/>
                <w:sz w:val="24"/>
                <w:szCs w:val="24"/>
              </w:rPr>
            </w:pPr>
            <w:r w:rsidRPr="00436D3A">
              <w:rPr>
                <w:color w:val="000000" w:themeColor="text1"/>
                <w:sz w:val="24"/>
                <w:szCs w:val="24"/>
              </w:rPr>
              <w:t>65,9</w:t>
            </w:r>
          </w:p>
        </w:tc>
        <w:tc>
          <w:tcPr>
            <w:tcW w:w="570" w:type="pct"/>
            <w:tcBorders>
              <w:top w:val="nil"/>
              <w:left w:val="nil"/>
              <w:bottom w:val="single" w:sz="4" w:space="0" w:color="auto"/>
              <w:right w:val="single" w:sz="4" w:space="0" w:color="auto"/>
            </w:tcBorders>
            <w:shd w:val="clear" w:color="auto" w:fill="auto"/>
            <w:noWrap/>
            <w:vAlign w:val="center"/>
          </w:tcPr>
          <w:p w14:paraId="3070FCCB" w14:textId="77777777" w:rsidR="00455DF0" w:rsidRPr="00436D3A" w:rsidRDefault="00455DF0" w:rsidP="00455DF0">
            <w:pPr>
              <w:jc w:val="center"/>
              <w:rPr>
                <w:color w:val="000000" w:themeColor="text1"/>
                <w:sz w:val="24"/>
                <w:szCs w:val="24"/>
              </w:rPr>
            </w:pPr>
            <w:r w:rsidRPr="00436D3A">
              <w:rPr>
                <w:color w:val="000000" w:themeColor="text1"/>
                <w:sz w:val="24"/>
                <w:szCs w:val="24"/>
              </w:rPr>
              <w:t>76,9</w:t>
            </w:r>
          </w:p>
        </w:tc>
        <w:tc>
          <w:tcPr>
            <w:tcW w:w="393" w:type="pct"/>
            <w:tcBorders>
              <w:top w:val="nil"/>
              <w:left w:val="nil"/>
              <w:bottom w:val="single" w:sz="4" w:space="0" w:color="auto"/>
              <w:right w:val="single" w:sz="4" w:space="0" w:color="auto"/>
            </w:tcBorders>
            <w:shd w:val="clear" w:color="auto" w:fill="auto"/>
            <w:noWrap/>
            <w:vAlign w:val="center"/>
          </w:tcPr>
          <w:p w14:paraId="799ED388" w14:textId="77777777" w:rsidR="00455DF0" w:rsidRPr="00436D3A" w:rsidRDefault="00455DF0" w:rsidP="00455DF0">
            <w:pPr>
              <w:jc w:val="center"/>
              <w:rPr>
                <w:color w:val="000000" w:themeColor="text1"/>
                <w:sz w:val="24"/>
                <w:szCs w:val="24"/>
              </w:rPr>
            </w:pPr>
            <w:r w:rsidRPr="00436D3A">
              <w:rPr>
                <w:color w:val="000000" w:themeColor="text1"/>
                <w:sz w:val="24"/>
                <w:szCs w:val="24"/>
              </w:rPr>
              <w:t>71,65</w:t>
            </w:r>
          </w:p>
        </w:tc>
        <w:tc>
          <w:tcPr>
            <w:tcW w:w="554" w:type="pct"/>
            <w:tcBorders>
              <w:top w:val="nil"/>
              <w:left w:val="nil"/>
              <w:bottom w:val="single" w:sz="4" w:space="0" w:color="auto"/>
              <w:right w:val="single" w:sz="4" w:space="0" w:color="auto"/>
            </w:tcBorders>
            <w:shd w:val="clear" w:color="auto" w:fill="auto"/>
            <w:noWrap/>
            <w:vAlign w:val="center"/>
          </w:tcPr>
          <w:p w14:paraId="5D25F5CD" w14:textId="77777777" w:rsidR="00455DF0" w:rsidRPr="00436D3A" w:rsidRDefault="00455DF0" w:rsidP="00455DF0">
            <w:pPr>
              <w:jc w:val="center"/>
              <w:rPr>
                <w:color w:val="000000" w:themeColor="text1"/>
                <w:sz w:val="24"/>
                <w:szCs w:val="24"/>
              </w:rPr>
            </w:pPr>
            <w:r w:rsidRPr="00436D3A">
              <w:rPr>
                <w:color w:val="000000" w:themeColor="text1"/>
                <w:sz w:val="24"/>
                <w:szCs w:val="24"/>
              </w:rPr>
              <w:t>65,9</w:t>
            </w:r>
          </w:p>
        </w:tc>
        <w:tc>
          <w:tcPr>
            <w:tcW w:w="570" w:type="pct"/>
            <w:tcBorders>
              <w:top w:val="nil"/>
              <w:left w:val="nil"/>
              <w:bottom w:val="single" w:sz="4" w:space="0" w:color="auto"/>
              <w:right w:val="single" w:sz="4" w:space="0" w:color="auto"/>
            </w:tcBorders>
            <w:shd w:val="clear" w:color="auto" w:fill="auto"/>
            <w:noWrap/>
            <w:vAlign w:val="center"/>
          </w:tcPr>
          <w:p w14:paraId="14539ACF" w14:textId="77777777" w:rsidR="00455DF0" w:rsidRPr="00436D3A" w:rsidRDefault="00455DF0" w:rsidP="00455DF0">
            <w:pPr>
              <w:jc w:val="center"/>
              <w:rPr>
                <w:color w:val="000000" w:themeColor="text1"/>
                <w:sz w:val="24"/>
                <w:szCs w:val="24"/>
              </w:rPr>
            </w:pPr>
            <w:r w:rsidRPr="00436D3A">
              <w:rPr>
                <w:color w:val="000000" w:themeColor="text1"/>
                <w:sz w:val="24"/>
                <w:szCs w:val="24"/>
              </w:rPr>
              <w:t>77,0</w:t>
            </w:r>
          </w:p>
        </w:tc>
        <w:tc>
          <w:tcPr>
            <w:tcW w:w="393" w:type="pct"/>
            <w:tcBorders>
              <w:top w:val="nil"/>
              <w:left w:val="nil"/>
              <w:bottom w:val="single" w:sz="4" w:space="0" w:color="auto"/>
              <w:right w:val="single" w:sz="4" w:space="0" w:color="auto"/>
            </w:tcBorders>
            <w:shd w:val="clear" w:color="auto" w:fill="auto"/>
            <w:noWrap/>
            <w:vAlign w:val="center"/>
          </w:tcPr>
          <w:p w14:paraId="6666A8CD" w14:textId="77777777" w:rsidR="00455DF0" w:rsidRPr="00436D3A" w:rsidRDefault="00455DF0" w:rsidP="00455DF0">
            <w:pPr>
              <w:jc w:val="center"/>
              <w:rPr>
                <w:color w:val="000000" w:themeColor="text1"/>
                <w:sz w:val="24"/>
                <w:szCs w:val="24"/>
              </w:rPr>
            </w:pPr>
            <w:r w:rsidRPr="00436D3A">
              <w:rPr>
                <w:color w:val="000000" w:themeColor="text1"/>
                <w:sz w:val="24"/>
                <w:szCs w:val="24"/>
              </w:rPr>
              <w:t>70,97</w:t>
            </w:r>
          </w:p>
        </w:tc>
        <w:tc>
          <w:tcPr>
            <w:tcW w:w="554" w:type="pct"/>
            <w:tcBorders>
              <w:top w:val="nil"/>
              <w:left w:val="nil"/>
              <w:bottom w:val="single" w:sz="4" w:space="0" w:color="auto"/>
              <w:right w:val="single" w:sz="4" w:space="0" w:color="auto"/>
            </w:tcBorders>
            <w:shd w:val="clear" w:color="auto" w:fill="auto"/>
            <w:noWrap/>
            <w:vAlign w:val="center"/>
          </w:tcPr>
          <w:p w14:paraId="0B66A3C2" w14:textId="77777777" w:rsidR="00455DF0" w:rsidRPr="00436D3A" w:rsidRDefault="00455DF0" w:rsidP="00455DF0">
            <w:pPr>
              <w:jc w:val="center"/>
              <w:rPr>
                <w:color w:val="000000" w:themeColor="text1"/>
                <w:sz w:val="24"/>
                <w:szCs w:val="24"/>
              </w:rPr>
            </w:pPr>
            <w:r w:rsidRPr="00436D3A">
              <w:rPr>
                <w:color w:val="000000" w:themeColor="text1"/>
                <w:sz w:val="24"/>
                <w:szCs w:val="24"/>
              </w:rPr>
              <w:t>65,8</w:t>
            </w:r>
          </w:p>
        </w:tc>
        <w:tc>
          <w:tcPr>
            <w:tcW w:w="570" w:type="pct"/>
            <w:tcBorders>
              <w:top w:val="nil"/>
              <w:left w:val="nil"/>
              <w:bottom w:val="single" w:sz="4" w:space="0" w:color="auto"/>
              <w:right w:val="single" w:sz="4" w:space="0" w:color="auto"/>
            </w:tcBorders>
            <w:shd w:val="clear" w:color="auto" w:fill="auto"/>
            <w:noWrap/>
            <w:vAlign w:val="center"/>
          </w:tcPr>
          <w:p w14:paraId="7BA4F070" w14:textId="77777777" w:rsidR="00455DF0" w:rsidRPr="00436D3A" w:rsidRDefault="00455DF0" w:rsidP="00455DF0">
            <w:pPr>
              <w:jc w:val="center"/>
              <w:rPr>
                <w:color w:val="000000" w:themeColor="text1"/>
                <w:sz w:val="24"/>
                <w:szCs w:val="24"/>
              </w:rPr>
            </w:pPr>
            <w:r w:rsidRPr="00436D3A">
              <w:rPr>
                <w:color w:val="000000" w:themeColor="text1"/>
                <w:sz w:val="24"/>
                <w:szCs w:val="24"/>
              </w:rPr>
              <w:t>76,6</w:t>
            </w:r>
          </w:p>
        </w:tc>
      </w:tr>
    </w:tbl>
    <w:p w14:paraId="473C38C9" w14:textId="77777777" w:rsidR="00455DF0" w:rsidRPr="00455DF0" w:rsidRDefault="00455DF0" w:rsidP="00455DF0">
      <w:pPr>
        <w:ind w:left="708"/>
        <w:rPr>
          <w:color w:val="FF0000"/>
          <w:sz w:val="28"/>
          <w:szCs w:val="28"/>
        </w:rPr>
      </w:pPr>
    </w:p>
    <w:p w14:paraId="6C5B5A60" w14:textId="77777777" w:rsidR="00455DF0" w:rsidRPr="00455DF0" w:rsidRDefault="00455DF0" w:rsidP="00455DF0">
      <w:pPr>
        <w:ind w:firstLine="709"/>
        <w:jc w:val="both"/>
        <w:rPr>
          <w:sz w:val="28"/>
          <w:szCs w:val="28"/>
        </w:rPr>
      </w:pPr>
    </w:p>
    <w:p w14:paraId="07A6F4A3" w14:textId="77777777" w:rsidR="00455DF0" w:rsidRPr="00455DF0" w:rsidRDefault="00455DF0" w:rsidP="00455DF0">
      <w:pPr>
        <w:jc w:val="center"/>
        <w:rPr>
          <w:sz w:val="28"/>
          <w:szCs w:val="28"/>
        </w:rPr>
      </w:pPr>
      <w:r w:rsidRPr="00455DF0">
        <w:rPr>
          <w:sz w:val="28"/>
          <w:szCs w:val="28"/>
        </w:rPr>
        <w:t>1.2.6  Миграционная убыль населения</w:t>
      </w:r>
    </w:p>
    <w:p w14:paraId="2B03CA16" w14:textId="77777777" w:rsidR="00455DF0" w:rsidRPr="00455DF0" w:rsidRDefault="00455DF0" w:rsidP="00455DF0">
      <w:pPr>
        <w:ind w:firstLine="709"/>
        <w:jc w:val="both"/>
        <w:rPr>
          <w:sz w:val="28"/>
          <w:szCs w:val="28"/>
        </w:rPr>
      </w:pPr>
    </w:p>
    <w:p w14:paraId="4B6C82A9" w14:textId="37585E6A" w:rsidR="00455DF0" w:rsidRPr="00455DF0" w:rsidRDefault="00455DF0" w:rsidP="00455DF0">
      <w:pPr>
        <w:ind w:firstLine="709"/>
        <w:jc w:val="both"/>
        <w:rPr>
          <w:sz w:val="28"/>
          <w:szCs w:val="28"/>
        </w:rPr>
      </w:pPr>
      <w:r w:rsidRPr="00455DF0">
        <w:rPr>
          <w:sz w:val="28"/>
          <w:szCs w:val="28"/>
        </w:rPr>
        <w:t xml:space="preserve"> Миграционные процессы в муниципальном образовании город Новотроицк характеризуются оттоком населения и смертностью. Демографическая ситуация в городе характеризуется снижением численности населения, как городского, так и сельского. </w:t>
      </w:r>
    </w:p>
    <w:p w14:paraId="1CDD70FA" w14:textId="77777777" w:rsidR="00455DF0" w:rsidRPr="00455DF0" w:rsidRDefault="00455DF0" w:rsidP="00455DF0">
      <w:pPr>
        <w:ind w:firstLine="709"/>
        <w:jc w:val="both"/>
        <w:rPr>
          <w:sz w:val="28"/>
          <w:szCs w:val="28"/>
        </w:rPr>
      </w:pPr>
    </w:p>
    <w:p w14:paraId="7643E9A7" w14:textId="77777777" w:rsidR="00455DF0" w:rsidRPr="00455DF0" w:rsidRDefault="00455DF0" w:rsidP="00455DF0">
      <w:pPr>
        <w:jc w:val="center"/>
        <w:rPr>
          <w:sz w:val="28"/>
          <w:szCs w:val="28"/>
        </w:rPr>
      </w:pPr>
      <w:r w:rsidRPr="00455DF0">
        <w:rPr>
          <w:sz w:val="28"/>
          <w:szCs w:val="28"/>
        </w:rPr>
        <w:t>1.2.7  Демографический прогноз до 2024 года (по годам)</w:t>
      </w:r>
    </w:p>
    <w:p w14:paraId="2667ACC5" w14:textId="77777777" w:rsidR="00455DF0" w:rsidRPr="00455DF0" w:rsidRDefault="00455DF0" w:rsidP="00455DF0">
      <w:pPr>
        <w:rPr>
          <w:b/>
          <w:sz w:val="28"/>
          <w:szCs w:val="28"/>
        </w:rPr>
      </w:pPr>
    </w:p>
    <w:p w14:paraId="725BDA34" w14:textId="4F8C1FE7" w:rsidR="00455DF0" w:rsidRPr="00B2651B" w:rsidRDefault="00455DF0" w:rsidP="00455DF0">
      <w:pPr>
        <w:ind w:firstLine="709"/>
        <w:jc w:val="both"/>
        <w:rPr>
          <w:sz w:val="24"/>
          <w:szCs w:val="24"/>
        </w:rPr>
      </w:pPr>
      <w:r w:rsidRPr="00455DF0">
        <w:rPr>
          <w:sz w:val="28"/>
          <w:szCs w:val="28"/>
        </w:rPr>
        <w:t xml:space="preserve">                                                                                </w:t>
      </w:r>
      <w:r w:rsidR="005565C6">
        <w:rPr>
          <w:sz w:val="28"/>
          <w:szCs w:val="28"/>
        </w:rPr>
        <w:t xml:space="preserve">                   </w:t>
      </w:r>
      <w:r w:rsidR="00116820">
        <w:rPr>
          <w:sz w:val="28"/>
          <w:szCs w:val="28"/>
        </w:rPr>
        <w:t xml:space="preserve">   </w:t>
      </w:r>
      <w:r w:rsidR="005565C6">
        <w:rPr>
          <w:sz w:val="28"/>
          <w:szCs w:val="28"/>
        </w:rPr>
        <w:t xml:space="preserve">  </w:t>
      </w:r>
      <w:r w:rsidR="005565C6" w:rsidRPr="00B2651B">
        <w:rPr>
          <w:sz w:val="24"/>
          <w:szCs w:val="24"/>
        </w:rPr>
        <w:t>Таблица №</w:t>
      </w:r>
      <w:r w:rsidR="009B0653" w:rsidRPr="00B2651B">
        <w:rPr>
          <w:sz w:val="24"/>
          <w:szCs w:val="24"/>
        </w:rPr>
        <w:t xml:space="preserve"> 6</w:t>
      </w:r>
    </w:p>
    <w:tbl>
      <w:tblPr>
        <w:tblW w:w="9747" w:type="dxa"/>
        <w:tblLayout w:type="fixed"/>
        <w:tblCellMar>
          <w:left w:w="10" w:type="dxa"/>
          <w:right w:w="10" w:type="dxa"/>
        </w:tblCellMar>
        <w:tblLook w:val="0000" w:firstRow="0" w:lastRow="0" w:firstColumn="0" w:lastColumn="0" w:noHBand="0" w:noVBand="0"/>
      </w:tblPr>
      <w:tblGrid>
        <w:gridCol w:w="1668"/>
        <w:gridCol w:w="1417"/>
        <w:gridCol w:w="1418"/>
        <w:gridCol w:w="1275"/>
        <w:gridCol w:w="1560"/>
        <w:gridCol w:w="2409"/>
      </w:tblGrid>
      <w:tr w:rsidR="009B0653" w:rsidRPr="00455DF0" w14:paraId="4FFFFBFB" w14:textId="77777777" w:rsidTr="00B2651B">
        <w:trPr>
          <w:trHeight w:val="765"/>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CEF886" w14:textId="77777777" w:rsidR="009B0653" w:rsidRPr="00455DF0" w:rsidRDefault="009B0653" w:rsidP="00455DF0">
            <w:pPr>
              <w:jc w:val="center"/>
              <w:rPr>
                <w:sz w:val="24"/>
                <w:szCs w:val="24"/>
              </w:rPr>
            </w:pPr>
            <w:r w:rsidRPr="00455DF0">
              <w:rPr>
                <w:sz w:val="24"/>
                <w:szCs w:val="24"/>
              </w:rPr>
              <w:t>Год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14:paraId="4720FB6E" w14:textId="77777777" w:rsidR="009B0653" w:rsidRPr="00455DF0" w:rsidRDefault="009B0653" w:rsidP="00455DF0">
            <w:pPr>
              <w:jc w:val="center"/>
              <w:rPr>
                <w:color w:val="000000"/>
                <w:sz w:val="24"/>
                <w:szCs w:val="24"/>
              </w:rPr>
            </w:pPr>
            <w:r w:rsidRPr="00455DF0">
              <w:rPr>
                <w:rFonts w:eastAsia="Calibri"/>
                <w:sz w:val="24"/>
                <w:szCs w:val="24"/>
                <w:lang w:eastAsia="en-US"/>
              </w:rPr>
              <w:t>Единица измерения</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A8121" w14:textId="77777777" w:rsidR="009B0653" w:rsidRPr="00455DF0" w:rsidRDefault="009B0653" w:rsidP="00455DF0">
            <w:pPr>
              <w:jc w:val="center"/>
              <w:rPr>
                <w:sz w:val="24"/>
                <w:szCs w:val="24"/>
              </w:rPr>
            </w:pPr>
            <w:r w:rsidRPr="00455DF0">
              <w:rPr>
                <w:color w:val="000000"/>
                <w:sz w:val="24"/>
                <w:szCs w:val="24"/>
              </w:rPr>
              <w:t>2020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18A47B" w14:textId="77777777" w:rsidR="009B0653" w:rsidRPr="00455DF0" w:rsidRDefault="009B0653" w:rsidP="00455DF0">
            <w:pPr>
              <w:jc w:val="center"/>
              <w:rPr>
                <w:sz w:val="24"/>
                <w:szCs w:val="24"/>
              </w:rPr>
            </w:pPr>
            <w:r w:rsidRPr="00455DF0">
              <w:rPr>
                <w:color w:val="000000"/>
                <w:sz w:val="24"/>
                <w:szCs w:val="24"/>
              </w:rPr>
              <w:t>2021</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6AE630" w14:textId="77777777" w:rsidR="009B0653" w:rsidRPr="00455DF0" w:rsidRDefault="009B0653" w:rsidP="00455DF0">
            <w:pPr>
              <w:jc w:val="center"/>
              <w:rPr>
                <w:sz w:val="24"/>
                <w:szCs w:val="24"/>
              </w:rPr>
            </w:pPr>
            <w:r w:rsidRPr="00455DF0">
              <w:rPr>
                <w:color w:val="000000"/>
                <w:sz w:val="24"/>
                <w:szCs w:val="24"/>
              </w:rPr>
              <w:t>2022</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0DA1AB" w14:textId="77777777" w:rsidR="009B0653" w:rsidRPr="00455DF0" w:rsidRDefault="009B0653" w:rsidP="00455DF0">
            <w:pPr>
              <w:jc w:val="center"/>
              <w:rPr>
                <w:sz w:val="24"/>
                <w:szCs w:val="24"/>
              </w:rPr>
            </w:pPr>
            <w:r w:rsidRPr="00455DF0">
              <w:rPr>
                <w:color w:val="000000"/>
                <w:sz w:val="24"/>
                <w:szCs w:val="24"/>
              </w:rPr>
              <w:t>2023</w:t>
            </w:r>
          </w:p>
        </w:tc>
      </w:tr>
      <w:tr w:rsidR="009B0653" w:rsidRPr="00455DF0" w14:paraId="6D3F9B6E" w14:textId="77777777" w:rsidTr="00B2651B">
        <w:trPr>
          <w:trHeight w:val="60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72A460" w14:textId="77777777" w:rsidR="009B0653" w:rsidRPr="00455DF0" w:rsidRDefault="009B0653" w:rsidP="00455DF0">
            <w:pPr>
              <w:jc w:val="center"/>
              <w:rPr>
                <w:sz w:val="24"/>
                <w:szCs w:val="24"/>
              </w:rPr>
            </w:pPr>
            <w:r w:rsidRPr="00455DF0">
              <w:rPr>
                <w:color w:val="000000"/>
                <w:sz w:val="24"/>
                <w:szCs w:val="24"/>
              </w:rPr>
              <w:t>Численность населения</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18C8B3" w14:textId="77777777" w:rsidR="009B0653" w:rsidRPr="00455DF0" w:rsidRDefault="009B0653" w:rsidP="00455DF0">
            <w:pPr>
              <w:jc w:val="center"/>
              <w:rPr>
                <w:color w:val="000000"/>
                <w:sz w:val="24"/>
                <w:szCs w:val="24"/>
              </w:rPr>
            </w:pPr>
            <w:r w:rsidRPr="00455DF0">
              <w:rPr>
                <w:color w:val="000000"/>
                <w:sz w:val="24"/>
                <w:szCs w:val="24"/>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D83BFD" w14:textId="77777777" w:rsidR="009B0653" w:rsidRPr="00455DF0" w:rsidRDefault="009B0653" w:rsidP="00455DF0">
            <w:pPr>
              <w:jc w:val="center"/>
              <w:rPr>
                <w:sz w:val="24"/>
                <w:szCs w:val="24"/>
              </w:rPr>
            </w:pPr>
            <w:r>
              <w:rPr>
                <w:sz w:val="24"/>
                <w:szCs w:val="24"/>
              </w:rPr>
              <w:t>89551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824542" w14:textId="77777777" w:rsidR="009B0653" w:rsidRPr="00455DF0" w:rsidRDefault="009B0653" w:rsidP="00455DF0">
            <w:pPr>
              <w:jc w:val="center"/>
              <w:rPr>
                <w:sz w:val="24"/>
                <w:szCs w:val="24"/>
              </w:rPr>
            </w:pPr>
            <w:r>
              <w:rPr>
                <w:sz w:val="24"/>
                <w:szCs w:val="24"/>
              </w:rPr>
              <w:t>88376</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A7C17B" w14:textId="77777777" w:rsidR="009B0653" w:rsidRPr="00455DF0" w:rsidRDefault="009B0653" w:rsidP="00455DF0">
            <w:pPr>
              <w:jc w:val="center"/>
              <w:rPr>
                <w:sz w:val="24"/>
                <w:szCs w:val="24"/>
              </w:rPr>
            </w:pPr>
            <w:r>
              <w:rPr>
                <w:sz w:val="24"/>
                <w:szCs w:val="24"/>
              </w:rPr>
              <w:t>87263</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B6509F" w14:textId="77777777" w:rsidR="009B0653" w:rsidRPr="00455DF0" w:rsidRDefault="009B0653" w:rsidP="00455DF0">
            <w:pPr>
              <w:jc w:val="center"/>
              <w:rPr>
                <w:sz w:val="24"/>
                <w:szCs w:val="24"/>
              </w:rPr>
            </w:pPr>
            <w:r>
              <w:rPr>
                <w:sz w:val="24"/>
                <w:szCs w:val="24"/>
              </w:rPr>
              <w:t>86184</w:t>
            </w:r>
          </w:p>
        </w:tc>
      </w:tr>
    </w:tbl>
    <w:p w14:paraId="3C3AC997" w14:textId="77777777" w:rsidR="00455DF0" w:rsidRDefault="00455DF0" w:rsidP="00455DF0">
      <w:pPr>
        <w:tabs>
          <w:tab w:val="left" w:pos="4095"/>
        </w:tabs>
        <w:ind w:firstLine="709"/>
        <w:jc w:val="both"/>
        <w:rPr>
          <w:sz w:val="28"/>
          <w:szCs w:val="28"/>
        </w:rPr>
      </w:pPr>
    </w:p>
    <w:p w14:paraId="3510915A" w14:textId="77777777" w:rsidR="00E865B6" w:rsidRDefault="00E865B6" w:rsidP="00455DF0">
      <w:pPr>
        <w:tabs>
          <w:tab w:val="left" w:pos="4095"/>
        </w:tabs>
        <w:ind w:firstLine="709"/>
        <w:jc w:val="both"/>
        <w:rPr>
          <w:sz w:val="28"/>
          <w:szCs w:val="28"/>
        </w:rPr>
      </w:pPr>
    </w:p>
    <w:p w14:paraId="36548A2F" w14:textId="7265861B" w:rsidR="00455DF0" w:rsidRPr="00455DF0" w:rsidRDefault="00E865B6" w:rsidP="00E865B6">
      <w:pPr>
        <w:tabs>
          <w:tab w:val="left" w:pos="4095"/>
        </w:tabs>
        <w:ind w:firstLine="709"/>
        <w:jc w:val="center"/>
        <w:rPr>
          <w:sz w:val="28"/>
          <w:szCs w:val="28"/>
        </w:rPr>
      </w:pPr>
      <w:r>
        <w:rPr>
          <w:sz w:val="28"/>
          <w:szCs w:val="28"/>
        </w:rPr>
        <w:t>Демографический прогноз</w:t>
      </w:r>
    </w:p>
    <w:p w14:paraId="64460F3A" w14:textId="6DCA1895" w:rsidR="00336907" w:rsidRPr="00E865B6" w:rsidRDefault="009B0653" w:rsidP="00336907">
      <w:pPr>
        <w:spacing w:line="324" w:lineRule="exact"/>
        <w:ind w:firstLine="740"/>
        <w:jc w:val="both"/>
        <w:rPr>
          <w:sz w:val="24"/>
          <w:szCs w:val="24"/>
        </w:rPr>
      </w:pPr>
      <w:r>
        <w:rPr>
          <w:rFonts w:ascii="Arial" w:hAnsi="Arial" w:cs="Arial"/>
          <w:sz w:val="24"/>
          <w:szCs w:val="24"/>
        </w:rPr>
        <w:t xml:space="preserve">                                                                                                        </w:t>
      </w:r>
      <w:r w:rsidR="009C703C">
        <w:rPr>
          <w:rFonts w:ascii="Arial" w:hAnsi="Arial" w:cs="Arial"/>
          <w:sz w:val="24"/>
          <w:szCs w:val="24"/>
        </w:rPr>
        <w:t xml:space="preserve">     </w:t>
      </w:r>
      <w:r>
        <w:rPr>
          <w:rFonts w:ascii="Arial" w:hAnsi="Arial" w:cs="Arial"/>
          <w:sz w:val="24"/>
          <w:szCs w:val="24"/>
        </w:rPr>
        <w:t xml:space="preserve"> </w:t>
      </w:r>
      <w:r w:rsidRPr="00E865B6">
        <w:rPr>
          <w:sz w:val="24"/>
          <w:szCs w:val="24"/>
        </w:rPr>
        <w:t>Таблица №7</w:t>
      </w:r>
    </w:p>
    <w:tbl>
      <w:tblPr>
        <w:tblW w:w="9640" w:type="dxa"/>
        <w:tblInd w:w="-112" w:type="dxa"/>
        <w:tblLayout w:type="fixed"/>
        <w:tblCellMar>
          <w:left w:w="30" w:type="dxa"/>
          <w:right w:w="30" w:type="dxa"/>
        </w:tblCellMar>
        <w:tblLook w:val="0000" w:firstRow="0" w:lastRow="0" w:firstColumn="0" w:lastColumn="0" w:noHBand="0" w:noVBand="0"/>
      </w:tblPr>
      <w:tblGrid>
        <w:gridCol w:w="669"/>
        <w:gridCol w:w="4465"/>
        <w:gridCol w:w="1245"/>
        <w:gridCol w:w="851"/>
        <w:gridCol w:w="850"/>
        <w:gridCol w:w="851"/>
        <w:gridCol w:w="709"/>
      </w:tblGrid>
      <w:tr w:rsidR="00336907" w:rsidRPr="009C2124" w14:paraId="7C9E09AD" w14:textId="77777777" w:rsidTr="00E865B6">
        <w:trPr>
          <w:trHeight w:val="289"/>
        </w:trPr>
        <w:tc>
          <w:tcPr>
            <w:tcW w:w="669" w:type="dxa"/>
            <w:tcBorders>
              <w:top w:val="single" w:sz="4" w:space="0" w:color="auto"/>
              <w:left w:val="single" w:sz="6" w:space="0" w:color="auto"/>
              <w:bottom w:val="single" w:sz="6" w:space="0" w:color="auto"/>
              <w:right w:val="single" w:sz="6" w:space="0" w:color="auto"/>
            </w:tcBorders>
            <w:shd w:val="clear" w:color="auto" w:fill="auto"/>
          </w:tcPr>
          <w:p w14:paraId="618C3125" w14:textId="77777777" w:rsidR="00336907" w:rsidRPr="00F82237" w:rsidRDefault="00336907" w:rsidP="00DF4A63">
            <w:pPr>
              <w:autoSpaceDE w:val="0"/>
              <w:autoSpaceDN w:val="0"/>
              <w:adjustRightInd w:val="0"/>
              <w:jc w:val="center"/>
              <w:rPr>
                <w:bCs/>
                <w:sz w:val="24"/>
                <w:szCs w:val="24"/>
              </w:rPr>
            </w:pPr>
            <w:r w:rsidRPr="00F82237">
              <w:rPr>
                <w:bCs/>
                <w:sz w:val="24"/>
                <w:szCs w:val="24"/>
              </w:rPr>
              <w:t>№</w:t>
            </w:r>
          </w:p>
        </w:tc>
        <w:tc>
          <w:tcPr>
            <w:tcW w:w="4465" w:type="dxa"/>
            <w:tcBorders>
              <w:top w:val="single" w:sz="4" w:space="0" w:color="auto"/>
              <w:left w:val="single" w:sz="6" w:space="0" w:color="auto"/>
              <w:bottom w:val="single" w:sz="6" w:space="0" w:color="auto"/>
              <w:right w:val="single" w:sz="6" w:space="0" w:color="auto"/>
            </w:tcBorders>
            <w:shd w:val="clear" w:color="auto" w:fill="auto"/>
          </w:tcPr>
          <w:p w14:paraId="5A464DB4" w14:textId="77777777" w:rsidR="00336907" w:rsidRPr="00F82237" w:rsidRDefault="00336907" w:rsidP="00DF4A63">
            <w:pPr>
              <w:autoSpaceDE w:val="0"/>
              <w:autoSpaceDN w:val="0"/>
              <w:adjustRightInd w:val="0"/>
              <w:rPr>
                <w:bCs/>
                <w:sz w:val="24"/>
                <w:szCs w:val="24"/>
              </w:rPr>
            </w:pPr>
            <w:r w:rsidRPr="00F82237">
              <w:rPr>
                <w:bCs/>
                <w:sz w:val="24"/>
                <w:szCs w:val="24"/>
              </w:rPr>
              <w:t>Наименование показателя</w:t>
            </w:r>
          </w:p>
        </w:tc>
        <w:tc>
          <w:tcPr>
            <w:tcW w:w="1245" w:type="dxa"/>
            <w:tcBorders>
              <w:top w:val="single" w:sz="4" w:space="0" w:color="auto"/>
              <w:left w:val="single" w:sz="6" w:space="0" w:color="auto"/>
              <w:bottom w:val="single" w:sz="6" w:space="0" w:color="auto"/>
              <w:right w:val="single" w:sz="6" w:space="0" w:color="auto"/>
            </w:tcBorders>
            <w:shd w:val="clear" w:color="auto" w:fill="auto"/>
          </w:tcPr>
          <w:p w14:paraId="561FD67E" w14:textId="77777777" w:rsidR="00336907" w:rsidRPr="00F82237" w:rsidRDefault="00336907" w:rsidP="00DF4A63">
            <w:pPr>
              <w:autoSpaceDE w:val="0"/>
              <w:autoSpaceDN w:val="0"/>
              <w:adjustRightInd w:val="0"/>
              <w:jc w:val="center"/>
              <w:rPr>
                <w:bCs/>
                <w:sz w:val="24"/>
                <w:szCs w:val="24"/>
              </w:rPr>
            </w:pPr>
            <w:r w:rsidRPr="00F82237">
              <w:rPr>
                <w:bCs/>
                <w:sz w:val="24"/>
                <w:szCs w:val="24"/>
              </w:rPr>
              <w:t>2020</w:t>
            </w:r>
          </w:p>
        </w:tc>
        <w:tc>
          <w:tcPr>
            <w:tcW w:w="851" w:type="dxa"/>
            <w:tcBorders>
              <w:top w:val="single" w:sz="4" w:space="0" w:color="auto"/>
              <w:left w:val="single" w:sz="6" w:space="0" w:color="auto"/>
              <w:bottom w:val="single" w:sz="6" w:space="0" w:color="auto"/>
              <w:right w:val="single" w:sz="6" w:space="0" w:color="auto"/>
            </w:tcBorders>
            <w:shd w:val="clear" w:color="auto" w:fill="auto"/>
          </w:tcPr>
          <w:p w14:paraId="1E749364" w14:textId="77777777" w:rsidR="00336907" w:rsidRPr="00F82237" w:rsidRDefault="00336907" w:rsidP="00DF4A63">
            <w:pPr>
              <w:autoSpaceDE w:val="0"/>
              <w:autoSpaceDN w:val="0"/>
              <w:adjustRightInd w:val="0"/>
              <w:jc w:val="center"/>
              <w:rPr>
                <w:bCs/>
                <w:sz w:val="24"/>
                <w:szCs w:val="24"/>
              </w:rPr>
            </w:pPr>
            <w:r w:rsidRPr="00F82237">
              <w:rPr>
                <w:bCs/>
                <w:sz w:val="24"/>
                <w:szCs w:val="24"/>
              </w:rPr>
              <w:t>2021</w:t>
            </w:r>
          </w:p>
        </w:tc>
        <w:tc>
          <w:tcPr>
            <w:tcW w:w="850" w:type="dxa"/>
            <w:tcBorders>
              <w:top w:val="single" w:sz="4" w:space="0" w:color="auto"/>
              <w:left w:val="single" w:sz="6" w:space="0" w:color="auto"/>
              <w:bottom w:val="single" w:sz="6" w:space="0" w:color="auto"/>
              <w:right w:val="single" w:sz="6" w:space="0" w:color="auto"/>
            </w:tcBorders>
            <w:shd w:val="clear" w:color="auto" w:fill="auto"/>
          </w:tcPr>
          <w:p w14:paraId="79472137" w14:textId="77777777" w:rsidR="00336907" w:rsidRPr="00F82237" w:rsidRDefault="00336907" w:rsidP="00DF4A63">
            <w:pPr>
              <w:autoSpaceDE w:val="0"/>
              <w:autoSpaceDN w:val="0"/>
              <w:adjustRightInd w:val="0"/>
              <w:jc w:val="center"/>
              <w:rPr>
                <w:bCs/>
                <w:sz w:val="24"/>
                <w:szCs w:val="24"/>
              </w:rPr>
            </w:pPr>
            <w:r w:rsidRPr="00F82237">
              <w:rPr>
                <w:bCs/>
                <w:sz w:val="24"/>
                <w:szCs w:val="24"/>
              </w:rPr>
              <w:t>2022</w:t>
            </w:r>
          </w:p>
        </w:tc>
        <w:tc>
          <w:tcPr>
            <w:tcW w:w="851" w:type="dxa"/>
            <w:tcBorders>
              <w:top w:val="single" w:sz="4" w:space="0" w:color="auto"/>
              <w:left w:val="single" w:sz="6" w:space="0" w:color="auto"/>
              <w:bottom w:val="single" w:sz="6" w:space="0" w:color="auto"/>
              <w:right w:val="single" w:sz="6" w:space="0" w:color="auto"/>
            </w:tcBorders>
            <w:shd w:val="clear" w:color="auto" w:fill="auto"/>
          </w:tcPr>
          <w:p w14:paraId="38D23C88" w14:textId="77777777" w:rsidR="00336907" w:rsidRPr="00F82237" w:rsidRDefault="00336907" w:rsidP="00DF4A63">
            <w:pPr>
              <w:autoSpaceDE w:val="0"/>
              <w:autoSpaceDN w:val="0"/>
              <w:adjustRightInd w:val="0"/>
              <w:jc w:val="center"/>
              <w:rPr>
                <w:bCs/>
                <w:sz w:val="24"/>
                <w:szCs w:val="24"/>
              </w:rPr>
            </w:pPr>
            <w:r w:rsidRPr="00F82237">
              <w:rPr>
                <w:bCs/>
                <w:sz w:val="24"/>
                <w:szCs w:val="24"/>
              </w:rPr>
              <w:t>2023</w:t>
            </w:r>
          </w:p>
        </w:tc>
        <w:tc>
          <w:tcPr>
            <w:tcW w:w="709" w:type="dxa"/>
            <w:tcBorders>
              <w:top w:val="single" w:sz="4" w:space="0" w:color="auto"/>
              <w:left w:val="single" w:sz="6" w:space="0" w:color="auto"/>
              <w:bottom w:val="single" w:sz="6" w:space="0" w:color="auto"/>
              <w:right w:val="single" w:sz="6" w:space="0" w:color="auto"/>
            </w:tcBorders>
            <w:shd w:val="clear" w:color="auto" w:fill="auto"/>
          </w:tcPr>
          <w:p w14:paraId="7469097E" w14:textId="77777777" w:rsidR="00336907" w:rsidRPr="00F82237" w:rsidRDefault="00336907" w:rsidP="00DF4A63">
            <w:pPr>
              <w:autoSpaceDE w:val="0"/>
              <w:autoSpaceDN w:val="0"/>
              <w:adjustRightInd w:val="0"/>
              <w:jc w:val="center"/>
              <w:rPr>
                <w:bCs/>
                <w:color w:val="FFFFFF" w:themeColor="background1"/>
                <w:sz w:val="24"/>
                <w:szCs w:val="24"/>
              </w:rPr>
            </w:pPr>
            <w:r w:rsidRPr="00F82237">
              <w:rPr>
                <w:bCs/>
                <w:sz w:val="24"/>
                <w:szCs w:val="24"/>
              </w:rPr>
              <w:t>2024</w:t>
            </w:r>
          </w:p>
        </w:tc>
      </w:tr>
      <w:tr w:rsidR="00336907" w:rsidRPr="009C2124" w14:paraId="63C1AB97" w14:textId="77777777" w:rsidTr="004D6CBE">
        <w:trPr>
          <w:trHeight w:val="289"/>
        </w:trPr>
        <w:tc>
          <w:tcPr>
            <w:tcW w:w="669" w:type="dxa"/>
            <w:tcBorders>
              <w:top w:val="single" w:sz="6" w:space="0" w:color="auto"/>
              <w:left w:val="single" w:sz="6" w:space="0" w:color="auto"/>
              <w:bottom w:val="single" w:sz="6" w:space="0" w:color="auto"/>
              <w:right w:val="single" w:sz="6" w:space="0" w:color="auto"/>
            </w:tcBorders>
          </w:tcPr>
          <w:p w14:paraId="55E6290F" w14:textId="77777777" w:rsidR="00336907" w:rsidRPr="00F82237" w:rsidRDefault="00336907" w:rsidP="00DF4A63">
            <w:pPr>
              <w:autoSpaceDE w:val="0"/>
              <w:autoSpaceDN w:val="0"/>
              <w:adjustRightInd w:val="0"/>
              <w:rPr>
                <w:sz w:val="24"/>
                <w:szCs w:val="24"/>
              </w:rPr>
            </w:pPr>
            <w:r w:rsidRPr="00F82237">
              <w:rPr>
                <w:sz w:val="24"/>
                <w:szCs w:val="24"/>
              </w:rPr>
              <w:t>1</w:t>
            </w:r>
          </w:p>
        </w:tc>
        <w:tc>
          <w:tcPr>
            <w:tcW w:w="4465" w:type="dxa"/>
            <w:tcBorders>
              <w:top w:val="single" w:sz="6" w:space="0" w:color="auto"/>
              <w:left w:val="single" w:sz="6" w:space="0" w:color="auto"/>
              <w:bottom w:val="single" w:sz="6" w:space="0" w:color="auto"/>
              <w:right w:val="single" w:sz="6" w:space="0" w:color="auto"/>
            </w:tcBorders>
          </w:tcPr>
          <w:p w14:paraId="79C1FDFC" w14:textId="77777777" w:rsidR="00336907" w:rsidRPr="00F82237" w:rsidRDefault="00336907" w:rsidP="00DF4A63">
            <w:pPr>
              <w:autoSpaceDE w:val="0"/>
              <w:autoSpaceDN w:val="0"/>
              <w:adjustRightInd w:val="0"/>
              <w:rPr>
                <w:sz w:val="24"/>
                <w:szCs w:val="24"/>
              </w:rPr>
            </w:pPr>
            <w:r w:rsidRPr="00F82237">
              <w:rPr>
                <w:sz w:val="24"/>
                <w:szCs w:val="24"/>
              </w:rPr>
              <w:t>Численность населения</w:t>
            </w:r>
          </w:p>
        </w:tc>
        <w:tc>
          <w:tcPr>
            <w:tcW w:w="1245" w:type="dxa"/>
            <w:tcBorders>
              <w:top w:val="single" w:sz="6" w:space="0" w:color="auto"/>
              <w:left w:val="single" w:sz="6" w:space="0" w:color="auto"/>
              <w:bottom w:val="single" w:sz="6" w:space="0" w:color="auto"/>
              <w:right w:val="single" w:sz="6" w:space="0" w:color="auto"/>
            </w:tcBorders>
          </w:tcPr>
          <w:p w14:paraId="2239AF13" w14:textId="77777777" w:rsidR="00336907" w:rsidRPr="00F82237" w:rsidRDefault="004D6CBE" w:rsidP="00F82237">
            <w:pPr>
              <w:autoSpaceDE w:val="0"/>
              <w:autoSpaceDN w:val="0"/>
              <w:adjustRightInd w:val="0"/>
              <w:jc w:val="center"/>
              <w:rPr>
                <w:sz w:val="24"/>
                <w:szCs w:val="24"/>
              </w:rPr>
            </w:pPr>
            <w:r w:rsidRPr="00F82237">
              <w:rPr>
                <w:sz w:val="24"/>
                <w:szCs w:val="24"/>
              </w:rPr>
              <w:t>89551</w:t>
            </w:r>
          </w:p>
        </w:tc>
        <w:tc>
          <w:tcPr>
            <w:tcW w:w="851" w:type="dxa"/>
            <w:tcBorders>
              <w:top w:val="single" w:sz="6" w:space="0" w:color="auto"/>
              <w:left w:val="single" w:sz="6" w:space="0" w:color="auto"/>
              <w:bottom w:val="single" w:sz="6" w:space="0" w:color="auto"/>
              <w:right w:val="single" w:sz="6" w:space="0" w:color="auto"/>
            </w:tcBorders>
          </w:tcPr>
          <w:p w14:paraId="19FE2F91" w14:textId="77777777" w:rsidR="00336907" w:rsidRPr="00F82237" w:rsidRDefault="004D6CBE" w:rsidP="00F82237">
            <w:pPr>
              <w:autoSpaceDE w:val="0"/>
              <w:autoSpaceDN w:val="0"/>
              <w:adjustRightInd w:val="0"/>
              <w:jc w:val="center"/>
              <w:rPr>
                <w:sz w:val="24"/>
                <w:szCs w:val="24"/>
              </w:rPr>
            </w:pPr>
            <w:r w:rsidRPr="00F82237">
              <w:rPr>
                <w:sz w:val="24"/>
                <w:szCs w:val="24"/>
              </w:rPr>
              <w:t>88376</w:t>
            </w:r>
          </w:p>
        </w:tc>
        <w:tc>
          <w:tcPr>
            <w:tcW w:w="850" w:type="dxa"/>
            <w:tcBorders>
              <w:top w:val="single" w:sz="6" w:space="0" w:color="auto"/>
              <w:left w:val="single" w:sz="6" w:space="0" w:color="auto"/>
              <w:bottom w:val="single" w:sz="6" w:space="0" w:color="auto"/>
              <w:right w:val="single" w:sz="6" w:space="0" w:color="auto"/>
            </w:tcBorders>
          </w:tcPr>
          <w:p w14:paraId="477381FA" w14:textId="77777777" w:rsidR="00336907" w:rsidRPr="00F82237" w:rsidRDefault="004D6CBE" w:rsidP="00F82237">
            <w:pPr>
              <w:autoSpaceDE w:val="0"/>
              <w:autoSpaceDN w:val="0"/>
              <w:adjustRightInd w:val="0"/>
              <w:jc w:val="center"/>
              <w:rPr>
                <w:sz w:val="24"/>
                <w:szCs w:val="24"/>
              </w:rPr>
            </w:pPr>
            <w:r w:rsidRPr="00F82237">
              <w:rPr>
                <w:sz w:val="24"/>
                <w:szCs w:val="24"/>
              </w:rPr>
              <w:t>87263</w:t>
            </w:r>
          </w:p>
        </w:tc>
        <w:tc>
          <w:tcPr>
            <w:tcW w:w="851" w:type="dxa"/>
            <w:tcBorders>
              <w:top w:val="single" w:sz="6" w:space="0" w:color="auto"/>
              <w:left w:val="single" w:sz="6" w:space="0" w:color="auto"/>
              <w:bottom w:val="single" w:sz="6" w:space="0" w:color="auto"/>
              <w:right w:val="single" w:sz="6" w:space="0" w:color="auto"/>
            </w:tcBorders>
          </w:tcPr>
          <w:p w14:paraId="354E256B" w14:textId="77777777" w:rsidR="00336907" w:rsidRPr="00F82237" w:rsidRDefault="004D6CBE" w:rsidP="00F82237">
            <w:pPr>
              <w:autoSpaceDE w:val="0"/>
              <w:autoSpaceDN w:val="0"/>
              <w:adjustRightInd w:val="0"/>
              <w:jc w:val="center"/>
              <w:rPr>
                <w:sz w:val="24"/>
                <w:szCs w:val="24"/>
              </w:rPr>
            </w:pPr>
            <w:r w:rsidRPr="00F82237">
              <w:rPr>
                <w:sz w:val="24"/>
                <w:szCs w:val="24"/>
              </w:rPr>
              <w:t>86184</w:t>
            </w:r>
          </w:p>
        </w:tc>
        <w:tc>
          <w:tcPr>
            <w:tcW w:w="709" w:type="dxa"/>
            <w:tcBorders>
              <w:top w:val="single" w:sz="6" w:space="0" w:color="auto"/>
              <w:left w:val="single" w:sz="6" w:space="0" w:color="auto"/>
              <w:bottom w:val="single" w:sz="6" w:space="0" w:color="auto"/>
              <w:right w:val="single" w:sz="6" w:space="0" w:color="auto"/>
            </w:tcBorders>
          </w:tcPr>
          <w:p w14:paraId="11FE4C4C" w14:textId="77777777" w:rsidR="00336907" w:rsidRPr="00F82237" w:rsidRDefault="00336907" w:rsidP="00F82237">
            <w:pPr>
              <w:autoSpaceDE w:val="0"/>
              <w:autoSpaceDN w:val="0"/>
              <w:adjustRightInd w:val="0"/>
              <w:jc w:val="center"/>
              <w:rPr>
                <w:sz w:val="24"/>
                <w:szCs w:val="24"/>
              </w:rPr>
            </w:pPr>
          </w:p>
        </w:tc>
      </w:tr>
      <w:tr w:rsidR="00336907" w:rsidRPr="009C2124" w14:paraId="05A5416D" w14:textId="77777777" w:rsidTr="004D6CBE">
        <w:trPr>
          <w:trHeight w:val="289"/>
        </w:trPr>
        <w:tc>
          <w:tcPr>
            <w:tcW w:w="669" w:type="dxa"/>
            <w:tcBorders>
              <w:top w:val="single" w:sz="6" w:space="0" w:color="auto"/>
              <w:left w:val="single" w:sz="6" w:space="0" w:color="auto"/>
              <w:bottom w:val="single" w:sz="6" w:space="0" w:color="auto"/>
              <w:right w:val="single" w:sz="6" w:space="0" w:color="auto"/>
            </w:tcBorders>
          </w:tcPr>
          <w:p w14:paraId="17E0B199" w14:textId="77777777" w:rsidR="00336907" w:rsidRPr="00F82237" w:rsidRDefault="00336907" w:rsidP="00DF4A63">
            <w:pPr>
              <w:autoSpaceDE w:val="0"/>
              <w:autoSpaceDN w:val="0"/>
              <w:adjustRightInd w:val="0"/>
              <w:rPr>
                <w:sz w:val="24"/>
                <w:szCs w:val="24"/>
              </w:rPr>
            </w:pPr>
            <w:r w:rsidRPr="00F82237">
              <w:rPr>
                <w:sz w:val="24"/>
                <w:szCs w:val="24"/>
              </w:rPr>
              <w:t>1.1.2</w:t>
            </w:r>
          </w:p>
        </w:tc>
        <w:tc>
          <w:tcPr>
            <w:tcW w:w="4465" w:type="dxa"/>
            <w:tcBorders>
              <w:top w:val="single" w:sz="6" w:space="0" w:color="auto"/>
              <w:left w:val="single" w:sz="6" w:space="0" w:color="auto"/>
              <w:bottom w:val="single" w:sz="6" w:space="0" w:color="auto"/>
              <w:right w:val="single" w:sz="6" w:space="0" w:color="auto"/>
            </w:tcBorders>
          </w:tcPr>
          <w:p w14:paraId="220A0A15" w14:textId="77777777" w:rsidR="00336907" w:rsidRPr="00F82237" w:rsidRDefault="00336907" w:rsidP="00DF4A63">
            <w:pPr>
              <w:autoSpaceDE w:val="0"/>
              <w:autoSpaceDN w:val="0"/>
              <w:adjustRightInd w:val="0"/>
              <w:rPr>
                <w:sz w:val="24"/>
                <w:szCs w:val="24"/>
              </w:rPr>
            </w:pPr>
            <w:r w:rsidRPr="00F82237">
              <w:rPr>
                <w:sz w:val="24"/>
                <w:szCs w:val="24"/>
              </w:rPr>
              <w:t>трудоспособного возраста</w:t>
            </w:r>
          </w:p>
        </w:tc>
        <w:tc>
          <w:tcPr>
            <w:tcW w:w="1245" w:type="dxa"/>
            <w:tcBorders>
              <w:top w:val="single" w:sz="6" w:space="0" w:color="auto"/>
              <w:left w:val="single" w:sz="6" w:space="0" w:color="auto"/>
              <w:bottom w:val="single" w:sz="6" w:space="0" w:color="auto"/>
              <w:right w:val="single" w:sz="6" w:space="0" w:color="auto"/>
            </w:tcBorders>
          </w:tcPr>
          <w:p w14:paraId="763196C0" w14:textId="77777777" w:rsidR="00336907" w:rsidRPr="00F82237" w:rsidRDefault="004D6CBE" w:rsidP="00F82237">
            <w:pPr>
              <w:autoSpaceDE w:val="0"/>
              <w:autoSpaceDN w:val="0"/>
              <w:adjustRightInd w:val="0"/>
              <w:jc w:val="center"/>
              <w:rPr>
                <w:sz w:val="24"/>
                <w:szCs w:val="24"/>
              </w:rPr>
            </w:pPr>
            <w:r w:rsidRPr="00F82237">
              <w:rPr>
                <w:sz w:val="24"/>
                <w:szCs w:val="24"/>
              </w:rPr>
              <w:t>50080</w:t>
            </w:r>
          </w:p>
        </w:tc>
        <w:tc>
          <w:tcPr>
            <w:tcW w:w="851" w:type="dxa"/>
            <w:tcBorders>
              <w:top w:val="single" w:sz="6" w:space="0" w:color="auto"/>
              <w:left w:val="single" w:sz="6" w:space="0" w:color="auto"/>
              <w:bottom w:val="single" w:sz="6" w:space="0" w:color="auto"/>
              <w:right w:val="single" w:sz="6" w:space="0" w:color="auto"/>
            </w:tcBorders>
          </w:tcPr>
          <w:p w14:paraId="67713CC2" w14:textId="77777777" w:rsidR="00336907" w:rsidRPr="00F82237" w:rsidRDefault="004D6CBE" w:rsidP="00F82237">
            <w:pPr>
              <w:autoSpaceDE w:val="0"/>
              <w:autoSpaceDN w:val="0"/>
              <w:adjustRightInd w:val="0"/>
              <w:jc w:val="center"/>
              <w:rPr>
                <w:sz w:val="24"/>
                <w:szCs w:val="24"/>
              </w:rPr>
            </w:pPr>
            <w:r w:rsidRPr="00F82237">
              <w:rPr>
                <w:sz w:val="24"/>
                <w:szCs w:val="24"/>
              </w:rPr>
              <w:t>49255</w:t>
            </w:r>
          </w:p>
        </w:tc>
        <w:tc>
          <w:tcPr>
            <w:tcW w:w="850" w:type="dxa"/>
            <w:tcBorders>
              <w:top w:val="single" w:sz="6" w:space="0" w:color="auto"/>
              <w:left w:val="single" w:sz="6" w:space="0" w:color="auto"/>
              <w:bottom w:val="single" w:sz="6" w:space="0" w:color="auto"/>
              <w:right w:val="single" w:sz="6" w:space="0" w:color="auto"/>
            </w:tcBorders>
          </w:tcPr>
          <w:p w14:paraId="7E34C5CD" w14:textId="77777777" w:rsidR="00336907" w:rsidRPr="00F82237" w:rsidRDefault="004D6CBE" w:rsidP="00F82237">
            <w:pPr>
              <w:autoSpaceDE w:val="0"/>
              <w:autoSpaceDN w:val="0"/>
              <w:adjustRightInd w:val="0"/>
              <w:jc w:val="center"/>
              <w:rPr>
                <w:sz w:val="24"/>
                <w:szCs w:val="24"/>
              </w:rPr>
            </w:pPr>
            <w:r w:rsidRPr="00F82237">
              <w:rPr>
                <w:sz w:val="24"/>
                <w:szCs w:val="24"/>
              </w:rPr>
              <w:t>48488</w:t>
            </w:r>
          </w:p>
        </w:tc>
        <w:tc>
          <w:tcPr>
            <w:tcW w:w="851" w:type="dxa"/>
            <w:tcBorders>
              <w:top w:val="single" w:sz="6" w:space="0" w:color="auto"/>
              <w:left w:val="single" w:sz="6" w:space="0" w:color="auto"/>
              <w:bottom w:val="single" w:sz="6" w:space="0" w:color="auto"/>
              <w:right w:val="single" w:sz="6" w:space="0" w:color="auto"/>
            </w:tcBorders>
          </w:tcPr>
          <w:p w14:paraId="499535D2" w14:textId="77777777" w:rsidR="00336907" w:rsidRPr="00F82237" w:rsidRDefault="004D6CBE" w:rsidP="00F82237">
            <w:pPr>
              <w:autoSpaceDE w:val="0"/>
              <w:autoSpaceDN w:val="0"/>
              <w:adjustRightInd w:val="0"/>
              <w:jc w:val="center"/>
              <w:rPr>
                <w:sz w:val="24"/>
                <w:szCs w:val="24"/>
              </w:rPr>
            </w:pPr>
            <w:r w:rsidRPr="00F82237">
              <w:rPr>
                <w:sz w:val="24"/>
                <w:szCs w:val="24"/>
              </w:rPr>
              <w:t>47840</w:t>
            </w:r>
          </w:p>
        </w:tc>
        <w:tc>
          <w:tcPr>
            <w:tcW w:w="709" w:type="dxa"/>
            <w:tcBorders>
              <w:top w:val="single" w:sz="6" w:space="0" w:color="auto"/>
              <w:left w:val="single" w:sz="6" w:space="0" w:color="auto"/>
              <w:bottom w:val="single" w:sz="6" w:space="0" w:color="auto"/>
              <w:right w:val="single" w:sz="6" w:space="0" w:color="auto"/>
            </w:tcBorders>
          </w:tcPr>
          <w:p w14:paraId="7C3E85F0" w14:textId="77777777" w:rsidR="00336907" w:rsidRPr="00F82237" w:rsidRDefault="00336907" w:rsidP="00F82237">
            <w:pPr>
              <w:autoSpaceDE w:val="0"/>
              <w:autoSpaceDN w:val="0"/>
              <w:adjustRightInd w:val="0"/>
              <w:jc w:val="center"/>
              <w:rPr>
                <w:sz w:val="24"/>
                <w:szCs w:val="24"/>
              </w:rPr>
            </w:pPr>
          </w:p>
        </w:tc>
      </w:tr>
      <w:tr w:rsidR="00336907" w:rsidRPr="009C2124" w14:paraId="617BF3DA" w14:textId="77777777" w:rsidTr="004D6CBE">
        <w:trPr>
          <w:trHeight w:val="289"/>
        </w:trPr>
        <w:tc>
          <w:tcPr>
            <w:tcW w:w="669" w:type="dxa"/>
            <w:tcBorders>
              <w:top w:val="single" w:sz="6" w:space="0" w:color="auto"/>
              <w:left w:val="single" w:sz="6" w:space="0" w:color="auto"/>
              <w:bottom w:val="single" w:sz="6" w:space="0" w:color="auto"/>
              <w:right w:val="single" w:sz="6" w:space="0" w:color="auto"/>
            </w:tcBorders>
          </w:tcPr>
          <w:p w14:paraId="2FCBA22E" w14:textId="77777777" w:rsidR="00336907" w:rsidRPr="00F82237" w:rsidRDefault="00336907" w:rsidP="00DF4A63">
            <w:pPr>
              <w:autoSpaceDE w:val="0"/>
              <w:autoSpaceDN w:val="0"/>
              <w:adjustRightInd w:val="0"/>
              <w:rPr>
                <w:sz w:val="24"/>
                <w:szCs w:val="24"/>
              </w:rPr>
            </w:pPr>
            <w:r w:rsidRPr="00F82237">
              <w:rPr>
                <w:sz w:val="24"/>
                <w:szCs w:val="24"/>
              </w:rPr>
              <w:t>1.1.3</w:t>
            </w:r>
          </w:p>
        </w:tc>
        <w:tc>
          <w:tcPr>
            <w:tcW w:w="4465" w:type="dxa"/>
            <w:tcBorders>
              <w:top w:val="single" w:sz="6" w:space="0" w:color="auto"/>
              <w:left w:val="single" w:sz="6" w:space="0" w:color="auto"/>
              <w:bottom w:val="single" w:sz="6" w:space="0" w:color="auto"/>
              <w:right w:val="single" w:sz="6" w:space="0" w:color="auto"/>
            </w:tcBorders>
          </w:tcPr>
          <w:p w14:paraId="32197F4D" w14:textId="77777777" w:rsidR="00336907" w:rsidRPr="00F82237" w:rsidRDefault="00336907" w:rsidP="00DF4A63">
            <w:pPr>
              <w:autoSpaceDE w:val="0"/>
              <w:autoSpaceDN w:val="0"/>
              <w:adjustRightInd w:val="0"/>
              <w:rPr>
                <w:sz w:val="24"/>
                <w:szCs w:val="24"/>
              </w:rPr>
            </w:pPr>
            <w:r w:rsidRPr="00F82237">
              <w:rPr>
                <w:sz w:val="24"/>
                <w:szCs w:val="24"/>
              </w:rPr>
              <w:t>старше трудоспособного возраста</w:t>
            </w:r>
          </w:p>
        </w:tc>
        <w:tc>
          <w:tcPr>
            <w:tcW w:w="1245" w:type="dxa"/>
            <w:tcBorders>
              <w:top w:val="single" w:sz="6" w:space="0" w:color="auto"/>
              <w:left w:val="single" w:sz="6" w:space="0" w:color="auto"/>
              <w:bottom w:val="single" w:sz="6" w:space="0" w:color="auto"/>
              <w:right w:val="single" w:sz="6" w:space="0" w:color="auto"/>
            </w:tcBorders>
          </w:tcPr>
          <w:p w14:paraId="1735767B" w14:textId="77777777" w:rsidR="00336907" w:rsidRPr="00F82237" w:rsidRDefault="004D6CBE" w:rsidP="00F82237">
            <w:pPr>
              <w:autoSpaceDE w:val="0"/>
              <w:autoSpaceDN w:val="0"/>
              <w:adjustRightInd w:val="0"/>
              <w:jc w:val="center"/>
              <w:rPr>
                <w:sz w:val="24"/>
                <w:szCs w:val="24"/>
              </w:rPr>
            </w:pPr>
            <w:r w:rsidRPr="00F82237">
              <w:rPr>
                <w:sz w:val="24"/>
                <w:szCs w:val="24"/>
              </w:rPr>
              <w:t>24760</w:t>
            </w:r>
          </w:p>
        </w:tc>
        <w:tc>
          <w:tcPr>
            <w:tcW w:w="851" w:type="dxa"/>
            <w:tcBorders>
              <w:top w:val="single" w:sz="6" w:space="0" w:color="auto"/>
              <w:left w:val="single" w:sz="6" w:space="0" w:color="auto"/>
              <w:bottom w:val="single" w:sz="6" w:space="0" w:color="auto"/>
              <w:right w:val="single" w:sz="6" w:space="0" w:color="auto"/>
            </w:tcBorders>
          </w:tcPr>
          <w:p w14:paraId="790F076D" w14:textId="77777777" w:rsidR="00336907" w:rsidRPr="00F82237" w:rsidRDefault="004D6CBE" w:rsidP="00F82237">
            <w:pPr>
              <w:autoSpaceDE w:val="0"/>
              <w:autoSpaceDN w:val="0"/>
              <w:adjustRightInd w:val="0"/>
              <w:jc w:val="center"/>
              <w:rPr>
                <w:sz w:val="24"/>
                <w:szCs w:val="24"/>
              </w:rPr>
            </w:pPr>
            <w:r w:rsidRPr="00F82237">
              <w:rPr>
                <w:sz w:val="24"/>
                <w:szCs w:val="24"/>
              </w:rPr>
              <w:t>25097</w:t>
            </w:r>
          </w:p>
        </w:tc>
        <w:tc>
          <w:tcPr>
            <w:tcW w:w="850" w:type="dxa"/>
            <w:tcBorders>
              <w:top w:val="single" w:sz="6" w:space="0" w:color="auto"/>
              <w:left w:val="single" w:sz="6" w:space="0" w:color="auto"/>
              <w:bottom w:val="single" w:sz="6" w:space="0" w:color="auto"/>
              <w:right w:val="single" w:sz="6" w:space="0" w:color="auto"/>
            </w:tcBorders>
          </w:tcPr>
          <w:p w14:paraId="509CCA05" w14:textId="77777777" w:rsidR="00336907" w:rsidRPr="00F82237" w:rsidRDefault="004D6CBE" w:rsidP="00F82237">
            <w:pPr>
              <w:autoSpaceDE w:val="0"/>
              <w:autoSpaceDN w:val="0"/>
              <w:adjustRightInd w:val="0"/>
              <w:jc w:val="center"/>
              <w:rPr>
                <w:sz w:val="24"/>
                <w:szCs w:val="24"/>
              </w:rPr>
            </w:pPr>
            <w:r w:rsidRPr="00F82237">
              <w:rPr>
                <w:sz w:val="24"/>
                <w:szCs w:val="24"/>
              </w:rPr>
              <w:t>25371</w:t>
            </w:r>
          </w:p>
        </w:tc>
        <w:tc>
          <w:tcPr>
            <w:tcW w:w="851" w:type="dxa"/>
            <w:tcBorders>
              <w:top w:val="single" w:sz="6" w:space="0" w:color="auto"/>
              <w:left w:val="single" w:sz="6" w:space="0" w:color="auto"/>
              <w:bottom w:val="single" w:sz="6" w:space="0" w:color="auto"/>
              <w:right w:val="single" w:sz="6" w:space="0" w:color="auto"/>
            </w:tcBorders>
          </w:tcPr>
          <w:p w14:paraId="29FF1189" w14:textId="77777777" w:rsidR="00336907" w:rsidRPr="00F82237" w:rsidRDefault="004D6CBE" w:rsidP="00F82237">
            <w:pPr>
              <w:autoSpaceDE w:val="0"/>
              <w:autoSpaceDN w:val="0"/>
              <w:adjustRightInd w:val="0"/>
              <w:jc w:val="center"/>
              <w:rPr>
                <w:sz w:val="24"/>
                <w:szCs w:val="24"/>
              </w:rPr>
            </w:pPr>
            <w:r w:rsidRPr="00F82237">
              <w:rPr>
                <w:sz w:val="24"/>
                <w:szCs w:val="24"/>
              </w:rPr>
              <w:t>25558</w:t>
            </w:r>
          </w:p>
        </w:tc>
        <w:tc>
          <w:tcPr>
            <w:tcW w:w="709" w:type="dxa"/>
            <w:tcBorders>
              <w:top w:val="single" w:sz="6" w:space="0" w:color="auto"/>
              <w:left w:val="single" w:sz="6" w:space="0" w:color="auto"/>
              <w:bottom w:val="single" w:sz="6" w:space="0" w:color="auto"/>
              <w:right w:val="single" w:sz="6" w:space="0" w:color="auto"/>
            </w:tcBorders>
          </w:tcPr>
          <w:p w14:paraId="395087F1" w14:textId="77777777" w:rsidR="00336907" w:rsidRPr="00F82237" w:rsidRDefault="00336907" w:rsidP="00F82237">
            <w:pPr>
              <w:autoSpaceDE w:val="0"/>
              <w:autoSpaceDN w:val="0"/>
              <w:adjustRightInd w:val="0"/>
              <w:jc w:val="center"/>
              <w:rPr>
                <w:sz w:val="24"/>
                <w:szCs w:val="24"/>
              </w:rPr>
            </w:pPr>
          </w:p>
        </w:tc>
      </w:tr>
    </w:tbl>
    <w:p w14:paraId="6B46E116" w14:textId="77777777" w:rsidR="00336907" w:rsidRPr="009C2124" w:rsidRDefault="00336907" w:rsidP="00336907">
      <w:pPr>
        <w:spacing w:line="324" w:lineRule="exact"/>
        <w:ind w:firstLine="740"/>
        <w:jc w:val="both"/>
        <w:rPr>
          <w:rFonts w:ascii="Arial" w:hAnsi="Arial" w:cs="Arial"/>
          <w:sz w:val="24"/>
          <w:szCs w:val="24"/>
        </w:rPr>
      </w:pPr>
    </w:p>
    <w:p w14:paraId="1936029A" w14:textId="25C6DAC5" w:rsidR="00336907" w:rsidRPr="00C67E9A" w:rsidRDefault="00EA1F45" w:rsidP="00EA1F45">
      <w:pPr>
        <w:pStyle w:val="36"/>
        <w:shd w:val="clear" w:color="auto" w:fill="auto"/>
        <w:tabs>
          <w:tab w:val="left" w:pos="1095"/>
          <w:tab w:val="left" w:pos="1919"/>
          <w:tab w:val="center" w:pos="4748"/>
        </w:tabs>
        <w:spacing w:before="0" w:after="140" w:line="280" w:lineRule="exact"/>
        <w:ind w:firstLine="0"/>
        <w:jc w:val="left"/>
        <w:rPr>
          <w:b w:val="0"/>
        </w:rPr>
      </w:pPr>
      <w:bookmarkStart w:id="1" w:name="bookmark8"/>
      <w:r>
        <w:rPr>
          <w:b w:val="0"/>
        </w:rPr>
        <w:tab/>
        <w:t xml:space="preserve">     </w:t>
      </w:r>
      <w:r w:rsidR="00336907" w:rsidRPr="00C67E9A">
        <w:rPr>
          <w:b w:val="0"/>
        </w:rPr>
        <w:t>Заболеваемость от неинфекционных заболеваний</w:t>
      </w:r>
      <w:bookmarkEnd w:id="1"/>
    </w:p>
    <w:p w14:paraId="480EA04B" w14:textId="046C7833" w:rsidR="0058020B" w:rsidRPr="00C67E9A" w:rsidRDefault="0058020B" w:rsidP="0058020B">
      <w:pPr>
        <w:tabs>
          <w:tab w:val="left" w:pos="709"/>
        </w:tabs>
        <w:spacing w:line="321" w:lineRule="exact"/>
        <w:jc w:val="both"/>
        <w:rPr>
          <w:sz w:val="28"/>
          <w:szCs w:val="28"/>
        </w:rPr>
      </w:pPr>
      <w:r w:rsidRPr="00C67E9A">
        <w:rPr>
          <w:sz w:val="28"/>
          <w:szCs w:val="28"/>
        </w:rPr>
        <w:t xml:space="preserve">         </w:t>
      </w:r>
      <w:r w:rsidR="00336907" w:rsidRPr="00C67E9A">
        <w:rPr>
          <w:sz w:val="28"/>
          <w:szCs w:val="28"/>
        </w:rPr>
        <w:t xml:space="preserve"> Изменение показателя общей заболеваемости по во</w:t>
      </w:r>
      <w:r w:rsidR="009B0653" w:rsidRPr="00C67E9A">
        <w:rPr>
          <w:sz w:val="28"/>
          <w:szCs w:val="28"/>
        </w:rPr>
        <w:t xml:space="preserve">зрастным группам в период с 2016 </w:t>
      </w:r>
      <w:r w:rsidR="00336907" w:rsidRPr="00C67E9A">
        <w:rPr>
          <w:sz w:val="28"/>
          <w:szCs w:val="28"/>
        </w:rPr>
        <w:t xml:space="preserve"> по 2019 годы  характе</w:t>
      </w:r>
      <w:r w:rsidR="009D6EA2" w:rsidRPr="00C67E9A">
        <w:rPr>
          <w:sz w:val="28"/>
          <w:szCs w:val="28"/>
        </w:rPr>
        <w:t xml:space="preserve">ризуется неоднородной динамикой, отмечается снижение   заболеваемости с 1405,9 в 2017 году, </w:t>
      </w:r>
      <w:r w:rsidR="009C703C" w:rsidRPr="009C703C">
        <w:rPr>
          <w:sz w:val="28"/>
          <w:szCs w:val="28"/>
        </w:rPr>
        <w:t xml:space="preserve">затем </w:t>
      </w:r>
      <w:r w:rsidR="009D6EA2" w:rsidRPr="009C703C">
        <w:rPr>
          <w:sz w:val="28"/>
          <w:szCs w:val="28"/>
        </w:rPr>
        <w:t xml:space="preserve"> рост</w:t>
      </w:r>
      <w:r w:rsidR="009D6EA2" w:rsidRPr="00C67E9A">
        <w:rPr>
          <w:sz w:val="28"/>
          <w:szCs w:val="28"/>
        </w:rPr>
        <w:t xml:space="preserve">  до 1585,5, в 2019 </w:t>
      </w:r>
      <w:r w:rsidR="004A3352">
        <w:rPr>
          <w:sz w:val="28"/>
          <w:szCs w:val="28"/>
        </w:rPr>
        <w:t>году небольшое снижение -1533,4 на 100 000 населения.</w:t>
      </w:r>
    </w:p>
    <w:p w14:paraId="479407D8" w14:textId="06B90740" w:rsidR="009D6EA2" w:rsidRPr="00C67E9A" w:rsidRDefault="009D6EA2" w:rsidP="0058020B">
      <w:pPr>
        <w:tabs>
          <w:tab w:val="left" w:pos="709"/>
        </w:tabs>
        <w:spacing w:line="321" w:lineRule="exact"/>
        <w:jc w:val="both"/>
        <w:rPr>
          <w:sz w:val="28"/>
          <w:szCs w:val="28"/>
        </w:rPr>
      </w:pPr>
      <w:r w:rsidRPr="00C67E9A">
        <w:rPr>
          <w:sz w:val="28"/>
          <w:szCs w:val="28"/>
        </w:rPr>
        <w:t xml:space="preserve">         Аналогичная динамика прослеживается во всех возрастных группах, при этом уровень  показателя выше, чем в среднем по Оренбургской области.</w:t>
      </w:r>
    </w:p>
    <w:p w14:paraId="7428289F" w14:textId="77777777" w:rsidR="00336907" w:rsidRPr="00C67E9A" w:rsidRDefault="00336907" w:rsidP="00336907">
      <w:pPr>
        <w:pStyle w:val="34"/>
        <w:shd w:val="clear" w:color="auto" w:fill="auto"/>
        <w:spacing w:line="280" w:lineRule="exact"/>
        <w:rPr>
          <w:color w:val="FF0000"/>
        </w:rPr>
      </w:pPr>
    </w:p>
    <w:p w14:paraId="43AB51A0" w14:textId="77777777" w:rsidR="009B0653" w:rsidRPr="00C67E9A" w:rsidRDefault="00336907" w:rsidP="00336907">
      <w:pPr>
        <w:pStyle w:val="34"/>
        <w:shd w:val="clear" w:color="auto" w:fill="auto"/>
        <w:spacing w:line="280" w:lineRule="exact"/>
        <w:rPr>
          <w:b w:val="0"/>
        </w:rPr>
      </w:pPr>
      <w:r w:rsidRPr="00C67E9A">
        <w:rPr>
          <w:b w:val="0"/>
        </w:rPr>
        <w:t xml:space="preserve">Динамика общей заболеваемости в </w:t>
      </w:r>
      <w:r w:rsidR="009B0653" w:rsidRPr="00C67E9A">
        <w:rPr>
          <w:b w:val="0"/>
        </w:rPr>
        <w:t xml:space="preserve"> муниципальном образовании</w:t>
      </w:r>
    </w:p>
    <w:p w14:paraId="1E673654" w14:textId="7876237D" w:rsidR="00336907" w:rsidRPr="00C67E9A" w:rsidRDefault="009D6EA2" w:rsidP="00336907">
      <w:pPr>
        <w:pStyle w:val="34"/>
        <w:shd w:val="clear" w:color="auto" w:fill="auto"/>
        <w:spacing w:line="280" w:lineRule="exact"/>
        <w:rPr>
          <w:b w:val="0"/>
        </w:rPr>
      </w:pPr>
      <w:r w:rsidRPr="00C67E9A">
        <w:rPr>
          <w:b w:val="0"/>
        </w:rPr>
        <w:t xml:space="preserve"> </w:t>
      </w:r>
      <w:r w:rsidR="00336907" w:rsidRPr="00C67E9A">
        <w:rPr>
          <w:b w:val="0"/>
        </w:rPr>
        <w:t>г</w:t>
      </w:r>
      <w:r w:rsidR="00A92B0A" w:rsidRPr="00C67E9A">
        <w:rPr>
          <w:b w:val="0"/>
        </w:rPr>
        <w:t>ород</w:t>
      </w:r>
      <w:r w:rsidR="005565C6" w:rsidRPr="00C67E9A">
        <w:rPr>
          <w:b w:val="0"/>
        </w:rPr>
        <w:t xml:space="preserve"> Новотроицк</w:t>
      </w:r>
    </w:p>
    <w:p w14:paraId="789BE7C3" w14:textId="64F59750" w:rsidR="0058020B" w:rsidRPr="00C67E9A" w:rsidRDefault="00337D8F" w:rsidP="00336907">
      <w:pPr>
        <w:pStyle w:val="34"/>
        <w:shd w:val="clear" w:color="auto" w:fill="auto"/>
        <w:spacing w:line="280" w:lineRule="exact"/>
        <w:rPr>
          <w:b w:val="0"/>
        </w:rPr>
      </w:pPr>
      <w:r w:rsidRPr="00C67E9A">
        <w:rPr>
          <w:b w:val="0"/>
        </w:rPr>
        <w:t xml:space="preserve">                                                                                        </w:t>
      </w:r>
      <w:r w:rsidR="00DC4481">
        <w:rPr>
          <w:b w:val="0"/>
        </w:rPr>
        <w:t xml:space="preserve">                 </w:t>
      </w:r>
      <w:r w:rsidRPr="00C67E9A">
        <w:rPr>
          <w:b w:val="0"/>
        </w:rPr>
        <w:t xml:space="preserve"> Таблица №8</w:t>
      </w:r>
    </w:p>
    <w:tbl>
      <w:tblPr>
        <w:tblStyle w:val="a3"/>
        <w:tblW w:w="0" w:type="auto"/>
        <w:tblLook w:val="04A0" w:firstRow="1" w:lastRow="0" w:firstColumn="1" w:lastColumn="0" w:noHBand="0" w:noVBand="1"/>
      </w:tblPr>
      <w:tblGrid>
        <w:gridCol w:w="2906"/>
        <w:gridCol w:w="2163"/>
        <w:gridCol w:w="1226"/>
        <w:gridCol w:w="1226"/>
        <w:gridCol w:w="2049"/>
      </w:tblGrid>
      <w:tr w:rsidR="00336907" w:rsidRPr="00C67E9A" w14:paraId="12EF22D4" w14:textId="77777777" w:rsidTr="00C67E9A">
        <w:tc>
          <w:tcPr>
            <w:tcW w:w="2947" w:type="dxa"/>
            <w:vMerge w:val="restart"/>
          </w:tcPr>
          <w:p w14:paraId="10172D56" w14:textId="77777777" w:rsidR="00336907" w:rsidRPr="00C67E9A" w:rsidRDefault="00336907" w:rsidP="00DF4A63">
            <w:pPr>
              <w:jc w:val="center"/>
              <w:rPr>
                <w:sz w:val="28"/>
                <w:szCs w:val="28"/>
              </w:rPr>
            </w:pPr>
            <w:r w:rsidRPr="00C67E9A">
              <w:rPr>
                <w:rStyle w:val="25"/>
                <w:rFonts w:eastAsia="Arial Unicode MS"/>
                <w:b w:val="0"/>
              </w:rPr>
              <w:t>Заболеваемость</w:t>
            </w:r>
          </w:p>
        </w:tc>
        <w:tc>
          <w:tcPr>
            <w:tcW w:w="6766" w:type="dxa"/>
            <w:gridSpan w:val="4"/>
          </w:tcPr>
          <w:p w14:paraId="6432FBB4" w14:textId="77777777" w:rsidR="00336907" w:rsidRPr="00C67E9A" w:rsidRDefault="00336907" w:rsidP="00DF4A63">
            <w:pPr>
              <w:jc w:val="center"/>
              <w:rPr>
                <w:sz w:val="28"/>
                <w:szCs w:val="28"/>
              </w:rPr>
            </w:pPr>
            <w:r w:rsidRPr="00C67E9A">
              <w:rPr>
                <w:rStyle w:val="25"/>
                <w:rFonts w:eastAsia="Arial Unicode MS"/>
                <w:b w:val="0"/>
              </w:rPr>
              <w:t>Показатель (на 1000 населения)</w:t>
            </w:r>
          </w:p>
        </w:tc>
      </w:tr>
      <w:tr w:rsidR="00336907" w:rsidRPr="00C67E9A" w14:paraId="23E3A6F5" w14:textId="77777777" w:rsidTr="00C67E9A">
        <w:tc>
          <w:tcPr>
            <w:tcW w:w="2947" w:type="dxa"/>
            <w:vMerge/>
          </w:tcPr>
          <w:p w14:paraId="7B17CAD8" w14:textId="77777777" w:rsidR="00336907" w:rsidRPr="00C67E9A" w:rsidRDefault="00336907" w:rsidP="00DF4A63">
            <w:pPr>
              <w:rPr>
                <w:sz w:val="28"/>
                <w:szCs w:val="28"/>
              </w:rPr>
            </w:pPr>
          </w:p>
        </w:tc>
        <w:tc>
          <w:tcPr>
            <w:tcW w:w="6766" w:type="dxa"/>
            <w:gridSpan w:val="4"/>
          </w:tcPr>
          <w:p w14:paraId="5ACDCAA3" w14:textId="77777777" w:rsidR="00336907" w:rsidRPr="00C67E9A" w:rsidRDefault="00336907" w:rsidP="00DF4A63">
            <w:pPr>
              <w:jc w:val="center"/>
              <w:rPr>
                <w:sz w:val="28"/>
                <w:szCs w:val="28"/>
              </w:rPr>
            </w:pPr>
            <w:r w:rsidRPr="00C67E9A">
              <w:rPr>
                <w:rStyle w:val="25"/>
                <w:rFonts w:eastAsia="Arial Unicode MS"/>
                <w:b w:val="0"/>
              </w:rPr>
              <w:t>Годы</w:t>
            </w:r>
          </w:p>
        </w:tc>
      </w:tr>
      <w:tr w:rsidR="00C67E9A" w:rsidRPr="00C67E9A" w14:paraId="25FE9B48" w14:textId="77777777" w:rsidTr="00C67E9A">
        <w:trPr>
          <w:trHeight w:val="167"/>
        </w:trPr>
        <w:tc>
          <w:tcPr>
            <w:tcW w:w="2947" w:type="dxa"/>
            <w:vMerge/>
          </w:tcPr>
          <w:p w14:paraId="6F88D360" w14:textId="77777777" w:rsidR="00C67E9A" w:rsidRPr="00C67E9A" w:rsidRDefault="00C67E9A" w:rsidP="00DF4A63">
            <w:pPr>
              <w:rPr>
                <w:sz w:val="28"/>
                <w:szCs w:val="28"/>
              </w:rPr>
            </w:pPr>
          </w:p>
        </w:tc>
        <w:tc>
          <w:tcPr>
            <w:tcW w:w="2214" w:type="dxa"/>
          </w:tcPr>
          <w:p w14:paraId="07E3B346" w14:textId="77777777" w:rsidR="00C67E9A" w:rsidRPr="00C67E9A" w:rsidRDefault="00C67E9A" w:rsidP="00DF4A63">
            <w:pPr>
              <w:jc w:val="center"/>
              <w:rPr>
                <w:sz w:val="28"/>
                <w:szCs w:val="28"/>
              </w:rPr>
            </w:pPr>
            <w:r w:rsidRPr="00C67E9A">
              <w:rPr>
                <w:sz w:val="28"/>
                <w:szCs w:val="28"/>
              </w:rPr>
              <w:t>2016</w:t>
            </w:r>
          </w:p>
        </w:tc>
        <w:tc>
          <w:tcPr>
            <w:tcW w:w="1226" w:type="dxa"/>
          </w:tcPr>
          <w:p w14:paraId="456146BE" w14:textId="77777777" w:rsidR="00C67E9A" w:rsidRPr="00C67E9A" w:rsidRDefault="00C67E9A" w:rsidP="00DF4A63">
            <w:pPr>
              <w:jc w:val="center"/>
              <w:rPr>
                <w:sz w:val="28"/>
                <w:szCs w:val="28"/>
              </w:rPr>
            </w:pPr>
            <w:r w:rsidRPr="00C67E9A">
              <w:rPr>
                <w:sz w:val="28"/>
                <w:szCs w:val="28"/>
              </w:rPr>
              <w:t>2017</w:t>
            </w:r>
          </w:p>
        </w:tc>
        <w:tc>
          <w:tcPr>
            <w:tcW w:w="1226" w:type="dxa"/>
          </w:tcPr>
          <w:p w14:paraId="3FE3B759" w14:textId="77777777" w:rsidR="00C67E9A" w:rsidRPr="00C67E9A" w:rsidRDefault="00C67E9A" w:rsidP="00DF4A63">
            <w:pPr>
              <w:jc w:val="center"/>
              <w:rPr>
                <w:sz w:val="28"/>
                <w:szCs w:val="28"/>
              </w:rPr>
            </w:pPr>
            <w:r w:rsidRPr="00C67E9A">
              <w:rPr>
                <w:sz w:val="28"/>
                <w:szCs w:val="28"/>
              </w:rPr>
              <w:t>2018</w:t>
            </w:r>
          </w:p>
        </w:tc>
        <w:tc>
          <w:tcPr>
            <w:tcW w:w="2100" w:type="dxa"/>
          </w:tcPr>
          <w:p w14:paraId="1DFDA062" w14:textId="77777777" w:rsidR="00C67E9A" w:rsidRPr="00C67E9A" w:rsidRDefault="00C67E9A" w:rsidP="00DF4A63">
            <w:pPr>
              <w:jc w:val="center"/>
              <w:rPr>
                <w:sz w:val="28"/>
                <w:szCs w:val="28"/>
              </w:rPr>
            </w:pPr>
            <w:r w:rsidRPr="00C67E9A">
              <w:rPr>
                <w:sz w:val="28"/>
                <w:szCs w:val="28"/>
              </w:rPr>
              <w:t>2019</w:t>
            </w:r>
          </w:p>
        </w:tc>
      </w:tr>
      <w:tr w:rsidR="00C67E9A" w:rsidRPr="00C67E9A" w14:paraId="750B4835" w14:textId="77777777" w:rsidTr="00855B35">
        <w:tc>
          <w:tcPr>
            <w:tcW w:w="2947" w:type="dxa"/>
          </w:tcPr>
          <w:p w14:paraId="3397DE2B" w14:textId="77777777" w:rsidR="00C67E9A" w:rsidRPr="00C67E9A" w:rsidRDefault="00C67E9A" w:rsidP="00DF4A63">
            <w:pPr>
              <w:spacing w:line="327" w:lineRule="exact"/>
              <w:rPr>
                <w:sz w:val="28"/>
                <w:szCs w:val="28"/>
              </w:rPr>
            </w:pPr>
            <w:r w:rsidRPr="00C67E9A">
              <w:rPr>
                <w:rStyle w:val="24"/>
                <w:rFonts w:eastAsia="Arial Unicode MS"/>
              </w:rPr>
              <w:t>Общая заболеваемость, в том числе:</w:t>
            </w:r>
          </w:p>
        </w:tc>
        <w:tc>
          <w:tcPr>
            <w:tcW w:w="2214" w:type="dxa"/>
            <w:vAlign w:val="center"/>
          </w:tcPr>
          <w:p w14:paraId="0D529C7D" w14:textId="77777777" w:rsidR="00C67E9A" w:rsidRPr="00C67E9A" w:rsidRDefault="00C67E9A" w:rsidP="00D06CF0">
            <w:pPr>
              <w:spacing w:line="280" w:lineRule="exact"/>
              <w:ind w:left="240"/>
              <w:jc w:val="center"/>
              <w:rPr>
                <w:sz w:val="28"/>
                <w:szCs w:val="28"/>
              </w:rPr>
            </w:pPr>
            <w:r w:rsidRPr="00C67E9A">
              <w:rPr>
                <w:sz w:val="28"/>
                <w:szCs w:val="28"/>
              </w:rPr>
              <w:t>1488,9</w:t>
            </w:r>
          </w:p>
        </w:tc>
        <w:tc>
          <w:tcPr>
            <w:tcW w:w="1226" w:type="dxa"/>
            <w:vAlign w:val="center"/>
          </w:tcPr>
          <w:p w14:paraId="354A1A36" w14:textId="77777777" w:rsidR="00C67E9A" w:rsidRPr="00C67E9A" w:rsidRDefault="00C67E9A" w:rsidP="00D06CF0">
            <w:pPr>
              <w:spacing w:line="280" w:lineRule="exact"/>
              <w:ind w:left="240"/>
              <w:jc w:val="center"/>
              <w:rPr>
                <w:sz w:val="28"/>
                <w:szCs w:val="28"/>
              </w:rPr>
            </w:pPr>
            <w:r w:rsidRPr="00C67E9A">
              <w:rPr>
                <w:sz w:val="28"/>
                <w:szCs w:val="28"/>
              </w:rPr>
              <w:t>1405,9</w:t>
            </w:r>
          </w:p>
        </w:tc>
        <w:tc>
          <w:tcPr>
            <w:tcW w:w="1226" w:type="dxa"/>
            <w:vAlign w:val="center"/>
          </w:tcPr>
          <w:p w14:paraId="76DC694C" w14:textId="77777777" w:rsidR="00C67E9A" w:rsidRPr="00C67E9A" w:rsidRDefault="00C67E9A" w:rsidP="00D06CF0">
            <w:pPr>
              <w:spacing w:line="280" w:lineRule="exact"/>
              <w:ind w:left="240"/>
              <w:jc w:val="center"/>
              <w:rPr>
                <w:sz w:val="28"/>
                <w:szCs w:val="28"/>
              </w:rPr>
            </w:pPr>
            <w:r w:rsidRPr="00C67E9A">
              <w:rPr>
                <w:sz w:val="28"/>
                <w:szCs w:val="28"/>
              </w:rPr>
              <w:t>1585,5</w:t>
            </w:r>
          </w:p>
        </w:tc>
        <w:tc>
          <w:tcPr>
            <w:tcW w:w="2100" w:type="dxa"/>
            <w:vAlign w:val="center"/>
          </w:tcPr>
          <w:p w14:paraId="00C08718" w14:textId="77777777" w:rsidR="00C67E9A" w:rsidRPr="00C67E9A" w:rsidRDefault="00C67E9A" w:rsidP="00D06CF0">
            <w:pPr>
              <w:spacing w:line="280" w:lineRule="exact"/>
              <w:ind w:right="132"/>
              <w:jc w:val="center"/>
              <w:rPr>
                <w:sz w:val="28"/>
                <w:szCs w:val="28"/>
              </w:rPr>
            </w:pPr>
            <w:r w:rsidRPr="00C67E9A">
              <w:rPr>
                <w:sz w:val="28"/>
                <w:szCs w:val="28"/>
              </w:rPr>
              <w:t>1533,4</w:t>
            </w:r>
          </w:p>
        </w:tc>
      </w:tr>
      <w:tr w:rsidR="00C67E9A" w:rsidRPr="00C67E9A" w14:paraId="7EA489F5" w14:textId="77777777" w:rsidTr="00855B35">
        <w:tc>
          <w:tcPr>
            <w:tcW w:w="2947" w:type="dxa"/>
            <w:vAlign w:val="bottom"/>
          </w:tcPr>
          <w:p w14:paraId="4CDE04B4" w14:textId="77777777" w:rsidR="00C67E9A" w:rsidRPr="00C67E9A" w:rsidRDefault="00C67E9A" w:rsidP="00DF4A63">
            <w:pPr>
              <w:spacing w:line="280" w:lineRule="exact"/>
              <w:rPr>
                <w:sz w:val="28"/>
                <w:szCs w:val="28"/>
              </w:rPr>
            </w:pPr>
            <w:r w:rsidRPr="00C67E9A">
              <w:rPr>
                <w:rStyle w:val="24"/>
                <w:rFonts w:eastAsia="Arial Unicode MS"/>
              </w:rPr>
              <w:t>дети (0-14 лет)</w:t>
            </w:r>
          </w:p>
        </w:tc>
        <w:tc>
          <w:tcPr>
            <w:tcW w:w="2214" w:type="dxa"/>
            <w:vAlign w:val="bottom"/>
          </w:tcPr>
          <w:p w14:paraId="1FD7031C" w14:textId="77777777" w:rsidR="00C67E9A" w:rsidRPr="00C67E9A" w:rsidRDefault="00C67E9A" w:rsidP="00D06CF0">
            <w:pPr>
              <w:spacing w:line="280" w:lineRule="exact"/>
              <w:ind w:left="240"/>
              <w:jc w:val="center"/>
              <w:rPr>
                <w:sz w:val="28"/>
                <w:szCs w:val="28"/>
              </w:rPr>
            </w:pPr>
            <w:r w:rsidRPr="00C67E9A">
              <w:rPr>
                <w:sz w:val="28"/>
                <w:szCs w:val="28"/>
              </w:rPr>
              <w:t>1886,3</w:t>
            </w:r>
          </w:p>
        </w:tc>
        <w:tc>
          <w:tcPr>
            <w:tcW w:w="1226" w:type="dxa"/>
            <w:vAlign w:val="bottom"/>
          </w:tcPr>
          <w:p w14:paraId="169F0E09" w14:textId="77777777" w:rsidR="00C67E9A" w:rsidRPr="00C67E9A" w:rsidRDefault="00C67E9A" w:rsidP="00D06CF0">
            <w:pPr>
              <w:spacing w:line="280" w:lineRule="exact"/>
              <w:jc w:val="center"/>
              <w:rPr>
                <w:sz w:val="28"/>
                <w:szCs w:val="28"/>
              </w:rPr>
            </w:pPr>
            <w:r w:rsidRPr="00C67E9A">
              <w:rPr>
                <w:sz w:val="28"/>
                <w:szCs w:val="28"/>
              </w:rPr>
              <w:t>1667,2</w:t>
            </w:r>
          </w:p>
        </w:tc>
        <w:tc>
          <w:tcPr>
            <w:tcW w:w="1226" w:type="dxa"/>
            <w:vAlign w:val="bottom"/>
          </w:tcPr>
          <w:p w14:paraId="6EEA1FF8" w14:textId="77777777" w:rsidR="00C67E9A" w:rsidRPr="00C67E9A" w:rsidRDefault="00C67E9A" w:rsidP="00D06CF0">
            <w:pPr>
              <w:spacing w:line="280" w:lineRule="exact"/>
              <w:ind w:left="240"/>
              <w:jc w:val="center"/>
              <w:rPr>
                <w:sz w:val="28"/>
                <w:szCs w:val="28"/>
              </w:rPr>
            </w:pPr>
            <w:r w:rsidRPr="00C67E9A">
              <w:rPr>
                <w:sz w:val="28"/>
                <w:szCs w:val="28"/>
              </w:rPr>
              <w:t>2492,3</w:t>
            </w:r>
          </w:p>
        </w:tc>
        <w:tc>
          <w:tcPr>
            <w:tcW w:w="2100" w:type="dxa"/>
            <w:vAlign w:val="bottom"/>
          </w:tcPr>
          <w:p w14:paraId="26D96FD8" w14:textId="77777777" w:rsidR="00C67E9A" w:rsidRPr="00C67E9A" w:rsidRDefault="00C67E9A" w:rsidP="00D06CF0">
            <w:pPr>
              <w:spacing w:line="280" w:lineRule="exact"/>
              <w:ind w:right="132"/>
              <w:jc w:val="center"/>
              <w:rPr>
                <w:sz w:val="28"/>
                <w:szCs w:val="28"/>
              </w:rPr>
            </w:pPr>
            <w:r w:rsidRPr="00C67E9A">
              <w:rPr>
                <w:sz w:val="28"/>
                <w:szCs w:val="28"/>
              </w:rPr>
              <w:t>2371,1</w:t>
            </w:r>
          </w:p>
        </w:tc>
      </w:tr>
      <w:tr w:rsidR="00C67E9A" w:rsidRPr="00C67E9A" w14:paraId="3F418F7C" w14:textId="77777777" w:rsidTr="00855B35">
        <w:tc>
          <w:tcPr>
            <w:tcW w:w="2947" w:type="dxa"/>
            <w:vAlign w:val="bottom"/>
          </w:tcPr>
          <w:p w14:paraId="094D69B4" w14:textId="77777777" w:rsidR="00C67E9A" w:rsidRPr="00C67E9A" w:rsidRDefault="00C67E9A" w:rsidP="00DF4A63">
            <w:pPr>
              <w:spacing w:line="280" w:lineRule="exact"/>
              <w:rPr>
                <w:sz w:val="28"/>
                <w:szCs w:val="28"/>
              </w:rPr>
            </w:pPr>
            <w:r w:rsidRPr="00C67E9A">
              <w:rPr>
                <w:rStyle w:val="24"/>
                <w:rFonts w:eastAsia="Arial Unicode MS"/>
              </w:rPr>
              <w:t>подростки (15-17 лет)</w:t>
            </w:r>
          </w:p>
        </w:tc>
        <w:tc>
          <w:tcPr>
            <w:tcW w:w="2214" w:type="dxa"/>
            <w:vAlign w:val="bottom"/>
          </w:tcPr>
          <w:p w14:paraId="26F9087F" w14:textId="77777777" w:rsidR="00C67E9A" w:rsidRPr="00C67E9A" w:rsidRDefault="00C67E9A" w:rsidP="00D06CF0">
            <w:pPr>
              <w:spacing w:line="280" w:lineRule="exact"/>
              <w:ind w:left="240"/>
              <w:jc w:val="center"/>
              <w:rPr>
                <w:sz w:val="28"/>
                <w:szCs w:val="28"/>
              </w:rPr>
            </w:pPr>
            <w:r w:rsidRPr="00C67E9A">
              <w:rPr>
                <w:sz w:val="28"/>
                <w:szCs w:val="28"/>
              </w:rPr>
              <w:t>2417,4</w:t>
            </w:r>
          </w:p>
        </w:tc>
        <w:tc>
          <w:tcPr>
            <w:tcW w:w="1226" w:type="dxa"/>
            <w:vAlign w:val="bottom"/>
          </w:tcPr>
          <w:p w14:paraId="3AC7AEB4" w14:textId="77777777" w:rsidR="00C67E9A" w:rsidRPr="00C67E9A" w:rsidRDefault="00C67E9A" w:rsidP="00D06CF0">
            <w:pPr>
              <w:spacing w:line="280" w:lineRule="exact"/>
              <w:ind w:left="240"/>
              <w:jc w:val="center"/>
              <w:rPr>
                <w:sz w:val="28"/>
                <w:szCs w:val="28"/>
              </w:rPr>
            </w:pPr>
            <w:r w:rsidRPr="00C67E9A">
              <w:rPr>
                <w:sz w:val="28"/>
                <w:szCs w:val="28"/>
              </w:rPr>
              <w:t>1481,3</w:t>
            </w:r>
          </w:p>
        </w:tc>
        <w:tc>
          <w:tcPr>
            <w:tcW w:w="1226" w:type="dxa"/>
            <w:vAlign w:val="bottom"/>
          </w:tcPr>
          <w:p w14:paraId="1985FC92" w14:textId="77777777" w:rsidR="00C67E9A" w:rsidRPr="00C67E9A" w:rsidRDefault="00C67E9A" w:rsidP="00D06CF0">
            <w:pPr>
              <w:spacing w:line="280" w:lineRule="exact"/>
              <w:ind w:left="240"/>
              <w:jc w:val="center"/>
              <w:rPr>
                <w:sz w:val="28"/>
                <w:szCs w:val="28"/>
              </w:rPr>
            </w:pPr>
          </w:p>
          <w:p w14:paraId="443723F6" w14:textId="77777777" w:rsidR="00C67E9A" w:rsidRPr="00C67E9A" w:rsidRDefault="00C67E9A" w:rsidP="00D06CF0">
            <w:pPr>
              <w:spacing w:line="280" w:lineRule="exact"/>
              <w:jc w:val="center"/>
              <w:rPr>
                <w:sz w:val="28"/>
                <w:szCs w:val="28"/>
              </w:rPr>
            </w:pPr>
            <w:r w:rsidRPr="00C67E9A">
              <w:rPr>
                <w:sz w:val="28"/>
                <w:szCs w:val="28"/>
              </w:rPr>
              <w:t>2188,4</w:t>
            </w:r>
          </w:p>
        </w:tc>
        <w:tc>
          <w:tcPr>
            <w:tcW w:w="2100" w:type="dxa"/>
            <w:vAlign w:val="bottom"/>
          </w:tcPr>
          <w:p w14:paraId="126B73AE" w14:textId="77777777" w:rsidR="00C67E9A" w:rsidRPr="00C67E9A" w:rsidRDefault="00C67E9A" w:rsidP="00D06CF0">
            <w:pPr>
              <w:spacing w:line="280" w:lineRule="exact"/>
              <w:ind w:right="132"/>
              <w:jc w:val="center"/>
              <w:rPr>
                <w:sz w:val="28"/>
                <w:szCs w:val="28"/>
              </w:rPr>
            </w:pPr>
            <w:r w:rsidRPr="00C67E9A">
              <w:rPr>
                <w:sz w:val="28"/>
                <w:szCs w:val="28"/>
              </w:rPr>
              <w:t>2373,8</w:t>
            </w:r>
          </w:p>
        </w:tc>
      </w:tr>
      <w:tr w:rsidR="00C67E9A" w:rsidRPr="00C67E9A" w14:paraId="568252FF" w14:textId="77777777" w:rsidTr="00855B35">
        <w:tc>
          <w:tcPr>
            <w:tcW w:w="2947" w:type="dxa"/>
            <w:vAlign w:val="bottom"/>
          </w:tcPr>
          <w:p w14:paraId="512A6781" w14:textId="77777777" w:rsidR="00C67E9A" w:rsidRPr="00C67E9A" w:rsidRDefault="00C67E9A" w:rsidP="00DF4A63">
            <w:pPr>
              <w:spacing w:line="280" w:lineRule="exact"/>
              <w:rPr>
                <w:sz w:val="28"/>
                <w:szCs w:val="28"/>
              </w:rPr>
            </w:pPr>
            <w:r w:rsidRPr="00C67E9A">
              <w:rPr>
                <w:rStyle w:val="24"/>
                <w:rFonts w:eastAsia="Arial Unicode MS"/>
              </w:rPr>
              <w:t>взрослые</w:t>
            </w:r>
          </w:p>
        </w:tc>
        <w:tc>
          <w:tcPr>
            <w:tcW w:w="2214" w:type="dxa"/>
            <w:vAlign w:val="bottom"/>
          </w:tcPr>
          <w:p w14:paraId="205E04E8" w14:textId="77777777" w:rsidR="00C67E9A" w:rsidRPr="00C67E9A" w:rsidRDefault="00C67E9A" w:rsidP="00D06CF0">
            <w:pPr>
              <w:spacing w:line="280" w:lineRule="exact"/>
              <w:ind w:left="240"/>
              <w:jc w:val="center"/>
              <w:rPr>
                <w:sz w:val="28"/>
                <w:szCs w:val="28"/>
              </w:rPr>
            </w:pPr>
            <w:r w:rsidRPr="00C67E9A">
              <w:rPr>
                <w:sz w:val="28"/>
                <w:szCs w:val="28"/>
              </w:rPr>
              <w:t>1375,7</w:t>
            </w:r>
          </w:p>
        </w:tc>
        <w:tc>
          <w:tcPr>
            <w:tcW w:w="1226" w:type="dxa"/>
            <w:vAlign w:val="bottom"/>
          </w:tcPr>
          <w:p w14:paraId="51EEFC3E" w14:textId="77777777" w:rsidR="00C67E9A" w:rsidRPr="00C67E9A" w:rsidRDefault="00C67E9A" w:rsidP="00D06CF0">
            <w:pPr>
              <w:spacing w:line="280" w:lineRule="exact"/>
              <w:ind w:left="240"/>
              <w:jc w:val="center"/>
              <w:rPr>
                <w:sz w:val="28"/>
                <w:szCs w:val="28"/>
              </w:rPr>
            </w:pPr>
            <w:r w:rsidRPr="00C67E9A">
              <w:rPr>
                <w:sz w:val="28"/>
                <w:szCs w:val="28"/>
              </w:rPr>
              <w:t>1348,7</w:t>
            </w:r>
          </w:p>
        </w:tc>
        <w:tc>
          <w:tcPr>
            <w:tcW w:w="1226" w:type="dxa"/>
            <w:vAlign w:val="bottom"/>
          </w:tcPr>
          <w:p w14:paraId="584FA6B2" w14:textId="77777777" w:rsidR="00C67E9A" w:rsidRPr="00C67E9A" w:rsidRDefault="00C67E9A" w:rsidP="00D06CF0">
            <w:pPr>
              <w:spacing w:line="280" w:lineRule="exact"/>
              <w:jc w:val="center"/>
              <w:rPr>
                <w:sz w:val="28"/>
                <w:szCs w:val="28"/>
              </w:rPr>
            </w:pPr>
            <w:r w:rsidRPr="00C67E9A">
              <w:rPr>
                <w:sz w:val="28"/>
                <w:szCs w:val="28"/>
              </w:rPr>
              <w:t>1373,5</w:t>
            </w:r>
          </w:p>
        </w:tc>
        <w:tc>
          <w:tcPr>
            <w:tcW w:w="2100" w:type="dxa"/>
            <w:vAlign w:val="bottom"/>
          </w:tcPr>
          <w:p w14:paraId="02BAE225" w14:textId="77777777" w:rsidR="00C67E9A" w:rsidRPr="00C67E9A" w:rsidRDefault="00C67E9A" w:rsidP="00D06CF0">
            <w:pPr>
              <w:spacing w:line="280" w:lineRule="exact"/>
              <w:ind w:right="132"/>
              <w:jc w:val="center"/>
              <w:rPr>
                <w:sz w:val="28"/>
                <w:szCs w:val="28"/>
              </w:rPr>
            </w:pPr>
            <w:r w:rsidRPr="00C67E9A">
              <w:rPr>
                <w:sz w:val="28"/>
                <w:szCs w:val="28"/>
              </w:rPr>
              <w:t>1325,8</w:t>
            </w:r>
          </w:p>
        </w:tc>
      </w:tr>
      <w:tr w:rsidR="00C67E9A" w:rsidRPr="00C67E9A" w14:paraId="6D5DEB6B" w14:textId="77777777" w:rsidTr="00855B35">
        <w:tc>
          <w:tcPr>
            <w:tcW w:w="2947" w:type="dxa"/>
            <w:vAlign w:val="bottom"/>
          </w:tcPr>
          <w:p w14:paraId="60B6EB43" w14:textId="77777777" w:rsidR="00C67E9A" w:rsidRPr="00C67E9A" w:rsidRDefault="00C67E9A" w:rsidP="00DF4A63">
            <w:pPr>
              <w:spacing w:line="324" w:lineRule="exact"/>
              <w:rPr>
                <w:sz w:val="28"/>
                <w:szCs w:val="28"/>
              </w:rPr>
            </w:pPr>
            <w:r w:rsidRPr="00C67E9A">
              <w:rPr>
                <w:rStyle w:val="24"/>
                <w:rFonts w:eastAsia="Arial Unicode MS"/>
              </w:rPr>
              <w:t>Первичная заболеваемость на 1000 населения, в том числе:</w:t>
            </w:r>
          </w:p>
        </w:tc>
        <w:tc>
          <w:tcPr>
            <w:tcW w:w="2214" w:type="dxa"/>
            <w:vAlign w:val="center"/>
          </w:tcPr>
          <w:p w14:paraId="28C74878" w14:textId="77777777" w:rsidR="00C67E9A" w:rsidRPr="00C67E9A" w:rsidRDefault="00C67E9A" w:rsidP="00D06CF0">
            <w:pPr>
              <w:spacing w:line="280" w:lineRule="exact"/>
              <w:ind w:left="240"/>
              <w:jc w:val="center"/>
              <w:rPr>
                <w:sz w:val="28"/>
                <w:szCs w:val="28"/>
              </w:rPr>
            </w:pPr>
            <w:r w:rsidRPr="00C67E9A">
              <w:rPr>
                <w:sz w:val="28"/>
                <w:szCs w:val="28"/>
              </w:rPr>
              <w:t>665,9</w:t>
            </w:r>
          </w:p>
        </w:tc>
        <w:tc>
          <w:tcPr>
            <w:tcW w:w="1226" w:type="dxa"/>
            <w:vAlign w:val="bottom"/>
          </w:tcPr>
          <w:p w14:paraId="0033F9D7" w14:textId="3E54AD12" w:rsidR="00C67E9A" w:rsidRPr="00C67E9A" w:rsidRDefault="0048564D" w:rsidP="009C703C">
            <w:pPr>
              <w:spacing w:line="280" w:lineRule="exact"/>
              <w:rPr>
                <w:sz w:val="28"/>
                <w:szCs w:val="28"/>
              </w:rPr>
            </w:pPr>
            <w:r w:rsidRPr="0048564D">
              <w:rPr>
                <w:sz w:val="28"/>
                <w:szCs w:val="28"/>
              </w:rPr>
              <w:t>6  92,9</w:t>
            </w:r>
          </w:p>
        </w:tc>
        <w:tc>
          <w:tcPr>
            <w:tcW w:w="1226" w:type="dxa"/>
            <w:vAlign w:val="bottom"/>
          </w:tcPr>
          <w:p w14:paraId="65046334" w14:textId="77777777" w:rsidR="00C67E9A" w:rsidRPr="00C67E9A" w:rsidRDefault="00C67E9A" w:rsidP="00D06CF0">
            <w:pPr>
              <w:spacing w:line="280" w:lineRule="exact"/>
              <w:ind w:left="240"/>
              <w:jc w:val="center"/>
              <w:rPr>
                <w:sz w:val="28"/>
                <w:szCs w:val="28"/>
              </w:rPr>
            </w:pPr>
            <w:r w:rsidRPr="00C67E9A">
              <w:rPr>
                <w:sz w:val="28"/>
                <w:szCs w:val="28"/>
              </w:rPr>
              <w:t>802,4</w:t>
            </w:r>
          </w:p>
        </w:tc>
        <w:tc>
          <w:tcPr>
            <w:tcW w:w="2100" w:type="dxa"/>
            <w:vAlign w:val="bottom"/>
          </w:tcPr>
          <w:p w14:paraId="745EA146" w14:textId="77777777" w:rsidR="00C67E9A" w:rsidRPr="00C67E9A" w:rsidRDefault="00C67E9A" w:rsidP="00D06CF0">
            <w:pPr>
              <w:spacing w:line="280" w:lineRule="exact"/>
              <w:ind w:right="132"/>
              <w:jc w:val="center"/>
              <w:rPr>
                <w:sz w:val="28"/>
                <w:szCs w:val="28"/>
              </w:rPr>
            </w:pPr>
            <w:r w:rsidRPr="00C67E9A">
              <w:rPr>
                <w:sz w:val="28"/>
                <w:szCs w:val="28"/>
              </w:rPr>
              <w:t>705,9</w:t>
            </w:r>
          </w:p>
        </w:tc>
      </w:tr>
      <w:tr w:rsidR="00C67E9A" w:rsidRPr="00C67E9A" w14:paraId="473C481A" w14:textId="77777777" w:rsidTr="00855B35">
        <w:tc>
          <w:tcPr>
            <w:tcW w:w="2947" w:type="dxa"/>
            <w:vAlign w:val="bottom"/>
          </w:tcPr>
          <w:p w14:paraId="471D64C7" w14:textId="77777777" w:rsidR="00C67E9A" w:rsidRPr="00C67E9A" w:rsidRDefault="00C67E9A" w:rsidP="00DF4A63">
            <w:pPr>
              <w:spacing w:line="280" w:lineRule="exact"/>
              <w:rPr>
                <w:sz w:val="28"/>
                <w:szCs w:val="28"/>
              </w:rPr>
            </w:pPr>
            <w:r w:rsidRPr="00C67E9A">
              <w:rPr>
                <w:rStyle w:val="24"/>
                <w:rFonts w:eastAsia="Arial Unicode MS"/>
              </w:rPr>
              <w:t>дети (0-14 лет)</w:t>
            </w:r>
          </w:p>
        </w:tc>
        <w:tc>
          <w:tcPr>
            <w:tcW w:w="2214" w:type="dxa"/>
            <w:vAlign w:val="bottom"/>
          </w:tcPr>
          <w:p w14:paraId="72D6F778" w14:textId="77777777" w:rsidR="00C67E9A" w:rsidRPr="00C67E9A" w:rsidRDefault="00C67E9A" w:rsidP="00D06CF0">
            <w:pPr>
              <w:spacing w:line="280" w:lineRule="exact"/>
              <w:jc w:val="center"/>
              <w:rPr>
                <w:sz w:val="28"/>
                <w:szCs w:val="28"/>
              </w:rPr>
            </w:pPr>
            <w:r w:rsidRPr="00C67E9A">
              <w:rPr>
                <w:sz w:val="28"/>
                <w:szCs w:val="28"/>
              </w:rPr>
              <w:t>1501,8</w:t>
            </w:r>
          </w:p>
        </w:tc>
        <w:tc>
          <w:tcPr>
            <w:tcW w:w="1226" w:type="dxa"/>
            <w:vAlign w:val="bottom"/>
          </w:tcPr>
          <w:p w14:paraId="3BE0BCF1" w14:textId="77777777" w:rsidR="00C67E9A" w:rsidRPr="00C67E9A" w:rsidRDefault="00C67E9A" w:rsidP="00D06CF0">
            <w:pPr>
              <w:spacing w:line="280" w:lineRule="exact"/>
              <w:ind w:left="240"/>
              <w:jc w:val="center"/>
              <w:rPr>
                <w:sz w:val="28"/>
                <w:szCs w:val="28"/>
              </w:rPr>
            </w:pPr>
            <w:r w:rsidRPr="00C67E9A">
              <w:rPr>
                <w:sz w:val="28"/>
                <w:szCs w:val="28"/>
              </w:rPr>
              <w:t>1390,8</w:t>
            </w:r>
          </w:p>
        </w:tc>
        <w:tc>
          <w:tcPr>
            <w:tcW w:w="1226" w:type="dxa"/>
            <w:vAlign w:val="bottom"/>
          </w:tcPr>
          <w:p w14:paraId="37BD3741" w14:textId="77777777" w:rsidR="00C67E9A" w:rsidRPr="00C67E9A" w:rsidRDefault="00C67E9A" w:rsidP="00D06CF0">
            <w:pPr>
              <w:spacing w:line="280" w:lineRule="exact"/>
              <w:ind w:left="240"/>
              <w:jc w:val="center"/>
              <w:rPr>
                <w:sz w:val="28"/>
                <w:szCs w:val="28"/>
              </w:rPr>
            </w:pPr>
            <w:r w:rsidRPr="00C67E9A">
              <w:rPr>
                <w:sz w:val="28"/>
                <w:szCs w:val="28"/>
              </w:rPr>
              <w:t>2177,8</w:t>
            </w:r>
          </w:p>
        </w:tc>
        <w:tc>
          <w:tcPr>
            <w:tcW w:w="2100" w:type="dxa"/>
            <w:vAlign w:val="bottom"/>
          </w:tcPr>
          <w:p w14:paraId="70FD79F3" w14:textId="77777777" w:rsidR="00C67E9A" w:rsidRPr="00C67E9A" w:rsidRDefault="00C67E9A" w:rsidP="00D06CF0">
            <w:pPr>
              <w:spacing w:line="280" w:lineRule="exact"/>
              <w:ind w:right="132"/>
              <w:jc w:val="center"/>
              <w:rPr>
                <w:sz w:val="28"/>
                <w:szCs w:val="28"/>
              </w:rPr>
            </w:pPr>
            <w:r w:rsidRPr="00C67E9A">
              <w:rPr>
                <w:sz w:val="28"/>
                <w:szCs w:val="28"/>
              </w:rPr>
              <w:t>2004,6</w:t>
            </w:r>
          </w:p>
        </w:tc>
      </w:tr>
      <w:tr w:rsidR="00C67E9A" w:rsidRPr="00C67E9A" w14:paraId="5116A661" w14:textId="77777777" w:rsidTr="00855B35">
        <w:tc>
          <w:tcPr>
            <w:tcW w:w="2947" w:type="dxa"/>
            <w:vAlign w:val="bottom"/>
          </w:tcPr>
          <w:p w14:paraId="6EA6EBC7" w14:textId="77777777" w:rsidR="00C67E9A" w:rsidRPr="00C67E9A" w:rsidRDefault="00C67E9A" w:rsidP="00DF4A63">
            <w:pPr>
              <w:spacing w:line="280" w:lineRule="exact"/>
              <w:rPr>
                <w:sz w:val="28"/>
                <w:szCs w:val="28"/>
              </w:rPr>
            </w:pPr>
            <w:r w:rsidRPr="00C67E9A">
              <w:rPr>
                <w:rStyle w:val="24"/>
                <w:rFonts w:eastAsia="Arial Unicode MS"/>
              </w:rPr>
              <w:t>подростки (15-17 лет)</w:t>
            </w:r>
          </w:p>
        </w:tc>
        <w:tc>
          <w:tcPr>
            <w:tcW w:w="2214" w:type="dxa"/>
            <w:vAlign w:val="bottom"/>
          </w:tcPr>
          <w:p w14:paraId="4498DBC8" w14:textId="77777777" w:rsidR="00C67E9A" w:rsidRPr="00C67E9A" w:rsidRDefault="00C67E9A" w:rsidP="00D06CF0">
            <w:pPr>
              <w:spacing w:line="280" w:lineRule="exact"/>
              <w:jc w:val="center"/>
              <w:rPr>
                <w:sz w:val="28"/>
                <w:szCs w:val="28"/>
              </w:rPr>
            </w:pPr>
            <w:r w:rsidRPr="00C67E9A">
              <w:rPr>
                <w:sz w:val="28"/>
                <w:szCs w:val="28"/>
              </w:rPr>
              <w:t>1720,3</w:t>
            </w:r>
          </w:p>
        </w:tc>
        <w:tc>
          <w:tcPr>
            <w:tcW w:w="1226" w:type="dxa"/>
            <w:vAlign w:val="bottom"/>
          </w:tcPr>
          <w:p w14:paraId="373453EF" w14:textId="77777777" w:rsidR="00C67E9A" w:rsidRPr="00C67E9A" w:rsidRDefault="00C67E9A" w:rsidP="00D06CF0">
            <w:pPr>
              <w:spacing w:line="280" w:lineRule="exact"/>
              <w:ind w:left="240"/>
              <w:jc w:val="center"/>
              <w:rPr>
                <w:sz w:val="28"/>
                <w:szCs w:val="28"/>
              </w:rPr>
            </w:pPr>
            <w:r w:rsidRPr="00C67E9A">
              <w:rPr>
                <w:sz w:val="28"/>
                <w:szCs w:val="28"/>
              </w:rPr>
              <w:t>858,6</w:t>
            </w:r>
          </w:p>
        </w:tc>
        <w:tc>
          <w:tcPr>
            <w:tcW w:w="1226" w:type="dxa"/>
            <w:vAlign w:val="bottom"/>
          </w:tcPr>
          <w:p w14:paraId="6D84CE37" w14:textId="77777777" w:rsidR="00C67E9A" w:rsidRPr="00C67E9A" w:rsidRDefault="00C67E9A" w:rsidP="00D06CF0">
            <w:pPr>
              <w:spacing w:line="280" w:lineRule="exact"/>
              <w:ind w:left="240"/>
              <w:jc w:val="center"/>
              <w:rPr>
                <w:sz w:val="28"/>
                <w:szCs w:val="28"/>
              </w:rPr>
            </w:pPr>
            <w:r w:rsidRPr="00C67E9A">
              <w:rPr>
                <w:sz w:val="28"/>
                <w:szCs w:val="28"/>
              </w:rPr>
              <w:t>1708,2</w:t>
            </w:r>
          </w:p>
        </w:tc>
        <w:tc>
          <w:tcPr>
            <w:tcW w:w="2100" w:type="dxa"/>
            <w:vAlign w:val="bottom"/>
          </w:tcPr>
          <w:p w14:paraId="1AE7FE62" w14:textId="77777777" w:rsidR="00C67E9A" w:rsidRPr="00C67E9A" w:rsidRDefault="00C67E9A" w:rsidP="00D06CF0">
            <w:pPr>
              <w:spacing w:line="280" w:lineRule="exact"/>
              <w:ind w:right="132"/>
              <w:jc w:val="center"/>
              <w:rPr>
                <w:sz w:val="28"/>
                <w:szCs w:val="28"/>
              </w:rPr>
            </w:pPr>
            <w:r w:rsidRPr="00C67E9A">
              <w:rPr>
                <w:sz w:val="28"/>
                <w:szCs w:val="28"/>
              </w:rPr>
              <w:t>1484,7</w:t>
            </w:r>
          </w:p>
        </w:tc>
      </w:tr>
      <w:tr w:rsidR="00C67E9A" w:rsidRPr="00C67E9A" w14:paraId="3565BE2F" w14:textId="77777777" w:rsidTr="00855B35">
        <w:tc>
          <w:tcPr>
            <w:tcW w:w="2947" w:type="dxa"/>
            <w:vAlign w:val="bottom"/>
          </w:tcPr>
          <w:p w14:paraId="6CF9BA97" w14:textId="77777777" w:rsidR="00C67E9A" w:rsidRPr="00C67E9A" w:rsidRDefault="00C67E9A" w:rsidP="00DF4A63">
            <w:pPr>
              <w:spacing w:line="280" w:lineRule="exact"/>
              <w:rPr>
                <w:sz w:val="28"/>
                <w:szCs w:val="28"/>
              </w:rPr>
            </w:pPr>
            <w:r w:rsidRPr="00C67E9A">
              <w:rPr>
                <w:rStyle w:val="24"/>
                <w:rFonts w:eastAsia="Arial Unicode MS"/>
              </w:rPr>
              <w:t>взрослые</w:t>
            </w:r>
          </w:p>
        </w:tc>
        <w:tc>
          <w:tcPr>
            <w:tcW w:w="2214" w:type="dxa"/>
            <w:vAlign w:val="bottom"/>
          </w:tcPr>
          <w:p w14:paraId="7476E1C3" w14:textId="77777777" w:rsidR="00C67E9A" w:rsidRPr="00C67E9A" w:rsidRDefault="00C67E9A" w:rsidP="00D06CF0">
            <w:pPr>
              <w:spacing w:line="280" w:lineRule="exact"/>
              <w:jc w:val="center"/>
              <w:rPr>
                <w:sz w:val="28"/>
                <w:szCs w:val="28"/>
              </w:rPr>
            </w:pPr>
            <w:r w:rsidRPr="00C67E9A">
              <w:rPr>
                <w:sz w:val="28"/>
                <w:szCs w:val="28"/>
              </w:rPr>
              <w:t>458,1</w:t>
            </w:r>
          </w:p>
        </w:tc>
        <w:tc>
          <w:tcPr>
            <w:tcW w:w="1226" w:type="dxa"/>
            <w:vAlign w:val="bottom"/>
          </w:tcPr>
          <w:p w14:paraId="0FBFFA9E" w14:textId="77777777" w:rsidR="00C67E9A" w:rsidRPr="00C67E9A" w:rsidRDefault="00C67E9A" w:rsidP="00D06CF0">
            <w:pPr>
              <w:spacing w:line="280" w:lineRule="exact"/>
              <w:jc w:val="center"/>
              <w:rPr>
                <w:sz w:val="28"/>
                <w:szCs w:val="28"/>
              </w:rPr>
            </w:pPr>
            <w:r w:rsidRPr="00C67E9A">
              <w:rPr>
                <w:sz w:val="28"/>
                <w:szCs w:val="28"/>
              </w:rPr>
              <w:t>541,2</w:t>
            </w:r>
          </w:p>
        </w:tc>
        <w:tc>
          <w:tcPr>
            <w:tcW w:w="1226" w:type="dxa"/>
            <w:vAlign w:val="bottom"/>
          </w:tcPr>
          <w:p w14:paraId="52FE2DC7" w14:textId="77777777" w:rsidR="00C67E9A" w:rsidRPr="00C67E9A" w:rsidRDefault="00C67E9A" w:rsidP="00D06CF0">
            <w:pPr>
              <w:spacing w:line="280" w:lineRule="exact"/>
              <w:jc w:val="center"/>
              <w:rPr>
                <w:sz w:val="28"/>
                <w:szCs w:val="28"/>
              </w:rPr>
            </w:pPr>
            <w:r w:rsidRPr="00C67E9A">
              <w:rPr>
                <w:sz w:val="28"/>
                <w:szCs w:val="28"/>
              </w:rPr>
              <w:t>481,4</w:t>
            </w:r>
          </w:p>
        </w:tc>
        <w:tc>
          <w:tcPr>
            <w:tcW w:w="2100" w:type="dxa"/>
            <w:vAlign w:val="bottom"/>
          </w:tcPr>
          <w:p w14:paraId="7C2F15D6" w14:textId="77777777" w:rsidR="00C67E9A" w:rsidRPr="00C67E9A" w:rsidRDefault="00C67E9A" w:rsidP="00D06CF0">
            <w:pPr>
              <w:spacing w:line="280" w:lineRule="exact"/>
              <w:ind w:right="132"/>
              <w:jc w:val="center"/>
              <w:rPr>
                <w:sz w:val="28"/>
                <w:szCs w:val="28"/>
              </w:rPr>
            </w:pPr>
            <w:r w:rsidRPr="00C67E9A">
              <w:rPr>
                <w:sz w:val="28"/>
                <w:szCs w:val="28"/>
              </w:rPr>
              <w:t>404,2</w:t>
            </w:r>
          </w:p>
        </w:tc>
      </w:tr>
    </w:tbl>
    <w:p w14:paraId="1B3DEC44" w14:textId="77777777" w:rsidR="00336907" w:rsidRPr="00C67E9A" w:rsidRDefault="00336907" w:rsidP="00336907">
      <w:pPr>
        <w:rPr>
          <w:sz w:val="28"/>
          <w:szCs w:val="28"/>
        </w:rPr>
      </w:pPr>
    </w:p>
    <w:p w14:paraId="319DA25A" w14:textId="0AD1F666" w:rsidR="008D1EF8" w:rsidRDefault="00336907" w:rsidP="0058020B">
      <w:pPr>
        <w:tabs>
          <w:tab w:val="left" w:pos="709"/>
        </w:tabs>
        <w:ind w:firstLine="708"/>
        <w:jc w:val="both"/>
        <w:rPr>
          <w:color w:val="262626" w:themeColor="text1" w:themeTint="D9"/>
          <w:sz w:val="28"/>
          <w:szCs w:val="28"/>
          <w:lang w:bidi="ru-RU"/>
        </w:rPr>
      </w:pPr>
      <w:proofErr w:type="gramStart"/>
      <w:r w:rsidRPr="00C67E9A">
        <w:rPr>
          <w:color w:val="262626" w:themeColor="text1" w:themeTint="D9"/>
          <w:sz w:val="28"/>
          <w:szCs w:val="28"/>
          <w:lang w:bidi="ru-RU"/>
        </w:rPr>
        <w:t>Структура общей заболеваемости в разрезе основных причин за последние 5 лет является сложившейся (</w:t>
      </w:r>
      <w:r w:rsidR="00DA5B0B">
        <w:rPr>
          <w:color w:val="262626" w:themeColor="text1" w:themeTint="D9"/>
          <w:sz w:val="28"/>
          <w:szCs w:val="28"/>
          <w:lang w:bidi="ru-RU"/>
        </w:rPr>
        <w:t xml:space="preserve">таблица </w:t>
      </w:r>
      <w:r w:rsidR="009D6EA2" w:rsidRPr="00C67E9A">
        <w:rPr>
          <w:color w:val="262626" w:themeColor="text1" w:themeTint="D9"/>
          <w:sz w:val="28"/>
          <w:szCs w:val="28"/>
          <w:lang w:bidi="ru-RU"/>
        </w:rPr>
        <w:t xml:space="preserve"> 8).</w:t>
      </w:r>
      <w:proofErr w:type="gramEnd"/>
      <w:r w:rsidR="009D6EA2" w:rsidRPr="00C67E9A">
        <w:rPr>
          <w:color w:val="262626" w:themeColor="text1" w:themeTint="D9"/>
          <w:sz w:val="28"/>
          <w:szCs w:val="28"/>
          <w:lang w:bidi="ru-RU"/>
        </w:rPr>
        <w:t xml:space="preserve"> По данным за 2019</w:t>
      </w:r>
      <w:r w:rsidRPr="00C67E9A">
        <w:rPr>
          <w:color w:val="262626" w:themeColor="text1" w:themeTint="D9"/>
          <w:sz w:val="28"/>
          <w:szCs w:val="28"/>
          <w:lang w:bidi="ru-RU"/>
        </w:rPr>
        <w:t xml:space="preserve"> год 1 место занимают</w:t>
      </w:r>
      <w:r w:rsidR="009D6EA2" w:rsidRPr="00C67E9A">
        <w:rPr>
          <w:color w:val="262626" w:themeColor="text1" w:themeTint="D9"/>
          <w:sz w:val="28"/>
          <w:szCs w:val="28"/>
          <w:lang w:bidi="ru-RU"/>
        </w:rPr>
        <w:t xml:space="preserve"> </w:t>
      </w:r>
      <w:r w:rsidR="00E203BA">
        <w:rPr>
          <w:color w:val="262626" w:themeColor="text1" w:themeTint="D9"/>
          <w:sz w:val="28"/>
          <w:szCs w:val="28"/>
          <w:lang w:bidi="ru-RU"/>
        </w:rPr>
        <w:t xml:space="preserve"> болезни </w:t>
      </w:r>
      <w:r w:rsidR="009D6EA2" w:rsidRPr="00C67E9A">
        <w:rPr>
          <w:color w:val="262626" w:themeColor="text1" w:themeTint="D9"/>
          <w:sz w:val="28"/>
          <w:szCs w:val="28"/>
          <w:lang w:bidi="ru-RU"/>
        </w:rPr>
        <w:t>системы кровообращения</w:t>
      </w:r>
      <w:r w:rsidR="006E367E">
        <w:rPr>
          <w:color w:val="262626" w:themeColor="text1" w:themeTint="D9"/>
          <w:sz w:val="28"/>
          <w:szCs w:val="28"/>
          <w:lang w:bidi="ru-RU"/>
        </w:rPr>
        <w:t xml:space="preserve"> (далее - БСК) </w:t>
      </w:r>
      <w:r w:rsidR="009D6EA2" w:rsidRPr="00C67E9A">
        <w:rPr>
          <w:color w:val="262626" w:themeColor="text1" w:themeTint="D9"/>
          <w:sz w:val="28"/>
          <w:szCs w:val="28"/>
          <w:lang w:bidi="ru-RU"/>
        </w:rPr>
        <w:t>– 23,5%, на 2 месте</w:t>
      </w:r>
      <w:r w:rsidR="00E203BA">
        <w:rPr>
          <w:color w:val="262626" w:themeColor="text1" w:themeTint="D9"/>
          <w:sz w:val="28"/>
          <w:szCs w:val="28"/>
          <w:lang w:bidi="ru-RU"/>
        </w:rPr>
        <w:t xml:space="preserve"> -</w:t>
      </w:r>
      <w:r w:rsidR="009D6EA2" w:rsidRPr="00C67E9A">
        <w:rPr>
          <w:color w:val="262626" w:themeColor="text1" w:themeTint="D9"/>
          <w:sz w:val="28"/>
          <w:szCs w:val="28"/>
          <w:lang w:bidi="ru-RU"/>
        </w:rPr>
        <w:t xml:space="preserve"> болезни костно-мышечной системы – 11,5%, на 3 месте – болезни органов дыхания-8,7%, на 4 месте</w:t>
      </w:r>
      <w:r w:rsidR="004A3352">
        <w:rPr>
          <w:color w:val="262626" w:themeColor="text1" w:themeTint="D9"/>
          <w:sz w:val="28"/>
          <w:szCs w:val="28"/>
          <w:lang w:bidi="ru-RU"/>
        </w:rPr>
        <w:t xml:space="preserve"> </w:t>
      </w:r>
      <w:r w:rsidR="009D6EA2" w:rsidRPr="00C67E9A">
        <w:rPr>
          <w:color w:val="262626" w:themeColor="text1" w:themeTint="D9"/>
          <w:sz w:val="28"/>
          <w:szCs w:val="28"/>
          <w:lang w:bidi="ru-RU"/>
        </w:rPr>
        <w:t>- болезни глаза и его придаточного аппарата -8,4%, на 5 месте – травмы-7,9%, на 6 месте – болезни эндокринной системы -7,4%.</w:t>
      </w:r>
    </w:p>
    <w:p w14:paraId="22AB45E4" w14:textId="77777777" w:rsidR="00EE5736" w:rsidRPr="00C67E9A" w:rsidRDefault="00EE5736" w:rsidP="0058020B">
      <w:pPr>
        <w:tabs>
          <w:tab w:val="left" w:pos="709"/>
        </w:tabs>
        <w:ind w:firstLine="708"/>
        <w:jc w:val="both"/>
        <w:rPr>
          <w:color w:val="262626" w:themeColor="text1" w:themeTint="D9"/>
          <w:sz w:val="28"/>
          <w:szCs w:val="28"/>
          <w:lang w:bidi="ru-RU"/>
        </w:rPr>
      </w:pPr>
    </w:p>
    <w:p w14:paraId="00F46262" w14:textId="77777777" w:rsidR="009B0653" w:rsidRPr="006F7999" w:rsidRDefault="00336907" w:rsidP="00336907">
      <w:pPr>
        <w:jc w:val="center"/>
        <w:rPr>
          <w:bCs/>
          <w:sz w:val="28"/>
          <w:szCs w:val="28"/>
        </w:rPr>
      </w:pPr>
      <w:r w:rsidRPr="006F7999">
        <w:rPr>
          <w:bCs/>
          <w:sz w:val="28"/>
          <w:szCs w:val="28"/>
        </w:rPr>
        <w:t xml:space="preserve">Структура общей заболеваемости в </w:t>
      </w:r>
      <w:r w:rsidR="009B0653" w:rsidRPr="006F7999">
        <w:rPr>
          <w:bCs/>
          <w:sz w:val="28"/>
          <w:szCs w:val="28"/>
        </w:rPr>
        <w:t xml:space="preserve"> муниципальном образовании</w:t>
      </w:r>
    </w:p>
    <w:p w14:paraId="3A6EFBF4" w14:textId="65DBC179" w:rsidR="00336907" w:rsidRPr="006F7999" w:rsidRDefault="00CE30AD" w:rsidP="00336907">
      <w:pPr>
        <w:jc w:val="center"/>
        <w:rPr>
          <w:bCs/>
          <w:sz w:val="28"/>
          <w:szCs w:val="28"/>
        </w:rPr>
      </w:pPr>
      <w:r w:rsidRPr="006F7999">
        <w:rPr>
          <w:bCs/>
          <w:sz w:val="28"/>
          <w:szCs w:val="28"/>
        </w:rPr>
        <w:t xml:space="preserve"> </w:t>
      </w:r>
      <w:r w:rsidR="00A92B0A" w:rsidRPr="006F7999">
        <w:rPr>
          <w:bCs/>
          <w:sz w:val="28"/>
          <w:szCs w:val="28"/>
        </w:rPr>
        <w:t xml:space="preserve">город </w:t>
      </w:r>
      <w:r w:rsidR="00182688" w:rsidRPr="006F7999">
        <w:rPr>
          <w:bCs/>
          <w:sz w:val="28"/>
          <w:szCs w:val="28"/>
        </w:rPr>
        <w:t xml:space="preserve"> Новотроицк</w:t>
      </w:r>
    </w:p>
    <w:p w14:paraId="4EC49BE1" w14:textId="704CA8C5" w:rsidR="0058020B" w:rsidRPr="006F7999" w:rsidRDefault="00337D8F" w:rsidP="00336907">
      <w:pPr>
        <w:jc w:val="center"/>
        <w:rPr>
          <w:bCs/>
          <w:sz w:val="28"/>
          <w:szCs w:val="28"/>
        </w:rPr>
      </w:pPr>
      <w:r w:rsidRPr="006F7999">
        <w:rPr>
          <w:bCs/>
          <w:sz w:val="28"/>
          <w:szCs w:val="28"/>
        </w:rPr>
        <w:t xml:space="preserve">                                                                                        </w:t>
      </w:r>
      <w:r w:rsidR="000618A2">
        <w:rPr>
          <w:bCs/>
          <w:sz w:val="28"/>
          <w:szCs w:val="28"/>
        </w:rPr>
        <w:t xml:space="preserve">                 </w:t>
      </w:r>
      <w:r w:rsidR="00EC58BB">
        <w:rPr>
          <w:bCs/>
          <w:sz w:val="28"/>
          <w:szCs w:val="28"/>
        </w:rPr>
        <w:t xml:space="preserve">  </w:t>
      </w:r>
      <w:r w:rsidRPr="006F7999">
        <w:rPr>
          <w:bCs/>
          <w:sz w:val="28"/>
          <w:szCs w:val="28"/>
        </w:rPr>
        <w:t xml:space="preserve"> Таблица </w:t>
      </w:r>
      <w:r w:rsidR="000618A2">
        <w:rPr>
          <w:bCs/>
          <w:sz w:val="28"/>
          <w:szCs w:val="28"/>
        </w:rPr>
        <w:t xml:space="preserve">   </w:t>
      </w:r>
      <w:r w:rsidRPr="006F7999">
        <w:rPr>
          <w:bCs/>
          <w:sz w:val="28"/>
          <w:szCs w:val="28"/>
        </w:rPr>
        <w:t>№9</w:t>
      </w:r>
    </w:p>
    <w:tbl>
      <w:tblPr>
        <w:tblStyle w:val="a3"/>
        <w:tblW w:w="9747" w:type="dxa"/>
        <w:tblLayout w:type="fixed"/>
        <w:tblLook w:val="04A0" w:firstRow="1" w:lastRow="0" w:firstColumn="1" w:lastColumn="0" w:noHBand="0" w:noVBand="1"/>
      </w:tblPr>
      <w:tblGrid>
        <w:gridCol w:w="3652"/>
        <w:gridCol w:w="1701"/>
        <w:gridCol w:w="1418"/>
        <w:gridCol w:w="1417"/>
        <w:gridCol w:w="1559"/>
      </w:tblGrid>
      <w:tr w:rsidR="00336907" w:rsidRPr="006F7999" w14:paraId="0DECA2C4" w14:textId="77777777" w:rsidTr="00D72830">
        <w:tc>
          <w:tcPr>
            <w:tcW w:w="3652" w:type="dxa"/>
            <w:vMerge w:val="restart"/>
          </w:tcPr>
          <w:p w14:paraId="679CDCAE" w14:textId="77777777" w:rsidR="00336907" w:rsidRPr="006F7999" w:rsidRDefault="00336907" w:rsidP="00DF4A63">
            <w:pPr>
              <w:jc w:val="center"/>
              <w:rPr>
                <w:sz w:val="28"/>
                <w:szCs w:val="28"/>
              </w:rPr>
            </w:pPr>
            <w:r w:rsidRPr="006F7999">
              <w:rPr>
                <w:rStyle w:val="25"/>
                <w:rFonts w:eastAsia="Arial Unicode MS"/>
                <w:b w:val="0"/>
              </w:rPr>
              <w:t>Классы болезней</w:t>
            </w:r>
          </w:p>
        </w:tc>
        <w:tc>
          <w:tcPr>
            <w:tcW w:w="6095" w:type="dxa"/>
            <w:gridSpan w:val="4"/>
          </w:tcPr>
          <w:p w14:paraId="07CAE62B" w14:textId="77777777" w:rsidR="00336907" w:rsidRPr="006F7999" w:rsidRDefault="00336907" w:rsidP="00DF4A63">
            <w:pPr>
              <w:jc w:val="center"/>
              <w:rPr>
                <w:sz w:val="28"/>
                <w:szCs w:val="28"/>
              </w:rPr>
            </w:pPr>
            <w:r w:rsidRPr="006F7999">
              <w:rPr>
                <w:rStyle w:val="25"/>
                <w:rFonts w:eastAsia="Arial Unicode MS"/>
                <w:b w:val="0"/>
              </w:rPr>
              <w:t>Показатель (процентов)</w:t>
            </w:r>
          </w:p>
        </w:tc>
      </w:tr>
      <w:tr w:rsidR="00336907" w:rsidRPr="006F7999" w14:paraId="0256F6E4" w14:textId="77777777" w:rsidTr="00D72830">
        <w:tc>
          <w:tcPr>
            <w:tcW w:w="3652" w:type="dxa"/>
            <w:vMerge/>
          </w:tcPr>
          <w:p w14:paraId="4A2CF3F2" w14:textId="77777777" w:rsidR="00336907" w:rsidRPr="006F7999" w:rsidRDefault="00336907" w:rsidP="00DF4A63">
            <w:pPr>
              <w:rPr>
                <w:sz w:val="28"/>
                <w:szCs w:val="28"/>
              </w:rPr>
            </w:pPr>
          </w:p>
        </w:tc>
        <w:tc>
          <w:tcPr>
            <w:tcW w:w="6095" w:type="dxa"/>
            <w:gridSpan w:val="4"/>
          </w:tcPr>
          <w:p w14:paraId="39977457" w14:textId="77777777" w:rsidR="00336907" w:rsidRPr="006F7999" w:rsidRDefault="00336907" w:rsidP="00DF4A63">
            <w:pPr>
              <w:jc w:val="center"/>
              <w:rPr>
                <w:sz w:val="28"/>
                <w:szCs w:val="28"/>
              </w:rPr>
            </w:pPr>
            <w:r w:rsidRPr="006F7999">
              <w:rPr>
                <w:rStyle w:val="25"/>
                <w:rFonts w:eastAsia="Arial Unicode MS"/>
                <w:b w:val="0"/>
              </w:rPr>
              <w:t>Годы</w:t>
            </w:r>
          </w:p>
        </w:tc>
      </w:tr>
      <w:tr w:rsidR="00EE5736" w:rsidRPr="006F7999" w14:paraId="7BC2B375" w14:textId="77777777" w:rsidTr="00B62431">
        <w:tc>
          <w:tcPr>
            <w:tcW w:w="3652" w:type="dxa"/>
            <w:vMerge/>
          </w:tcPr>
          <w:p w14:paraId="5D4A2EAA" w14:textId="77777777" w:rsidR="00EE5736" w:rsidRPr="006F7999" w:rsidRDefault="00EE5736" w:rsidP="00DF4A63">
            <w:pPr>
              <w:rPr>
                <w:sz w:val="28"/>
                <w:szCs w:val="28"/>
              </w:rPr>
            </w:pPr>
          </w:p>
        </w:tc>
        <w:tc>
          <w:tcPr>
            <w:tcW w:w="1701" w:type="dxa"/>
          </w:tcPr>
          <w:p w14:paraId="2F38CC85" w14:textId="2493F375" w:rsidR="00EE5736" w:rsidRPr="006F7999" w:rsidRDefault="00EE5736" w:rsidP="00DF4A63">
            <w:pPr>
              <w:jc w:val="center"/>
              <w:rPr>
                <w:sz w:val="28"/>
                <w:szCs w:val="28"/>
              </w:rPr>
            </w:pPr>
            <w:r w:rsidRPr="006F7999">
              <w:rPr>
                <w:sz w:val="28"/>
                <w:szCs w:val="28"/>
              </w:rPr>
              <w:t>2016</w:t>
            </w:r>
          </w:p>
        </w:tc>
        <w:tc>
          <w:tcPr>
            <w:tcW w:w="1418" w:type="dxa"/>
          </w:tcPr>
          <w:p w14:paraId="310AE2A7" w14:textId="77777777" w:rsidR="00EE5736" w:rsidRPr="006F7999" w:rsidRDefault="00EE5736" w:rsidP="00DF4A63">
            <w:pPr>
              <w:jc w:val="center"/>
              <w:rPr>
                <w:sz w:val="28"/>
                <w:szCs w:val="28"/>
              </w:rPr>
            </w:pPr>
            <w:r w:rsidRPr="006F7999">
              <w:rPr>
                <w:sz w:val="28"/>
                <w:szCs w:val="28"/>
              </w:rPr>
              <w:t>2017</w:t>
            </w:r>
          </w:p>
        </w:tc>
        <w:tc>
          <w:tcPr>
            <w:tcW w:w="1417" w:type="dxa"/>
          </w:tcPr>
          <w:p w14:paraId="09A5F8CA" w14:textId="77777777" w:rsidR="00EE5736" w:rsidRPr="006F7999" w:rsidRDefault="00EE5736" w:rsidP="00DF4A63">
            <w:pPr>
              <w:jc w:val="center"/>
              <w:rPr>
                <w:sz w:val="28"/>
                <w:szCs w:val="28"/>
              </w:rPr>
            </w:pPr>
            <w:r w:rsidRPr="006F7999">
              <w:rPr>
                <w:sz w:val="28"/>
                <w:szCs w:val="28"/>
              </w:rPr>
              <w:t>2018</w:t>
            </w:r>
          </w:p>
        </w:tc>
        <w:tc>
          <w:tcPr>
            <w:tcW w:w="1559" w:type="dxa"/>
          </w:tcPr>
          <w:p w14:paraId="3F4601E0" w14:textId="77777777" w:rsidR="00EE5736" w:rsidRPr="006F7999" w:rsidRDefault="00EE5736" w:rsidP="00DF4A63">
            <w:pPr>
              <w:jc w:val="center"/>
              <w:rPr>
                <w:sz w:val="28"/>
                <w:szCs w:val="28"/>
              </w:rPr>
            </w:pPr>
            <w:r w:rsidRPr="006F7999">
              <w:rPr>
                <w:sz w:val="28"/>
                <w:szCs w:val="28"/>
              </w:rPr>
              <w:t>2019</w:t>
            </w:r>
          </w:p>
        </w:tc>
      </w:tr>
      <w:tr w:rsidR="0048564D" w:rsidRPr="006F7999" w14:paraId="517B9BA6" w14:textId="77777777" w:rsidTr="00B62431">
        <w:tc>
          <w:tcPr>
            <w:tcW w:w="3652" w:type="dxa"/>
            <w:vAlign w:val="center"/>
          </w:tcPr>
          <w:p w14:paraId="776B7B79" w14:textId="3A2A34DE" w:rsidR="0048564D" w:rsidRPr="006F7999" w:rsidRDefault="0048564D" w:rsidP="00DF4A63">
            <w:pPr>
              <w:spacing w:line="280" w:lineRule="exact"/>
              <w:rPr>
                <w:sz w:val="28"/>
                <w:szCs w:val="28"/>
              </w:rPr>
            </w:pPr>
            <w:r w:rsidRPr="006F7999">
              <w:rPr>
                <w:rStyle w:val="24"/>
                <w:rFonts w:eastAsia="Arial Unicode MS"/>
              </w:rPr>
              <w:t>Б</w:t>
            </w:r>
            <w:r w:rsidR="00CC09A9">
              <w:rPr>
                <w:rStyle w:val="24"/>
                <w:rFonts w:eastAsia="Arial Unicode MS"/>
              </w:rPr>
              <w:t>СК</w:t>
            </w:r>
          </w:p>
        </w:tc>
        <w:tc>
          <w:tcPr>
            <w:tcW w:w="1701" w:type="dxa"/>
            <w:vAlign w:val="bottom"/>
          </w:tcPr>
          <w:p w14:paraId="1588253A" w14:textId="760E44EF" w:rsidR="0048564D" w:rsidRPr="006F7999" w:rsidRDefault="00CC09A9" w:rsidP="00B62431">
            <w:pPr>
              <w:spacing w:line="280" w:lineRule="exact"/>
              <w:ind w:left="33"/>
              <w:jc w:val="center"/>
              <w:rPr>
                <w:sz w:val="28"/>
                <w:szCs w:val="28"/>
              </w:rPr>
            </w:pPr>
            <w:r>
              <w:rPr>
                <w:sz w:val="28"/>
                <w:szCs w:val="28"/>
              </w:rPr>
              <w:t>19,2</w:t>
            </w:r>
          </w:p>
        </w:tc>
        <w:tc>
          <w:tcPr>
            <w:tcW w:w="1418" w:type="dxa"/>
            <w:vAlign w:val="bottom"/>
          </w:tcPr>
          <w:p w14:paraId="2308E8E1" w14:textId="524FA2BC" w:rsidR="0048564D" w:rsidRPr="006F7999" w:rsidRDefault="00CC09A9" w:rsidP="00B62431">
            <w:pPr>
              <w:tabs>
                <w:tab w:val="left" w:pos="738"/>
              </w:tabs>
              <w:spacing w:line="280" w:lineRule="exact"/>
              <w:ind w:left="34"/>
              <w:jc w:val="center"/>
              <w:rPr>
                <w:sz w:val="28"/>
                <w:szCs w:val="28"/>
              </w:rPr>
            </w:pPr>
            <w:r>
              <w:rPr>
                <w:sz w:val="28"/>
                <w:szCs w:val="28"/>
              </w:rPr>
              <w:t>19,2</w:t>
            </w:r>
          </w:p>
        </w:tc>
        <w:tc>
          <w:tcPr>
            <w:tcW w:w="1417" w:type="dxa"/>
            <w:vAlign w:val="center"/>
          </w:tcPr>
          <w:p w14:paraId="27DACC2B" w14:textId="5CA836F9" w:rsidR="0048564D" w:rsidRPr="006F7999" w:rsidRDefault="00CC09A9" w:rsidP="00B62431">
            <w:pPr>
              <w:spacing w:line="280" w:lineRule="exact"/>
              <w:ind w:left="34"/>
              <w:jc w:val="center"/>
              <w:rPr>
                <w:sz w:val="28"/>
                <w:szCs w:val="28"/>
              </w:rPr>
            </w:pPr>
            <w:r>
              <w:rPr>
                <w:sz w:val="28"/>
                <w:szCs w:val="28"/>
              </w:rPr>
              <w:t>18,9</w:t>
            </w:r>
          </w:p>
        </w:tc>
        <w:tc>
          <w:tcPr>
            <w:tcW w:w="1559" w:type="dxa"/>
            <w:vAlign w:val="center"/>
          </w:tcPr>
          <w:p w14:paraId="0FD74B97" w14:textId="3334951C" w:rsidR="0048564D" w:rsidRPr="006F7999" w:rsidRDefault="00CC09A9" w:rsidP="00B62431">
            <w:pPr>
              <w:spacing w:line="280" w:lineRule="exact"/>
              <w:ind w:left="34"/>
              <w:jc w:val="center"/>
              <w:rPr>
                <w:sz w:val="28"/>
                <w:szCs w:val="28"/>
              </w:rPr>
            </w:pPr>
            <w:r>
              <w:rPr>
                <w:sz w:val="28"/>
                <w:szCs w:val="28"/>
              </w:rPr>
              <w:t>23,5</w:t>
            </w:r>
          </w:p>
        </w:tc>
      </w:tr>
      <w:tr w:rsidR="00B62431" w:rsidRPr="006F7999" w14:paraId="0B879FD0" w14:textId="77777777" w:rsidTr="00B62431">
        <w:tc>
          <w:tcPr>
            <w:tcW w:w="3652" w:type="dxa"/>
            <w:vAlign w:val="center"/>
          </w:tcPr>
          <w:p w14:paraId="0E0F0733" w14:textId="74516E76" w:rsidR="00B62431" w:rsidRPr="006F7999" w:rsidRDefault="00CC09A9" w:rsidP="00DF4A63">
            <w:pPr>
              <w:spacing w:line="280" w:lineRule="exact"/>
              <w:rPr>
                <w:sz w:val="28"/>
                <w:szCs w:val="28"/>
              </w:rPr>
            </w:pPr>
            <w:r w:rsidRPr="00CC09A9">
              <w:rPr>
                <w:sz w:val="28"/>
                <w:szCs w:val="28"/>
                <w:lang w:bidi="ru-RU"/>
              </w:rPr>
              <w:t>Болезни костно-мышечной системы</w:t>
            </w:r>
          </w:p>
        </w:tc>
        <w:tc>
          <w:tcPr>
            <w:tcW w:w="1701" w:type="dxa"/>
            <w:vAlign w:val="bottom"/>
          </w:tcPr>
          <w:p w14:paraId="4B5C2C20" w14:textId="448313B6" w:rsidR="00B62431" w:rsidRPr="006F7999" w:rsidRDefault="00CC09A9" w:rsidP="00B62431">
            <w:pPr>
              <w:spacing w:line="280" w:lineRule="exact"/>
              <w:ind w:left="33"/>
              <w:jc w:val="center"/>
              <w:rPr>
                <w:sz w:val="28"/>
                <w:szCs w:val="28"/>
              </w:rPr>
            </w:pPr>
            <w:r w:rsidRPr="00CC09A9">
              <w:rPr>
                <w:sz w:val="28"/>
                <w:szCs w:val="28"/>
              </w:rPr>
              <w:t>1</w:t>
            </w:r>
            <w:r w:rsidR="003368E0">
              <w:rPr>
                <w:sz w:val="28"/>
                <w:szCs w:val="28"/>
              </w:rPr>
              <w:t>1,6</w:t>
            </w:r>
          </w:p>
        </w:tc>
        <w:tc>
          <w:tcPr>
            <w:tcW w:w="1418" w:type="dxa"/>
            <w:vAlign w:val="center"/>
          </w:tcPr>
          <w:p w14:paraId="2A15A92F" w14:textId="6116E254" w:rsidR="00B62431" w:rsidRPr="006F7999" w:rsidRDefault="003368E0" w:rsidP="00B62431">
            <w:pPr>
              <w:tabs>
                <w:tab w:val="left" w:pos="738"/>
              </w:tabs>
              <w:spacing w:line="280" w:lineRule="exact"/>
              <w:ind w:left="34"/>
              <w:jc w:val="center"/>
              <w:rPr>
                <w:sz w:val="28"/>
                <w:szCs w:val="28"/>
              </w:rPr>
            </w:pPr>
            <w:r>
              <w:rPr>
                <w:sz w:val="28"/>
                <w:szCs w:val="28"/>
              </w:rPr>
              <w:t>9,6</w:t>
            </w:r>
          </w:p>
        </w:tc>
        <w:tc>
          <w:tcPr>
            <w:tcW w:w="1417" w:type="dxa"/>
            <w:vAlign w:val="bottom"/>
          </w:tcPr>
          <w:p w14:paraId="1C083696" w14:textId="6204107C" w:rsidR="00B62431" w:rsidRPr="006F7999" w:rsidRDefault="003368E0" w:rsidP="00B62431">
            <w:pPr>
              <w:spacing w:line="280" w:lineRule="exact"/>
              <w:ind w:left="34"/>
              <w:jc w:val="center"/>
              <w:rPr>
                <w:sz w:val="28"/>
                <w:szCs w:val="28"/>
              </w:rPr>
            </w:pPr>
            <w:r>
              <w:rPr>
                <w:sz w:val="28"/>
                <w:szCs w:val="28"/>
              </w:rPr>
              <w:t>11</w:t>
            </w:r>
            <w:r w:rsidR="00B62431" w:rsidRPr="006F7999">
              <w:rPr>
                <w:sz w:val="28"/>
                <w:szCs w:val="28"/>
              </w:rPr>
              <w:t>,9</w:t>
            </w:r>
          </w:p>
        </w:tc>
        <w:tc>
          <w:tcPr>
            <w:tcW w:w="1559" w:type="dxa"/>
            <w:vAlign w:val="bottom"/>
          </w:tcPr>
          <w:p w14:paraId="0222C90D" w14:textId="4B557966" w:rsidR="00B62431" w:rsidRPr="006F7999" w:rsidRDefault="003368E0" w:rsidP="00B62431">
            <w:pPr>
              <w:spacing w:line="280" w:lineRule="exact"/>
              <w:ind w:left="34"/>
              <w:jc w:val="center"/>
              <w:rPr>
                <w:sz w:val="28"/>
                <w:szCs w:val="28"/>
              </w:rPr>
            </w:pPr>
            <w:r>
              <w:rPr>
                <w:sz w:val="28"/>
                <w:szCs w:val="28"/>
              </w:rPr>
              <w:t>11.5</w:t>
            </w:r>
          </w:p>
        </w:tc>
      </w:tr>
      <w:tr w:rsidR="00B62431" w:rsidRPr="006F7999" w14:paraId="41890A5A" w14:textId="77777777" w:rsidTr="00B62431">
        <w:tc>
          <w:tcPr>
            <w:tcW w:w="3652" w:type="dxa"/>
            <w:vAlign w:val="center"/>
          </w:tcPr>
          <w:p w14:paraId="6D0AA8DB" w14:textId="77777777" w:rsidR="00B62431" w:rsidRPr="006F7999" w:rsidRDefault="00B62431" w:rsidP="00DF4A63">
            <w:pPr>
              <w:spacing w:line="324" w:lineRule="exact"/>
              <w:rPr>
                <w:sz w:val="28"/>
                <w:szCs w:val="28"/>
              </w:rPr>
            </w:pPr>
            <w:r w:rsidRPr="006F7999">
              <w:rPr>
                <w:rStyle w:val="24"/>
                <w:rFonts w:eastAsia="Arial Unicode MS"/>
              </w:rPr>
              <w:t>Болезни костно-мышечной системы</w:t>
            </w:r>
          </w:p>
        </w:tc>
        <w:tc>
          <w:tcPr>
            <w:tcW w:w="1701" w:type="dxa"/>
            <w:vAlign w:val="center"/>
          </w:tcPr>
          <w:p w14:paraId="2905933C" w14:textId="7DF7B4F6" w:rsidR="00B62431" w:rsidRPr="006F7999" w:rsidRDefault="00B62431" w:rsidP="00B62431">
            <w:pPr>
              <w:spacing w:line="280" w:lineRule="exact"/>
              <w:ind w:left="33"/>
              <w:jc w:val="center"/>
              <w:rPr>
                <w:sz w:val="28"/>
                <w:szCs w:val="28"/>
              </w:rPr>
            </w:pPr>
            <w:r w:rsidRPr="006F7999">
              <w:rPr>
                <w:sz w:val="28"/>
                <w:szCs w:val="28"/>
              </w:rPr>
              <w:t>11,6</w:t>
            </w:r>
          </w:p>
        </w:tc>
        <w:tc>
          <w:tcPr>
            <w:tcW w:w="1418" w:type="dxa"/>
            <w:vAlign w:val="center"/>
          </w:tcPr>
          <w:p w14:paraId="55EE3DBC" w14:textId="57D4CFDE" w:rsidR="00B62431" w:rsidRPr="006F7999" w:rsidRDefault="00B62431" w:rsidP="00B62431">
            <w:pPr>
              <w:tabs>
                <w:tab w:val="left" w:pos="738"/>
              </w:tabs>
              <w:spacing w:line="280" w:lineRule="exact"/>
              <w:ind w:left="34"/>
              <w:jc w:val="center"/>
              <w:rPr>
                <w:sz w:val="28"/>
                <w:szCs w:val="28"/>
              </w:rPr>
            </w:pPr>
            <w:r w:rsidRPr="006F7999">
              <w:rPr>
                <w:sz w:val="28"/>
                <w:szCs w:val="28"/>
              </w:rPr>
              <w:t>9,6</w:t>
            </w:r>
          </w:p>
        </w:tc>
        <w:tc>
          <w:tcPr>
            <w:tcW w:w="1417" w:type="dxa"/>
            <w:vAlign w:val="center"/>
          </w:tcPr>
          <w:p w14:paraId="2FC34671" w14:textId="22BE2306" w:rsidR="00B62431" w:rsidRPr="006F7999" w:rsidRDefault="00B62431" w:rsidP="00B62431">
            <w:pPr>
              <w:spacing w:line="280" w:lineRule="exact"/>
              <w:ind w:left="34"/>
              <w:jc w:val="center"/>
              <w:rPr>
                <w:sz w:val="28"/>
                <w:szCs w:val="28"/>
              </w:rPr>
            </w:pPr>
            <w:r w:rsidRPr="006F7999">
              <w:rPr>
                <w:sz w:val="28"/>
                <w:szCs w:val="28"/>
              </w:rPr>
              <w:t>11,9</w:t>
            </w:r>
          </w:p>
        </w:tc>
        <w:tc>
          <w:tcPr>
            <w:tcW w:w="1559" w:type="dxa"/>
            <w:vAlign w:val="center"/>
          </w:tcPr>
          <w:p w14:paraId="71721B2A" w14:textId="0A7001FA" w:rsidR="00B62431" w:rsidRPr="006F7999" w:rsidRDefault="00B62431" w:rsidP="00B62431">
            <w:pPr>
              <w:spacing w:line="280" w:lineRule="exact"/>
              <w:ind w:left="34"/>
              <w:jc w:val="center"/>
              <w:rPr>
                <w:sz w:val="28"/>
                <w:szCs w:val="28"/>
              </w:rPr>
            </w:pPr>
            <w:r w:rsidRPr="006F7999">
              <w:rPr>
                <w:sz w:val="28"/>
                <w:szCs w:val="28"/>
              </w:rPr>
              <w:t>11,5</w:t>
            </w:r>
          </w:p>
        </w:tc>
      </w:tr>
      <w:tr w:rsidR="00B62431" w:rsidRPr="006F7999" w14:paraId="6139D178" w14:textId="77777777" w:rsidTr="00B62431">
        <w:tc>
          <w:tcPr>
            <w:tcW w:w="3652" w:type="dxa"/>
            <w:vAlign w:val="bottom"/>
          </w:tcPr>
          <w:p w14:paraId="415EEE58" w14:textId="37EA3B7F" w:rsidR="00B62431" w:rsidRPr="006F7999" w:rsidRDefault="00B62431" w:rsidP="00DF4A63">
            <w:pPr>
              <w:spacing w:line="280" w:lineRule="exact"/>
              <w:rPr>
                <w:sz w:val="28"/>
                <w:szCs w:val="28"/>
              </w:rPr>
            </w:pPr>
            <w:r w:rsidRPr="006F7999">
              <w:rPr>
                <w:rStyle w:val="24"/>
                <w:rFonts w:eastAsia="Arial Unicode MS"/>
              </w:rPr>
              <w:t xml:space="preserve">Болезни органов </w:t>
            </w:r>
            <w:r w:rsidR="003368E0">
              <w:rPr>
                <w:rStyle w:val="24"/>
                <w:rFonts w:eastAsia="Arial Unicode MS"/>
              </w:rPr>
              <w:t xml:space="preserve"> дыхания</w:t>
            </w:r>
          </w:p>
        </w:tc>
        <w:tc>
          <w:tcPr>
            <w:tcW w:w="1701" w:type="dxa"/>
            <w:vAlign w:val="bottom"/>
          </w:tcPr>
          <w:p w14:paraId="539382C6" w14:textId="4C1AB2B8" w:rsidR="00B62431" w:rsidRPr="006F7999" w:rsidRDefault="003368E0" w:rsidP="00B62431">
            <w:pPr>
              <w:spacing w:line="280" w:lineRule="exact"/>
              <w:jc w:val="center"/>
              <w:rPr>
                <w:sz w:val="28"/>
                <w:szCs w:val="28"/>
              </w:rPr>
            </w:pPr>
            <w:r>
              <w:rPr>
                <w:sz w:val="28"/>
                <w:szCs w:val="28"/>
              </w:rPr>
              <w:t>12,0</w:t>
            </w:r>
          </w:p>
        </w:tc>
        <w:tc>
          <w:tcPr>
            <w:tcW w:w="1418" w:type="dxa"/>
            <w:vAlign w:val="bottom"/>
          </w:tcPr>
          <w:p w14:paraId="5D0CCB3B" w14:textId="7E4D7E7A" w:rsidR="00B62431" w:rsidRPr="006F7999" w:rsidRDefault="003368E0" w:rsidP="003368E0">
            <w:pPr>
              <w:tabs>
                <w:tab w:val="left" w:pos="738"/>
              </w:tabs>
              <w:spacing w:line="280" w:lineRule="exact"/>
              <w:ind w:left="34"/>
              <w:rPr>
                <w:sz w:val="28"/>
                <w:szCs w:val="28"/>
              </w:rPr>
            </w:pPr>
            <w:r>
              <w:rPr>
                <w:sz w:val="28"/>
                <w:szCs w:val="28"/>
              </w:rPr>
              <w:t>13,2</w:t>
            </w:r>
          </w:p>
        </w:tc>
        <w:tc>
          <w:tcPr>
            <w:tcW w:w="1417" w:type="dxa"/>
            <w:vAlign w:val="bottom"/>
          </w:tcPr>
          <w:p w14:paraId="4EDD8673" w14:textId="65E0D51F" w:rsidR="00B62431" w:rsidRPr="006F7999" w:rsidRDefault="003368E0" w:rsidP="00B62431">
            <w:pPr>
              <w:spacing w:line="280" w:lineRule="exact"/>
              <w:ind w:left="34"/>
              <w:jc w:val="center"/>
              <w:rPr>
                <w:sz w:val="28"/>
                <w:szCs w:val="28"/>
              </w:rPr>
            </w:pPr>
            <w:r>
              <w:rPr>
                <w:sz w:val="28"/>
                <w:szCs w:val="28"/>
              </w:rPr>
              <w:t>11,4</w:t>
            </w:r>
          </w:p>
        </w:tc>
        <w:tc>
          <w:tcPr>
            <w:tcW w:w="1559" w:type="dxa"/>
            <w:vAlign w:val="bottom"/>
          </w:tcPr>
          <w:p w14:paraId="237BD8D3" w14:textId="721E477E" w:rsidR="00B62431" w:rsidRPr="006F7999" w:rsidRDefault="003368E0" w:rsidP="00B62431">
            <w:pPr>
              <w:spacing w:line="280" w:lineRule="exact"/>
              <w:ind w:left="34"/>
              <w:jc w:val="center"/>
              <w:rPr>
                <w:sz w:val="28"/>
                <w:szCs w:val="28"/>
              </w:rPr>
            </w:pPr>
            <w:r>
              <w:rPr>
                <w:sz w:val="28"/>
                <w:szCs w:val="28"/>
              </w:rPr>
              <w:t>8,7</w:t>
            </w:r>
          </w:p>
        </w:tc>
      </w:tr>
      <w:tr w:rsidR="003368E0" w:rsidRPr="006F7999" w14:paraId="6F4293A6" w14:textId="77777777" w:rsidTr="00B62431">
        <w:tc>
          <w:tcPr>
            <w:tcW w:w="3652" w:type="dxa"/>
            <w:vAlign w:val="bottom"/>
          </w:tcPr>
          <w:p w14:paraId="264830B4" w14:textId="451D417D" w:rsidR="003368E0" w:rsidRPr="006F7999" w:rsidRDefault="003368E0" w:rsidP="00DF4A63">
            <w:pPr>
              <w:spacing w:line="280" w:lineRule="exact"/>
              <w:rPr>
                <w:rStyle w:val="24"/>
                <w:rFonts w:eastAsia="Arial Unicode MS"/>
              </w:rPr>
            </w:pPr>
            <w:r>
              <w:rPr>
                <w:rStyle w:val="24"/>
                <w:rFonts w:eastAsia="Arial Unicode MS"/>
              </w:rPr>
              <w:t>Травмы и отравления</w:t>
            </w:r>
          </w:p>
        </w:tc>
        <w:tc>
          <w:tcPr>
            <w:tcW w:w="1701" w:type="dxa"/>
            <w:vAlign w:val="bottom"/>
          </w:tcPr>
          <w:p w14:paraId="3A812077" w14:textId="0E6639AC" w:rsidR="003368E0" w:rsidRDefault="003368E0" w:rsidP="00B62431">
            <w:pPr>
              <w:spacing w:line="280" w:lineRule="exact"/>
              <w:jc w:val="center"/>
              <w:rPr>
                <w:sz w:val="28"/>
                <w:szCs w:val="28"/>
              </w:rPr>
            </w:pPr>
            <w:r>
              <w:rPr>
                <w:sz w:val="28"/>
                <w:szCs w:val="28"/>
              </w:rPr>
              <w:t>6,5</w:t>
            </w:r>
          </w:p>
        </w:tc>
        <w:tc>
          <w:tcPr>
            <w:tcW w:w="1418" w:type="dxa"/>
            <w:vAlign w:val="bottom"/>
          </w:tcPr>
          <w:p w14:paraId="06C73C1E" w14:textId="02BF261F" w:rsidR="003368E0" w:rsidRDefault="003368E0" w:rsidP="003368E0">
            <w:pPr>
              <w:tabs>
                <w:tab w:val="left" w:pos="738"/>
              </w:tabs>
              <w:spacing w:line="280" w:lineRule="exact"/>
              <w:ind w:left="34"/>
              <w:rPr>
                <w:sz w:val="28"/>
                <w:szCs w:val="28"/>
              </w:rPr>
            </w:pPr>
            <w:r>
              <w:rPr>
                <w:sz w:val="28"/>
                <w:szCs w:val="28"/>
              </w:rPr>
              <w:t xml:space="preserve">     7,7</w:t>
            </w:r>
          </w:p>
        </w:tc>
        <w:tc>
          <w:tcPr>
            <w:tcW w:w="1417" w:type="dxa"/>
            <w:vAlign w:val="bottom"/>
          </w:tcPr>
          <w:p w14:paraId="2459F7EF" w14:textId="7A26344C" w:rsidR="003368E0" w:rsidRDefault="003368E0" w:rsidP="00B62431">
            <w:pPr>
              <w:spacing w:line="280" w:lineRule="exact"/>
              <w:ind w:left="34"/>
              <w:jc w:val="center"/>
              <w:rPr>
                <w:sz w:val="28"/>
                <w:szCs w:val="28"/>
              </w:rPr>
            </w:pPr>
            <w:r>
              <w:rPr>
                <w:sz w:val="28"/>
                <w:szCs w:val="28"/>
              </w:rPr>
              <w:t>8,1</w:t>
            </w:r>
          </w:p>
        </w:tc>
        <w:tc>
          <w:tcPr>
            <w:tcW w:w="1559" w:type="dxa"/>
            <w:vAlign w:val="bottom"/>
          </w:tcPr>
          <w:p w14:paraId="2A8945AC" w14:textId="26B13AEE" w:rsidR="003368E0" w:rsidRDefault="003368E0" w:rsidP="00B62431">
            <w:pPr>
              <w:spacing w:line="280" w:lineRule="exact"/>
              <w:ind w:left="34"/>
              <w:jc w:val="center"/>
              <w:rPr>
                <w:sz w:val="28"/>
                <w:szCs w:val="28"/>
              </w:rPr>
            </w:pPr>
            <w:r>
              <w:rPr>
                <w:sz w:val="28"/>
                <w:szCs w:val="28"/>
              </w:rPr>
              <w:t>7,9</w:t>
            </w:r>
          </w:p>
        </w:tc>
      </w:tr>
      <w:tr w:rsidR="00B62431" w:rsidRPr="006F7999" w14:paraId="7F35AE1F" w14:textId="77777777" w:rsidTr="00B62431">
        <w:tc>
          <w:tcPr>
            <w:tcW w:w="3652" w:type="dxa"/>
            <w:vAlign w:val="bottom"/>
          </w:tcPr>
          <w:p w14:paraId="0225D8FE" w14:textId="77777777" w:rsidR="00B62431" w:rsidRPr="006F7999" w:rsidRDefault="00B62431" w:rsidP="00DF4A63">
            <w:pPr>
              <w:spacing w:line="324" w:lineRule="exact"/>
              <w:rPr>
                <w:sz w:val="28"/>
                <w:szCs w:val="28"/>
              </w:rPr>
            </w:pPr>
            <w:r w:rsidRPr="006F7999">
              <w:rPr>
                <w:rStyle w:val="24"/>
                <w:rFonts w:eastAsia="Arial Unicode MS"/>
              </w:rPr>
              <w:t>Болезни глаза и его придаточного аппарата</w:t>
            </w:r>
          </w:p>
        </w:tc>
        <w:tc>
          <w:tcPr>
            <w:tcW w:w="1701" w:type="dxa"/>
            <w:vAlign w:val="center"/>
          </w:tcPr>
          <w:p w14:paraId="370823CC" w14:textId="2E7B1B42" w:rsidR="00B62431" w:rsidRPr="006F7999" w:rsidRDefault="00B62431" w:rsidP="00B62431">
            <w:pPr>
              <w:spacing w:line="280" w:lineRule="exact"/>
              <w:ind w:left="33"/>
              <w:jc w:val="center"/>
              <w:rPr>
                <w:sz w:val="28"/>
                <w:szCs w:val="28"/>
              </w:rPr>
            </w:pPr>
            <w:r w:rsidRPr="006F7999">
              <w:rPr>
                <w:sz w:val="28"/>
                <w:szCs w:val="28"/>
              </w:rPr>
              <w:t>7,9</w:t>
            </w:r>
          </w:p>
        </w:tc>
        <w:tc>
          <w:tcPr>
            <w:tcW w:w="1418" w:type="dxa"/>
            <w:vAlign w:val="center"/>
          </w:tcPr>
          <w:p w14:paraId="4E522D37" w14:textId="241588F9" w:rsidR="00B62431" w:rsidRPr="006F7999" w:rsidRDefault="00B62431" w:rsidP="00B62431">
            <w:pPr>
              <w:tabs>
                <w:tab w:val="left" w:pos="738"/>
              </w:tabs>
              <w:spacing w:line="280" w:lineRule="exact"/>
              <w:ind w:left="34"/>
              <w:jc w:val="center"/>
              <w:rPr>
                <w:sz w:val="28"/>
                <w:szCs w:val="28"/>
              </w:rPr>
            </w:pPr>
            <w:r w:rsidRPr="006F7999">
              <w:rPr>
                <w:sz w:val="28"/>
                <w:szCs w:val="28"/>
              </w:rPr>
              <w:t>8,2</w:t>
            </w:r>
          </w:p>
        </w:tc>
        <w:tc>
          <w:tcPr>
            <w:tcW w:w="1417" w:type="dxa"/>
            <w:vAlign w:val="center"/>
          </w:tcPr>
          <w:p w14:paraId="419D643B" w14:textId="42AF6A62" w:rsidR="00B62431" w:rsidRPr="006F7999" w:rsidRDefault="00B62431" w:rsidP="00B62431">
            <w:pPr>
              <w:spacing w:line="280" w:lineRule="exact"/>
              <w:ind w:left="34"/>
              <w:jc w:val="center"/>
              <w:rPr>
                <w:sz w:val="28"/>
                <w:szCs w:val="28"/>
              </w:rPr>
            </w:pPr>
            <w:r w:rsidRPr="006F7999">
              <w:rPr>
                <w:sz w:val="28"/>
                <w:szCs w:val="28"/>
              </w:rPr>
              <w:t>7,6</w:t>
            </w:r>
          </w:p>
        </w:tc>
        <w:tc>
          <w:tcPr>
            <w:tcW w:w="1559" w:type="dxa"/>
            <w:vAlign w:val="center"/>
          </w:tcPr>
          <w:p w14:paraId="4E1B0FB0" w14:textId="7E0ED89B" w:rsidR="00B62431" w:rsidRPr="006F7999" w:rsidRDefault="00B62431" w:rsidP="00B62431">
            <w:pPr>
              <w:spacing w:line="280" w:lineRule="exact"/>
              <w:ind w:left="34"/>
              <w:jc w:val="center"/>
              <w:rPr>
                <w:sz w:val="28"/>
                <w:szCs w:val="28"/>
              </w:rPr>
            </w:pPr>
            <w:r w:rsidRPr="006F7999">
              <w:rPr>
                <w:sz w:val="28"/>
                <w:szCs w:val="28"/>
              </w:rPr>
              <w:t>8,4</w:t>
            </w:r>
          </w:p>
        </w:tc>
      </w:tr>
      <w:tr w:rsidR="00B62431" w:rsidRPr="006F7999" w14:paraId="194B7DF1" w14:textId="77777777" w:rsidTr="00B62431">
        <w:tc>
          <w:tcPr>
            <w:tcW w:w="3652" w:type="dxa"/>
            <w:vAlign w:val="bottom"/>
          </w:tcPr>
          <w:p w14:paraId="4965DDA3" w14:textId="77777777" w:rsidR="00B62431" w:rsidRPr="006F7999" w:rsidRDefault="00B62431" w:rsidP="00DF4A63">
            <w:pPr>
              <w:spacing w:line="280" w:lineRule="exact"/>
              <w:rPr>
                <w:sz w:val="28"/>
                <w:szCs w:val="28"/>
              </w:rPr>
            </w:pPr>
            <w:r w:rsidRPr="006F7999">
              <w:rPr>
                <w:rStyle w:val="24"/>
                <w:rFonts w:eastAsia="Arial Unicode MS"/>
              </w:rPr>
              <w:t xml:space="preserve">Болезни эндокринной </w:t>
            </w:r>
            <w:r w:rsidRPr="006F7999">
              <w:rPr>
                <w:rStyle w:val="24"/>
                <w:rFonts w:eastAsia="Arial Unicode MS"/>
              </w:rPr>
              <w:lastRenderedPageBreak/>
              <w:t>системы</w:t>
            </w:r>
          </w:p>
        </w:tc>
        <w:tc>
          <w:tcPr>
            <w:tcW w:w="1701" w:type="dxa"/>
            <w:vAlign w:val="bottom"/>
          </w:tcPr>
          <w:p w14:paraId="2F5992CE" w14:textId="2CC8F761" w:rsidR="00B62431" w:rsidRPr="006F7999" w:rsidRDefault="00B62431" w:rsidP="00B62431">
            <w:pPr>
              <w:spacing w:line="280" w:lineRule="exact"/>
              <w:ind w:left="33"/>
              <w:jc w:val="center"/>
              <w:rPr>
                <w:sz w:val="28"/>
                <w:szCs w:val="28"/>
              </w:rPr>
            </w:pPr>
            <w:r w:rsidRPr="006F7999">
              <w:rPr>
                <w:sz w:val="28"/>
                <w:szCs w:val="28"/>
              </w:rPr>
              <w:lastRenderedPageBreak/>
              <w:t>8,0</w:t>
            </w:r>
          </w:p>
        </w:tc>
        <w:tc>
          <w:tcPr>
            <w:tcW w:w="1418" w:type="dxa"/>
            <w:vAlign w:val="bottom"/>
          </w:tcPr>
          <w:p w14:paraId="1A61C18E" w14:textId="2F900512" w:rsidR="00B62431" w:rsidRPr="006F7999" w:rsidRDefault="00B62431" w:rsidP="00B62431">
            <w:pPr>
              <w:tabs>
                <w:tab w:val="left" w:pos="738"/>
              </w:tabs>
              <w:spacing w:line="280" w:lineRule="exact"/>
              <w:ind w:left="34"/>
              <w:jc w:val="center"/>
              <w:rPr>
                <w:sz w:val="28"/>
                <w:szCs w:val="28"/>
              </w:rPr>
            </w:pPr>
            <w:r w:rsidRPr="006F7999">
              <w:rPr>
                <w:sz w:val="28"/>
                <w:szCs w:val="28"/>
              </w:rPr>
              <w:t>9,6</w:t>
            </w:r>
          </w:p>
        </w:tc>
        <w:tc>
          <w:tcPr>
            <w:tcW w:w="1417" w:type="dxa"/>
            <w:vAlign w:val="bottom"/>
          </w:tcPr>
          <w:p w14:paraId="334B1A76" w14:textId="431F518A" w:rsidR="00B62431" w:rsidRPr="006F7999" w:rsidRDefault="00B62431" w:rsidP="00B62431">
            <w:pPr>
              <w:spacing w:line="280" w:lineRule="exact"/>
              <w:ind w:left="34"/>
              <w:jc w:val="center"/>
              <w:rPr>
                <w:sz w:val="28"/>
                <w:szCs w:val="28"/>
              </w:rPr>
            </w:pPr>
            <w:r w:rsidRPr="006F7999">
              <w:rPr>
                <w:sz w:val="28"/>
                <w:szCs w:val="28"/>
              </w:rPr>
              <w:t>6,8</w:t>
            </w:r>
          </w:p>
        </w:tc>
        <w:tc>
          <w:tcPr>
            <w:tcW w:w="1559" w:type="dxa"/>
            <w:vAlign w:val="bottom"/>
          </w:tcPr>
          <w:p w14:paraId="6342EB58" w14:textId="2387F858" w:rsidR="00B62431" w:rsidRPr="006F7999" w:rsidRDefault="00B62431" w:rsidP="00B62431">
            <w:pPr>
              <w:spacing w:line="280" w:lineRule="exact"/>
              <w:ind w:left="34"/>
              <w:jc w:val="center"/>
              <w:rPr>
                <w:sz w:val="28"/>
                <w:szCs w:val="28"/>
              </w:rPr>
            </w:pPr>
            <w:r w:rsidRPr="006F7999">
              <w:rPr>
                <w:sz w:val="28"/>
                <w:szCs w:val="28"/>
              </w:rPr>
              <w:t>7,4</w:t>
            </w:r>
          </w:p>
        </w:tc>
      </w:tr>
      <w:tr w:rsidR="00B62431" w:rsidRPr="006F7999" w14:paraId="25FEDEBA" w14:textId="77777777" w:rsidTr="00B62431">
        <w:tc>
          <w:tcPr>
            <w:tcW w:w="3652" w:type="dxa"/>
            <w:vAlign w:val="bottom"/>
          </w:tcPr>
          <w:p w14:paraId="002B3A68" w14:textId="77777777" w:rsidR="00B62431" w:rsidRPr="006F7999" w:rsidRDefault="00B62431" w:rsidP="00DF4A63">
            <w:pPr>
              <w:spacing w:line="280" w:lineRule="exact"/>
              <w:rPr>
                <w:sz w:val="28"/>
                <w:szCs w:val="28"/>
              </w:rPr>
            </w:pPr>
            <w:r w:rsidRPr="006F7999">
              <w:rPr>
                <w:rStyle w:val="24"/>
                <w:rFonts w:eastAsia="Arial Unicode MS"/>
              </w:rPr>
              <w:lastRenderedPageBreak/>
              <w:t>Болезни мочеполовой системы</w:t>
            </w:r>
          </w:p>
        </w:tc>
        <w:tc>
          <w:tcPr>
            <w:tcW w:w="1701" w:type="dxa"/>
            <w:vAlign w:val="bottom"/>
          </w:tcPr>
          <w:p w14:paraId="549D751E" w14:textId="324F204F" w:rsidR="00B62431" w:rsidRPr="006F7999" w:rsidRDefault="00B62431" w:rsidP="00B62431">
            <w:pPr>
              <w:spacing w:line="280" w:lineRule="exact"/>
              <w:ind w:left="33"/>
              <w:jc w:val="center"/>
              <w:rPr>
                <w:sz w:val="28"/>
                <w:szCs w:val="28"/>
              </w:rPr>
            </w:pPr>
            <w:r w:rsidRPr="006F7999">
              <w:rPr>
                <w:sz w:val="28"/>
                <w:szCs w:val="28"/>
              </w:rPr>
              <w:t>11,4</w:t>
            </w:r>
          </w:p>
        </w:tc>
        <w:tc>
          <w:tcPr>
            <w:tcW w:w="1418" w:type="dxa"/>
            <w:vAlign w:val="bottom"/>
          </w:tcPr>
          <w:p w14:paraId="37A2E37B" w14:textId="20975676" w:rsidR="00B62431" w:rsidRPr="006F7999" w:rsidRDefault="00B62431" w:rsidP="00B62431">
            <w:pPr>
              <w:tabs>
                <w:tab w:val="left" w:pos="738"/>
              </w:tabs>
              <w:spacing w:line="280" w:lineRule="exact"/>
              <w:ind w:left="34"/>
              <w:jc w:val="center"/>
              <w:rPr>
                <w:sz w:val="28"/>
                <w:szCs w:val="28"/>
              </w:rPr>
            </w:pPr>
            <w:r w:rsidRPr="006F7999">
              <w:rPr>
                <w:sz w:val="28"/>
                <w:szCs w:val="28"/>
              </w:rPr>
              <w:t>10,0</w:t>
            </w:r>
          </w:p>
        </w:tc>
        <w:tc>
          <w:tcPr>
            <w:tcW w:w="1417" w:type="dxa"/>
            <w:vAlign w:val="bottom"/>
          </w:tcPr>
          <w:p w14:paraId="7EFDA884" w14:textId="68DCA596" w:rsidR="00B62431" w:rsidRPr="006F7999" w:rsidRDefault="00B62431" w:rsidP="00B62431">
            <w:pPr>
              <w:spacing w:line="280" w:lineRule="exact"/>
              <w:ind w:left="34"/>
              <w:jc w:val="center"/>
              <w:rPr>
                <w:sz w:val="28"/>
                <w:szCs w:val="28"/>
              </w:rPr>
            </w:pPr>
            <w:r w:rsidRPr="006F7999">
              <w:rPr>
                <w:sz w:val="28"/>
                <w:szCs w:val="28"/>
              </w:rPr>
              <w:t>10,1</w:t>
            </w:r>
          </w:p>
        </w:tc>
        <w:tc>
          <w:tcPr>
            <w:tcW w:w="1559" w:type="dxa"/>
            <w:vAlign w:val="bottom"/>
          </w:tcPr>
          <w:p w14:paraId="6436D10D" w14:textId="73C95896" w:rsidR="00B62431" w:rsidRPr="006F7999" w:rsidRDefault="00B62431" w:rsidP="00B62431">
            <w:pPr>
              <w:spacing w:line="280" w:lineRule="exact"/>
              <w:ind w:left="34"/>
              <w:jc w:val="center"/>
              <w:rPr>
                <w:sz w:val="28"/>
                <w:szCs w:val="28"/>
              </w:rPr>
            </w:pPr>
            <w:r w:rsidRPr="006F7999">
              <w:rPr>
                <w:sz w:val="28"/>
                <w:szCs w:val="28"/>
              </w:rPr>
              <w:t>7,4</w:t>
            </w:r>
          </w:p>
        </w:tc>
      </w:tr>
      <w:tr w:rsidR="003368E0" w:rsidRPr="006F7999" w14:paraId="5FAE01A2" w14:textId="77777777" w:rsidTr="00B62431">
        <w:tc>
          <w:tcPr>
            <w:tcW w:w="3652" w:type="dxa"/>
            <w:vAlign w:val="bottom"/>
          </w:tcPr>
          <w:p w14:paraId="2D3D2D58" w14:textId="52E49CC3" w:rsidR="003368E0" w:rsidRPr="006F7999" w:rsidRDefault="003368E0" w:rsidP="00DF4A63">
            <w:pPr>
              <w:spacing w:line="280" w:lineRule="exact"/>
              <w:rPr>
                <w:rStyle w:val="24"/>
                <w:rFonts w:eastAsia="Arial Unicode MS"/>
              </w:rPr>
            </w:pPr>
            <w:r>
              <w:rPr>
                <w:rStyle w:val="24"/>
                <w:rFonts w:eastAsia="Arial Unicode MS"/>
              </w:rPr>
              <w:t>Болезни органов пищеварения</w:t>
            </w:r>
          </w:p>
        </w:tc>
        <w:tc>
          <w:tcPr>
            <w:tcW w:w="1701" w:type="dxa"/>
            <w:vAlign w:val="bottom"/>
          </w:tcPr>
          <w:p w14:paraId="1F0161FC" w14:textId="275EBB3C" w:rsidR="003368E0" w:rsidRPr="006F7999" w:rsidRDefault="003368E0" w:rsidP="00B62431">
            <w:pPr>
              <w:spacing w:line="280" w:lineRule="exact"/>
              <w:ind w:left="33"/>
              <w:jc w:val="center"/>
              <w:rPr>
                <w:sz w:val="28"/>
                <w:szCs w:val="28"/>
              </w:rPr>
            </w:pPr>
            <w:r>
              <w:rPr>
                <w:sz w:val="28"/>
                <w:szCs w:val="28"/>
              </w:rPr>
              <w:t>5,8</w:t>
            </w:r>
          </w:p>
        </w:tc>
        <w:tc>
          <w:tcPr>
            <w:tcW w:w="1418" w:type="dxa"/>
            <w:vAlign w:val="bottom"/>
          </w:tcPr>
          <w:p w14:paraId="1318D24C" w14:textId="7841B0D4" w:rsidR="003368E0" w:rsidRPr="006F7999" w:rsidRDefault="003368E0" w:rsidP="00B62431">
            <w:pPr>
              <w:tabs>
                <w:tab w:val="left" w:pos="738"/>
              </w:tabs>
              <w:spacing w:line="280" w:lineRule="exact"/>
              <w:ind w:left="34"/>
              <w:jc w:val="center"/>
              <w:rPr>
                <w:sz w:val="28"/>
                <w:szCs w:val="28"/>
              </w:rPr>
            </w:pPr>
            <w:r>
              <w:rPr>
                <w:sz w:val="28"/>
                <w:szCs w:val="28"/>
              </w:rPr>
              <w:t>6,0</w:t>
            </w:r>
          </w:p>
        </w:tc>
        <w:tc>
          <w:tcPr>
            <w:tcW w:w="1417" w:type="dxa"/>
            <w:vAlign w:val="bottom"/>
          </w:tcPr>
          <w:p w14:paraId="3A48679B" w14:textId="0B29B286" w:rsidR="003368E0" w:rsidRPr="006F7999" w:rsidRDefault="003368E0" w:rsidP="00B62431">
            <w:pPr>
              <w:spacing w:line="280" w:lineRule="exact"/>
              <w:ind w:left="34"/>
              <w:jc w:val="center"/>
              <w:rPr>
                <w:sz w:val="28"/>
                <w:szCs w:val="28"/>
              </w:rPr>
            </w:pPr>
            <w:r>
              <w:rPr>
                <w:sz w:val="28"/>
                <w:szCs w:val="28"/>
              </w:rPr>
              <w:t>6,8</w:t>
            </w:r>
          </w:p>
        </w:tc>
        <w:tc>
          <w:tcPr>
            <w:tcW w:w="1559" w:type="dxa"/>
            <w:vAlign w:val="bottom"/>
          </w:tcPr>
          <w:p w14:paraId="06BB6F6B" w14:textId="59B27BBF" w:rsidR="003368E0" w:rsidRPr="006F7999" w:rsidRDefault="003368E0" w:rsidP="00B62431">
            <w:pPr>
              <w:spacing w:line="280" w:lineRule="exact"/>
              <w:ind w:left="34"/>
              <w:jc w:val="center"/>
              <w:rPr>
                <w:sz w:val="28"/>
                <w:szCs w:val="28"/>
              </w:rPr>
            </w:pPr>
            <w:r>
              <w:rPr>
                <w:sz w:val="28"/>
                <w:szCs w:val="28"/>
              </w:rPr>
              <w:t>6,9</w:t>
            </w:r>
          </w:p>
        </w:tc>
      </w:tr>
      <w:tr w:rsidR="00B62431" w:rsidRPr="006F7999" w14:paraId="331C5292" w14:textId="77777777" w:rsidTr="00B62431">
        <w:tc>
          <w:tcPr>
            <w:tcW w:w="3652" w:type="dxa"/>
            <w:vAlign w:val="bottom"/>
          </w:tcPr>
          <w:p w14:paraId="2F56FBF1" w14:textId="77777777" w:rsidR="00B62431" w:rsidRPr="006F7999" w:rsidRDefault="00B62431" w:rsidP="00DF4A63">
            <w:pPr>
              <w:spacing w:line="280" w:lineRule="exact"/>
              <w:rPr>
                <w:sz w:val="28"/>
                <w:szCs w:val="28"/>
              </w:rPr>
            </w:pPr>
            <w:r w:rsidRPr="006F7999">
              <w:rPr>
                <w:rStyle w:val="24"/>
                <w:rFonts w:eastAsia="Arial Unicode MS"/>
              </w:rPr>
              <w:t>Болезни нервной системы</w:t>
            </w:r>
          </w:p>
        </w:tc>
        <w:tc>
          <w:tcPr>
            <w:tcW w:w="1701" w:type="dxa"/>
            <w:vAlign w:val="bottom"/>
          </w:tcPr>
          <w:p w14:paraId="14276739" w14:textId="0E718C62" w:rsidR="00B62431" w:rsidRPr="006F7999" w:rsidRDefault="00B62431" w:rsidP="00B62431">
            <w:pPr>
              <w:spacing w:line="280" w:lineRule="exact"/>
              <w:ind w:left="33"/>
              <w:jc w:val="center"/>
              <w:rPr>
                <w:sz w:val="28"/>
                <w:szCs w:val="28"/>
              </w:rPr>
            </w:pPr>
            <w:r w:rsidRPr="006F7999">
              <w:rPr>
                <w:sz w:val="28"/>
                <w:szCs w:val="28"/>
              </w:rPr>
              <w:t>2,5</w:t>
            </w:r>
          </w:p>
        </w:tc>
        <w:tc>
          <w:tcPr>
            <w:tcW w:w="1418" w:type="dxa"/>
            <w:vAlign w:val="bottom"/>
          </w:tcPr>
          <w:p w14:paraId="46AFB565" w14:textId="35234153" w:rsidR="00B62431" w:rsidRPr="006F7999" w:rsidRDefault="00B62431" w:rsidP="00B62431">
            <w:pPr>
              <w:tabs>
                <w:tab w:val="left" w:pos="738"/>
              </w:tabs>
              <w:spacing w:line="280" w:lineRule="exact"/>
              <w:ind w:left="34"/>
              <w:jc w:val="center"/>
              <w:rPr>
                <w:sz w:val="28"/>
                <w:szCs w:val="28"/>
              </w:rPr>
            </w:pPr>
            <w:r w:rsidRPr="006F7999">
              <w:rPr>
                <w:sz w:val="28"/>
                <w:szCs w:val="28"/>
              </w:rPr>
              <w:t>2,4</w:t>
            </w:r>
          </w:p>
        </w:tc>
        <w:tc>
          <w:tcPr>
            <w:tcW w:w="1417" w:type="dxa"/>
            <w:vAlign w:val="bottom"/>
          </w:tcPr>
          <w:p w14:paraId="5DCECCAA" w14:textId="248DF00F" w:rsidR="00B62431" w:rsidRPr="006F7999" w:rsidRDefault="00B62431" w:rsidP="00B62431">
            <w:pPr>
              <w:spacing w:line="280" w:lineRule="exact"/>
              <w:ind w:left="34"/>
              <w:jc w:val="center"/>
              <w:rPr>
                <w:sz w:val="28"/>
                <w:szCs w:val="28"/>
              </w:rPr>
            </w:pPr>
            <w:r w:rsidRPr="006F7999">
              <w:rPr>
                <w:sz w:val="28"/>
                <w:szCs w:val="28"/>
              </w:rPr>
              <w:t>2,7</w:t>
            </w:r>
          </w:p>
        </w:tc>
        <w:tc>
          <w:tcPr>
            <w:tcW w:w="1559" w:type="dxa"/>
            <w:vAlign w:val="bottom"/>
          </w:tcPr>
          <w:p w14:paraId="618E81F4" w14:textId="743F404B" w:rsidR="00B62431" w:rsidRPr="006F7999" w:rsidRDefault="00B62431" w:rsidP="00B62431">
            <w:pPr>
              <w:spacing w:line="280" w:lineRule="exact"/>
              <w:ind w:left="34"/>
              <w:jc w:val="center"/>
              <w:rPr>
                <w:sz w:val="28"/>
                <w:szCs w:val="28"/>
              </w:rPr>
            </w:pPr>
            <w:r w:rsidRPr="006F7999">
              <w:rPr>
                <w:sz w:val="28"/>
                <w:szCs w:val="28"/>
              </w:rPr>
              <w:t>2,6</w:t>
            </w:r>
          </w:p>
        </w:tc>
      </w:tr>
      <w:tr w:rsidR="00B62431" w:rsidRPr="006F7999" w14:paraId="439B5ADC" w14:textId="77777777" w:rsidTr="00B62431">
        <w:tc>
          <w:tcPr>
            <w:tcW w:w="3652" w:type="dxa"/>
            <w:vAlign w:val="bottom"/>
          </w:tcPr>
          <w:p w14:paraId="60987837" w14:textId="77777777" w:rsidR="00B62431" w:rsidRPr="006F7999" w:rsidRDefault="00B62431" w:rsidP="00DF4A63">
            <w:pPr>
              <w:spacing w:line="280" w:lineRule="exact"/>
              <w:rPr>
                <w:sz w:val="28"/>
                <w:szCs w:val="28"/>
              </w:rPr>
            </w:pPr>
            <w:r w:rsidRPr="006F7999">
              <w:rPr>
                <w:rStyle w:val="24"/>
                <w:rFonts w:eastAsia="Arial Unicode MS"/>
              </w:rPr>
              <w:t>Инфекционные болезни</w:t>
            </w:r>
          </w:p>
        </w:tc>
        <w:tc>
          <w:tcPr>
            <w:tcW w:w="1701" w:type="dxa"/>
            <w:vAlign w:val="bottom"/>
          </w:tcPr>
          <w:p w14:paraId="4509A9BA" w14:textId="39927D13" w:rsidR="00B62431" w:rsidRPr="006F7999" w:rsidRDefault="00B62431" w:rsidP="00B62431">
            <w:pPr>
              <w:spacing w:line="280" w:lineRule="exact"/>
              <w:ind w:left="33"/>
              <w:jc w:val="center"/>
              <w:rPr>
                <w:sz w:val="28"/>
                <w:szCs w:val="28"/>
              </w:rPr>
            </w:pPr>
            <w:r w:rsidRPr="006F7999">
              <w:rPr>
                <w:sz w:val="28"/>
                <w:szCs w:val="28"/>
              </w:rPr>
              <w:t>2,2</w:t>
            </w:r>
          </w:p>
        </w:tc>
        <w:tc>
          <w:tcPr>
            <w:tcW w:w="1418" w:type="dxa"/>
            <w:vAlign w:val="bottom"/>
          </w:tcPr>
          <w:p w14:paraId="1EC12408" w14:textId="43D5173F" w:rsidR="00B62431" w:rsidRPr="006F7999" w:rsidRDefault="00B62431" w:rsidP="00B62431">
            <w:pPr>
              <w:tabs>
                <w:tab w:val="left" w:pos="738"/>
              </w:tabs>
              <w:spacing w:line="280" w:lineRule="exact"/>
              <w:ind w:left="34"/>
              <w:jc w:val="center"/>
              <w:rPr>
                <w:sz w:val="28"/>
                <w:szCs w:val="28"/>
              </w:rPr>
            </w:pPr>
            <w:r w:rsidRPr="006F7999">
              <w:rPr>
                <w:sz w:val="28"/>
                <w:szCs w:val="28"/>
              </w:rPr>
              <w:t>2,9</w:t>
            </w:r>
          </w:p>
        </w:tc>
        <w:tc>
          <w:tcPr>
            <w:tcW w:w="1417" w:type="dxa"/>
            <w:vAlign w:val="bottom"/>
          </w:tcPr>
          <w:p w14:paraId="72900A1D" w14:textId="60E9A174" w:rsidR="00B62431" w:rsidRPr="006F7999" w:rsidRDefault="00B62431" w:rsidP="00B62431">
            <w:pPr>
              <w:spacing w:line="280" w:lineRule="exact"/>
              <w:ind w:left="34"/>
              <w:jc w:val="center"/>
              <w:rPr>
                <w:sz w:val="28"/>
                <w:szCs w:val="28"/>
              </w:rPr>
            </w:pPr>
            <w:r w:rsidRPr="006F7999">
              <w:rPr>
                <w:sz w:val="28"/>
                <w:szCs w:val="28"/>
              </w:rPr>
              <w:t>3,4</w:t>
            </w:r>
          </w:p>
        </w:tc>
        <w:tc>
          <w:tcPr>
            <w:tcW w:w="1559" w:type="dxa"/>
            <w:vAlign w:val="bottom"/>
          </w:tcPr>
          <w:p w14:paraId="1AE0F81E" w14:textId="7DE3C99C" w:rsidR="00B62431" w:rsidRPr="006F7999" w:rsidRDefault="00B62431" w:rsidP="00B62431">
            <w:pPr>
              <w:spacing w:line="280" w:lineRule="exact"/>
              <w:ind w:left="34"/>
              <w:jc w:val="center"/>
              <w:rPr>
                <w:sz w:val="28"/>
                <w:szCs w:val="28"/>
              </w:rPr>
            </w:pPr>
            <w:r w:rsidRPr="006F7999">
              <w:rPr>
                <w:sz w:val="28"/>
                <w:szCs w:val="28"/>
              </w:rPr>
              <w:t>3,6</w:t>
            </w:r>
          </w:p>
        </w:tc>
      </w:tr>
      <w:tr w:rsidR="00B62431" w:rsidRPr="006F7999" w14:paraId="4137DA1A" w14:textId="77777777" w:rsidTr="00B62431">
        <w:tc>
          <w:tcPr>
            <w:tcW w:w="3652" w:type="dxa"/>
            <w:vAlign w:val="bottom"/>
          </w:tcPr>
          <w:p w14:paraId="39F97A19" w14:textId="77777777" w:rsidR="00B62431" w:rsidRPr="006F7999" w:rsidRDefault="00B62431" w:rsidP="00DF4A63">
            <w:pPr>
              <w:spacing w:line="280" w:lineRule="exact"/>
              <w:rPr>
                <w:sz w:val="28"/>
                <w:szCs w:val="28"/>
              </w:rPr>
            </w:pPr>
            <w:r w:rsidRPr="006F7999">
              <w:rPr>
                <w:rStyle w:val="24"/>
                <w:rFonts w:eastAsia="Arial Unicode MS"/>
              </w:rPr>
              <w:t>Новообразования</w:t>
            </w:r>
          </w:p>
        </w:tc>
        <w:tc>
          <w:tcPr>
            <w:tcW w:w="1701" w:type="dxa"/>
            <w:vAlign w:val="bottom"/>
          </w:tcPr>
          <w:p w14:paraId="7B41BC40" w14:textId="26BA6A26" w:rsidR="00B62431" w:rsidRPr="006F7999" w:rsidRDefault="00B62431" w:rsidP="00B62431">
            <w:pPr>
              <w:spacing w:line="280" w:lineRule="exact"/>
              <w:ind w:left="33"/>
              <w:jc w:val="center"/>
              <w:rPr>
                <w:sz w:val="28"/>
                <w:szCs w:val="28"/>
              </w:rPr>
            </w:pPr>
            <w:r w:rsidRPr="006F7999">
              <w:rPr>
                <w:sz w:val="28"/>
                <w:szCs w:val="28"/>
              </w:rPr>
              <w:t>4,6</w:t>
            </w:r>
          </w:p>
        </w:tc>
        <w:tc>
          <w:tcPr>
            <w:tcW w:w="1418" w:type="dxa"/>
            <w:vAlign w:val="bottom"/>
          </w:tcPr>
          <w:p w14:paraId="23DFCF4C" w14:textId="5886ECAD" w:rsidR="00B62431" w:rsidRPr="006F7999" w:rsidRDefault="00B62431" w:rsidP="00B62431">
            <w:pPr>
              <w:tabs>
                <w:tab w:val="left" w:pos="738"/>
              </w:tabs>
              <w:spacing w:line="280" w:lineRule="exact"/>
              <w:ind w:left="34"/>
              <w:jc w:val="center"/>
              <w:rPr>
                <w:sz w:val="28"/>
                <w:szCs w:val="28"/>
              </w:rPr>
            </w:pPr>
            <w:r w:rsidRPr="006F7999">
              <w:rPr>
                <w:sz w:val="28"/>
                <w:szCs w:val="28"/>
              </w:rPr>
              <w:t>4,1</w:t>
            </w:r>
          </w:p>
        </w:tc>
        <w:tc>
          <w:tcPr>
            <w:tcW w:w="1417" w:type="dxa"/>
            <w:vAlign w:val="bottom"/>
          </w:tcPr>
          <w:p w14:paraId="5C206DC0" w14:textId="4B327D84" w:rsidR="00B62431" w:rsidRPr="006F7999" w:rsidRDefault="00B62431" w:rsidP="00B62431">
            <w:pPr>
              <w:spacing w:line="280" w:lineRule="exact"/>
              <w:ind w:left="34"/>
              <w:jc w:val="center"/>
              <w:rPr>
                <w:sz w:val="28"/>
                <w:szCs w:val="28"/>
              </w:rPr>
            </w:pPr>
            <w:r w:rsidRPr="006F7999">
              <w:rPr>
                <w:sz w:val="28"/>
                <w:szCs w:val="28"/>
              </w:rPr>
              <w:t>4,6</w:t>
            </w:r>
          </w:p>
        </w:tc>
        <w:tc>
          <w:tcPr>
            <w:tcW w:w="1559" w:type="dxa"/>
            <w:vAlign w:val="bottom"/>
          </w:tcPr>
          <w:p w14:paraId="631F421A" w14:textId="6B061488" w:rsidR="00B62431" w:rsidRPr="006F7999" w:rsidRDefault="00B62431" w:rsidP="00B62431">
            <w:pPr>
              <w:spacing w:line="280" w:lineRule="exact"/>
              <w:ind w:left="34"/>
              <w:jc w:val="center"/>
              <w:rPr>
                <w:sz w:val="28"/>
                <w:szCs w:val="28"/>
              </w:rPr>
            </w:pPr>
            <w:r w:rsidRPr="006F7999">
              <w:rPr>
                <w:sz w:val="28"/>
                <w:szCs w:val="28"/>
              </w:rPr>
              <w:t>4,7</w:t>
            </w:r>
          </w:p>
        </w:tc>
      </w:tr>
      <w:tr w:rsidR="00B62431" w:rsidRPr="006F7999" w14:paraId="6A0A6A73" w14:textId="77777777" w:rsidTr="00B62431">
        <w:tc>
          <w:tcPr>
            <w:tcW w:w="3652" w:type="dxa"/>
            <w:vAlign w:val="center"/>
          </w:tcPr>
          <w:p w14:paraId="16B6FE8D" w14:textId="77777777" w:rsidR="00B62431" w:rsidRPr="006F7999" w:rsidRDefault="00B62431" w:rsidP="00DF4A63">
            <w:pPr>
              <w:spacing w:line="321" w:lineRule="exact"/>
              <w:rPr>
                <w:sz w:val="28"/>
                <w:szCs w:val="28"/>
              </w:rPr>
            </w:pPr>
            <w:r w:rsidRPr="006F7999">
              <w:rPr>
                <w:rStyle w:val="24"/>
                <w:rFonts w:eastAsia="Arial Unicode MS"/>
              </w:rPr>
              <w:t>Болезни кожи и подкожной клетчатки</w:t>
            </w:r>
          </w:p>
        </w:tc>
        <w:tc>
          <w:tcPr>
            <w:tcW w:w="1701" w:type="dxa"/>
            <w:vAlign w:val="center"/>
          </w:tcPr>
          <w:p w14:paraId="472F6DEA" w14:textId="634E8E9B" w:rsidR="00B62431" w:rsidRPr="006F7999" w:rsidRDefault="00B62431" w:rsidP="00B62431">
            <w:pPr>
              <w:spacing w:line="280" w:lineRule="exact"/>
              <w:ind w:left="33"/>
              <w:jc w:val="center"/>
              <w:rPr>
                <w:sz w:val="28"/>
                <w:szCs w:val="28"/>
              </w:rPr>
            </w:pPr>
            <w:r w:rsidRPr="006F7999">
              <w:rPr>
                <w:sz w:val="28"/>
                <w:szCs w:val="28"/>
              </w:rPr>
              <w:t>1,0</w:t>
            </w:r>
          </w:p>
        </w:tc>
        <w:tc>
          <w:tcPr>
            <w:tcW w:w="1418" w:type="dxa"/>
            <w:vAlign w:val="center"/>
          </w:tcPr>
          <w:p w14:paraId="019892B0" w14:textId="57C1AB0C" w:rsidR="00B62431" w:rsidRPr="006F7999" w:rsidRDefault="00B62431" w:rsidP="00B62431">
            <w:pPr>
              <w:tabs>
                <w:tab w:val="left" w:pos="738"/>
              </w:tabs>
              <w:spacing w:line="280" w:lineRule="exact"/>
              <w:ind w:left="34"/>
              <w:jc w:val="center"/>
              <w:rPr>
                <w:sz w:val="28"/>
                <w:szCs w:val="28"/>
              </w:rPr>
            </w:pPr>
            <w:r w:rsidRPr="006F7999">
              <w:rPr>
                <w:sz w:val="28"/>
                <w:szCs w:val="28"/>
              </w:rPr>
              <w:t>0,4</w:t>
            </w:r>
          </w:p>
        </w:tc>
        <w:tc>
          <w:tcPr>
            <w:tcW w:w="1417" w:type="dxa"/>
            <w:vAlign w:val="center"/>
          </w:tcPr>
          <w:p w14:paraId="554013E5" w14:textId="3BCBC3ED" w:rsidR="00B62431" w:rsidRPr="006F7999" w:rsidRDefault="00B62431" w:rsidP="00B62431">
            <w:pPr>
              <w:spacing w:line="280" w:lineRule="exact"/>
              <w:ind w:left="34"/>
              <w:jc w:val="center"/>
              <w:rPr>
                <w:sz w:val="28"/>
                <w:szCs w:val="28"/>
              </w:rPr>
            </w:pPr>
            <w:r w:rsidRPr="006F7999">
              <w:rPr>
                <w:sz w:val="28"/>
                <w:szCs w:val="28"/>
              </w:rPr>
              <w:t>1,0</w:t>
            </w:r>
          </w:p>
        </w:tc>
        <w:tc>
          <w:tcPr>
            <w:tcW w:w="1559" w:type="dxa"/>
            <w:vAlign w:val="center"/>
          </w:tcPr>
          <w:p w14:paraId="16482D9C" w14:textId="13282967" w:rsidR="00B62431" w:rsidRPr="006F7999" w:rsidRDefault="00B62431" w:rsidP="00B62431">
            <w:pPr>
              <w:spacing w:line="280" w:lineRule="exact"/>
              <w:ind w:left="34"/>
              <w:jc w:val="center"/>
              <w:rPr>
                <w:sz w:val="28"/>
                <w:szCs w:val="28"/>
              </w:rPr>
            </w:pPr>
            <w:r w:rsidRPr="006F7999">
              <w:rPr>
                <w:sz w:val="28"/>
                <w:szCs w:val="28"/>
              </w:rPr>
              <w:t>1,1</w:t>
            </w:r>
          </w:p>
        </w:tc>
      </w:tr>
      <w:tr w:rsidR="00B62431" w:rsidRPr="006F7999" w14:paraId="09D7289B" w14:textId="77777777" w:rsidTr="00B62431">
        <w:tc>
          <w:tcPr>
            <w:tcW w:w="3652" w:type="dxa"/>
            <w:vAlign w:val="bottom"/>
          </w:tcPr>
          <w:p w14:paraId="2CA2A122" w14:textId="77777777" w:rsidR="00B62431" w:rsidRPr="006F7999" w:rsidRDefault="00B62431" w:rsidP="00DF4A63">
            <w:pPr>
              <w:spacing w:line="280" w:lineRule="exact"/>
              <w:rPr>
                <w:sz w:val="28"/>
                <w:szCs w:val="28"/>
              </w:rPr>
            </w:pPr>
            <w:r w:rsidRPr="006F7999">
              <w:rPr>
                <w:rStyle w:val="24"/>
                <w:rFonts w:eastAsia="Arial Unicode MS"/>
              </w:rPr>
              <w:t>Психические расстройства</w:t>
            </w:r>
          </w:p>
        </w:tc>
        <w:tc>
          <w:tcPr>
            <w:tcW w:w="1701" w:type="dxa"/>
            <w:vAlign w:val="bottom"/>
          </w:tcPr>
          <w:p w14:paraId="3DE36B70" w14:textId="06C900C8" w:rsidR="00B62431" w:rsidRPr="006F7999" w:rsidRDefault="00B62431" w:rsidP="00B62431">
            <w:pPr>
              <w:spacing w:line="280" w:lineRule="exact"/>
              <w:ind w:left="33"/>
              <w:jc w:val="center"/>
              <w:rPr>
                <w:sz w:val="28"/>
                <w:szCs w:val="28"/>
              </w:rPr>
            </w:pPr>
            <w:r w:rsidRPr="006F7999">
              <w:rPr>
                <w:sz w:val="28"/>
                <w:szCs w:val="28"/>
              </w:rPr>
              <w:t>2,1</w:t>
            </w:r>
          </w:p>
        </w:tc>
        <w:tc>
          <w:tcPr>
            <w:tcW w:w="1418" w:type="dxa"/>
            <w:vAlign w:val="bottom"/>
          </w:tcPr>
          <w:p w14:paraId="589D808D" w14:textId="2DEA42A5" w:rsidR="00B62431" w:rsidRPr="006F7999" w:rsidRDefault="00B62431" w:rsidP="00B62431">
            <w:pPr>
              <w:tabs>
                <w:tab w:val="left" w:pos="738"/>
              </w:tabs>
              <w:spacing w:line="280" w:lineRule="exact"/>
              <w:ind w:left="34"/>
              <w:jc w:val="center"/>
              <w:rPr>
                <w:sz w:val="28"/>
                <w:szCs w:val="28"/>
              </w:rPr>
            </w:pPr>
          </w:p>
        </w:tc>
        <w:tc>
          <w:tcPr>
            <w:tcW w:w="1417" w:type="dxa"/>
            <w:vAlign w:val="bottom"/>
          </w:tcPr>
          <w:p w14:paraId="2D598B66" w14:textId="77777777" w:rsidR="00B62431" w:rsidRPr="006F7999" w:rsidRDefault="00B62431" w:rsidP="00B62431">
            <w:pPr>
              <w:spacing w:line="280" w:lineRule="exact"/>
              <w:ind w:left="34"/>
              <w:jc w:val="center"/>
              <w:rPr>
                <w:sz w:val="28"/>
                <w:szCs w:val="28"/>
              </w:rPr>
            </w:pPr>
          </w:p>
        </w:tc>
        <w:tc>
          <w:tcPr>
            <w:tcW w:w="1559" w:type="dxa"/>
            <w:vAlign w:val="bottom"/>
          </w:tcPr>
          <w:p w14:paraId="5F458A4A" w14:textId="77777777" w:rsidR="00B62431" w:rsidRPr="006F7999" w:rsidRDefault="00B62431" w:rsidP="00B62431">
            <w:pPr>
              <w:spacing w:line="280" w:lineRule="exact"/>
              <w:ind w:left="34"/>
              <w:jc w:val="center"/>
              <w:rPr>
                <w:sz w:val="28"/>
                <w:szCs w:val="28"/>
              </w:rPr>
            </w:pPr>
          </w:p>
        </w:tc>
      </w:tr>
      <w:tr w:rsidR="00B62431" w:rsidRPr="006F7999" w14:paraId="4CAD1004" w14:textId="77777777" w:rsidTr="00B62431">
        <w:tc>
          <w:tcPr>
            <w:tcW w:w="3652" w:type="dxa"/>
            <w:vAlign w:val="bottom"/>
          </w:tcPr>
          <w:p w14:paraId="1E3D6F1E" w14:textId="77777777" w:rsidR="00B62431" w:rsidRPr="006F7999" w:rsidRDefault="00B62431" w:rsidP="00DF4A63">
            <w:pPr>
              <w:spacing w:line="318" w:lineRule="exact"/>
              <w:rPr>
                <w:sz w:val="28"/>
                <w:szCs w:val="28"/>
              </w:rPr>
            </w:pPr>
            <w:r w:rsidRPr="006F7999">
              <w:rPr>
                <w:rStyle w:val="24"/>
                <w:rFonts w:eastAsia="Arial Unicode MS"/>
              </w:rPr>
              <w:t>Болезни уха и сосцевидного отростка</w:t>
            </w:r>
          </w:p>
        </w:tc>
        <w:tc>
          <w:tcPr>
            <w:tcW w:w="1701" w:type="dxa"/>
            <w:vAlign w:val="center"/>
          </w:tcPr>
          <w:p w14:paraId="4C88AE7B" w14:textId="682F9A26" w:rsidR="00B62431" w:rsidRPr="006F7999" w:rsidRDefault="00B62431" w:rsidP="00B62431">
            <w:pPr>
              <w:spacing w:line="280" w:lineRule="exact"/>
              <w:ind w:left="33"/>
              <w:jc w:val="center"/>
              <w:rPr>
                <w:sz w:val="28"/>
                <w:szCs w:val="28"/>
              </w:rPr>
            </w:pPr>
            <w:r w:rsidRPr="006F7999">
              <w:rPr>
                <w:sz w:val="28"/>
                <w:szCs w:val="28"/>
              </w:rPr>
              <w:t>2,4</w:t>
            </w:r>
          </w:p>
        </w:tc>
        <w:tc>
          <w:tcPr>
            <w:tcW w:w="1418" w:type="dxa"/>
            <w:vAlign w:val="center"/>
          </w:tcPr>
          <w:p w14:paraId="329A7708" w14:textId="05398511" w:rsidR="00B62431" w:rsidRPr="006F7999" w:rsidRDefault="00B62431" w:rsidP="00B62431">
            <w:pPr>
              <w:tabs>
                <w:tab w:val="left" w:pos="738"/>
              </w:tabs>
              <w:spacing w:line="280" w:lineRule="exact"/>
              <w:ind w:left="34"/>
              <w:jc w:val="center"/>
              <w:rPr>
                <w:sz w:val="28"/>
                <w:szCs w:val="28"/>
              </w:rPr>
            </w:pPr>
            <w:r w:rsidRPr="006F7999">
              <w:rPr>
                <w:sz w:val="28"/>
                <w:szCs w:val="28"/>
              </w:rPr>
              <w:t>2,4</w:t>
            </w:r>
          </w:p>
        </w:tc>
        <w:tc>
          <w:tcPr>
            <w:tcW w:w="1417" w:type="dxa"/>
            <w:vAlign w:val="center"/>
          </w:tcPr>
          <w:p w14:paraId="6AD53948" w14:textId="0AB287D0" w:rsidR="00B62431" w:rsidRPr="006F7999" w:rsidRDefault="00B62431" w:rsidP="00B62431">
            <w:pPr>
              <w:spacing w:line="280" w:lineRule="exact"/>
              <w:ind w:left="34"/>
              <w:jc w:val="center"/>
              <w:rPr>
                <w:sz w:val="28"/>
                <w:szCs w:val="28"/>
              </w:rPr>
            </w:pPr>
            <w:r w:rsidRPr="006F7999">
              <w:rPr>
                <w:sz w:val="28"/>
                <w:szCs w:val="28"/>
              </w:rPr>
              <w:t>2,3</w:t>
            </w:r>
          </w:p>
        </w:tc>
        <w:tc>
          <w:tcPr>
            <w:tcW w:w="1559" w:type="dxa"/>
            <w:vAlign w:val="center"/>
          </w:tcPr>
          <w:p w14:paraId="11037506" w14:textId="7E10F799" w:rsidR="00B62431" w:rsidRPr="006F7999" w:rsidRDefault="00B62431" w:rsidP="00B62431">
            <w:pPr>
              <w:spacing w:line="280" w:lineRule="exact"/>
              <w:ind w:left="34"/>
              <w:jc w:val="center"/>
              <w:rPr>
                <w:sz w:val="28"/>
                <w:szCs w:val="28"/>
              </w:rPr>
            </w:pPr>
            <w:r w:rsidRPr="006F7999">
              <w:rPr>
                <w:sz w:val="28"/>
                <w:szCs w:val="28"/>
              </w:rPr>
              <w:t>2,3</w:t>
            </w:r>
          </w:p>
        </w:tc>
      </w:tr>
      <w:tr w:rsidR="00B62431" w:rsidRPr="006F7999" w14:paraId="090DAF0A" w14:textId="77777777" w:rsidTr="00B62431">
        <w:tc>
          <w:tcPr>
            <w:tcW w:w="3652" w:type="dxa"/>
            <w:vAlign w:val="bottom"/>
          </w:tcPr>
          <w:p w14:paraId="0DC4AD34" w14:textId="77777777" w:rsidR="00B62431" w:rsidRPr="006F7999" w:rsidRDefault="00B62431" w:rsidP="00DF4A63">
            <w:pPr>
              <w:spacing w:line="318" w:lineRule="exact"/>
              <w:rPr>
                <w:sz w:val="28"/>
                <w:szCs w:val="28"/>
              </w:rPr>
            </w:pPr>
            <w:r w:rsidRPr="006F7999">
              <w:rPr>
                <w:rStyle w:val="24"/>
                <w:rFonts w:eastAsia="Arial Unicode MS"/>
              </w:rPr>
              <w:t>Болезни крови и кроветворных органов</w:t>
            </w:r>
          </w:p>
        </w:tc>
        <w:tc>
          <w:tcPr>
            <w:tcW w:w="1701" w:type="dxa"/>
            <w:vAlign w:val="center"/>
          </w:tcPr>
          <w:p w14:paraId="02D7BA3E" w14:textId="6BF79BE5" w:rsidR="00B62431" w:rsidRPr="006F7999" w:rsidRDefault="00B62431" w:rsidP="00B62431">
            <w:pPr>
              <w:spacing w:line="280" w:lineRule="exact"/>
              <w:ind w:left="33"/>
              <w:jc w:val="center"/>
              <w:rPr>
                <w:sz w:val="28"/>
                <w:szCs w:val="28"/>
              </w:rPr>
            </w:pPr>
            <w:r w:rsidRPr="006F7999">
              <w:rPr>
                <w:sz w:val="28"/>
                <w:szCs w:val="28"/>
              </w:rPr>
              <w:t>0,9</w:t>
            </w:r>
          </w:p>
        </w:tc>
        <w:tc>
          <w:tcPr>
            <w:tcW w:w="1418" w:type="dxa"/>
            <w:vAlign w:val="center"/>
          </w:tcPr>
          <w:p w14:paraId="29109446" w14:textId="15248F03" w:rsidR="00B62431" w:rsidRPr="006F7999" w:rsidRDefault="00B62431" w:rsidP="00B62431">
            <w:pPr>
              <w:tabs>
                <w:tab w:val="left" w:pos="738"/>
              </w:tabs>
              <w:spacing w:line="280" w:lineRule="exact"/>
              <w:ind w:left="34"/>
              <w:jc w:val="center"/>
              <w:rPr>
                <w:sz w:val="28"/>
                <w:szCs w:val="28"/>
              </w:rPr>
            </w:pPr>
            <w:r w:rsidRPr="006F7999">
              <w:rPr>
                <w:sz w:val="28"/>
                <w:szCs w:val="28"/>
              </w:rPr>
              <w:t>0,7</w:t>
            </w:r>
          </w:p>
        </w:tc>
        <w:tc>
          <w:tcPr>
            <w:tcW w:w="1417" w:type="dxa"/>
            <w:vAlign w:val="center"/>
          </w:tcPr>
          <w:p w14:paraId="7C14FA4D" w14:textId="368F3271" w:rsidR="00B62431" w:rsidRPr="006F7999" w:rsidRDefault="00B62431" w:rsidP="00B62431">
            <w:pPr>
              <w:spacing w:line="280" w:lineRule="exact"/>
              <w:ind w:left="34"/>
              <w:jc w:val="center"/>
              <w:rPr>
                <w:sz w:val="28"/>
                <w:szCs w:val="28"/>
              </w:rPr>
            </w:pPr>
            <w:r w:rsidRPr="006F7999">
              <w:rPr>
                <w:sz w:val="28"/>
                <w:szCs w:val="28"/>
              </w:rPr>
              <w:t>0,9</w:t>
            </w:r>
          </w:p>
        </w:tc>
        <w:tc>
          <w:tcPr>
            <w:tcW w:w="1559" w:type="dxa"/>
            <w:vAlign w:val="center"/>
          </w:tcPr>
          <w:p w14:paraId="03705F89" w14:textId="2E8EF66A" w:rsidR="00B62431" w:rsidRPr="006F7999" w:rsidRDefault="00B62431" w:rsidP="00B62431">
            <w:pPr>
              <w:spacing w:line="280" w:lineRule="exact"/>
              <w:ind w:left="34"/>
              <w:jc w:val="center"/>
              <w:rPr>
                <w:sz w:val="28"/>
                <w:szCs w:val="28"/>
              </w:rPr>
            </w:pPr>
            <w:r w:rsidRPr="006F7999">
              <w:rPr>
                <w:sz w:val="28"/>
                <w:szCs w:val="28"/>
              </w:rPr>
              <w:t>1,1</w:t>
            </w:r>
          </w:p>
        </w:tc>
      </w:tr>
      <w:tr w:rsidR="00B62431" w:rsidRPr="006F7999" w14:paraId="3C3DDEE6" w14:textId="77777777" w:rsidTr="00B62431">
        <w:tc>
          <w:tcPr>
            <w:tcW w:w="3652" w:type="dxa"/>
            <w:vAlign w:val="bottom"/>
          </w:tcPr>
          <w:p w14:paraId="6D00C2CF" w14:textId="77777777" w:rsidR="00B62431" w:rsidRPr="006F7999" w:rsidRDefault="00B62431" w:rsidP="00DF4A63">
            <w:pPr>
              <w:spacing w:line="280" w:lineRule="exact"/>
              <w:rPr>
                <w:sz w:val="28"/>
                <w:szCs w:val="28"/>
              </w:rPr>
            </w:pPr>
            <w:r w:rsidRPr="006F7999">
              <w:rPr>
                <w:rStyle w:val="24"/>
                <w:rFonts w:eastAsia="Arial Unicode MS"/>
              </w:rPr>
              <w:t>Врожденные аномалии</w:t>
            </w:r>
          </w:p>
        </w:tc>
        <w:tc>
          <w:tcPr>
            <w:tcW w:w="1701" w:type="dxa"/>
            <w:vAlign w:val="bottom"/>
          </w:tcPr>
          <w:p w14:paraId="19F2F0F8" w14:textId="6B7BDC66" w:rsidR="00B62431" w:rsidRPr="006F7999" w:rsidRDefault="00B62431" w:rsidP="00B62431">
            <w:pPr>
              <w:spacing w:line="280" w:lineRule="exact"/>
              <w:ind w:left="33"/>
              <w:jc w:val="center"/>
              <w:rPr>
                <w:sz w:val="28"/>
                <w:szCs w:val="28"/>
              </w:rPr>
            </w:pPr>
            <w:r w:rsidRPr="006F7999">
              <w:rPr>
                <w:sz w:val="28"/>
                <w:szCs w:val="28"/>
              </w:rPr>
              <w:t>0,2</w:t>
            </w:r>
          </w:p>
        </w:tc>
        <w:tc>
          <w:tcPr>
            <w:tcW w:w="1418" w:type="dxa"/>
            <w:vAlign w:val="bottom"/>
          </w:tcPr>
          <w:p w14:paraId="18131F1B" w14:textId="09C32F57" w:rsidR="00B62431" w:rsidRPr="006F7999" w:rsidRDefault="00B62431" w:rsidP="00B62431">
            <w:pPr>
              <w:tabs>
                <w:tab w:val="left" w:pos="738"/>
              </w:tabs>
              <w:spacing w:line="280" w:lineRule="exact"/>
              <w:ind w:left="34"/>
              <w:jc w:val="center"/>
              <w:rPr>
                <w:sz w:val="28"/>
                <w:szCs w:val="28"/>
              </w:rPr>
            </w:pPr>
            <w:r w:rsidRPr="006F7999">
              <w:rPr>
                <w:sz w:val="28"/>
                <w:szCs w:val="28"/>
              </w:rPr>
              <w:t>0,1</w:t>
            </w:r>
          </w:p>
        </w:tc>
        <w:tc>
          <w:tcPr>
            <w:tcW w:w="1417" w:type="dxa"/>
            <w:vAlign w:val="bottom"/>
          </w:tcPr>
          <w:p w14:paraId="309D0D73" w14:textId="1FFBE0DE" w:rsidR="00B62431" w:rsidRPr="006F7999" w:rsidRDefault="00B62431" w:rsidP="00B62431">
            <w:pPr>
              <w:spacing w:line="280" w:lineRule="exact"/>
              <w:ind w:left="34"/>
              <w:jc w:val="center"/>
              <w:rPr>
                <w:sz w:val="28"/>
                <w:szCs w:val="28"/>
              </w:rPr>
            </w:pPr>
            <w:r w:rsidRPr="006F7999">
              <w:rPr>
                <w:sz w:val="28"/>
                <w:szCs w:val="28"/>
              </w:rPr>
              <w:t>0,2</w:t>
            </w:r>
          </w:p>
        </w:tc>
        <w:tc>
          <w:tcPr>
            <w:tcW w:w="1559" w:type="dxa"/>
            <w:vAlign w:val="bottom"/>
          </w:tcPr>
          <w:p w14:paraId="1419C8ED" w14:textId="1CEE6A56" w:rsidR="00B62431" w:rsidRPr="006F7999" w:rsidRDefault="00B62431" w:rsidP="00B62431">
            <w:pPr>
              <w:spacing w:line="280" w:lineRule="exact"/>
              <w:ind w:left="34"/>
              <w:jc w:val="center"/>
              <w:rPr>
                <w:sz w:val="28"/>
                <w:szCs w:val="28"/>
              </w:rPr>
            </w:pPr>
            <w:r w:rsidRPr="006F7999">
              <w:rPr>
                <w:sz w:val="28"/>
                <w:szCs w:val="28"/>
              </w:rPr>
              <w:t>0,1</w:t>
            </w:r>
          </w:p>
        </w:tc>
      </w:tr>
    </w:tbl>
    <w:p w14:paraId="1DABE547" w14:textId="77777777" w:rsidR="00337D8F" w:rsidRPr="006F7999" w:rsidRDefault="00337D8F" w:rsidP="00336907">
      <w:pPr>
        <w:rPr>
          <w:sz w:val="28"/>
          <w:szCs w:val="28"/>
        </w:rPr>
      </w:pPr>
    </w:p>
    <w:p w14:paraId="13F7AD08" w14:textId="77777777" w:rsidR="00337D8F" w:rsidRPr="006F7999" w:rsidRDefault="00337D8F" w:rsidP="00336907">
      <w:pPr>
        <w:rPr>
          <w:sz w:val="28"/>
          <w:szCs w:val="28"/>
        </w:rPr>
      </w:pPr>
    </w:p>
    <w:p w14:paraId="1FB5BD96" w14:textId="77777777" w:rsidR="009B0653" w:rsidRPr="006F7999" w:rsidRDefault="00336907" w:rsidP="00336907">
      <w:pPr>
        <w:jc w:val="center"/>
        <w:rPr>
          <w:bCs/>
          <w:sz w:val="28"/>
          <w:szCs w:val="28"/>
        </w:rPr>
      </w:pPr>
      <w:r w:rsidRPr="006F7999">
        <w:rPr>
          <w:bCs/>
          <w:sz w:val="28"/>
          <w:szCs w:val="28"/>
        </w:rPr>
        <w:t xml:space="preserve">Динамика общей заболеваемости в </w:t>
      </w:r>
      <w:r w:rsidR="009B0653" w:rsidRPr="006F7999">
        <w:rPr>
          <w:bCs/>
          <w:sz w:val="28"/>
          <w:szCs w:val="28"/>
        </w:rPr>
        <w:t xml:space="preserve"> муниципальном образовании</w:t>
      </w:r>
    </w:p>
    <w:p w14:paraId="1A36E761" w14:textId="171C03EE" w:rsidR="0058020B" w:rsidRPr="006F7999" w:rsidRDefault="0058020B" w:rsidP="00336907">
      <w:pPr>
        <w:jc w:val="center"/>
        <w:rPr>
          <w:bCs/>
          <w:sz w:val="28"/>
          <w:szCs w:val="28"/>
        </w:rPr>
      </w:pPr>
      <w:r w:rsidRPr="006F7999">
        <w:rPr>
          <w:bCs/>
          <w:sz w:val="28"/>
          <w:szCs w:val="28"/>
        </w:rPr>
        <w:t xml:space="preserve">город </w:t>
      </w:r>
      <w:r w:rsidR="001555A2" w:rsidRPr="006F7999">
        <w:rPr>
          <w:bCs/>
          <w:sz w:val="28"/>
          <w:szCs w:val="28"/>
        </w:rPr>
        <w:t xml:space="preserve"> Новотроицк</w:t>
      </w:r>
      <w:r w:rsidR="00336907" w:rsidRPr="006F7999">
        <w:rPr>
          <w:bCs/>
          <w:sz w:val="28"/>
          <w:szCs w:val="28"/>
        </w:rPr>
        <w:t xml:space="preserve"> в разрезе </w:t>
      </w:r>
      <w:proofErr w:type="gramStart"/>
      <w:r w:rsidR="00336907" w:rsidRPr="006F7999">
        <w:rPr>
          <w:bCs/>
          <w:sz w:val="28"/>
          <w:szCs w:val="28"/>
        </w:rPr>
        <w:t>основных</w:t>
      </w:r>
      <w:proofErr w:type="gramEnd"/>
      <w:r w:rsidR="00336907" w:rsidRPr="006F7999">
        <w:rPr>
          <w:bCs/>
          <w:sz w:val="28"/>
          <w:szCs w:val="28"/>
        </w:rPr>
        <w:t xml:space="preserve"> </w:t>
      </w:r>
    </w:p>
    <w:p w14:paraId="47573D71" w14:textId="77777777" w:rsidR="00336907" w:rsidRPr="006F7999" w:rsidRDefault="00336907" w:rsidP="00336907">
      <w:pPr>
        <w:jc w:val="center"/>
        <w:rPr>
          <w:bCs/>
          <w:sz w:val="28"/>
          <w:szCs w:val="28"/>
        </w:rPr>
      </w:pPr>
      <w:r w:rsidRPr="006F7999">
        <w:rPr>
          <w:bCs/>
          <w:sz w:val="28"/>
          <w:szCs w:val="28"/>
        </w:rPr>
        <w:t>причин заболеваний</w:t>
      </w:r>
    </w:p>
    <w:p w14:paraId="78DD03A5" w14:textId="15562ABA" w:rsidR="0058020B" w:rsidRPr="006F7999" w:rsidRDefault="00337D8F" w:rsidP="00336907">
      <w:pPr>
        <w:jc w:val="center"/>
        <w:rPr>
          <w:bCs/>
          <w:sz w:val="28"/>
          <w:szCs w:val="28"/>
        </w:rPr>
      </w:pPr>
      <w:r w:rsidRPr="006F7999">
        <w:rPr>
          <w:bCs/>
          <w:sz w:val="28"/>
          <w:szCs w:val="28"/>
        </w:rPr>
        <w:t xml:space="preserve">                                                                                     </w:t>
      </w:r>
      <w:r w:rsidR="00BF3C31">
        <w:rPr>
          <w:bCs/>
          <w:sz w:val="28"/>
          <w:szCs w:val="28"/>
        </w:rPr>
        <w:t xml:space="preserve">                   </w:t>
      </w:r>
      <w:r w:rsidRPr="006F7999">
        <w:rPr>
          <w:bCs/>
          <w:sz w:val="28"/>
          <w:szCs w:val="28"/>
        </w:rPr>
        <w:t>Таблица №10</w:t>
      </w:r>
    </w:p>
    <w:tbl>
      <w:tblPr>
        <w:tblStyle w:val="a3"/>
        <w:tblW w:w="0" w:type="auto"/>
        <w:tblLook w:val="04A0" w:firstRow="1" w:lastRow="0" w:firstColumn="1" w:lastColumn="0" w:noHBand="0" w:noVBand="1"/>
      </w:tblPr>
      <w:tblGrid>
        <w:gridCol w:w="2708"/>
        <w:gridCol w:w="2158"/>
        <w:gridCol w:w="1670"/>
        <w:gridCol w:w="1481"/>
        <w:gridCol w:w="1553"/>
      </w:tblGrid>
      <w:tr w:rsidR="00336907" w:rsidRPr="006F7999" w14:paraId="51B6522E" w14:textId="77777777" w:rsidTr="006F7999">
        <w:tc>
          <w:tcPr>
            <w:tcW w:w="2722" w:type="dxa"/>
            <w:vMerge w:val="restart"/>
          </w:tcPr>
          <w:p w14:paraId="51E1CAD9" w14:textId="77777777" w:rsidR="00336907" w:rsidRPr="006F7999" w:rsidRDefault="00336907" w:rsidP="00DF4A63">
            <w:pPr>
              <w:jc w:val="center"/>
              <w:rPr>
                <w:rStyle w:val="25"/>
                <w:rFonts w:eastAsia="Arial Unicode MS"/>
                <w:b w:val="0"/>
              </w:rPr>
            </w:pPr>
            <w:r w:rsidRPr="006F7999">
              <w:rPr>
                <w:rStyle w:val="25"/>
                <w:rFonts w:eastAsia="Arial Unicode MS"/>
                <w:b w:val="0"/>
              </w:rPr>
              <w:t>Классы болезней</w:t>
            </w:r>
          </w:p>
          <w:p w14:paraId="5E2FD50D" w14:textId="7795AB8E" w:rsidR="001555A2" w:rsidRPr="006F7999" w:rsidRDefault="001555A2" w:rsidP="00570699">
            <w:pPr>
              <w:rPr>
                <w:sz w:val="28"/>
                <w:szCs w:val="28"/>
              </w:rPr>
            </w:pPr>
          </w:p>
        </w:tc>
        <w:tc>
          <w:tcPr>
            <w:tcW w:w="6991" w:type="dxa"/>
            <w:gridSpan w:val="4"/>
          </w:tcPr>
          <w:p w14:paraId="6C0D34FA" w14:textId="77777777" w:rsidR="00336907" w:rsidRPr="006F7999" w:rsidRDefault="00336907" w:rsidP="00DF4A63">
            <w:pPr>
              <w:jc w:val="center"/>
              <w:rPr>
                <w:sz w:val="28"/>
                <w:szCs w:val="28"/>
              </w:rPr>
            </w:pPr>
            <w:r w:rsidRPr="006F7999">
              <w:rPr>
                <w:rStyle w:val="25"/>
                <w:rFonts w:eastAsia="Arial Unicode MS"/>
                <w:b w:val="0"/>
              </w:rPr>
              <w:t>Показатель (на 1000 населения)</w:t>
            </w:r>
          </w:p>
        </w:tc>
      </w:tr>
      <w:tr w:rsidR="00336907" w:rsidRPr="006F7999" w14:paraId="1CE524AF" w14:textId="77777777" w:rsidTr="006F7999">
        <w:tc>
          <w:tcPr>
            <w:tcW w:w="2722" w:type="dxa"/>
            <w:vMerge/>
          </w:tcPr>
          <w:p w14:paraId="5A7B9630" w14:textId="77777777" w:rsidR="00336907" w:rsidRPr="006F7999" w:rsidRDefault="00336907" w:rsidP="00DF4A63">
            <w:pPr>
              <w:rPr>
                <w:sz w:val="28"/>
                <w:szCs w:val="28"/>
              </w:rPr>
            </w:pPr>
          </w:p>
        </w:tc>
        <w:tc>
          <w:tcPr>
            <w:tcW w:w="6991" w:type="dxa"/>
            <w:gridSpan w:val="4"/>
          </w:tcPr>
          <w:p w14:paraId="523D835B" w14:textId="77777777" w:rsidR="00336907" w:rsidRPr="006F7999" w:rsidRDefault="00336907" w:rsidP="00DF4A63">
            <w:pPr>
              <w:jc w:val="center"/>
              <w:rPr>
                <w:sz w:val="28"/>
                <w:szCs w:val="28"/>
              </w:rPr>
            </w:pPr>
            <w:r w:rsidRPr="006F7999">
              <w:rPr>
                <w:rStyle w:val="25"/>
                <w:rFonts w:eastAsia="Arial Unicode MS"/>
                <w:b w:val="0"/>
              </w:rPr>
              <w:t>Годы</w:t>
            </w:r>
          </w:p>
        </w:tc>
      </w:tr>
      <w:tr w:rsidR="006F7999" w:rsidRPr="006F7999" w14:paraId="7C71BB10" w14:textId="77777777" w:rsidTr="006F7999">
        <w:tc>
          <w:tcPr>
            <w:tcW w:w="2722" w:type="dxa"/>
            <w:vMerge/>
          </w:tcPr>
          <w:p w14:paraId="1DBD1343" w14:textId="77777777" w:rsidR="006F7999" w:rsidRPr="006F7999" w:rsidRDefault="006F7999" w:rsidP="00DF4A63">
            <w:pPr>
              <w:rPr>
                <w:sz w:val="28"/>
                <w:szCs w:val="28"/>
              </w:rPr>
            </w:pPr>
          </w:p>
        </w:tc>
        <w:tc>
          <w:tcPr>
            <w:tcW w:w="2206" w:type="dxa"/>
          </w:tcPr>
          <w:p w14:paraId="2ED78A21" w14:textId="760ADFA9" w:rsidR="006F7999" w:rsidRPr="006F7999" w:rsidRDefault="006F7999" w:rsidP="00DF4A63">
            <w:pPr>
              <w:jc w:val="center"/>
              <w:rPr>
                <w:sz w:val="28"/>
                <w:szCs w:val="28"/>
              </w:rPr>
            </w:pPr>
            <w:r>
              <w:rPr>
                <w:sz w:val="28"/>
                <w:szCs w:val="28"/>
              </w:rPr>
              <w:t>2</w:t>
            </w:r>
            <w:r w:rsidRPr="006F7999">
              <w:rPr>
                <w:sz w:val="28"/>
                <w:szCs w:val="28"/>
              </w:rPr>
              <w:t>016</w:t>
            </w:r>
          </w:p>
        </w:tc>
        <w:tc>
          <w:tcPr>
            <w:tcW w:w="1701" w:type="dxa"/>
          </w:tcPr>
          <w:p w14:paraId="1DDAD40E" w14:textId="77777777" w:rsidR="006F7999" w:rsidRPr="006F7999" w:rsidRDefault="006F7999" w:rsidP="00DF4A63">
            <w:pPr>
              <w:jc w:val="center"/>
              <w:rPr>
                <w:sz w:val="28"/>
                <w:szCs w:val="28"/>
              </w:rPr>
            </w:pPr>
            <w:r w:rsidRPr="006F7999">
              <w:rPr>
                <w:sz w:val="28"/>
                <w:szCs w:val="28"/>
              </w:rPr>
              <w:t>2017</w:t>
            </w:r>
          </w:p>
        </w:tc>
        <w:tc>
          <w:tcPr>
            <w:tcW w:w="1505" w:type="dxa"/>
          </w:tcPr>
          <w:p w14:paraId="6F05DC2C" w14:textId="77777777" w:rsidR="006F7999" w:rsidRPr="006F7999" w:rsidRDefault="006F7999" w:rsidP="00DF4A63">
            <w:pPr>
              <w:jc w:val="center"/>
              <w:rPr>
                <w:sz w:val="28"/>
                <w:szCs w:val="28"/>
              </w:rPr>
            </w:pPr>
            <w:r w:rsidRPr="006F7999">
              <w:rPr>
                <w:sz w:val="28"/>
                <w:szCs w:val="28"/>
              </w:rPr>
              <w:t>2018</w:t>
            </w:r>
          </w:p>
        </w:tc>
        <w:tc>
          <w:tcPr>
            <w:tcW w:w="1579" w:type="dxa"/>
          </w:tcPr>
          <w:p w14:paraId="4EDC81F0" w14:textId="77777777" w:rsidR="006F7999" w:rsidRPr="006F7999" w:rsidRDefault="006F7999" w:rsidP="00DF4A63">
            <w:pPr>
              <w:jc w:val="center"/>
              <w:rPr>
                <w:sz w:val="28"/>
                <w:szCs w:val="28"/>
              </w:rPr>
            </w:pPr>
            <w:r w:rsidRPr="006F7999">
              <w:rPr>
                <w:sz w:val="28"/>
                <w:szCs w:val="28"/>
              </w:rPr>
              <w:t>2019</w:t>
            </w:r>
          </w:p>
        </w:tc>
      </w:tr>
      <w:tr w:rsidR="006F7999" w:rsidRPr="006F7999" w14:paraId="04F24FA7" w14:textId="77777777" w:rsidTr="006F7999">
        <w:tc>
          <w:tcPr>
            <w:tcW w:w="2722" w:type="dxa"/>
            <w:vAlign w:val="bottom"/>
          </w:tcPr>
          <w:p w14:paraId="32223DB7" w14:textId="77777777" w:rsidR="006F7999" w:rsidRPr="006F7999" w:rsidRDefault="006F7999" w:rsidP="00DF4A63">
            <w:pPr>
              <w:spacing w:line="280" w:lineRule="exact"/>
              <w:rPr>
                <w:color w:val="262626" w:themeColor="text1" w:themeTint="D9"/>
                <w:sz w:val="28"/>
                <w:szCs w:val="28"/>
              </w:rPr>
            </w:pPr>
            <w:r w:rsidRPr="006F7999">
              <w:rPr>
                <w:rStyle w:val="24"/>
                <w:rFonts w:eastAsia="Arial Unicode MS"/>
                <w:color w:val="262626" w:themeColor="text1" w:themeTint="D9"/>
              </w:rPr>
              <w:t>Болезни органов дыхания</w:t>
            </w:r>
          </w:p>
        </w:tc>
        <w:tc>
          <w:tcPr>
            <w:tcW w:w="2206" w:type="dxa"/>
            <w:vAlign w:val="bottom"/>
          </w:tcPr>
          <w:p w14:paraId="63DA959E" w14:textId="77777777" w:rsidR="006F7999" w:rsidRPr="006F7999" w:rsidRDefault="006F7999" w:rsidP="00DF4A63">
            <w:pPr>
              <w:spacing w:line="280" w:lineRule="exact"/>
              <w:ind w:left="27"/>
              <w:jc w:val="center"/>
              <w:rPr>
                <w:sz w:val="28"/>
                <w:szCs w:val="28"/>
              </w:rPr>
            </w:pPr>
            <w:r w:rsidRPr="006F7999">
              <w:rPr>
                <w:sz w:val="28"/>
                <w:szCs w:val="28"/>
              </w:rPr>
              <w:t>163,9</w:t>
            </w:r>
          </w:p>
        </w:tc>
        <w:tc>
          <w:tcPr>
            <w:tcW w:w="1701" w:type="dxa"/>
            <w:vAlign w:val="bottom"/>
          </w:tcPr>
          <w:p w14:paraId="53AAAF34" w14:textId="77777777" w:rsidR="006F7999" w:rsidRPr="006F7999" w:rsidRDefault="006F7999" w:rsidP="00DF4A63">
            <w:pPr>
              <w:spacing w:line="280" w:lineRule="exact"/>
              <w:ind w:left="17" w:hanging="17"/>
              <w:jc w:val="center"/>
              <w:rPr>
                <w:sz w:val="28"/>
                <w:szCs w:val="28"/>
              </w:rPr>
            </w:pPr>
            <w:r w:rsidRPr="006F7999">
              <w:rPr>
                <w:sz w:val="28"/>
                <w:szCs w:val="28"/>
              </w:rPr>
              <w:t>182,6</w:t>
            </w:r>
          </w:p>
        </w:tc>
        <w:tc>
          <w:tcPr>
            <w:tcW w:w="1505" w:type="dxa"/>
            <w:vAlign w:val="bottom"/>
          </w:tcPr>
          <w:p w14:paraId="561051CE" w14:textId="77777777" w:rsidR="006F7999" w:rsidRPr="006F7999" w:rsidRDefault="006F7999" w:rsidP="001555A2">
            <w:pPr>
              <w:spacing w:line="280" w:lineRule="exact"/>
              <w:rPr>
                <w:sz w:val="28"/>
                <w:szCs w:val="28"/>
              </w:rPr>
            </w:pPr>
            <w:r w:rsidRPr="006F7999">
              <w:rPr>
                <w:sz w:val="28"/>
                <w:szCs w:val="28"/>
              </w:rPr>
              <w:t>161,8</w:t>
            </w:r>
          </w:p>
        </w:tc>
        <w:tc>
          <w:tcPr>
            <w:tcW w:w="1579" w:type="dxa"/>
            <w:vAlign w:val="bottom"/>
          </w:tcPr>
          <w:p w14:paraId="4B1F259A" w14:textId="77777777" w:rsidR="006F7999" w:rsidRPr="006F7999" w:rsidRDefault="006F7999" w:rsidP="00DF4A63">
            <w:pPr>
              <w:spacing w:line="280" w:lineRule="exact"/>
              <w:ind w:left="-3"/>
              <w:jc w:val="center"/>
              <w:rPr>
                <w:sz w:val="28"/>
                <w:szCs w:val="28"/>
              </w:rPr>
            </w:pPr>
            <w:r w:rsidRPr="006F7999">
              <w:rPr>
                <w:sz w:val="28"/>
                <w:szCs w:val="28"/>
              </w:rPr>
              <w:t>117,6</w:t>
            </w:r>
          </w:p>
        </w:tc>
      </w:tr>
      <w:tr w:rsidR="006F7999" w:rsidRPr="006F7999" w14:paraId="1C05A5AD" w14:textId="77777777" w:rsidTr="006F7999">
        <w:tc>
          <w:tcPr>
            <w:tcW w:w="2722" w:type="dxa"/>
            <w:vAlign w:val="bottom"/>
          </w:tcPr>
          <w:p w14:paraId="5EE670D0" w14:textId="77777777" w:rsidR="006F7999" w:rsidRPr="006F7999" w:rsidRDefault="006F7999" w:rsidP="00DF4A63">
            <w:pPr>
              <w:spacing w:line="280" w:lineRule="exact"/>
              <w:rPr>
                <w:color w:val="262626" w:themeColor="text1" w:themeTint="D9"/>
                <w:sz w:val="28"/>
                <w:szCs w:val="28"/>
              </w:rPr>
            </w:pPr>
            <w:r w:rsidRPr="006F7999">
              <w:rPr>
                <w:rStyle w:val="24"/>
                <w:rFonts w:eastAsia="Arial Unicode MS"/>
                <w:color w:val="262626" w:themeColor="text1" w:themeTint="D9"/>
              </w:rPr>
              <w:t>БСК</w:t>
            </w:r>
          </w:p>
        </w:tc>
        <w:tc>
          <w:tcPr>
            <w:tcW w:w="2206" w:type="dxa"/>
            <w:vAlign w:val="bottom"/>
          </w:tcPr>
          <w:p w14:paraId="090C9F43" w14:textId="77777777" w:rsidR="006F7999" w:rsidRPr="006F7999" w:rsidRDefault="006F7999" w:rsidP="00DF4A63">
            <w:pPr>
              <w:spacing w:line="280" w:lineRule="exact"/>
              <w:ind w:left="27"/>
              <w:jc w:val="center"/>
              <w:rPr>
                <w:sz w:val="28"/>
                <w:szCs w:val="28"/>
              </w:rPr>
            </w:pPr>
            <w:r w:rsidRPr="006F7999">
              <w:rPr>
                <w:sz w:val="28"/>
                <w:szCs w:val="28"/>
              </w:rPr>
              <w:t>262,4</w:t>
            </w:r>
          </w:p>
        </w:tc>
        <w:tc>
          <w:tcPr>
            <w:tcW w:w="1701" w:type="dxa"/>
            <w:vAlign w:val="bottom"/>
          </w:tcPr>
          <w:p w14:paraId="444685FC" w14:textId="77777777" w:rsidR="006F7999" w:rsidRPr="006F7999" w:rsidRDefault="006F7999" w:rsidP="00DF4A63">
            <w:pPr>
              <w:spacing w:line="280" w:lineRule="exact"/>
              <w:ind w:left="17" w:hanging="17"/>
              <w:jc w:val="center"/>
              <w:rPr>
                <w:sz w:val="28"/>
                <w:szCs w:val="28"/>
              </w:rPr>
            </w:pPr>
            <w:r w:rsidRPr="006F7999">
              <w:rPr>
                <w:sz w:val="28"/>
                <w:szCs w:val="28"/>
              </w:rPr>
              <w:t>266,2</w:t>
            </w:r>
          </w:p>
        </w:tc>
        <w:tc>
          <w:tcPr>
            <w:tcW w:w="1505" w:type="dxa"/>
            <w:vAlign w:val="bottom"/>
          </w:tcPr>
          <w:p w14:paraId="608EFAAC" w14:textId="77777777" w:rsidR="006F7999" w:rsidRPr="006F7999" w:rsidRDefault="006F7999" w:rsidP="00DF4A63">
            <w:pPr>
              <w:spacing w:line="280" w:lineRule="exact"/>
              <w:jc w:val="center"/>
              <w:rPr>
                <w:sz w:val="28"/>
                <w:szCs w:val="28"/>
              </w:rPr>
            </w:pPr>
            <w:r w:rsidRPr="006F7999">
              <w:rPr>
                <w:sz w:val="28"/>
                <w:szCs w:val="28"/>
              </w:rPr>
              <w:t>267,0</w:t>
            </w:r>
          </w:p>
        </w:tc>
        <w:tc>
          <w:tcPr>
            <w:tcW w:w="1579" w:type="dxa"/>
            <w:vAlign w:val="bottom"/>
          </w:tcPr>
          <w:p w14:paraId="6833886D" w14:textId="77777777" w:rsidR="006F7999" w:rsidRPr="006F7999" w:rsidRDefault="006F7999" w:rsidP="00DF4A63">
            <w:pPr>
              <w:spacing w:line="280" w:lineRule="exact"/>
              <w:ind w:left="-3"/>
              <w:jc w:val="center"/>
              <w:rPr>
                <w:sz w:val="28"/>
                <w:szCs w:val="28"/>
              </w:rPr>
            </w:pPr>
            <w:r w:rsidRPr="006F7999">
              <w:rPr>
                <w:sz w:val="28"/>
                <w:szCs w:val="28"/>
              </w:rPr>
              <w:t>317,0</w:t>
            </w:r>
          </w:p>
        </w:tc>
      </w:tr>
      <w:tr w:rsidR="006F7999" w:rsidRPr="006F7999" w14:paraId="1D79BE31" w14:textId="77777777" w:rsidTr="006F7999">
        <w:tc>
          <w:tcPr>
            <w:tcW w:w="2722" w:type="dxa"/>
            <w:vAlign w:val="center"/>
          </w:tcPr>
          <w:p w14:paraId="1FB19CCA" w14:textId="77777777" w:rsidR="006F7999" w:rsidRPr="006F7999" w:rsidRDefault="006F7999" w:rsidP="00DF4A63">
            <w:pPr>
              <w:spacing w:line="321" w:lineRule="exact"/>
              <w:rPr>
                <w:color w:val="262626" w:themeColor="text1" w:themeTint="D9"/>
                <w:sz w:val="28"/>
                <w:szCs w:val="28"/>
              </w:rPr>
            </w:pPr>
            <w:r w:rsidRPr="006F7999">
              <w:rPr>
                <w:rStyle w:val="24"/>
                <w:rFonts w:eastAsia="Arial Unicode MS"/>
                <w:color w:val="262626" w:themeColor="text1" w:themeTint="D9"/>
              </w:rPr>
              <w:t>Болезни костно-мышечной системы</w:t>
            </w:r>
          </w:p>
        </w:tc>
        <w:tc>
          <w:tcPr>
            <w:tcW w:w="2206" w:type="dxa"/>
            <w:vAlign w:val="center"/>
          </w:tcPr>
          <w:p w14:paraId="5232D965" w14:textId="77777777" w:rsidR="006F7999" w:rsidRPr="006F7999" w:rsidRDefault="006F7999" w:rsidP="00DF4A63">
            <w:pPr>
              <w:spacing w:line="280" w:lineRule="exact"/>
              <w:ind w:left="27"/>
              <w:jc w:val="center"/>
              <w:rPr>
                <w:sz w:val="28"/>
                <w:szCs w:val="28"/>
              </w:rPr>
            </w:pPr>
            <w:r w:rsidRPr="006F7999">
              <w:rPr>
                <w:sz w:val="28"/>
                <w:szCs w:val="28"/>
              </w:rPr>
              <w:t>158,3</w:t>
            </w:r>
          </w:p>
        </w:tc>
        <w:tc>
          <w:tcPr>
            <w:tcW w:w="1701" w:type="dxa"/>
            <w:vAlign w:val="center"/>
          </w:tcPr>
          <w:p w14:paraId="03CACFA9" w14:textId="77777777" w:rsidR="006F7999" w:rsidRPr="006F7999" w:rsidRDefault="006F7999" w:rsidP="00DF4A63">
            <w:pPr>
              <w:spacing w:line="280" w:lineRule="exact"/>
              <w:ind w:left="17" w:hanging="17"/>
              <w:jc w:val="center"/>
              <w:rPr>
                <w:sz w:val="28"/>
                <w:szCs w:val="28"/>
              </w:rPr>
            </w:pPr>
            <w:r w:rsidRPr="006F7999">
              <w:rPr>
                <w:sz w:val="28"/>
                <w:szCs w:val="28"/>
              </w:rPr>
              <w:t>127,2</w:t>
            </w:r>
          </w:p>
        </w:tc>
        <w:tc>
          <w:tcPr>
            <w:tcW w:w="1505" w:type="dxa"/>
            <w:vAlign w:val="center"/>
          </w:tcPr>
          <w:p w14:paraId="168D4350" w14:textId="77777777" w:rsidR="006F7999" w:rsidRPr="006F7999" w:rsidRDefault="006F7999" w:rsidP="00DF4A63">
            <w:pPr>
              <w:spacing w:line="280" w:lineRule="exact"/>
              <w:jc w:val="center"/>
              <w:rPr>
                <w:sz w:val="28"/>
                <w:szCs w:val="28"/>
              </w:rPr>
            </w:pPr>
            <w:r w:rsidRPr="006F7999">
              <w:rPr>
                <w:sz w:val="28"/>
                <w:szCs w:val="28"/>
              </w:rPr>
              <w:t>162,0</w:t>
            </w:r>
          </w:p>
        </w:tc>
        <w:tc>
          <w:tcPr>
            <w:tcW w:w="1579" w:type="dxa"/>
            <w:vAlign w:val="center"/>
          </w:tcPr>
          <w:p w14:paraId="445C2163" w14:textId="77777777" w:rsidR="006F7999" w:rsidRPr="006F7999" w:rsidRDefault="006F7999" w:rsidP="00DF4A63">
            <w:pPr>
              <w:spacing w:line="280" w:lineRule="exact"/>
              <w:ind w:left="-3"/>
              <w:jc w:val="center"/>
              <w:rPr>
                <w:sz w:val="28"/>
                <w:szCs w:val="28"/>
              </w:rPr>
            </w:pPr>
            <w:r w:rsidRPr="006F7999">
              <w:rPr>
                <w:sz w:val="28"/>
                <w:szCs w:val="28"/>
              </w:rPr>
              <w:t>148,0</w:t>
            </w:r>
          </w:p>
        </w:tc>
      </w:tr>
      <w:tr w:rsidR="006F7999" w:rsidRPr="006F7999" w14:paraId="17B956DC" w14:textId="77777777" w:rsidTr="006F7999">
        <w:tc>
          <w:tcPr>
            <w:tcW w:w="2722" w:type="dxa"/>
            <w:vAlign w:val="bottom"/>
          </w:tcPr>
          <w:p w14:paraId="62820E81" w14:textId="77777777" w:rsidR="006F7999" w:rsidRPr="006F7999" w:rsidRDefault="006F7999" w:rsidP="00DF4A63">
            <w:pPr>
              <w:spacing w:line="280" w:lineRule="exact"/>
              <w:rPr>
                <w:color w:val="262626" w:themeColor="text1" w:themeTint="D9"/>
                <w:sz w:val="28"/>
                <w:szCs w:val="28"/>
              </w:rPr>
            </w:pPr>
            <w:r w:rsidRPr="006F7999">
              <w:rPr>
                <w:rStyle w:val="24"/>
                <w:rFonts w:eastAsia="Arial Unicode MS"/>
                <w:color w:val="262626" w:themeColor="text1" w:themeTint="D9"/>
              </w:rPr>
              <w:t>Болезни органов пищеварения</w:t>
            </w:r>
          </w:p>
        </w:tc>
        <w:tc>
          <w:tcPr>
            <w:tcW w:w="2206" w:type="dxa"/>
            <w:vAlign w:val="bottom"/>
          </w:tcPr>
          <w:p w14:paraId="77B4727B" w14:textId="77777777" w:rsidR="006F7999" w:rsidRPr="006F7999" w:rsidRDefault="006F7999" w:rsidP="00DF4A63">
            <w:pPr>
              <w:spacing w:line="280" w:lineRule="exact"/>
              <w:ind w:left="27"/>
              <w:jc w:val="center"/>
              <w:rPr>
                <w:sz w:val="28"/>
                <w:szCs w:val="28"/>
              </w:rPr>
            </w:pPr>
            <w:r w:rsidRPr="006F7999">
              <w:rPr>
                <w:sz w:val="28"/>
                <w:szCs w:val="28"/>
              </w:rPr>
              <w:t>87,1</w:t>
            </w:r>
          </w:p>
        </w:tc>
        <w:tc>
          <w:tcPr>
            <w:tcW w:w="1701" w:type="dxa"/>
            <w:vAlign w:val="bottom"/>
          </w:tcPr>
          <w:p w14:paraId="6098DA02" w14:textId="77777777" w:rsidR="006F7999" w:rsidRPr="006F7999" w:rsidRDefault="006F7999" w:rsidP="00DF4A63">
            <w:pPr>
              <w:spacing w:line="280" w:lineRule="exact"/>
              <w:ind w:left="17" w:hanging="17"/>
              <w:jc w:val="center"/>
              <w:rPr>
                <w:sz w:val="28"/>
                <w:szCs w:val="28"/>
              </w:rPr>
            </w:pPr>
            <w:r w:rsidRPr="006F7999">
              <w:rPr>
                <w:sz w:val="28"/>
                <w:szCs w:val="28"/>
              </w:rPr>
              <w:t>93,1</w:t>
            </w:r>
          </w:p>
        </w:tc>
        <w:tc>
          <w:tcPr>
            <w:tcW w:w="1505" w:type="dxa"/>
            <w:vAlign w:val="bottom"/>
          </w:tcPr>
          <w:p w14:paraId="62F06C58" w14:textId="77777777" w:rsidR="006F7999" w:rsidRPr="006F7999" w:rsidRDefault="006F7999" w:rsidP="00DF4A63">
            <w:pPr>
              <w:spacing w:line="280" w:lineRule="exact"/>
              <w:jc w:val="center"/>
              <w:rPr>
                <w:sz w:val="28"/>
                <w:szCs w:val="28"/>
              </w:rPr>
            </w:pPr>
            <w:r w:rsidRPr="006F7999">
              <w:rPr>
                <w:sz w:val="28"/>
                <w:szCs w:val="28"/>
              </w:rPr>
              <w:t>104,8</w:t>
            </w:r>
          </w:p>
        </w:tc>
        <w:tc>
          <w:tcPr>
            <w:tcW w:w="1579" w:type="dxa"/>
            <w:vAlign w:val="bottom"/>
          </w:tcPr>
          <w:p w14:paraId="3C796235" w14:textId="77777777" w:rsidR="006F7999" w:rsidRPr="006F7999" w:rsidRDefault="006F7999" w:rsidP="00DF4A63">
            <w:pPr>
              <w:spacing w:line="280" w:lineRule="exact"/>
              <w:ind w:left="-3"/>
              <w:jc w:val="center"/>
              <w:rPr>
                <w:sz w:val="28"/>
                <w:szCs w:val="28"/>
              </w:rPr>
            </w:pPr>
            <w:r w:rsidRPr="006F7999">
              <w:rPr>
                <w:sz w:val="28"/>
                <w:szCs w:val="28"/>
              </w:rPr>
              <w:t>101,0</w:t>
            </w:r>
          </w:p>
        </w:tc>
      </w:tr>
      <w:tr w:rsidR="006F7999" w:rsidRPr="006F7999" w14:paraId="3F550B15" w14:textId="77777777" w:rsidTr="006F7999">
        <w:tc>
          <w:tcPr>
            <w:tcW w:w="2722" w:type="dxa"/>
            <w:vAlign w:val="bottom"/>
          </w:tcPr>
          <w:p w14:paraId="3C45F3F7" w14:textId="77777777" w:rsidR="006F7999" w:rsidRPr="006F7999" w:rsidRDefault="006F7999" w:rsidP="00DF4A63">
            <w:pPr>
              <w:spacing w:line="318" w:lineRule="exact"/>
              <w:rPr>
                <w:color w:val="262626" w:themeColor="text1" w:themeTint="D9"/>
                <w:sz w:val="28"/>
                <w:szCs w:val="28"/>
              </w:rPr>
            </w:pPr>
            <w:r w:rsidRPr="006F7999">
              <w:rPr>
                <w:rStyle w:val="24"/>
                <w:rFonts w:eastAsia="Arial Unicode MS"/>
                <w:color w:val="262626" w:themeColor="text1" w:themeTint="D9"/>
              </w:rPr>
              <w:t>Болезни глаза и его придаточного аппарата</w:t>
            </w:r>
          </w:p>
        </w:tc>
        <w:tc>
          <w:tcPr>
            <w:tcW w:w="2206" w:type="dxa"/>
            <w:vAlign w:val="center"/>
          </w:tcPr>
          <w:p w14:paraId="19FCA72F" w14:textId="77777777" w:rsidR="006F7999" w:rsidRPr="006F7999" w:rsidRDefault="006F7999" w:rsidP="00DF4A63">
            <w:pPr>
              <w:spacing w:line="280" w:lineRule="exact"/>
              <w:ind w:left="27"/>
              <w:jc w:val="center"/>
              <w:rPr>
                <w:sz w:val="28"/>
                <w:szCs w:val="28"/>
              </w:rPr>
            </w:pPr>
            <w:r w:rsidRPr="006F7999">
              <w:rPr>
                <w:sz w:val="28"/>
                <w:szCs w:val="28"/>
              </w:rPr>
              <w:t>108,2</w:t>
            </w:r>
          </w:p>
        </w:tc>
        <w:tc>
          <w:tcPr>
            <w:tcW w:w="1701" w:type="dxa"/>
            <w:vAlign w:val="center"/>
          </w:tcPr>
          <w:p w14:paraId="0CA68401" w14:textId="77777777" w:rsidR="006F7999" w:rsidRPr="006F7999" w:rsidRDefault="006F7999" w:rsidP="00DF4A63">
            <w:pPr>
              <w:spacing w:line="280" w:lineRule="exact"/>
              <w:ind w:left="17" w:hanging="17"/>
              <w:jc w:val="center"/>
              <w:rPr>
                <w:sz w:val="28"/>
                <w:szCs w:val="28"/>
              </w:rPr>
            </w:pPr>
            <w:r w:rsidRPr="006F7999">
              <w:rPr>
                <w:sz w:val="28"/>
                <w:szCs w:val="28"/>
              </w:rPr>
              <w:t>114,1</w:t>
            </w:r>
          </w:p>
        </w:tc>
        <w:tc>
          <w:tcPr>
            <w:tcW w:w="1505" w:type="dxa"/>
            <w:vAlign w:val="center"/>
          </w:tcPr>
          <w:p w14:paraId="6B22CA3D" w14:textId="77777777" w:rsidR="006F7999" w:rsidRPr="006F7999" w:rsidRDefault="006F7999" w:rsidP="00DF4A63">
            <w:pPr>
              <w:spacing w:line="280" w:lineRule="exact"/>
              <w:jc w:val="center"/>
              <w:rPr>
                <w:sz w:val="28"/>
                <w:szCs w:val="28"/>
              </w:rPr>
            </w:pPr>
            <w:r w:rsidRPr="006F7999">
              <w:rPr>
                <w:sz w:val="28"/>
                <w:szCs w:val="28"/>
              </w:rPr>
              <w:t>107,1</w:t>
            </w:r>
          </w:p>
        </w:tc>
        <w:tc>
          <w:tcPr>
            <w:tcW w:w="1579" w:type="dxa"/>
            <w:vAlign w:val="center"/>
          </w:tcPr>
          <w:p w14:paraId="30B588FC" w14:textId="77777777" w:rsidR="006F7999" w:rsidRPr="006F7999" w:rsidRDefault="006F7999" w:rsidP="00DF4A63">
            <w:pPr>
              <w:spacing w:line="280" w:lineRule="exact"/>
              <w:ind w:left="-3"/>
              <w:jc w:val="center"/>
              <w:rPr>
                <w:sz w:val="28"/>
                <w:szCs w:val="28"/>
              </w:rPr>
            </w:pPr>
            <w:r w:rsidRPr="006F7999">
              <w:rPr>
                <w:sz w:val="28"/>
                <w:szCs w:val="28"/>
              </w:rPr>
              <w:t>112,9</w:t>
            </w:r>
          </w:p>
        </w:tc>
      </w:tr>
      <w:tr w:rsidR="006F7999" w:rsidRPr="006F7999" w14:paraId="170DE853" w14:textId="77777777" w:rsidTr="006F7999">
        <w:tc>
          <w:tcPr>
            <w:tcW w:w="2722" w:type="dxa"/>
            <w:vAlign w:val="bottom"/>
          </w:tcPr>
          <w:p w14:paraId="3C96EECF" w14:textId="77777777" w:rsidR="006F7999" w:rsidRPr="006F7999" w:rsidRDefault="006F7999" w:rsidP="00DF4A63">
            <w:pPr>
              <w:spacing w:line="280" w:lineRule="exact"/>
              <w:rPr>
                <w:color w:val="262626" w:themeColor="text1" w:themeTint="D9"/>
                <w:sz w:val="28"/>
                <w:szCs w:val="28"/>
              </w:rPr>
            </w:pPr>
            <w:r w:rsidRPr="006F7999">
              <w:rPr>
                <w:rStyle w:val="24"/>
                <w:rFonts w:eastAsia="Arial Unicode MS"/>
                <w:color w:val="262626" w:themeColor="text1" w:themeTint="D9"/>
              </w:rPr>
              <w:t>Новообразования</w:t>
            </w:r>
          </w:p>
        </w:tc>
        <w:tc>
          <w:tcPr>
            <w:tcW w:w="2206" w:type="dxa"/>
            <w:vAlign w:val="bottom"/>
          </w:tcPr>
          <w:p w14:paraId="27887991" w14:textId="77777777" w:rsidR="006F7999" w:rsidRPr="006F7999" w:rsidRDefault="006F7999" w:rsidP="00DF4A63">
            <w:pPr>
              <w:spacing w:line="280" w:lineRule="exact"/>
              <w:ind w:left="27"/>
              <w:jc w:val="center"/>
              <w:rPr>
                <w:sz w:val="28"/>
                <w:szCs w:val="28"/>
              </w:rPr>
            </w:pPr>
            <w:r w:rsidRPr="006F7999">
              <w:rPr>
                <w:sz w:val="28"/>
                <w:szCs w:val="28"/>
              </w:rPr>
              <w:t>29,8</w:t>
            </w:r>
          </w:p>
        </w:tc>
        <w:tc>
          <w:tcPr>
            <w:tcW w:w="1701" w:type="dxa"/>
            <w:vAlign w:val="bottom"/>
          </w:tcPr>
          <w:p w14:paraId="39AC828C" w14:textId="77777777" w:rsidR="006F7999" w:rsidRPr="006F7999" w:rsidRDefault="006F7999" w:rsidP="00DF4A63">
            <w:pPr>
              <w:spacing w:line="280" w:lineRule="exact"/>
              <w:ind w:left="17" w:hanging="17"/>
              <w:jc w:val="center"/>
              <w:rPr>
                <w:sz w:val="28"/>
                <w:szCs w:val="28"/>
              </w:rPr>
            </w:pPr>
            <w:r w:rsidRPr="006F7999">
              <w:rPr>
                <w:sz w:val="28"/>
                <w:szCs w:val="28"/>
              </w:rPr>
              <w:t>40,8</w:t>
            </w:r>
          </w:p>
        </w:tc>
        <w:tc>
          <w:tcPr>
            <w:tcW w:w="1505" w:type="dxa"/>
            <w:vAlign w:val="bottom"/>
          </w:tcPr>
          <w:p w14:paraId="2A190AA7" w14:textId="77777777" w:rsidR="006F7999" w:rsidRPr="006F7999" w:rsidRDefault="006F7999" w:rsidP="00DF4A63">
            <w:pPr>
              <w:spacing w:line="280" w:lineRule="exact"/>
              <w:jc w:val="center"/>
              <w:rPr>
                <w:sz w:val="28"/>
                <w:szCs w:val="28"/>
              </w:rPr>
            </w:pPr>
            <w:r w:rsidRPr="006F7999">
              <w:rPr>
                <w:sz w:val="28"/>
                <w:szCs w:val="28"/>
              </w:rPr>
              <w:t>65,4</w:t>
            </w:r>
          </w:p>
        </w:tc>
        <w:tc>
          <w:tcPr>
            <w:tcW w:w="1579" w:type="dxa"/>
            <w:vAlign w:val="bottom"/>
          </w:tcPr>
          <w:p w14:paraId="1DBA81AF" w14:textId="77777777" w:rsidR="006F7999" w:rsidRPr="006F7999" w:rsidRDefault="006F7999" w:rsidP="00DF4A63">
            <w:pPr>
              <w:spacing w:line="280" w:lineRule="exact"/>
              <w:ind w:left="-3"/>
              <w:jc w:val="center"/>
              <w:rPr>
                <w:sz w:val="28"/>
                <w:szCs w:val="28"/>
              </w:rPr>
            </w:pPr>
            <w:r w:rsidRPr="006F7999">
              <w:rPr>
                <w:sz w:val="28"/>
                <w:szCs w:val="28"/>
              </w:rPr>
              <w:t>63,9</w:t>
            </w:r>
          </w:p>
        </w:tc>
      </w:tr>
      <w:tr w:rsidR="006F7999" w:rsidRPr="006F7999" w14:paraId="30DE48B5" w14:textId="77777777" w:rsidTr="006F7999">
        <w:tc>
          <w:tcPr>
            <w:tcW w:w="2722" w:type="dxa"/>
            <w:vAlign w:val="bottom"/>
          </w:tcPr>
          <w:p w14:paraId="0B967226" w14:textId="77777777" w:rsidR="006F7999" w:rsidRPr="006F7999" w:rsidRDefault="006F7999" w:rsidP="00DF4A63">
            <w:pPr>
              <w:spacing w:line="280" w:lineRule="exact"/>
              <w:rPr>
                <w:color w:val="262626" w:themeColor="text1" w:themeTint="D9"/>
                <w:sz w:val="28"/>
                <w:szCs w:val="28"/>
              </w:rPr>
            </w:pPr>
            <w:r w:rsidRPr="006F7999">
              <w:rPr>
                <w:rStyle w:val="24"/>
                <w:rFonts w:eastAsia="Arial Unicode MS"/>
                <w:color w:val="262626" w:themeColor="text1" w:themeTint="D9"/>
              </w:rPr>
              <w:t>Инфекционные болезни</w:t>
            </w:r>
          </w:p>
        </w:tc>
        <w:tc>
          <w:tcPr>
            <w:tcW w:w="2206" w:type="dxa"/>
            <w:vAlign w:val="bottom"/>
          </w:tcPr>
          <w:p w14:paraId="74D55F62" w14:textId="77777777" w:rsidR="006F7999" w:rsidRPr="006F7999" w:rsidRDefault="006F7999" w:rsidP="00DF4A63">
            <w:pPr>
              <w:spacing w:line="280" w:lineRule="exact"/>
              <w:ind w:left="27"/>
              <w:jc w:val="center"/>
              <w:rPr>
                <w:sz w:val="28"/>
                <w:szCs w:val="28"/>
              </w:rPr>
            </w:pPr>
            <w:r w:rsidRPr="006F7999">
              <w:rPr>
                <w:sz w:val="28"/>
                <w:szCs w:val="28"/>
              </w:rPr>
              <w:t>29,8</w:t>
            </w:r>
          </w:p>
        </w:tc>
        <w:tc>
          <w:tcPr>
            <w:tcW w:w="1701" w:type="dxa"/>
            <w:vAlign w:val="bottom"/>
          </w:tcPr>
          <w:p w14:paraId="38B9253E" w14:textId="77777777" w:rsidR="006F7999" w:rsidRPr="006F7999" w:rsidRDefault="006F7999" w:rsidP="00DF4A63">
            <w:pPr>
              <w:spacing w:line="280" w:lineRule="exact"/>
              <w:ind w:left="17" w:hanging="17"/>
              <w:jc w:val="center"/>
              <w:rPr>
                <w:sz w:val="28"/>
                <w:szCs w:val="28"/>
              </w:rPr>
            </w:pPr>
            <w:r w:rsidRPr="006F7999">
              <w:rPr>
                <w:sz w:val="28"/>
                <w:szCs w:val="28"/>
              </w:rPr>
              <w:t>40,8</w:t>
            </w:r>
          </w:p>
        </w:tc>
        <w:tc>
          <w:tcPr>
            <w:tcW w:w="1505" w:type="dxa"/>
            <w:vAlign w:val="bottom"/>
          </w:tcPr>
          <w:p w14:paraId="31D69211" w14:textId="77777777" w:rsidR="006F7999" w:rsidRPr="006F7999" w:rsidRDefault="006F7999" w:rsidP="00DF4A63">
            <w:pPr>
              <w:spacing w:line="280" w:lineRule="exact"/>
              <w:jc w:val="center"/>
              <w:rPr>
                <w:sz w:val="28"/>
                <w:szCs w:val="28"/>
              </w:rPr>
            </w:pPr>
            <w:r w:rsidRPr="006F7999">
              <w:rPr>
                <w:sz w:val="28"/>
                <w:szCs w:val="28"/>
              </w:rPr>
              <w:t>48,0</w:t>
            </w:r>
          </w:p>
        </w:tc>
        <w:tc>
          <w:tcPr>
            <w:tcW w:w="1579" w:type="dxa"/>
            <w:vAlign w:val="bottom"/>
          </w:tcPr>
          <w:p w14:paraId="0FAE6827" w14:textId="77777777" w:rsidR="006F7999" w:rsidRPr="006F7999" w:rsidRDefault="006F7999" w:rsidP="00DF4A63">
            <w:pPr>
              <w:spacing w:line="280" w:lineRule="exact"/>
              <w:ind w:left="-3"/>
              <w:jc w:val="center"/>
              <w:rPr>
                <w:sz w:val="28"/>
                <w:szCs w:val="28"/>
              </w:rPr>
            </w:pPr>
            <w:r w:rsidRPr="006F7999">
              <w:rPr>
                <w:sz w:val="28"/>
                <w:szCs w:val="28"/>
              </w:rPr>
              <w:t>48,5</w:t>
            </w:r>
          </w:p>
        </w:tc>
      </w:tr>
    </w:tbl>
    <w:p w14:paraId="5A98057E" w14:textId="77777777" w:rsidR="00336907" w:rsidRPr="006F7999" w:rsidRDefault="00336907" w:rsidP="00336907">
      <w:pPr>
        <w:rPr>
          <w:sz w:val="28"/>
          <w:szCs w:val="28"/>
        </w:rPr>
      </w:pPr>
    </w:p>
    <w:p w14:paraId="1517A664" w14:textId="741B7A50" w:rsidR="00336907" w:rsidRPr="006F7999" w:rsidRDefault="00336907" w:rsidP="001A6249">
      <w:pPr>
        <w:ind w:firstLine="708"/>
        <w:jc w:val="both"/>
        <w:rPr>
          <w:sz w:val="28"/>
          <w:szCs w:val="28"/>
          <w:lang w:bidi="ru-RU"/>
        </w:rPr>
      </w:pPr>
      <w:r w:rsidRPr="006F7999">
        <w:rPr>
          <w:sz w:val="28"/>
          <w:szCs w:val="28"/>
          <w:lang w:bidi="ru-RU"/>
        </w:rPr>
        <w:t xml:space="preserve">В </w:t>
      </w:r>
      <w:r w:rsidR="006F3023" w:rsidRPr="006F7999">
        <w:rPr>
          <w:sz w:val="28"/>
          <w:szCs w:val="28"/>
          <w:lang w:bidi="ru-RU"/>
        </w:rPr>
        <w:t>2019</w:t>
      </w:r>
      <w:r w:rsidRPr="006F7999">
        <w:rPr>
          <w:sz w:val="28"/>
          <w:szCs w:val="28"/>
          <w:lang w:bidi="ru-RU"/>
        </w:rPr>
        <w:t xml:space="preserve"> году отмечается рост общей заболеваемости</w:t>
      </w:r>
      <w:r w:rsidR="00E203BA">
        <w:rPr>
          <w:sz w:val="28"/>
          <w:szCs w:val="28"/>
          <w:lang w:bidi="ru-RU"/>
        </w:rPr>
        <w:t xml:space="preserve"> </w:t>
      </w:r>
      <w:r w:rsidR="006F3023" w:rsidRPr="006F7999">
        <w:rPr>
          <w:sz w:val="28"/>
          <w:szCs w:val="28"/>
          <w:lang w:bidi="ru-RU"/>
        </w:rPr>
        <w:t xml:space="preserve"> </w:t>
      </w:r>
      <w:r w:rsidR="001555A2" w:rsidRPr="006F7999">
        <w:rPr>
          <w:sz w:val="28"/>
          <w:szCs w:val="28"/>
          <w:lang w:bidi="ru-RU"/>
        </w:rPr>
        <w:t xml:space="preserve"> БСК на -</w:t>
      </w:r>
      <w:r w:rsidR="00436BF0" w:rsidRPr="006F7999">
        <w:rPr>
          <w:sz w:val="28"/>
          <w:szCs w:val="28"/>
          <w:lang w:bidi="ru-RU"/>
        </w:rPr>
        <w:t xml:space="preserve"> 4,6%,</w:t>
      </w:r>
      <w:r w:rsidRPr="006F7999">
        <w:rPr>
          <w:sz w:val="28"/>
          <w:szCs w:val="28"/>
          <w:lang w:bidi="ru-RU"/>
        </w:rPr>
        <w:t xml:space="preserve"> болезни</w:t>
      </w:r>
      <w:r w:rsidR="00436BF0" w:rsidRPr="006F7999">
        <w:rPr>
          <w:sz w:val="28"/>
          <w:szCs w:val="28"/>
          <w:lang w:bidi="ru-RU"/>
        </w:rPr>
        <w:t xml:space="preserve">  глаза его</w:t>
      </w:r>
      <w:r w:rsidR="003368E0">
        <w:rPr>
          <w:sz w:val="28"/>
          <w:szCs w:val="28"/>
          <w:lang w:bidi="ru-RU"/>
        </w:rPr>
        <w:t xml:space="preserve"> придаточного аппарата на 0,8%.</w:t>
      </w:r>
    </w:p>
    <w:p w14:paraId="70E32787" w14:textId="2E04EDB0" w:rsidR="00336907" w:rsidRPr="006F7999" w:rsidRDefault="00336907" w:rsidP="001A6249">
      <w:pPr>
        <w:ind w:firstLine="708"/>
        <w:jc w:val="both"/>
        <w:rPr>
          <w:sz w:val="28"/>
          <w:szCs w:val="28"/>
          <w:lang w:bidi="ru-RU"/>
        </w:rPr>
      </w:pPr>
      <w:r w:rsidRPr="006F7999">
        <w:rPr>
          <w:sz w:val="28"/>
          <w:szCs w:val="28"/>
          <w:lang w:bidi="ru-RU"/>
        </w:rPr>
        <w:t>Снижение общей заболеваемости</w:t>
      </w:r>
      <w:r w:rsidR="00436BF0" w:rsidRPr="006F7999">
        <w:rPr>
          <w:sz w:val="28"/>
          <w:szCs w:val="28"/>
          <w:lang w:bidi="ru-RU"/>
        </w:rPr>
        <w:t xml:space="preserve"> зарегистрировано по болезням органов дыхания на 2,7</w:t>
      </w:r>
      <w:r w:rsidR="003368E0">
        <w:rPr>
          <w:sz w:val="28"/>
          <w:szCs w:val="28"/>
          <w:lang w:bidi="ru-RU"/>
        </w:rPr>
        <w:t xml:space="preserve">%, </w:t>
      </w:r>
      <w:r w:rsidR="00436BF0" w:rsidRPr="006F7999">
        <w:rPr>
          <w:sz w:val="28"/>
          <w:szCs w:val="28"/>
          <w:lang w:bidi="ru-RU"/>
        </w:rPr>
        <w:t xml:space="preserve"> болезни костно-мышечной  системы на 0,4%.</w:t>
      </w:r>
      <w:r w:rsidRPr="006F7999">
        <w:rPr>
          <w:sz w:val="28"/>
          <w:szCs w:val="28"/>
          <w:lang w:bidi="ru-RU"/>
        </w:rPr>
        <w:t xml:space="preserve"> </w:t>
      </w:r>
    </w:p>
    <w:p w14:paraId="5462ACCF" w14:textId="77777777" w:rsidR="00336907" w:rsidRDefault="00336907" w:rsidP="001A6249">
      <w:pPr>
        <w:jc w:val="both"/>
        <w:rPr>
          <w:sz w:val="28"/>
          <w:szCs w:val="28"/>
          <w:lang w:bidi="ru-RU"/>
        </w:rPr>
      </w:pPr>
    </w:p>
    <w:p w14:paraId="334F5EC1" w14:textId="77777777" w:rsidR="00AA270B" w:rsidRDefault="00AA270B" w:rsidP="001A6249">
      <w:pPr>
        <w:jc w:val="both"/>
        <w:rPr>
          <w:sz w:val="28"/>
          <w:szCs w:val="28"/>
          <w:lang w:bidi="ru-RU"/>
        </w:rPr>
      </w:pPr>
    </w:p>
    <w:p w14:paraId="7D1DEEF5" w14:textId="77777777" w:rsidR="00F75281" w:rsidRDefault="00F75281" w:rsidP="001A6249">
      <w:pPr>
        <w:jc w:val="both"/>
        <w:rPr>
          <w:sz w:val="28"/>
          <w:szCs w:val="28"/>
          <w:lang w:bidi="ru-RU"/>
        </w:rPr>
      </w:pPr>
    </w:p>
    <w:p w14:paraId="6E012B52" w14:textId="77777777" w:rsidR="00AA270B" w:rsidRPr="006F7999" w:rsidRDefault="00AA270B" w:rsidP="001A6249">
      <w:pPr>
        <w:jc w:val="both"/>
        <w:rPr>
          <w:sz w:val="28"/>
          <w:szCs w:val="28"/>
          <w:lang w:bidi="ru-RU"/>
        </w:rPr>
      </w:pPr>
    </w:p>
    <w:p w14:paraId="688C562A" w14:textId="77777777" w:rsidR="00337D8F" w:rsidRPr="006F7999" w:rsidRDefault="00336907" w:rsidP="00336907">
      <w:pPr>
        <w:jc w:val="center"/>
        <w:rPr>
          <w:bCs/>
          <w:sz w:val="28"/>
          <w:szCs w:val="28"/>
        </w:rPr>
      </w:pPr>
      <w:r w:rsidRPr="006F7999">
        <w:rPr>
          <w:bCs/>
          <w:sz w:val="28"/>
          <w:szCs w:val="28"/>
        </w:rPr>
        <w:t>Структура первичной заболеваемости в</w:t>
      </w:r>
      <w:r w:rsidR="00337D8F" w:rsidRPr="006F7999">
        <w:rPr>
          <w:bCs/>
          <w:sz w:val="28"/>
          <w:szCs w:val="28"/>
        </w:rPr>
        <w:t xml:space="preserve">  муниципальном образовании</w:t>
      </w:r>
    </w:p>
    <w:p w14:paraId="6AD288B5" w14:textId="021D6931" w:rsidR="00336907" w:rsidRPr="006F7999" w:rsidRDefault="00436BF0" w:rsidP="00336907">
      <w:pPr>
        <w:jc w:val="center"/>
        <w:rPr>
          <w:bCs/>
          <w:sz w:val="28"/>
          <w:szCs w:val="28"/>
        </w:rPr>
      </w:pPr>
      <w:r w:rsidRPr="006F7999">
        <w:rPr>
          <w:bCs/>
          <w:sz w:val="28"/>
          <w:szCs w:val="28"/>
        </w:rPr>
        <w:t xml:space="preserve"> </w:t>
      </w:r>
      <w:r w:rsidR="00336907" w:rsidRPr="006F7999">
        <w:rPr>
          <w:bCs/>
          <w:sz w:val="28"/>
          <w:szCs w:val="28"/>
        </w:rPr>
        <w:t>г</w:t>
      </w:r>
      <w:r w:rsidR="00A92B0A" w:rsidRPr="006F7999">
        <w:rPr>
          <w:bCs/>
          <w:sz w:val="28"/>
          <w:szCs w:val="28"/>
        </w:rPr>
        <w:t xml:space="preserve">ород </w:t>
      </w:r>
      <w:r w:rsidR="0011783F" w:rsidRPr="006F7999">
        <w:rPr>
          <w:bCs/>
          <w:sz w:val="28"/>
          <w:szCs w:val="28"/>
        </w:rPr>
        <w:t>Новотроицк</w:t>
      </w:r>
    </w:p>
    <w:p w14:paraId="29D386D5" w14:textId="29AF64FC" w:rsidR="00A92B0A" w:rsidRPr="006F7999" w:rsidRDefault="00E07FD1" w:rsidP="00E07FD1">
      <w:pPr>
        <w:jc w:val="right"/>
        <w:rPr>
          <w:sz w:val="28"/>
          <w:szCs w:val="28"/>
        </w:rPr>
      </w:pPr>
      <w:r w:rsidRPr="006F7999">
        <w:rPr>
          <w:b/>
          <w:bCs/>
          <w:sz w:val="28"/>
          <w:szCs w:val="28"/>
        </w:rPr>
        <w:t xml:space="preserve">                                       </w:t>
      </w:r>
      <w:r w:rsidRPr="006F7999">
        <w:rPr>
          <w:sz w:val="28"/>
          <w:szCs w:val="28"/>
        </w:rPr>
        <w:t>Таблица №11</w:t>
      </w:r>
    </w:p>
    <w:tbl>
      <w:tblPr>
        <w:tblStyle w:val="a3"/>
        <w:tblW w:w="0" w:type="auto"/>
        <w:tblLook w:val="04A0" w:firstRow="1" w:lastRow="0" w:firstColumn="1" w:lastColumn="0" w:noHBand="0" w:noVBand="1"/>
      </w:tblPr>
      <w:tblGrid>
        <w:gridCol w:w="2795"/>
        <w:gridCol w:w="1933"/>
        <w:gridCol w:w="1671"/>
        <w:gridCol w:w="1889"/>
        <w:gridCol w:w="1282"/>
      </w:tblGrid>
      <w:tr w:rsidR="00336907" w:rsidRPr="006F7999" w14:paraId="42FC9858" w14:textId="77777777" w:rsidTr="00337D8F">
        <w:tc>
          <w:tcPr>
            <w:tcW w:w="2812" w:type="dxa"/>
            <w:vMerge w:val="restart"/>
          </w:tcPr>
          <w:p w14:paraId="32E8759E" w14:textId="77777777" w:rsidR="00336907" w:rsidRPr="006F7999" w:rsidRDefault="00336907" w:rsidP="00DF4A63">
            <w:pPr>
              <w:jc w:val="center"/>
              <w:rPr>
                <w:b/>
                <w:sz w:val="28"/>
                <w:szCs w:val="28"/>
              </w:rPr>
            </w:pPr>
            <w:r w:rsidRPr="006F7999">
              <w:rPr>
                <w:rStyle w:val="25"/>
                <w:rFonts w:eastAsia="Arial Unicode MS"/>
                <w:b w:val="0"/>
              </w:rPr>
              <w:t>Классы болезней</w:t>
            </w:r>
          </w:p>
        </w:tc>
        <w:tc>
          <w:tcPr>
            <w:tcW w:w="6901" w:type="dxa"/>
            <w:gridSpan w:val="4"/>
          </w:tcPr>
          <w:p w14:paraId="1AF4F8E1" w14:textId="77777777" w:rsidR="00336907" w:rsidRPr="006F7999" w:rsidRDefault="00336907" w:rsidP="00DF4A63">
            <w:pPr>
              <w:jc w:val="center"/>
              <w:rPr>
                <w:b/>
                <w:sz w:val="28"/>
                <w:szCs w:val="28"/>
              </w:rPr>
            </w:pPr>
            <w:r w:rsidRPr="006F7999">
              <w:rPr>
                <w:rStyle w:val="25"/>
                <w:rFonts w:eastAsia="Arial Unicode MS"/>
                <w:b w:val="0"/>
              </w:rPr>
              <w:t>Показатель (процентов)</w:t>
            </w:r>
          </w:p>
        </w:tc>
      </w:tr>
      <w:tr w:rsidR="00336907" w:rsidRPr="006F7999" w14:paraId="48041CEE" w14:textId="77777777" w:rsidTr="00337D8F">
        <w:tc>
          <w:tcPr>
            <w:tcW w:w="2812" w:type="dxa"/>
            <w:vMerge/>
          </w:tcPr>
          <w:p w14:paraId="6F6D422E" w14:textId="77777777" w:rsidR="00336907" w:rsidRPr="006F7999" w:rsidRDefault="00336907" w:rsidP="00DF4A63">
            <w:pPr>
              <w:jc w:val="center"/>
              <w:rPr>
                <w:sz w:val="28"/>
                <w:szCs w:val="28"/>
              </w:rPr>
            </w:pPr>
          </w:p>
        </w:tc>
        <w:tc>
          <w:tcPr>
            <w:tcW w:w="6901" w:type="dxa"/>
            <w:gridSpan w:val="4"/>
          </w:tcPr>
          <w:p w14:paraId="4D90D339" w14:textId="77777777" w:rsidR="00336907" w:rsidRPr="006F7999" w:rsidRDefault="00336907" w:rsidP="00DF4A63">
            <w:pPr>
              <w:jc w:val="center"/>
              <w:rPr>
                <w:sz w:val="28"/>
                <w:szCs w:val="28"/>
              </w:rPr>
            </w:pPr>
            <w:r w:rsidRPr="006F7999">
              <w:rPr>
                <w:rStyle w:val="25"/>
                <w:rFonts w:eastAsia="Arial Unicode MS"/>
                <w:b w:val="0"/>
              </w:rPr>
              <w:t>Годы</w:t>
            </w:r>
          </w:p>
        </w:tc>
      </w:tr>
      <w:tr w:rsidR="005F5BA1" w:rsidRPr="006F7999" w14:paraId="317CB8C5" w14:textId="77777777" w:rsidTr="00855B35">
        <w:tc>
          <w:tcPr>
            <w:tcW w:w="2812" w:type="dxa"/>
            <w:vMerge/>
          </w:tcPr>
          <w:p w14:paraId="60D6AD87" w14:textId="77777777" w:rsidR="005F5BA1" w:rsidRPr="006F7999" w:rsidRDefault="005F5BA1" w:rsidP="00DF4A63">
            <w:pPr>
              <w:jc w:val="center"/>
              <w:rPr>
                <w:sz w:val="28"/>
                <w:szCs w:val="28"/>
              </w:rPr>
            </w:pPr>
          </w:p>
        </w:tc>
        <w:tc>
          <w:tcPr>
            <w:tcW w:w="1974" w:type="dxa"/>
          </w:tcPr>
          <w:p w14:paraId="658A3D9A" w14:textId="72CF6A9B" w:rsidR="005F5BA1" w:rsidRPr="006F7999" w:rsidRDefault="005F5BA1" w:rsidP="00DF4A63">
            <w:pPr>
              <w:jc w:val="center"/>
              <w:rPr>
                <w:sz w:val="28"/>
                <w:szCs w:val="28"/>
              </w:rPr>
            </w:pPr>
            <w:r w:rsidRPr="006F7999">
              <w:rPr>
                <w:sz w:val="28"/>
                <w:szCs w:val="28"/>
              </w:rPr>
              <w:t>2016</w:t>
            </w:r>
          </w:p>
        </w:tc>
        <w:tc>
          <w:tcPr>
            <w:tcW w:w="1701" w:type="dxa"/>
          </w:tcPr>
          <w:p w14:paraId="036A17FD" w14:textId="77777777" w:rsidR="005F5BA1" w:rsidRPr="006F7999" w:rsidRDefault="005F5BA1" w:rsidP="00DF4A63">
            <w:pPr>
              <w:jc w:val="center"/>
              <w:rPr>
                <w:sz w:val="28"/>
                <w:szCs w:val="28"/>
              </w:rPr>
            </w:pPr>
            <w:r w:rsidRPr="006F7999">
              <w:rPr>
                <w:sz w:val="28"/>
                <w:szCs w:val="28"/>
              </w:rPr>
              <w:t>2017</w:t>
            </w:r>
          </w:p>
        </w:tc>
        <w:tc>
          <w:tcPr>
            <w:tcW w:w="1927" w:type="dxa"/>
          </w:tcPr>
          <w:p w14:paraId="1826ECA0" w14:textId="77777777" w:rsidR="005F5BA1" w:rsidRPr="006F7999" w:rsidRDefault="005F5BA1" w:rsidP="00855B35">
            <w:pPr>
              <w:jc w:val="center"/>
              <w:rPr>
                <w:sz w:val="28"/>
                <w:szCs w:val="28"/>
              </w:rPr>
            </w:pPr>
            <w:r w:rsidRPr="006F7999">
              <w:rPr>
                <w:sz w:val="28"/>
                <w:szCs w:val="28"/>
              </w:rPr>
              <w:t>2018</w:t>
            </w:r>
          </w:p>
        </w:tc>
        <w:tc>
          <w:tcPr>
            <w:tcW w:w="1299" w:type="dxa"/>
          </w:tcPr>
          <w:p w14:paraId="285073F1" w14:textId="77777777" w:rsidR="005F5BA1" w:rsidRPr="006F7999" w:rsidRDefault="005F5BA1" w:rsidP="00855B35">
            <w:pPr>
              <w:jc w:val="center"/>
              <w:rPr>
                <w:sz w:val="28"/>
                <w:szCs w:val="28"/>
              </w:rPr>
            </w:pPr>
            <w:r w:rsidRPr="006F7999">
              <w:rPr>
                <w:sz w:val="28"/>
                <w:szCs w:val="28"/>
              </w:rPr>
              <w:t>2019</w:t>
            </w:r>
          </w:p>
        </w:tc>
      </w:tr>
      <w:tr w:rsidR="005F5BA1" w:rsidRPr="006F7999" w14:paraId="7E5065D8" w14:textId="77777777" w:rsidTr="00855B35">
        <w:tc>
          <w:tcPr>
            <w:tcW w:w="2812" w:type="dxa"/>
            <w:vAlign w:val="bottom"/>
          </w:tcPr>
          <w:p w14:paraId="18C93DB4" w14:textId="77777777" w:rsidR="005F5BA1" w:rsidRPr="006F7999" w:rsidRDefault="005F5BA1" w:rsidP="00DF4A63">
            <w:pPr>
              <w:spacing w:line="280" w:lineRule="exact"/>
              <w:rPr>
                <w:sz w:val="28"/>
                <w:szCs w:val="28"/>
              </w:rPr>
            </w:pPr>
            <w:r w:rsidRPr="006F7999">
              <w:rPr>
                <w:rStyle w:val="24"/>
                <w:rFonts w:eastAsia="Arial Unicode MS"/>
              </w:rPr>
              <w:t>Болезни органов дыхания</w:t>
            </w:r>
          </w:p>
        </w:tc>
        <w:tc>
          <w:tcPr>
            <w:tcW w:w="1974" w:type="dxa"/>
            <w:vAlign w:val="bottom"/>
          </w:tcPr>
          <w:p w14:paraId="2526E1BE" w14:textId="05354A09" w:rsidR="005F5BA1" w:rsidRPr="006F7999" w:rsidRDefault="005F5BA1" w:rsidP="00337D8F">
            <w:pPr>
              <w:spacing w:line="280" w:lineRule="exact"/>
              <w:jc w:val="center"/>
              <w:rPr>
                <w:sz w:val="28"/>
                <w:szCs w:val="28"/>
              </w:rPr>
            </w:pPr>
            <w:r w:rsidRPr="006F7999">
              <w:rPr>
                <w:sz w:val="28"/>
                <w:szCs w:val="28"/>
              </w:rPr>
              <w:t>23,1</w:t>
            </w:r>
          </w:p>
        </w:tc>
        <w:tc>
          <w:tcPr>
            <w:tcW w:w="1701" w:type="dxa"/>
            <w:vAlign w:val="bottom"/>
          </w:tcPr>
          <w:p w14:paraId="5FAEED78" w14:textId="11E772FA" w:rsidR="005F5BA1" w:rsidRPr="006F7999" w:rsidRDefault="005F5BA1" w:rsidP="00855B35">
            <w:pPr>
              <w:spacing w:line="280" w:lineRule="exact"/>
              <w:ind w:left="100" w:hanging="1"/>
              <w:jc w:val="center"/>
              <w:rPr>
                <w:sz w:val="28"/>
                <w:szCs w:val="28"/>
              </w:rPr>
            </w:pPr>
            <w:r w:rsidRPr="006F7999">
              <w:rPr>
                <w:sz w:val="28"/>
                <w:szCs w:val="28"/>
              </w:rPr>
              <w:t>25,3</w:t>
            </w:r>
          </w:p>
        </w:tc>
        <w:tc>
          <w:tcPr>
            <w:tcW w:w="1927" w:type="dxa"/>
            <w:vAlign w:val="bottom"/>
          </w:tcPr>
          <w:p w14:paraId="54D8FE51" w14:textId="2F2403C9" w:rsidR="005F5BA1" w:rsidRPr="006F7999" w:rsidRDefault="005F5BA1" w:rsidP="00855B35">
            <w:pPr>
              <w:spacing w:line="280" w:lineRule="exact"/>
              <w:ind w:left="106" w:hanging="3"/>
              <w:jc w:val="center"/>
              <w:rPr>
                <w:sz w:val="28"/>
                <w:szCs w:val="28"/>
              </w:rPr>
            </w:pPr>
            <w:r w:rsidRPr="006F7999">
              <w:rPr>
                <w:sz w:val="28"/>
                <w:szCs w:val="28"/>
              </w:rPr>
              <w:t>26,7</w:t>
            </w:r>
          </w:p>
        </w:tc>
        <w:tc>
          <w:tcPr>
            <w:tcW w:w="1299" w:type="dxa"/>
            <w:vAlign w:val="bottom"/>
          </w:tcPr>
          <w:p w14:paraId="23A14E95" w14:textId="4A57A566" w:rsidR="005F5BA1" w:rsidRPr="006F7999" w:rsidRDefault="005F5BA1" w:rsidP="00855B35">
            <w:pPr>
              <w:spacing w:line="280" w:lineRule="exact"/>
              <w:jc w:val="center"/>
              <w:rPr>
                <w:sz w:val="28"/>
                <w:szCs w:val="28"/>
              </w:rPr>
            </w:pPr>
            <w:r w:rsidRPr="006F7999">
              <w:rPr>
                <w:sz w:val="28"/>
                <w:szCs w:val="28"/>
              </w:rPr>
              <w:t>20,7</w:t>
            </w:r>
          </w:p>
        </w:tc>
      </w:tr>
      <w:tr w:rsidR="005F5BA1" w:rsidRPr="006F7999" w14:paraId="32A375DF" w14:textId="77777777" w:rsidTr="00855B35">
        <w:tc>
          <w:tcPr>
            <w:tcW w:w="2812" w:type="dxa"/>
            <w:vAlign w:val="bottom"/>
          </w:tcPr>
          <w:p w14:paraId="6D6006C1" w14:textId="44A1E553" w:rsidR="005F5BA1" w:rsidRPr="006F7999" w:rsidRDefault="005F5BA1" w:rsidP="00AE1FF1">
            <w:pPr>
              <w:spacing w:line="280" w:lineRule="exact"/>
              <w:rPr>
                <w:sz w:val="28"/>
                <w:szCs w:val="28"/>
              </w:rPr>
            </w:pPr>
            <w:r w:rsidRPr="006F7999">
              <w:rPr>
                <w:rStyle w:val="24"/>
                <w:rFonts w:eastAsia="Arial Unicode MS"/>
              </w:rPr>
              <w:t>Травмы и отравления</w:t>
            </w:r>
          </w:p>
        </w:tc>
        <w:tc>
          <w:tcPr>
            <w:tcW w:w="1974" w:type="dxa"/>
            <w:vAlign w:val="bottom"/>
          </w:tcPr>
          <w:p w14:paraId="779981B3" w14:textId="1F7116E5" w:rsidR="005F5BA1" w:rsidRPr="006F7999" w:rsidRDefault="005F5BA1" w:rsidP="00337D8F">
            <w:pPr>
              <w:spacing w:line="280" w:lineRule="exact"/>
              <w:jc w:val="center"/>
              <w:rPr>
                <w:sz w:val="28"/>
                <w:szCs w:val="28"/>
              </w:rPr>
            </w:pPr>
            <w:r w:rsidRPr="006F7999">
              <w:rPr>
                <w:sz w:val="28"/>
                <w:szCs w:val="28"/>
              </w:rPr>
              <w:t>25,1</w:t>
            </w:r>
          </w:p>
        </w:tc>
        <w:tc>
          <w:tcPr>
            <w:tcW w:w="1701" w:type="dxa"/>
            <w:vAlign w:val="bottom"/>
          </w:tcPr>
          <w:p w14:paraId="57119B40" w14:textId="508804B1" w:rsidR="005F5BA1" w:rsidRPr="006F7999" w:rsidRDefault="005F5BA1" w:rsidP="00855B35">
            <w:pPr>
              <w:spacing w:line="280" w:lineRule="exact"/>
              <w:ind w:left="100" w:hanging="1"/>
              <w:jc w:val="center"/>
              <w:rPr>
                <w:sz w:val="28"/>
                <w:szCs w:val="28"/>
              </w:rPr>
            </w:pPr>
            <w:r w:rsidRPr="006F7999">
              <w:rPr>
                <w:sz w:val="28"/>
                <w:szCs w:val="28"/>
              </w:rPr>
              <w:t>18,4</w:t>
            </w:r>
          </w:p>
        </w:tc>
        <w:tc>
          <w:tcPr>
            <w:tcW w:w="1927" w:type="dxa"/>
            <w:vAlign w:val="bottom"/>
          </w:tcPr>
          <w:p w14:paraId="597DBD64" w14:textId="0D28C84E" w:rsidR="005F5BA1" w:rsidRPr="006F7999" w:rsidRDefault="005F5BA1" w:rsidP="00855B35">
            <w:pPr>
              <w:spacing w:line="280" w:lineRule="exact"/>
              <w:ind w:left="106" w:hanging="3"/>
              <w:jc w:val="center"/>
              <w:rPr>
                <w:sz w:val="28"/>
                <w:szCs w:val="28"/>
              </w:rPr>
            </w:pPr>
            <w:r w:rsidRPr="006F7999">
              <w:rPr>
                <w:sz w:val="28"/>
                <w:szCs w:val="28"/>
              </w:rPr>
              <w:t>21,9</w:t>
            </w:r>
          </w:p>
        </w:tc>
        <w:tc>
          <w:tcPr>
            <w:tcW w:w="1299" w:type="dxa"/>
            <w:vAlign w:val="bottom"/>
          </w:tcPr>
          <w:p w14:paraId="47D788AF" w14:textId="70990F2E" w:rsidR="005F5BA1" w:rsidRPr="006F7999" w:rsidRDefault="005F5BA1" w:rsidP="00855B35">
            <w:pPr>
              <w:spacing w:line="280" w:lineRule="exact"/>
              <w:ind w:left="112" w:hanging="30"/>
              <w:jc w:val="center"/>
              <w:rPr>
                <w:sz w:val="28"/>
                <w:szCs w:val="28"/>
              </w:rPr>
            </w:pPr>
            <w:r w:rsidRPr="006F7999">
              <w:rPr>
                <w:sz w:val="28"/>
                <w:szCs w:val="28"/>
              </w:rPr>
              <w:t>24,6</w:t>
            </w:r>
          </w:p>
        </w:tc>
      </w:tr>
      <w:tr w:rsidR="005F5BA1" w:rsidRPr="006F7999" w14:paraId="69FC6532" w14:textId="77777777" w:rsidTr="00855B35">
        <w:tc>
          <w:tcPr>
            <w:tcW w:w="2812" w:type="dxa"/>
            <w:vAlign w:val="bottom"/>
          </w:tcPr>
          <w:p w14:paraId="43EDACC0" w14:textId="77777777" w:rsidR="005F5BA1" w:rsidRPr="006F7999" w:rsidRDefault="005F5BA1" w:rsidP="00DF4A63">
            <w:pPr>
              <w:spacing w:line="280" w:lineRule="exact"/>
              <w:rPr>
                <w:sz w:val="28"/>
                <w:szCs w:val="28"/>
              </w:rPr>
            </w:pPr>
            <w:r w:rsidRPr="006F7999">
              <w:rPr>
                <w:rStyle w:val="24"/>
                <w:rFonts w:eastAsia="Arial Unicode MS"/>
              </w:rPr>
              <w:t>БСК</w:t>
            </w:r>
          </w:p>
        </w:tc>
        <w:tc>
          <w:tcPr>
            <w:tcW w:w="1974" w:type="dxa"/>
            <w:vAlign w:val="bottom"/>
          </w:tcPr>
          <w:p w14:paraId="663574EE" w14:textId="3AE8566A" w:rsidR="005F5BA1" w:rsidRPr="006F7999" w:rsidRDefault="005F5BA1" w:rsidP="00337D8F">
            <w:pPr>
              <w:spacing w:line="280" w:lineRule="exact"/>
              <w:jc w:val="center"/>
              <w:rPr>
                <w:sz w:val="28"/>
                <w:szCs w:val="28"/>
              </w:rPr>
            </w:pPr>
            <w:r w:rsidRPr="006F7999">
              <w:rPr>
                <w:sz w:val="28"/>
                <w:szCs w:val="28"/>
              </w:rPr>
              <w:t>3,2</w:t>
            </w:r>
          </w:p>
        </w:tc>
        <w:tc>
          <w:tcPr>
            <w:tcW w:w="1701" w:type="dxa"/>
            <w:vAlign w:val="bottom"/>
          </w:tcPr>
          <w:p w14:paraId="2BD3B710" w14:textId="7E480056" w:rsidR="005F5BA1" w:rsidRPr="006F7999" w:rsidRDefault="005F5BA1" w:rsidP="00855B35">
            <w:pPr>
              <w:spacing w:line="280" w:lineRule="exact"/>
              <w:ind w:left="100" w:hanging="1"/>
              <w:jc w:val="center"/>
              <w:rPr>
                <w:sz w:val="28"/>
                <w:szCs w:val="28"/>
              </w:rPr>
            </w:pPr>
            <w:r w:rsidRPr="006F7999">
              <w:rPr>
                <w:sz w:val="28"/>
                <w:szCs w:val="28"/>
              </w:rPr>
              <w:t>4,7</w:t>
            </w:r>
          </w:p>
        </w:tc>
        <w:tc>
          <w:tcPr>
            <w:tcW w:w="1927" w:type="dxa"/>
            <w:vAlign w:val="bottom"/>
          </w:tcPr>
          <w:p w14:paraId="7422AA2A" w14:textId="2B41EFA9" w:rsidR="005F5BA1" w:rsidRPr="006F7999" w:rsidRDefault="005F5BA1" w:rsidP="00855B35">
            <w:pPr>
              <w:spacing w:line="280" w:lineRule="exact"/>
              <w:ind w:left="106" w:hanging="3"/>
              <w:jc w:val="center"/>
              <w:rPr>
                <w:sz w:val="28"/>
                <w:szCs w:val="28"/>
              </w:rPr>
            </w:pPr>
            <w:r w:rsidRPr="006F7999">
              <w:rPr>
                <w:sz w:val="28"/>
                <w:szCs w:val="28"/>
              </w:rPr>
              <w:t>5,2</w:t>
            </w:r>
          </w:p>
        </w:tc>
        <w:tc>
          <w:tcPr>
            <w:tcW w:w="1299" w:type="dxa"/>
            <w:vAlign w:val="bottom"/>
          </w:tcPr>
          <w:p w14:paraId="70E706CA" w14:textId="1B93E928" w:rsidR="005F5BA1" w:rsidRPr="006F7999" w:rsidRDefault="005F5BA1" w:rsidP="00855B35">
            <w:pPr>
              <w:spacing w:line="280" w:lineRule="exact"/>
              <w:ind w:left="112" w:hanging="30"/>
              <w:jc w:val="center"/>
              <w:rPr>
                <w:sz w:val="28"/>
                <w:szCs w:val="28"/>
              </w:rPr>
            </w:pPr>
            <w:r w:rsidRPr="006F7999">
              <w:rPr>
                <w:sz w:val="28"/>
                <w:szCs w:val="28"/>
              </w:rPr>
              <w:t>11,2</w:t>
            </w:r>
          </w:p>
        </w:tc>
      </w:tr>
      <w:tr w:rsidR="005F5BA1" w:rsidRPr="006F7999" w14:paraId="75DF597F" w14:textId="77777777" w:rsidTr="00855B35">
        <w:tc>
          <w:tcPr>
            <w:tcW w:w="2812" w:type="dxa"/>
            <w:vAlign w:val="bottom"/>
          </w:tcPr>
          <w:p w14:paraId="12C32C13" w14:textId="77777777" w:rsidR="005F5BA1" w:rsidRPr="006F7999" w:rsidRDefault="005F5BA1" w:rsidP="00DF4A63">
            <w:pPr>
              <w:spacing w:line="280" w:lineRule="exact"/>
              <w:rPr>
                <w:sz w:val="28"/>
                <w:szCs w:val="28"/>
              </w:rPr>
            </w:pPr>
            <w:r w:rsidRPr="006F7999">
              <w:rPr>
                <w:rStyle w:val="24"/>
                <w:rFonts w:eastAsia="Arial Unicode MS"/>
              </w:rPr>
              <w:t>Болезни мочеполовой системы</w:t>
            </w:r>
          </w:p>
        </w:tc>
        <w:tc>
          <w:tcPr>
            <w:tcW w:w="1974" w:type="dxa"/>
            <w:vAlign w:val="bottom"/>
          </w:tcPr>
          <w:p w14:paraId="125ACF84" w14:textId="1464774E" w:rsidR="005F5BA1" w:rsidRPr="006F7999" w:rsidRDefault="005F5BA1" w:rsidP="005F5BA1">
            <w:pPr>
              <w:spacing w:line="280" w:lineRule="exact"/>
              <w:jc w:val="center"/>
              <w:rPr>
                <w:sz w:val="28"/>
                <w:szCs w:val="28"/>
              </w:rPr>
            </w:pPr>
            <w:r w:rsidRPr="006F7999">
              <w:rPr>
                <w:sz w:val="28"/>
                <w:szCs w:val="28"/>
              </w:rPr>
              <w:t>18,2</w:t>
            </w:r>
          </w:p>
        </w:tc>
        <w:tc>
          <w:tcPr>
            <w:tcW w:w="1701" w:type="dxa"/>
            <w:vAlign w:val="bottom"/>
          </w:tcPr>
          <w:p w14:paraId="40D7C834" w14:textId="6D41A1A8" w:rsidR="005F5BA1" w:rsidRPr="006F7999" w:rsidRDefault="005F5BA1" w:rsidP="00855B35">
            <w:pPr>
              <w:spacing w:line="280" w:lineRule="exact"/>
              <w:ind w:left="100" w:hanging="1"/>
              <w:jc w:val="center"/>
              <w:rPr>
                <w:sz w:val="28"/>
                <w:szCs w:val="28"/>
              </w:rPr>
            </w:pPr>
            <w:r w:rsidRPr="006F7999">
              <w:rPr>
                <w:sz w:val="28"/>
                <w:szCs w:val="28"/>
              </w:rPr>
              <w:t>11,1</w:t>
            </w:r>
          </w:p>
        </w:tc>
        <w:tc>
          <w:tcPr>
            <w:tcW w:w="1927" w:type="dxa"/>
            <w:vAlign w:val="bottom"/>
          </w:tcPr>
          <w:p w14:paraId="31285725" w14:textId="09E39E53" w:rsidR="005F5BA1" w:rsidRPr="006F7999" w:rsidRDefault="005F5BA1" w:rsidP="00855B35">
            <w:pPr>
              <w:spacing w:line="280" w:lineRule="exact"/>
              <w:ind w:left="106" w:hanging="3"/>
              <w:jc w:val="center"/>
              <w:rPr>
                <w:sz w:val="28"/>
                <w:szCs w:val="28"/>
              </w:rPr>
            </w:pPr>
            <w:r w:rsidRPr="006F7999">
              <w:rPr>
                <w:sz w:val="28"/>
                <w:szCs w:val="28"/>
              </w:rPr>
              <w:t>9,5</w:t>
            </w:r>
          </w:p>
        </w:tc>
        <w:tc>
          <w:tcPr>
            <w:tcW w:w="1299" w:type="dxa"/>
            <w:vAlign w:val="bottom"/>
          </w:tcPr>
          <w:p w14:paraId="73A401A0" w14:textId="7C3D8607" w:rsidR="005F5BA1" w:rsidRPr="006F7999" w:rsidRDefault="005F5BA1" w:rsidP="00855B35">
            <w:pPr>
              <w:spacing w:line="280" w:lineRule="exact"/>
              <w:ind w:left="112" w:hanging="30"/>
              <w:jc w:val="center"/>
              <w:rPr>
                <w:sz w:val="28"/>
                <w:szCs w:val="28"/>
              </w:rPr>
            </w:pPr>
            <w:r w:rsidRPr="006F7999">
              <w:rPr>
                <w:sz w:val="28"/>
                <w:szCs w:val="28"/>
              </w:rPr>
              <w:t>9,1</w:t>
            </w:r>
          </w:p>
        </w:tc>
      </w:tr>
      <w:tr w:rsidR="005F5BA1" w:rsidRPr="006F7999" w14:paraId="46FE58B2" w14:textId="77777777" w:rsidTr="00855B35">
        <w:tc>
          <w:tcPr>
            <w:tcW w:w="2812" w:type="dxa"/>
            <w:vAlign w:val="bottom"/>
          </w:tcPr>
          <w:p w14:paraId="14795F71" w14:textId="77777777" w:rsidR="005F5BA1" w:rsidRPr="006F7999" w:rsidRDefault="005F5BA1" w:rsidP="00DF4A63">
            <w:pPr>
              <w:spacing w:line="321" w:lineRule="exact"/>
              <w:rPr>
                <w:sz w:val="28"/>
                <w:szCs w:val="28"/>
              </w:rPr>
            </w:pPr>
            <w:r w:rsidRPr="006F7999">
              <w:rPr>
                <w:rStyle w:val="24"/>
                <w:rFonts w:eastAsia="Arial Unicode MS"/>
              </w:rPr>
              <w:t>Болезни глаза и его придаточного аппарата</w:t>
            </w:r>
          </w:p>
        </w:tc>
        <w:tc>
          <w:tcPr>
            <w:tcW w:w="1974" w:type="dxa"/>
            <w:vAlign w:val="center"/>
          </w:tcPr>
          <w:p w14:paraId="5ACC35DE" w14:textId="5F4BBD5E" w:rsidR="005F5BA1" w:rsidRPr="006F7999" w:rsidRDefault="005F5BA1" w:rsidP="00337D8F">
            <w:pPr>
              <w:spacing w:line="280" w:lineRule="exact"/>
              <w:jc w:val="center"/>
              <w:rPr>
                <w:sz w:val="28"/>
                <w:szCs w:val="28"/>
              </w:rPr>
            </w:pPr>
            <w:r w:rsidRPr="006F7999">
              <w:rPr>
                <w:sz w:val="28"/>
                <w:szCs w:val="28"/>
              </w:rPr>
              <w:t>6,3</w:t>
            </w:r>
          </w:p>
        </w:tc>
        <w:tc>
          <w:tcPr>
            <w:tcW w:w="1701" w:type="dxa"/>
            <w:vAlign w:val="center"/>
          </w:tcPr>
          <w:p w14:paraId="673B6242" w14:textId="77AC9EAE" w:rsidR="005F5BA1" w:rsidRPr="006F7999" w:rsidRDefault="005F5BA1" w:rsidP="00855B35">
            <w:pPr>
              <w:spacing w:line="280" w:lineRule="exact"/>
              <w:ind w:left="100" w:hanging="1"/>
              <w:jc w:val="center"/>
              <w:rPr>
                <w:sz w:val="28"/>
                <w:szCs w:val="28"/>
              </w:rPr>
            </w:pPr>
            <w:r w:rsidRPr="006F7999">
              <w:rPr>
                <w:sz w:val="28"/>
                <w:szCs w:val="28"/>
              </w:rPr>
              <w:t>9,5</w:t>
            </w:r>
          </w:p>
        </w:tc>
        <w:tc>
          <w:tcPr>
            <w:tcW w:w="1927" w:type="dxa"/>
            <w:vAlign w:val="center"/>
          </w:tcPr>
          <w:p w14:paraId="6C356B4B" w14:textId="345069C1" w:rsidR="005F5BA1" w:rsidRPr="006F7999" w:rsidRDefault="005F5BA1" w:rsidP="00855B35">
            <w:pPr>
              <w:spacing w:line="280" w:lineRule="exact"/>
              <w:ind w:left="106" w:hanging="3"/>
              <w:jc w:val="center"/>
              <w:rPr>
                <w:sz w:val="28"/>
                <w:szCs w:val="28"/>
              </w:rPr>
            </w:pPr>
            <w:r w:rsidRPr="006F7999">
              <w:rPr>
                <w:sz w:val="28"/>
                <w:szCs w:val="28"/>
              </w:rPr>
              <w:t>7,0</w:t>
            </w:r>
          </w:p>
        </w:tc>
        <w:tc>
          <w:tcPr>
            <w:tcW w:w="1299" w:type="dxa"/>
            <w:vAlign w:val="center"/>
          </w:tcPr>
          <w:p w14:paraId="58621CF9" w14:textId="2C23BBB7" w:rsidR="005F5BA1" w:rsidRPr="006F7999" w:rsidRDefault="005F5BA1" w:rsidP="00855B35">
            <w:pPr>
              <w:spacing w:line="280" w:lineRule="exact"/>
              <w:ind w:left="112" w:hanging="30"/>
              <w:jc w:val="center"/>
              <w:rPr>
                <w:sz w:val="28"/>
                <w:szCs w:val="28"/>
              </w:rPr>
            </w:pPr>
            <w:r w:rsidRPr="006F7999">
              <w:rPr>
                <w:sz w:val="28"/>
                <w:szCs w:val="28"/>
              </w:rPr>
              <w:t>8,9</w:t>
            </w:r>
          </w:p>
        </w:tc>
      </w:tr>
      <w:tr w:rsidR="005F5BA1" w:rsidRPr="006F7999" w14:paraId="6FF6C5EE" w14:textId="77777777" w:rsidTr="00855B35">
        <w:tc>
          <w:tcPr>
            <w:tcW w:w="2812" w:type="dxa"/>
          </w:tcPr>
          <w:p w14:paraId="269D6F25" w14:textId="1BDD83F2" w:rsidR="005F5BA1" w:rsidRPr="006F7999" w:rsidRDefault="005F5BA1" w:rsidP="00DF4A63">
            <w:pPr>
              <w:spacing w:line="318" w:lineRule="exact"/>
              <w:rPr>
                <w:sz w:val="28"/>
                <w:szCs w:val="28"/>
              </w:rPr>
            </w:pPr>
            <w:r w:rsidRPr="006F7999">
              <w:rPr>
                <w:rStyle w:val="24"/>
                <w:rFonts w:eastAsia="Arial Unicode MS"/>
              </w:rPr>
              <w:t>Болезни костно-мышечной системы</w:t>
            </w:r>
          </w:p>
        </w:tc>
        <w:tc>
          <w:tcPr>
            <w:tcW w:w="1974" w:type="dxa"/>
            <w:vAlign w:val="center"/>
          </w:tcPr>
          <w:p w14:paraId="4E4C428E" w14:textId="71E532C5" w:rsidR="005F5BA1" w:rsidRPr="006F7999" w:rsidRDefault="005F5BA1" w:rsidP="00337D8F">
            <w:pPr>
              <w:spacing w:line="280" w:lineRule="exact"/>
              <w:jc w:val="center"/>
              <w:rPr>
                <w:sz w:val="28"/>
                <w:szCs w:val="28"/>
              </w:rPr>
            </w:pPr>
            <w:r w:rsidRPr="006F7999">
              <w:rPr>
                <w:sz w:val="28"/>
                <w:szCs w:val="28"/>
              </w:rPr>
              <w:t>4,9</w:t>
            </w:r>
          </w:p>
        </w:tc>
        <w:tc>
          <w:tcPr>
            <w:tcW w:w="1701" w:type="dxa"/>
            <w:vAlign w:val="center"/>
          </w:tcPr>
          <w:p w14:paraId="5EA211DF" w14:textId="00D9A0DD" w:rsidR="005F5BA1" w:rsidRPr="006F7999" w:rsidRDefault="005F5BA1" w:rsidP="00855B35">
            <w:pPr>
              <w:spacing w:line="280" w:lineRule="exact"/>
              <w:ind w:left="100" w:hanging="1"/>
              <w:jc w:val="center"/>
              <w:rPr>
                <w:sz w:val="28"/>
                <w:szCs w:val="28"/>
              </w:rPr>
            </w:pPr>
            <w:r w:rsidRPr="006F7999">
              <w:rPr>
                <w:sz w:val="28"/>
                <w:szCs w:val="28"/>
              </w:rPr>
              <w:t>8,2</w:t>
            </w:r>
          </w:p>
        </w:tc>
        <w:tc>
          <w:tcPr>
            <w:tcW w:w="1927" w:type="dxa"/>
            <w:vAlign w:val="center"/>
          </w:tcPr>
          <w:p w14:paraId="0A9476BA" w14:textId="37FCE3FA" w:rsidR="005F5BA1" w:rsidRPr="006F7999" w:rsidRDefault="005F5BA1" w:rsidP="00855B35">
            <w:pPr>
              <w:spacing w:line="280" w:lineRule="exact"/>
              <w:ind w:left="106" w:hanging="3"/>
              <w:jc w:val="center"/>
              <w:rPr>
                <w:sz w:val="28"/>
                <w:szCs w:val="28"/>
              </w:rPr>
            </w:pPr>
            <w:r w:rsidRPr="006F7999">
              <w:rPr>
                <w:sz w:val="28"/>
                <w:szCs w:val="28"/>
              </w:rPr>
              <w:t>11,1</w:t>
            </w:r>
          </w:p>
        </w:tc>
        <w:tc>
          <w:tcPr>
            <w:tcW w:w="1299" w:type="dxa"/>
            <w:vAlign w:val="center"/>
          </w:tcPr>
          <w:p w14:paraId="7C9B6175" w14:textId="7BC2AF4E" w:rsidR="005F5BA1" w:rsidRPr="006F7999" w:rsidRDefault="005F5BA1" w:rsidP="00855B35">
            <w:pPr>
              <w:spacing w:line="280" w:lineRule="exact"/>
              <w:ind w:left="112" w:hanging="30"/>
              <w:jc w:val="center"/>
              <w:rPr>
                <w:sz w:val="28"/>
                <w:szCs w:val="28"/>
              </w:rPr>
            </w:pPr>
            <w:r w:rsidRPr="006F7999">
              <w:rPr>
                <w:sz w:val="28"/>
                <w:szCs w:val="28"/>
              </w:rPr>
              <w:t>6,0</w:t>
            </w:r>
          </w:p>
        </w:tc>
      </w:tr>
      <w:tr w:rsidR="005F5BA1" w:rsidRPr="006F7999" w14:paraId="10487E86" w14:textId="77777777" w:rsidTr="00855B35">
        <w:tc>
          <w:tcPr>
            <w:tcW w:w="2812" w:type="dxa"/>
            <w:vAlign w:val="bottom"/>
          </w:tcPr>
          <w:p w14:paraId="6914222F" w14:textId="77777777" w:rsidR="005F5BA1" w:rsidRPr="006F7999" w:rsidRDefault="005F5BA1" w:rsidP="00DF4A63">
            <w:pPr>
              <w:spacing w:line="280" w:lineRule="exact"/>
              <w:rPr>
                <w:sz w:val="28"/>
                <w:szCs w:val="28"/>
              </w:rPr>
            </w:pPr>
            <w:r w:rsidRPr="006F7999">
              <w:rPr>
                <w:rStyle w:val="24"/>
                <w:rFonts w:eastAsia="Arial Unicode MS"/>
              </w:rPr>
              <w:t>Болезни органов пищеварения</w:t>
            </w:r>
          </w:p>
        </w:tc>
        <w:tc>
          <w:tcPr>
            <w:tcW w:w="1974" w:type="dxa"/>
            <w:vAlign w:val="bottom"/>
          </w:tcPr>
          <w:p w14:paraId="64391ADE" w14:textId="5DF56213" w:rsidR="005F5BA1" w:rsidRPr="006F7999" w:rsidRDefault="005F5BA1" w:rsidP="00337D8F">
            <w:pPr>
              <w:spacing w:line="280" w:lineRule="exact"/>
              <w:jc w:val="center"/>
              <w:rPr>
                <w:sz w:val="28"/>
                <w:szCs w:val="28"/>
              </w:rPr>
            </w:pPr>
            <w:r w:rsidRPr="006F7999">
              <w:rPr>
                <w:sz w:val="28"/>
                <w:szCs w:val="28"/>
              </w:rPr>
              <w:t>1,7</w:t>
            </w:r>
          </w:p>
        </w:tc>
        <w:tc>
          <w:tcPr>
            <w:tcW w:w="1701" w:type="dxa"/>
            <w:vAlign w:val="bottom"/>
          </w:tcPr>
          <w:p w14:paraId="7DC8B13A" w14:textId="15957377" w:rsidR="005F5BA1" w:rsidRPr="006F7999" w:rsidRDefault="005F5BA1" w:rsidP="00855B35">
            <w:pPr>
              <w:spacing w:line="280" w:lineRule="exact"/>
              <w:ind w:left="100" w:hanging="1"/>
              <w:jc w:val="center"/>
              <w:rPr>
                <w:sz w:val="28"/>
                <w:szCs w:val="28"/>
              </w:rPr>
            </w:pPr>
            <w:r w:rsidRPr="006F7999">
              <w:rPr>
                <w:sz w:val="28"/>
                <w:szCs w:val="28"/>
              </w:rPr>
              <w:t>2,2</w:t>
            </w:r>
          </w:p>
        </w:tc>
        <w:tc>
          <w:tcPr>
            <w:tcW w:w="1927" w:type="dxa"/>
            <w:vAlign w:val="bottom"/>
          </w:tcPr>
          <w:p w14:paraId="17440492" w14:textId="217B6117" w:rsidR="005F5BA1" w:rsidRPr="006F7999" w:rsidRDefault="005F5BA1" w:rsidP="00855B35">
            <w:pPr>
              <w:spacing w:line="280" w:lineRule="exact"/>
              <w:ind w:left="106" w:hanging="3"/>
              <w:jc w:val="center"/>
              <w:rPr>
                <w:sz w:val="28"/>
                <w:szCs w:val="28"/>
              </w:rPr>
            </w:pPr>
            <w:r w:rsidRPr="006F7999">
              <w:rPr>
                <w:sz w:val="28"/>
                <w:szCs w:val="28"/>
              </w:rPr>
              <w:t>2,6</w:t>
            </w:r>
          </w:p>
        </w:tc>
        <w:tc>
          <w:tcPr>
            <w:tcW w:w="1299" w:type="dxa"/>
            <w:vAlign w:val="bottom"/>
          </w:tcPr>
          <w:p w14:paraId="27700A51" w14:textId="1548866D" w:rsidR="005F5BA1" w:rsidRPr="006F7999" w:rsidRDefault="005F5BA1" w:rsidP="00855B35">
            <w:pPr>
              <w:spacing w:line="280" w:lineRule="exact"/>
              <w:ind w:left="112" w:hanging="30"/>
              <w:jc w:val="center"/>
              <w:rPr>
                <w:sz w:val="28"/>
                <w:szCs w:val="28"/>
              </w:rPr>
            </w:pPr>
            <w:r w:rsidRPr="006F7999">
              <w:rPr>
                <w:sz w:val="28"/>
                <w:szCs w:val="28"/>
              </w:rPr>
              <w:t>1,8</w:t>
            </w:r>
          </w:p>
        </w:tc>
      </w:tr>
      <w:tr w:rsidR="005F5BA1" w:rsidRPr="006F7999" w14:paraId="76280889" w14:textId="77777777" w:rsidTr="00855B35">
        <w:tc>
          <w:tcPr>
            <w:tcW w:w="2812" w:type="dxa"/>
          </w:tcPr>
          <w:p w14:paraId="482A9DE4" w14:textId="77777777" w:rsidR="005F5BA1" w:rsidRPr="006F7999" w:rsidRDefault="005F5BA1" w:rsidP="00DF4A63">
            <w:pPr>
              <w:spacing w:line="321" w:lineRule="exact"/>
              <w:rPr>
                <w:sz w:val="28"/>
                <w:szCs w:val="28"/>
              </w:rPr>
            </w:pPr>
            <w:r w:rsidRPr="006F7999">
              <w:rPr>
                <w:rStyle w:val="24"/>
                <w:rFonts w:eastAsia="Arial Unicode MS"/>
              </w:rPr>
              <w:t>Болезни кожи и подкожной клетчатки</w:t>
            </w:r>
          </w:p>
        </w:tc>
        <w:tc>
          <w:tcPr>
            <w:tcW w:w="1974" w:type="dxa"/>
            <w:vAlign w:val="center"/>
          </w:tcPr>
          <w:p w14:paraId="3DA30CF6" w14:textId="29C04DF1" w:rsidR="005F5BA1" w:rsidRPr="006F7999" w:rsidRDefault="005F5BA1" w:rsidP="00337D8F">
            <w:pPr>
              <w:spacing w:line="280" w:lineRule="exact"/>
              <w:jc w:val="center"/>
              <w:rPr>
                <w:sz w:val="28"/>
                <w:szCs w:val="28"/>
              </w:rPr>
            </w:pPr>
            <w:r w:rsidRPr="006F7999">
              <w:rPr>
                <w:sz w:val="28"/>
                <w:szCs w:val="28"/>
              </w:rPr>
              <w:t>2,2</w:t>
            </w:r>
          </w:p>
        </w:tc>
        <w:tc>
          <w:tcPr>
            <w:tcW w:w="1701" w:type="dxa"/>
            <w:vAlign w:val="center"/>
          </w:tcPr>
          <w:p w14:paraId="333520D8" w14:textId="517AE4A0" w:rsidR="005F5BA1" w:rsidRPr="006F7999" w:rsidRDefault="005F5BA1" w:rsidP="00855B35">
            <w:pPr>
              <w:spacing w:line="280" w:lineRule="exact"/>
              <w:ind w:left="100" w:hanging="1"/>
              <w:jc w:val="center"/>
              <w:rPr>
                <w:sz w:val="28"/>
                <w:szCs w:val="28"/>
              </w:rPr>
            </w:pPr>
            <w:r w:rsidRPr="006F7999">
              <w:rPr>
                <w:sz w:val="28"/>
                <w:szCs w:val="28"/>
              </w:rPr>
              <w:t>0</w:t>
            </w:r>
          </w:p>
        </w:tc>
        <w:tc>
          <w:tcPr>
            <w:tcW w:w="1927" w:type="dxa"/>
            <w:vAlign w:val="center"/>
          </w:tcPr>
          <w:p w14:paraId="1839D264" w14:textId="72A1B24D" w:rsidR="005F5BA1" w:rsidRPr="006F7999" w:rsidRDefault="005F5BA1" w:rsidP="00855B35">
            <w:pPr>
              <w:spacing w:line="280" w:lineRule="exact"/>
              <w:ind w:left="106" w:hanging="3"/>
              <w:jc w:val="center"/>
              <w:rPr>
                <w:sz w:val="28"/>
                <w:szCs w:val="28"/>
              </w:rPr>
            </w:pPr>
            <w:r w:rsidRPr="006F7999">
              <w:rPr>
                <w:sz w:val="28"/>
                <w:szCs w:val="28"/>
              </w:rPr>
              <w:t>1,6</w:t>
            </w:r>
          </w:p>
        </w:tc>
        <w:tc>
          <w:tcPr>
            <w:tcW w:w="1299" w:type="dxa"/>
            <w:vAlign w:val="center"/>
          </w:tcPr>
          <w:p w14:paraId="7D490A96" w14:textId="40422E8E" w:rsidR="005F5BA1" w:rsidRPr="006F7999" w:rsidRDefault="005F5BA1" w:rsidP="00855B35">
            <w:pPr>
              <w:spacing w:line="280" w:lineRule="exact"/>
              <w:ind w:left="112" w:hanging="30"/>
              <w:jc w:val="center"/>
              <w:rPr>
                <w:sz w:val="28"/>
                <w:szCs w:val="28"/>
              </w:rPr>
            </w:pPr>
            <w:r w:rsidRPr="006F7999">
              <w:rPr>
                <w:sz w:val="28"/>
                <w:szCs w:val="28"/>
              </w:rPr>
              <w:t>1,8</w:t>
            </w:r>
          </w:p>
        </w:tc>
      </w:tr>
      <w:tr w:rsidR="005F5BA1" w:rsidRPr="006F7999" w14:paraId="5D59E5A9" w14:textId="77777777" w:rsidTr="00855B35">
        <w:tc>
          <w:tcPr>
            <w:tcW w:w="2812" w:type="dxa"/>
            <w:vAlign w:val="bottom"/>
          </w:tcPr>
          <w:p w14:paraId="78DC6D45" w14:textId="77777777" w:rsidR="005F5BA1" w:rsidRPr="006F7999" w:rsidRDefault="005F5BA1" w:rsidP="00DF4A63">
            <w:pPr>
              <w:spacing w:line="280" w:lineRule="exact"/>
              <w:rPr>
                <w:sz w:val="28"/>
                <w:szCs w:val="28"/>
              </w:rPr>
            </w:pPr>
            <w:r w:rsidRPr="006F7999">
              <w:rPr>
                <w:rStyle w:val="24"/>
                <w:rFonts w:eastAsia="Arial Unicode MS"/>
              </w:rPr>
              <w:t>Инфекционные болезни</w:t>
            </w:r>
          </w:p>
        </w:tc>
        <w:tc>
          <w:tcPr>
            <w:tcW w:w="1974" w:type="dxa"/>
            <w:vAlign w:val="bottom"/>
          </w:tcPr>
          <w:p w14:paraId="57BEF5ED" w14:textId="4600DDB8" w:rsidR="005F5BA1" w:rsidRPr="006F7999" w:rsidRDefault="005F5BA1" w:rsidP="00337D8F">
            <w:pPr>
              <w:spacing w:line="280" w:lineRule="exact"/>
              <w:jc w:val="center"/>
              <w:rPr>
                <w:sz w:val="28"/>
                <w:szCs w:val="28"/>
              </w:rPr>
            </w:pPr>
            <w:r w:rsidRPr="006F7999">
              <w:rPr>
                <w:sz w:val="28"/>
                <w:szCs w:val="28"/>
              </w:rPr>
              <w:t>0,4</w:t>
            </w:r>
          </w:p>
        </w:tc>
        <w:tc>
          <w:tcPr>
            <w:tcW w:w="1701" w:type="dxa"/>
            <w:vAlign w:val="bottom"/>
          </w:tcPr>
          <w:p w14:paraId="53ED58CB" w14:textId="2A46B768" w:rsidR="005F5BA1" w:rsidRPr="006F7999" w:rsidRDefault="005F5BA1" w:rsidP="00855B35">
            <w:pPr>
              <w:spacing w:line="280" w:lineRule="exact"/>
              <w:ind w:left="100" w:hanging="1"/>
              <w:jc w:val="center"/>
              <w:rPr>
                <w:sz w:val="28"/>
                <w:szCs w:val="28"/>
              </w:rPr>
            </w:pPr>
            <w:r w:rsidRPr="006F7999">
              <w:rPr>
                <w:sz w:val="28"/>
                <w:szCs w:val="28"/>
              </w:rPr>
              <w:t>0,9</w:t>
            </w:r>
          </w:p>
        </w:tc>
        <w:tc>
          <w:tcPr>
            <w:tcW w:w="1927" w:type="dxa"/>
            <w:vAlign w:val="bottom"/>
          </w:tcPr>
          <w:p w14:paraId="53743977" w14:textId="75F6E945" w:rsidR="005F5BA1" w:rsidRPr="006F7999" w:rsidRDefault="005F5BA1" w:rsidP="00855B35">
            <w:pPr>
              <w:spacing w:line="280" w:lineRule="exact"/>
              <w:ind w:left="106" w:hanging="3"/>
              <w:jc w:val="center"/>
              <w:rPr>
                <w:sz w:val="28"/>
                <w:szCs w:val="28"/>
              </w:rPr>
            </w:pPr>
            <w:r w:rsidRPr="006F7999">
              <w:rPr>
                <w:sz w:val="28"/>
                <w:szCs w:val="28"/>
              </w:rPr>
              <w:t>2,5</w:t>
            </w:r>
          </w:p>
        </w:tc>
        <w:tc>
          <w:tcPr>
            <w:tcW w:w="1299" w:type="dxa"/>
            <w:vAlign w:val="bottom"/>
          </w:tcPr>
          <w:p w14:paraId="2CCD5C47" w14:textId="1C5FE9C4" w:rsidR="005F5BA1" w:rsidRPr="006F7999" w:rsidRDefault="005F5BA1" w:rsidP="00855B35">
            <w:pPr>
              <w:spacing w:line="280" w:lineRule="exact"/>
              <w:ind w:left="112" w:hanging="30"/>
              <w:jc w:val="center"/>
              <w:rPr>
                <w:sz w:val="28"/>
                <w:szCs w:val="28"/>
              </w:rPr>
            </w:pPr>
            <w:r w:rsidRPr="006F7999">
              <w:rPr>
                <w:sz w:val="28"/>
                <w:szCs w:val="28"/>
              </w:rPr>
              <w:t>1,6</w:t>
            </w:r>
          </w:p>
        </w:tc>
      </w:tr>
      <w:tr w:rsidR="005F5BA1" w:rsidRPr="006F7999" w14:paraId="4CCDD006" w14:textId="77777777" w:rsidTr="00855B35">
        <w:tc>
          <w:tcPr>
            <w:tcW w:w="2812" w:type="dxa"/>
            <w:vAlign w:val="bottom"/>
          </w:tcPr>
          <w:p w14:paraId="5CCC6460" w14:textId="77777777" w:rsidR="005F5BA1" w:rsidRPr="006F7999" w:rsidRDefault="005F5BA1" w:rsidP="00DF4A63">
            <w:pPr>
              <w:spacing w:line="324" w:lineRule="exact"/>
              <w:rPr>
                <w:sz w:val="28"/>
                <w:szCs w:val="28"/>
              </w:rPr>
            </w:pPr>
            <w:r w:rsidRPr="006F7999">
              <w:rPr>
                <w:rStyle w:val="24"/>
                <w:rFonts w:eastAsia="Arial Unicode MS"/>
              </w:rPr>
              <w:t>Болезни уха и сосцевидного отростка</w:t>
            </w:r>
          </w:p>
        </w:tc>
        <w:tc>
          <w:tcPr>
            <w:tcW w:w="1974" w:type="dxa"/>
            <w:vAlign w:val="center"/>
          </w:tcPr>
          <w:p w14:paraId="59AFA366" w14:textId="2697B4AF" w:rsidR="005F5BA1" w:rsidRPr="006F7999" w:rsidRDefault="005F5BA1" w:rsidP="00337D8F">
            <w:pPr>
              <w:spacing w:line="280" w:lineRule="exact"/>
              <w:jc w:val="center"/>
              <w:rPr>
                <w:sz w:val="28"/>
                <w:szCs w:val="28"/>
              </w:rPr>
            </w:pPr>
            <w:r w:rsidRPr="006F7999">
              <w:rPr>
                <w:sz w:val="28"/>
                <w:szCs w:val="28"/>
              </w:rPr>
              <w:t>4,9</w:t>
            </w:r>
          </w:p>
        </w:tc>
        <w:tc>
          <w:tcPr>
            <w:tcW w:w="1701" w:type="dxa"/>
            <w:vAlign w:val="center"/>
          </w:tcPr>
          <w:p w14:paraId="421C5DF1" w14:textId="24FB650F" w:rsidR="005F5BA1" w:rsidRPr="006F7999" w:rsidRDefault="005F5BA1" w:rsidP="00855B35">
            <w:pPr>
              <w:spacing w:line="280" w:lineRule="exact"/>
              <w:ind w:left="100" w:hanging="1"/>
              <w:jc w:val="center"/>
              <w:rPr>
                <w:sz w:val="28"/>
                <w:szCs w:val="28"/>
              </w:rPr>
            </w:pPr>
            <w:r w:rsidRPr="006F7999">
              <w:rPr>
                <w:sz w:val="28"/>
                <w:szCs w:val="28"/>
              </w:rPr>
              <w:t>4,4</w:t>
            </w:r>
          </w:p>
        </w:tc>
        <w:tc>
          <w:tcPr>
            <w:tcW w:w="1927" w:type="dxa"/>
            <w:vAlign w:val="center"/>
          </w:tcPr>
          <w:p w14:paraId="554CB0E1" w14:textId="5B60AEDD" w:rsidR="005F5BA1" w:rsidRPr="006F7999" w:rsidRDefault="005F5BA1" w:rsidP="00855B35">
            <w:pPr>
              <w:spacing w:line="280" w:lineRule="exact"/>
              <w:ind w:left="106" w:hanging="3"/>
              <w:jc w:val="center"/>
              <w:rPr>
                <w:sz w:val="28"/>
                <w:szCs w:val="28"/>
              </w:rPr>
            </w:pPr>
            <w:r w:rsidRPr="006F7999">
              <w:rPr>
                <w:sz w:val="28"/>
                <w:szCs w:val="28"/>
              </w:rPr>
              <w:t>4,1</w:t>
            </w:r>
          </w:p>
        </w:tc>
        <w:tc>
          <w:tcPr>
            <w:tcW w:w="1299" w:type="dxa"/>
            <w:vAlign w:val="center"/>
          </w:tcPr>
          <w:p w14:paraId="7A2A88C4" w14:textId="272139E4" w:rsidR="005F5BA1" w:rsidRPr="006F7999" w:rsidRDefault="005F5BA1" w:rsidP="00855B35">
            <w:pPr>
              <w:spacing w:line="280" w:lineRule="exact"/>
              <w:ind w:left="112" w:hanging="30"/>
              <w:jc w:val="center"/>
              <w:rPr>
                <w:sz w:val="28"/>
                <w:szCs w:val="28"/>
              </w:rPr>
            </w:pPr>
            <w:r w:rsidRPr="006F7999">
              <w:rPr>
                <w:sz w:val="28"/>
                <w:szCs w:val="28"/>
              </w:rPr>
              <w:t>5,5</w:t>
            </w:r>
          </w:p>
        </w:tc>
      </w:tr>
      <w:tr w:rsidR="005F5BA1" w:rsidRPr="006F7999" w14:paraId="5070BD93" w14:textId="77777777" w:rsidTr="00855B35">
        <w:tc>
          <w:tcPr>
            <w:tcW w:w="2812" w:type="dxa"/>
            <w:vAlign w:val="bottom"/>
          </w:tcPr>
          <w:p w14:paraId="0EB243BC" w14:textId="77777777" w:rsidR="005F5BA1" w:rsidRPr="006F7999" w:rsidRDefault="005F5BA1" w:rsidP="00DF4A63">
            <w:pPr>
              <w:spacing w:line="280" w:lineRule="exact"/>
              <w:rPr>
                <w:sz w:val="28"/>
                <w:szCs w:val="28"/>
              </w:rPr>
            </w:pPr>
            <w:r w:rsidRPr="006F7999">
              <w:rPr>
                <w:rStyle w:val="24"/>
                <w:rFonts w:eastAsia="Arial Unicode MS"/>
              </w:rPr>
              <w:t>Болезни эндокринной системы</w:t>
            </w:r>
          </w:p>
        </w:tc>
        <w:tc>
          <w:tcPr>
            <w:tcW w:w="1974" w:type="dxa"/>
            <w:vAlign w:val="bottom"/>
          </w:tcPr>
          <w:p w14:paraId="01685273" w14:textId="40B69EFE" w:rsidR="005F5BA1" w:rsidRPr="006F7999" w:rsidRDefault="005F5BA1" w:rsidP="00337D8F">
            <w:pPr>
              <w:spacing w:line="280" w:lineRule="exact"/>
              <w:jc w:val="center"/>
              <w:rPr>
                <w:sz w:val="28"/>
                <w:szCs w:val="28"/>
              </w:rPr>
            </w:pPr>
            <w:r w:rsidRPr="006F7999">
              <w:rPr>
                <w:sz w:val="28"/>
                <w:szCs w:val="28"/>
              </w:rPr>
              <w:t>3,0</w:t>
            </w:r>
          </w:p>
        </w:tc>
        <w:tc>
          <w:tcPr>
            <w:tcW w:w="1701" w:type="dxa"/>
            <w:vAlign w:val="bottom"/>
          </w:tcPr>
          <w:p w14:paraId="1A2FAD44" w14:textId="38FE54D5" w:rsidR="005F5BA1" w:rsidRPr="006F7999" w:rsidRDefault="005F5BA1" w:rsidP="00855B35">
            <w:pPr>
              <w:spacing w:line="280" w:lineRule="exact"/>
              <w:ind w:left="100" w:hanging="1"/>
              <w:jc w:val="center"/>
              <w:rPr>
                <w:sz w:val="28"/>
                <w:szCs w:val="28"/>
              </w:rPr>
            </w:pPr>
            <w:r w:rsidRPr="006F7999">
              <w:rPr>
                <w:sz w:val="28"/>
                <w:szCs w:val="28"/>
              </w:rPr>
              <w:t>2,6</w:t>
            </w:r>
          </w:p>
        </w:tc>
        <w:tc>
          <w:tcPr>
            <w:tcW w:w="1927" w:type="dxa"/>
            <w:vAlign w:val="bottom"/>
          </w:tcPr>
          <w:p w14:paraId="3216D8FB" w14:textId="10095210" w:rsidR="005F5BA1" w:rsidRPr="006F7999" w:rsidRDefault="005F5BA1" w:rsidP="00855B35">
            <w:pPr>
              <w:spacing w:line="280" w:lineRule="exact"/>
              <w:ind w:left="106" w:hanging="3"/>
              <w:jc w:val="center"/>
              <w:rPr>
                <w:sz w:val="28"/>
                <w:szCs w:val="28"/>
              </w:rPr>
            </w:pPr>
            <w:r w:rsidRPr="006F7999">
              <w:rPr>
                <w:sz w:val="28"/>
                <w:szCs w:val="28"/>
              </w:rPr>
              <w:t>2,5</w:t>
            </w:r>
          </w:p>
        </w:tc>
        <w:tc>
          <w:tcPr>
            <w:tcW w:w="1299" w:type="dxa"/>
            <w:vAlign w:val="bottom"/>
          </w:tcPr>
          <w:p w14:paraId="318EDAE8" w14:textId="509DEBC1" w:rsidR="005F5BA1" w:rsidRPr="006F7999" w:rsidRDefault="005F5BA1" w:rsidP="00855B35">
            <w:pPr>
              <w:spacing w:line="280" w:lineRule="exact"/>
              <w:ind w:left="112" w:hanging="30"/>
              <w:jc w:val="center"/>
              <w:rPr>
                <w:sz w:val="28"/>
                <w:szCs w:val="28"/>
              </w:rPr>
            </w:pPr>
            <w:r w:rsidRPr="006F7999">
              <w:rPr>
                <w:sz w:val="28"/>
                <w:szCs w:val="28"/>
              </w:rPr>
              <w:t>2,4</w:t>
            </w:r>
          </w:p>
        </w:tc>
      </w:tr>
      <w:tr w:rsidR="005F5BA1" w:rsidRPr="006F7999" w14:paraId="6E5F6EEC" w14:textId="77777777" w:rsidTr="00855B35">
        <w:tc>
          <w:tcPr>
            <w:tcW w:w="2812" w:type="dxa"/>
            <w:vAlign w:val="bottom"/>
          </w:tcPr>
          <w:p w14:paraId="102596F2" w14:textId="77777777" w:rsidR="005F5BA1" w:rsidRPr="006F7999" w:rsidRDefault="005F5BA1" w:rsidP="00DF4A63">
            <w:pPr>
              <w:spacing w:line="280" w:lineRule="exact"/>
              <w:rPr>
                <w:sz w:val="28"/>
                <w:szCs w:val="28"/>
              </w:rPr>
            </w:pPr>
            <w:r w:rsidRPr="006F7999">
              <w:rPr>
                <w:rStyle w:val="24"/>
                <w:rFonts w:eastAsia="Arial Unicode MS"/>
              </w:rPr>
              <w:t>Болезни нервной системы</w:t>
            </w:r>
          </w:p>
        </w:tc>
        <w:tc>
          <w:tcPr>
            <w:tcW w:w="1974" w:type="dxa"/>
            <w:vAlign w:val="bottom"/>
          </w:tcPr>
          <w:p w14:paraId="7A2DAE1F" w14:textId="556A30F1" w:rsidR="005F5BA1" w:rsidRPr="006F7999" w:rsidRDefault="005F5BA1" w:rsidP="00337D8F">
            <w:pPr>
              <w:spacing w:line="280" w:lineRule="exact"/>
              <w:jc w:val="center"/>
              <w:rPr>
                <w:sz w:val="28"/>
                <w:szCs w:val="28"/>
              </w:rPr>
            </w:pPr>
            <w:r w:rsidRPr="006F7999">
              <w:rPr>
                <w:sz w:val="28"/>
                <w:szCs w:val="28"/>
              </w:rPr>
              <w:t>0,8</w:t>
            </w:r>
          </w:p>
        </w:tc>
        <w:tc>
          <w:tcPr>
            <w:tcW w:w="1701" w:type="dxa"/>
            <w:vAlign w:val="bottom"/>
          </w:tcPr>
          <w:p w14:paraId="457DDE76" w14:textId="65E4619E" w:rsidR="005F5BA1" w:rsidRPr="006F7999" w:rsidRDefault="005F5BA1" w:rsidP="00337D8F">
            <w:pPr>
              <w:spacing w:line="280" w:lineRule="exact"/>
              <w:ind w:left="100" w:hanging="1"/>
              <w:jc w:val="center"/>
              <w:rPr>
                <w:sz w:val="28"/>
                <w:szCs w:val="28"/>
              </w:rPr>
            </w:pPr>
            <w:r w:rsidRPr="006F7999">
              <w:rPr>
                <w:sz w:val="28"/>
                <w:szCs w:val="28"/>
              </w:rPr>
              <w:t>1,8</w:t>
            </w:r>
          </w:p>
        </w:tc>
        <w:tc>
          <w:tcPr>
            <w:tcW w:w="1927" w:type="dxa"/>
            <w:vAlign w:val="bottom"/>
          </w:tcPr>
          <w:p w14:paraId="08CC30CF" w14:textId="0581E2F6" w:rsidR="005F5BA1" w:rsidRPr="006F7999" w:rsidRDefault="005F5BA1" w:rsidP="00337D8F">
            <w:pPr>
              <w:spacing w:line="280" w:lineRule="exact"/>
              <w:ind w:left="106" w:hanging="3"/>
              <w:jc w:val="center"/>
              <w:rPr>
                <w:sz w:val="28"/>
                <w:szCs w:val="28"/>
              </w:rPr>
            </w:pPr>
            <w:r w:rsidRPr="006F7999">
              <w:rPr>
                <w:sz w:val="28"/>
                <w:szCs w:val="28"/>
              </w:rPr>
              <w:t>2,2</w:t>
            </w:r>
          </w:p>
        </w:tc>
        <w:tc>
          <w:tcPr>
            <w:tcW w:w="1299" w:type="dxa"/>
            <w:vAlign w:val="bottom"/>
          </w:tcPr>
          <w:p w14:paraId="1C7923CF" w14:textId="62ECB4CE" w:rsidR="005F5BA1" w:rsidRPr="006F7999" w:rsidRDefault="005F5BA1" w:rsidP="00337D8F">
            <w:pPr>
              <w:spacing w:line="280" w:lineRule="exact"/>
              <w:ind w:left="112" w:hanging="30"/>
              <w:jc w:val="center"/>
              <w:rPr>
                <w:sz w:val="28"/>
                <w:szCs w:val="28"/>
              </w:rPr>
            </w:pPr>
            <w:r w:rsidRPr="006F7999">
              <w:rPr>
                <w:sz w:val="28"/>
                <w:szCs w:val="28"/>
              </w:rPr>
              <w:t>2,0</w:t>
            </w:r>
          </w:p>
        </w:tc>
      </w:tr>
      <w:tr w:rsidR="005F5BA1" w:rsidRPr="006F7999" w14:paraId="30CDFE3F" w14:textId="77777777" w:rsidTr="00855B35">
        <w:tc>
          <w:tcPr>
            <w:tcW w:w="2812" w:type="dxa"/>
            <w:vAlign w:val="bottom"/>
          </w:tcPr>
          <w:p w14:paraId="5E2F52D0" w14:textId="77777777" w:rsidR="005F5BA1" w:rsidRPr="006F7999" w:rsidRDefault="005F5BA1" w:rsidP="00DF4A63">
            <w:pPr>
              <w:spacing w:line="280" w:lineRule="exact"/>
              <w:rPr>
                <w:sz w:val="28"/>
                <w:szCs w:val="28"/>
              </w:rPr>
            </w:pPr>
            <w:r w:rsidRPr="006F7999">
              <w:rPr>
                <w:rStyle w:val="24"/>
                <w:rFonts w:eastAsia="Arial Unicode MS"/>
              </w:rPr>
              <w:t>Новообразования</w:t>
            </w:r>
          </w:p>
        </w:tc>
        <w:tc>
          <w:tcPr>
            <w:tcW w:w="1974" w:type="dxa"/>
            <w:vAlign w:val="bottom"/>
          </w:tcPr>
          <w:p w14:paraId="6404AC3F" w14:textId="2DE140F1" w:rsidR="005F5BA1" w:rsidRPr="006F7999" w:rsidRDefault="005F5BA1" w:rsidP="00337D8F">
            <w:pPr>
              <w:spacing w:line="280" w:lineRule="exact"/>
              <w:jc w:val="center"/>
              <w:rPr>
                <w:sz w:val="28"/>
                <w:szCs w:val="28"/>
              </w:rPr>
            </w:pPr>
            <w:r w:rsidRPr="006F7999">
              <w:rPr>
                <w:sz w:val="28"/>
                <w:szCs w:val="28"/>
              </w:rPr>
              <w:t>3,6</w:t>
            </w:r>
          </w:p>
        </w:tc>
        <w:tc>
          <w:tcPr>
            <w:tcW w:w="1701" w:type="dxa"/>
            <w:vAlign w:val="bottom"/>
          </w:tcPr>
          <w:p w14:paraId="2250C71A" w14:textId="35852BED" w:rsidR="005F5BA1" w:rsidRPr="006F7999" w:rsidRDefault="005F5BA1" w:rsidP="00337D8F">
            <w:pPr>
              <w:spacing w:line="280" w:lineRule="exact"/>
              <w:ind w:left="100" w:hanging="1"/>
              <w:jc w:val="center"/>
              <w:rPr>
                <w:sz w:val="28"/>
                <w:szCs w:val="28"/>
              </w:rPr>
            </w:pPr>
            <w:r w:rsidRPr="006F7999">
              <w:rPr>
                <w:sz w:val="28"/>
                <w:szCs w:val="28"/>
              </w:rPr>
              <w:t>2,8</w:t>
            </w:r>
          </w:p>
        </w:tc>
        <w:tc>
          <w:tcPr>
            <w:tcW w:w="1927" w:type="dxa"/>
            <w:vAlign w:val="bottom"/>
          </w:tcPr>
          <w:p w14:paraId="0FF2FE99" w14:textId="50F2FCC9" w:rsidR="005F5BA1" w:rsidRPr="006F7999" w:rsidRDefault="005F5BA1" w:rsidP="00337D8F">
            <w:pPr>
              <w:spacing w:line="280" w:lineRule="exact"/>
              <w:ind w:left="106" w:hanging="3"/>
              <w:jc w:val="center"/>
              <w:rPr>
                <w:sz w:val="28"/>
                <w:szCs w:val="28"/>
              </w:rPr>
            </w:pPr>
            <w:r w:rsidRPr="006F7999">
              <w:rPr>
                <w:sz w:val="28"/>
                <w:szCs w:val="28"/>
              </w:rPr>
              <w:t>2,1</w:t>
            </w:r>
          </w:p>
        </w:tc>
        <w:tc>
          <w:tcPr>
            <w:tcW w:w="1299" w:type="dxa"/>
            <w:vAlign w:val="bottom"/>
          </w:tcPr>
          <w:p w14:paraId="781DF85D" w14:textId="14D8951F" w:rsidR="005F5BA1" w:rsidRPr="006F7999" w:rsidRDefault="005F5BA1" w:rsidP="00337D8F">
            <w:pPr>
              <w:spacing w:line="280" w:lineRule="exact"/>
              <w:ind w:left="112" w:hanging="30"/>
              <w:jc w:val="center"/>
              <w:rPr>
                <w:sz w:val="28"/>
                <w:szCs w:val="28"/>
              </w:rPr>
            </w:pPr>
            <w:r w:rsidRPr="006F7999">
              <w:rPr>
                <w:sz w:val="28"/>
                <w:szCs w:val="28"/>
              </w:rPr>
              <w:t>2,4</w:t>
            </w:r>
          </w:p>
        </w:tc>
      </w:tr>
      <w:tr w:rsidR="005F5BA1" w:rsidRPr="006F7999" w14:paraId="0B9F6473" w14:textId="77777777" w:rsidTr="00855B35">
        <w:tc>
          <w:tcPr>
            <w:tcW w:w="2812" w:type="dxa"/>
            <w:vAlign w:val="bottom"/>
          </w:tcPr>
          <w:p w14:paraId="721631F1" w14:textId="77777777" w:rsidR="005F5BA1" w:rsidRPr="006F7999" w:rsidRDefault="005F5BA1" w:rsidP="00DF4A63">
            <w:pPr>
              <w:spacing w:line="318" w:lineRule="exact"/>
              <w:rPr>
                <w:sz w:val="28"/>
                <w:szCs w:val="28"/>
              </w:rPr>
            </w:pPr>
            <w:r w:rsidRPr="006F7999">
              <w:rPr>
                <w:rStyle w:val="24"/>
                <w:rFonts w:eastAsia="Arial Unicode MS"/>
              </w:rPr>
              <w:t>Болезни крови и кроветворных органов</w:t>
            </w:r>
          </w:p>
        </w:tc>
        <w:tc>
          <w:tcPr>
            <w:tcW w:w="1974" w:type="dxa"/>
            <w:vAlign w:val="center"/>
          </w:tcPr>
          <w:p w14:paraId="1B9B1C61" w14:textId="53DD8187" w:rsidR="005F5BA1" w:rsidRPr="006F7999" w:rsidRDefault="005F5BA1" w:rsidP="00337D8F">
            <w:pPr>
              <w:spacing w:line="280" w:lineRule="exact"/>
              <w:jc w:val="center"/>
              <w:rPr>
                <w:sz w:val="28"/>
                <w:szCs w:val="28"/>
              </w:rPr>
            </w:pPr>
            <w:r w:rsidRPr="006F7999">
              <w:rPr>
                <w:sz w:val="28"/>
                <w:szCs w:val="28"/>
              </w:rPr>
              <w:t>0,3</w:t>
            </w:r>
          </w:p>
        </w:tc>
        <w:tc>
          <w:tcPr>
            <w:tcW w:w="1701" w:type="dxa"/>
            <w:vAlign w:val="center"/>
          </w:tcPr>
          <w:p w14:paraId="289C6AAA" w14:textId="73BF0BE1" w:rsidR="005F5BA1" w:rsidRPr="006F7999" w:rsidRDefault="005F5BA1" w:rsidP="00337D8F">
            <w:pPr>
              <w:spacing w:line="280" w:lineRule="exact"/>
              <w:ind w:left="100" w:hanging="1"/>
              <w:jc w:val="center"/>
              <w:rPr>
                <w:sz w:val="28"/>
                <w:szCs w:val="28"/>
              </w:rPr>
            </w:pPr>
            <w:r w:rsidRPr="006F7999">
              <w:rPr>
                <w:sz w:val="28"/>
                <w:szCs w:val="28"/>
              </w:rPr>
              <w:t>0,6</w:t>
            </w:r>
          </w:p>
        </w:tc>
        <w:tc>
          <w:tcPr>
            <w:tcW w:w="1927" w:type="dxa"/>
            <w:vAlign w:val="center"/>
          </w:tcPr>
          <w:p w14:paraId="13B4C2CB" w14:textId="0337AFE7" w:rsidR="005F5BA1" w:rsidRPr="006F7999" w:rsidRDefault="005F5BA1" w:rsidP="00337D8F">
            <w:pPr>
              <w:spacing w:line="280" w:lineRule="exact"/>
              <w:ind w:left="106" w:hanging="3"/>
              <w:jc w:val="center"/>
              <w:rPr>
                <w:sz w:val="28"/>
                <w:szCs w:val="28"/>
              </w:rPr>
            </w:pPr>
            <w:r w:rsidRPr="006F7999">
              <w:rPr>
                <w:sz w:val="28"/>
                <w:szCs w:val="28"/>
              </w:rPr>
              <w:t>0,1</w:t>
            </w:r>
          </w:p>
        </w:tc>
        <w:tc>
          <w:tcPr>
            <w:tcW w:w="1299" w:type="dxa"/>
            <w:vAlign w:val="center"/>
          </w:tcPr>
          <w:p w14:paraId="18A1A0B8" w14:textId="0A63D975" w:rsidR="005F5BA1" w:rsidRPr="006F7999" w:rsidRDefault="005F5BA1" w:rsidP="00337D8F">
            <w:pPr>
              <w:spacing w:line="280" w:lineRule="exact"/>
              <w:ind w:left="112" w:hanging="30"/>
              <w:jc w:val="center"/>
              <w:rPr>
                <w:sz w:val="28"/>
                <w:szCs w:val="28"/>
              </w:rPr>
            </w:pPr>
            <w:r w:rsidRPr="006F7999">
              <w:rPr>
                <w:sz w:val="28"/>
                <w:szCs w:val="28"/>
              </w:rPr>
              <w:t>0,2</w:t>
            </w:r>
          </w:p>
        </w:tc>
      </w:tr>
      <w:tr w:rsidR="005F5BA1" w:rsidRPr="006F7999" w14:paraId="61AD3D32" w14:textId="77777777" w:rsidTr="00855B35">
        <w:tc>
          <w:tcPr>
            <w:tcW w:w="2812" w:type="dxa"/>
            <w:vAlign w:val="center"/>
          </w:tcPr>
          <w:p w14:paraId="7CDD4CB1" w14:textId="77777777" w:rsidR="005F5BA1" w:rsidRPr="006F7999" w:rsidRDefault="005F5BA1" w:rsidP="00DF4A63">
            <w:pPr>
              <w:spacing w:line="280" w:lineRule="exact"/>
              <w:rPr>
                <w:sz w:val="28"/>
                <w:szCs w:val="28"/>
              </w:rPr>
            </w:pPr>
            <w:r w:rsidRPr="006F7999">
              <w:rPr>
                <w:rStyle w:val="24"/>
                <w:rFonts w:eastAsia="Arial Unicode MS"/>
              </w:rPr>
              <w:t>Психические расстройства</w:t>
            </w:r>
          </w:p>
        </w:tc>
        <w:tc>
          <w:tcPr>
            <w:tcW w:w="1974" w:type="dxa"/>
            <w:vAlign w:val="center"/>
          </w:tcPr>
          <w:p w14:paraId="3D2CCD6B" w14:textId="339A1B40" w:rsidR="005F5BA1" w:rsidRPr="006F7999" w:rsidRDefault="005F5BA1" w:rsidP="00337D8F">
            <w:pPr>
              <w:spacing w:line="280" w:lineRule="exact"/>
              <w:jc w:val="center"/>
              <w:rPr>
                <w:sz w:val="28"/>
                <w:szCs w:val="28"/>
              </w:rPr>
            </w:pPr>
            <w:r w:rsidRPr="006F7999">
              <w:rPr>
                <w:sz w:val="28"/>
                <w:szCs w:val="28"/>
              </w:rPr>
              <w:t>0,4</w:t>
            </w:r>
          </w:p>
        </w:tc>
        <w:tc>
          <w:tcPr>
            <w:tcW w:w="1701" w:type="dxa"/>
            <w:vAlign w:val="bottom"/>
          </w:tcPr>
          <w:p w14:paraId="7AD15E67" w14:textId="79B2759D" w:rsidR="005F5BA1" w:rsidRPr="006F7999" w:rsidRDefault="003D0204" w:rsidP="00855B35">
            <w:pPr>
              <w:spacing w:line="280" w:lineRule="exact"/>
              <w:rPr>
                <w:sz w:val="28"/>
                <w:szCs w:val="28"/>
              </w:rPr>
            </w:pPr>
            <w:r>
              <w:rPr>
                <w:sz w:val="28"/>
                <w:szCs w:val="28"/>
              </w:rPr>
              <w:t xml:space="preserve">        </w:t>
            </w:r>
            <w:r w:rsidR="005F5BA1" w:rsidRPr="006F7999">
              <w:rPr>
                <w:sz w:val="28"/>
                <w:szCs w:val="28"/>
              </w:rPr>
              <w:t>1,0</w:t>
            </w:r>
          </w:p>
        </w:tc>
        <w:tc>
          <w:tcPr>
            <w:tcW w:w="1927" w:type="dxa"/>
            <w:vAlign w:val="bottom"/>
          </w:tcPr>
          <w:p w14:paraId="4D1FA222" w14:textId="77777777" w:rsidR="005F5BA1" w:rsidRPr="006F7999" w:rsidRDefault="005F5BA1" w:rsidP="00337D8F">
            <w:pPr>
              <w:spacing w:line="280" w:lineRule="exact"/>
              <w:ind w:left="106" w:hanging="3"/>
              <w:jc w:val="center"/>
              <w:rPr>
                <w:sz w:val="28"/>
                <w:szCs w:val="28"/>
              </w:rPr>
            </w:pPr>
          </w:p>
        </w:tc>
        <w:tc>
          <w:tcPr>
            <w:tcW w:w="1299" w:type="dxa"/>
            <w:vAlign w:val="bottom"/>
          </w:tcPr>
          <w:p w14:paraId="519BD0FC" w14:textId="77777777" w:rsidR="005F5BA1" w:rsidRPr="006F7999" w:rsidRDefault="005F5BA1" w:rsidP="00337D8F">
            <w:pPr>
              <w:spacing w:line="280" w:lineRule="exact"/>
              <w:ind w:left="112" w:hanging="30"/>
              <w:jc w:val="center"/>
              <w:rPr>
                <w:sz w:val="28"/>
                <w:szCs w:val="28"/>
              </w:rPr>
            </w:pPr>
          </w:p>
        </w:tc>
      </w:tr>
    </w:tbl>
    <w:p w14:paraId="494ACE54" w14:textId="77777777" w:rsidR="00336907" w:rsidRPr="009C2124" w:rsidRDefault="00336907" w:rsidP="00336907">
      <w:pPr>
        <w:rPr>
          <w:rFonts w:ascii="Arial" w:hAnsi="Arial" w:cs="Arial"/>
          <w:sz w:val="24"/>
          <w:szCs w:val="24"/>
        </w:rPr>
      </w:pPr>
    </w:p>
    <w:p w14:paraId="307F519B" w14:textId="1BB26A36" w:rsidR="00336907" w:rsidRPr="00FE22AE" w:rsidRDefault="00336907" w:rsidP="004F7AC5">
      <w:pPr>
        <w:tabs>
          <w:tab w:val="left" w:pos="709"/>
        </w:tabs>
        <w:ind w:firstLine="708"/>
        <w:jc w:val="both"/>
        <w:rPr>
          <w:sz w:val="28"/>
          <w:szCs w:val="28"/>
          <w:lang w:bidi="ru-RU"/>
        </w:rPr>
      </w:pPr>
      <w:r w:rsidRPr="00FE22AE">
        <w:rPr>
          <w:sz w:val="28"/>
          <w:szCs w:val="28"/>
          <w:lang w:bidi="ru-RU"/>
        </w:rPr>
        <w:t>Среди основных причин, влияющих на первичную заболеваемость, наиболее выраженный рост показателя зар</w:t>
      </w:r>
      <w:r w:rsidR="00AE1FF1" w:rsidRPr="00FE22AE">
        <w:rPr>
          <w:sz w:val="28"/>
          <w:szCs w:val="28"/>
          <w:lang w:bidi="ru-RU"/>
        </w:rPr>
        <w:t>егистрирован в классе БСК в 2019 году. Показатель с 2016</w:t>
      </w:r>
      <w:r w:rsidRPr="00FE22AE">
        <w:rPr>
          <w:sz w:val="28"/>
          <w:szCs w:val="28"/>
          <w:lang w:bidi="ru-RU"/>
        </w:rPr>
        <w:t xml:space="preserve"> года проявляет неуклонную тенденцию к рост</w:t>
      </w:r>
      <w:r w:rsidR="00AE1FF1" w:rsidRPr="00FE22AE">
        <w:rPr>
          <w:sz w:val="28"/>
          <w:szCs w:val="28"/>
          <w:lang w:bidi="ru-RU"/>
        </w:rPr>
        <w:t>у и к 2016 году увеличился в 2,2 раза.</w:t>
      </w:r>
      <w:r w:rsidRPr="00FE22AE">
        <w:rPr>
          <w:sz w:val="28"/>
          <w:szCs w:val="28"/>
          <w:lang w:bidi="ru-RU"/>
        </w:rPr>
        <w:t xml:space="preserve">  </w:t>
      </w:r>
    </w:p>
    <w:p w14:paraId="1F6A67E6" w14:textId="527A3F7A" w:rsidR="00336907" w:rsidRPr="00FE22AE" w:rsidRDefault="00336907" w:rsidP="00A92B0A">
      <w:pPr>
        <w:ind w:firstLine="708"/>
        <w:jc w:val="both"/>
        <w:rPr>
          <w:color w:val="FF0000"/>
          <w:sz w:val="28"/>
          <w:szCs w:val="28"/>
          <w:lang w:bidi="ru-RU"/>
        </w:rPr>
      </w:pPr>
      <w:r w:rsidRPr="00FE22AE">
        <w:rPr>
          <w:sz w:val="28"/>
          <w:szCs w:val="28"/>
          <w:lang w:bidi="ru-RU"/>
        </w:rPr>
        <w:t>На рост показателя первичной заболеваемости также оказали влияние стабильное увеличение заболеваем</w:t>
      </w:r>
      <w:r w:rsidR="00AE1FF1" w:rsidRPr="00FE22AE">
        <w:rPr>
          <w:sz w:val="28"/>
          <w:szCs w:val="28"/>
          <w:lang w:bidi="ru-RU"/>
        </w:rPr>
        <w:t xml:space="preserve">ости от болезней глаза и его придаточного </w:t>
      </w:r>
      <w:r w:rsidR="00AE1FF1" w:rsidRPr="00FE22AE">
        <w:rPr>
          <w:sz w:val="28"/>
          <w:szCs w:val="28"/>
          <w:lang w:bidi="ru-RU"/>
        </w:rPr>
        <w:lastRenderedPageBreak/>
        <w:t xml:space="preserve">аппарата в 1,4 раза, костно-мышечной  системы в 1,2 раза, </w:t>
      </w:r>
      <w:r w:rsidRPr="00FE22AE">
        <w:rPr>
          <w:sz w:val="28"/>
          <w:szCs w:val="28"/>
          <w:lang w:bidi="ru-RU"/>
        </w:rPr>
        <w:t xml:space="preserve"> </w:t>
      </w:r>
      <w:r w:rsidR="00AE1FF1" w:rsidRPr="00FE22AE">
        <w:rPr>
          <w:sz w:val="28"/>
          <w:szCs w:val="28"/>
          <w:lang w:bidi="ru-RU"/>
        </w:rPr>
        <w:t xml:space="preserve">инфекционных  болезней в 4 раза. </w:t>
      </w:r>
      <w:r w:rsidRPr="00FE22AE">
        <w:rPr>
          <w:sz w:val="28"/>
          <w:szCs w:val="28"/>
          <w:lang w:bidi="ru-RU"/>
        </w:rPr>
        <w:t xml:space="preserve"> </w:t>
      </w:r>
    </w:p>
    <w:p w14:paraId="5020AC0F" w14:textId="77777777" w:rsidR="00336907" w:rsidRPr="00FE22AE" w:rsidRDefault="00336907" w:rsidP="00336907">
      <w:pPr>
        <w:jc w:val="center"/>
        <w:rPr>
          <w:b/>
          <w:bCs/>
          <w:sz w:val="28"/>
          <w:szCs w:val="28"/>
          <w:lang w:bidi="ru-RU"/>
        </w:rPr>
      </w:pPr>
    </w:p>
    <w:p w14:paraId="10759C8F" w14:textId="77777777" w:rsidR="00337D8F" w:rsidRPr="00FE22AE" w:rsidRDefault="00336907" w:rsidP="00336907">
      <w:pPr>
        <w:jc w:val="center"/>
        <w:rPr>
          <w:bCs/>
          <w:sz w:val="28"/>
          <w:szCs w:val="28"/>
          <w:lang w:bidi="ru-RU"/>
        </w:rPr>
      </w:pPr>
      <w:r w:rsidRPr="00FE22AE">
        <w:rPr>
          <w:bCs/>
          <w:sz w:val="28"/>
          <w:szCs w:val="28"/>
          <w:lang w:bidi="ru-RU"/>
        </w:rPr>
        <w:t>Динамика первичной заболеваемости в</w:t>
      </w:r>
      <w:r w:rsidR="00337D8F" w:rsidRPr="00FE22AE">
        <w:rPr>
          <w:bCs/>
          <w:sz w:val="28"/>
          <w:szCs w:val="28"/>
          <w:lang w:bidi="ru-RU"/>
        </w:rPr>
        <w:t xml:space="preserve">  муниципальном образовании</w:t>
      </w:r>
    </w:p>
    <w:p w14:paraId="0B03DD03" w14:textId="16435AB6" w:rsidR="00336907" w:rsidRPr="00FE22AE" w:rsidRDefault="00336907" w:rsidP="00336907">
      <w:pPr>
        <w:jc w:val="center"/>
        <w:rPr>
          <w:bCs/>
          <w:sz w:val="28"/>
          <w:szCs w:val="28"/>
          <w:lang w:bidi="ru-RU"/>
        </w:rPr>
      </w:pPr>
      <w:r w:rsidRPr="00FE22AE">
        <w:rPr>
          <w:bCs/>
          <w:sz w:val="28"/>
          <w:szCs w:val="28"/>
          <w:lang w:bidi="ru-RU"/>
        </w:rPr>
        <w:t xml:space="preserve"> г</w:t>
      </w:r>
      <w:r w:rsidR="00A92B0A" w:rsidRPr="00FE22AE">
        <w:rPr>
          <w:bCs/>
          <w:sz w:val="28"/>
          <w:szCs w:val="28"/>
          <w:lang w:bidi="ru-RU"/>
        </w:rPr>
        <w:t xml:space="preserve">ород </w:t>
      </w:r>
      <w:r w:rsidR="005565C6" w:rsidRPr="00FE22AE">
        <w:rPr>
          <w:bCs/>
          <w:sz w:val="28"/>
          <w:szCs w:val="28"/>
          <w:lang w:bidi="ru-RU"/>
        </w:rPr>
        <w:t>Новотроицк</w:t>
      </w:r>
    </w:p>
    <w:p w14:paraId="2E42855F" w14:textId="4717195D" w:rsidR="00337D8F" w:rsidRPr="00FE22AE" w:rsidRDefault="00337D8F" w:rsidP="00336907">
      <w:pPr>
        <w:jc w:val="center"/>
        <w:rPr>
          <w:bCs/>
          <w:sz w:val="28"/>
          <w:szCs w:val="28"/>
          <w:lang w:bidi="ru-RU"/>
        </w:rPr>
      </w:pPr>
      <w:r w:rsidRPr="00FE22AE">
        <w:rPr>
          <w:bCs/>
          <w:sz w:val="28"/>
          <w:szCs w:val="28"/>
          <w:lang w:bidi="ru-RU"/>
        </w:rPr>
        <w:t xml:space="preserve">                                                                                     </w:t>
      </w:r>
      <w:r w:rsidR="00C4220F">
        <w:rPr>
          <w:bCs/>
          <w:sz w:val="28"/>
          <w:szCs w:val="28"/>
          <w:lang w:bidi="ru-RU"/>
        </w:rPr>
        <w:t xml:space="preserve">               </w:t>
      </w:r>
      <w:r w:rsidRPr="00FE22AE">
        <w:rPr>
          <w:bCs/>
          <w:sz w:val="28"/>
          <w:szCs w:val="28"/>
          <w:lang w:bidi="ru-RU"/>
        </w:rPr>
        <w:t xml:space="preserve"> </w:t>
      </w:r>
      <w:r w:rsidR="00B62431">
        <w:rPr>
          <w:bCs/>
          <w:sz w:val="28"/>
          <w:szCs w:val="28"/>
          <w:lang w:bidi="ru-RU"/>
        </w:rPr>
        <w:t xml:space="preserve">   </w:t>
      </w:r>
      <w:r w:rsidRPr="00FE22AE">
        <w:rPr>
          <w:bCs/>
          <w:sz w:val="28"/>
          <w:szCs w:val="28"/>
          <w:lang w:bidi="ru-RU"/>
        </w:rPr>
        <w:t xml:space="preserve"> Таблица №1</w:t>
      </w:r>
      <w:r w:rsidR="00E07FD1" w:rsidRPr="00FE22AE">
        <w:rPr>
          <w:bCs/>
          <w:sz w:val="28"/>
          <w:szCs w:val="28"/>
          <w:lang w:bidi="ru-RU"/>
        </w:rPr>
        <w:t>2</w:t>
      </w:r>
    </w:p>
    <w:tbl>
      <w:tblPr>
        <w:tblStyle w:val="a3"/>
        <w:tblW w:w="0" w:type="auto"/>
        <w:tblLook w:val="04A0" w:firstRow="1" w:lastRow="0" w:firstColumn="1" w:lastColumn="0" w:noHBand="0" w:noVBand="1"/>
      </w:tblPr>
      <w:tblGrid>
        <w:gridCol w:w="2588"/>
        <w:gridCol w:w="2144"/>
        <w:gridCol w:w="1810"/>
        <w:gridCol w:w="1640"/>
        <w:gridCol w:w="1388"/>
      </w:tblGrid>
      <w:tr w:rsidR="00336907" w:rsidRPr="00FE22AE" w14:paraId="7AE98B74" w14:textId="77777777" w:rsidTr="00AE1FF1">
        <w:tc>
          <w:tcPr>
            <w:tcW w:w="2598" w:type="dxa"/>
            <w:vMerge w:val="restart"/>
          </w:tcPr>
          <w:p w14:paraId="209590E8" w14:textId="77777777" w:rsidR="00336907" w:rsidRPr="00FE22AE" w:rsidRDefault="00336907" w:rsidP="00DF4A63">
            <w:pPr>
              <w:jc w:val="center"/>
              <w:rPr>
                <w:sz w:val="28"/>
                <w:szCs w:val="28"/>
              </w:rPr>
            </w:pPr>
            <w:r w:rsidRPr="00FE22AE">
              <w:rPr>
                <w:rStyle w:val="25"/>
                <w:rFonts w:eastAsia="Arial Unicode MS"/>
                <w:b w:val="0"/>
              </w:rPr>
              <w:t>Классы болезней</w:t>
            </w:r>
          </w:p>
        </w:tc>
        <w:tc>
          <w:tcPr>
            <w:tcW w:w="7115" w:type="dxa"/>
            <w:gridSpan w:val="4"/>
          </w:tcPr>
          <w:p w14:paraId="24E4DC70" w14:textId="77777777" w:rsidR="00336907" w:rsidRPr="00FE22AE" w:rsidRDefault="00336907" w:rsidP="00DF4A63">
            <w:pPr>
              <w:jc w:val="center"/>
              <w:rPr>
                <w:sz w:val="28"/>
                <w:szCs w:val="28"/>
              </w:rPr>
            </w:pPr>
            <w:r w:rsidRPr="00FE22AE">
              <w:rPr>
                <w:rStyle w:val="25"/>
                <w:rFonts w:eastAsia="Arial Unicode MS"/>
                <w:b w:val="0"/>
              </w:rPr>
              <w:t>Показатель (на 1000 населения)</w:t>
            </w:r>
          </w:p>
        </w:tc>
      </w:tr>
      <w:tr w:rsidR="00336907" w:rsidRPr="00FE22AE" w14:paraId="7A2583DE" w14:textId="77777777" w:rsidTr="00AE1FF1">
        <w:tc>
          <w:tcPr>
            <w:tcW w:w="2598" w:type="dxa"/>
            <w:vMerge/>
          </w:tcPr>
          <w:p w14:paraId="6C97C804" w14:textId="77777777" w:rsidR="00336907" w:rsidRPr="00FE22AE" w:rsidRDefault="00336907" w:rsidP="00DF4A63">
            <w:pPr>
              <w:rPr>
                <w:sz w:val="28"/>
                <w:szCs w:val="28"/>
              </w:rPr>
            </w:pPr>
          </w:p>
        </w:tc>
        <w:tc>
          <w:tcPr>
            <w:tcW w:w="7115" w:type="dxa"/>
            <w:gridSpan w:val="4"/>
          </w:tcPr>
          <w:p w14:paraId="15E12A6E" w14:textId="77777777" w:rsidR="00336907" w:rsidRPr="00FE22AE" w:rsidRDefault="00336907" w:rsidP="00DF4A63">
            <w:pPr>
              <w:jc w:val="center"/>
              <w:rPr>
                <w:sz w:val="28"/>
                <w:szCs w:val="28"/>
              </w:rPr>
            </w:pPr>
            <w:r w:rsidRPr="00FE22AE">
              <w:rPr>
                <w:rStyle w:val="25"/>
                <w:rFonts w:eastAsia="Arial Unicode MS"/>
                <w:b w:val="0"/>
              </w:rPr>
              <w:t>Годы</w:t>
            </w:r>
          </w:p>
        </w:tc>
      </w:tr>
      <w:tr w:rsidR="00FE22AE" w:rsidRPr="00FE22AE" w14:paraId="40826E47" w14:textId="77777777" w:rsidTr="00FE22AE">
        <w:tc>
          <w:tcPr>
            <w:tcW w:w="2598" w:type="dxa"/>
            <w:vMerge/>
          </w:tcPr>
          <w:p w14:paraId="0C40C78C" w14:textId="77777777" w:rsidR="00FE22AE" w:rsidRPr="00FE22AE" w:rsidRDefault="00FE22AE" w:rsidP="00DF4A63">
            <w:pPr>
              <w:rPr>
                <w:sz w:val="28"/>
                <w:szCs w:val="28"/>
              </w:rPr>
            </w:pPr>
          </w:p>
        </w:tc>
        <w:tc>
          <w:tcPr>
            <w:tcW w:w="2188" w:type="dxa"/>
          </w:tcPr>
          <w:p w14:paraId="2E18EFE9" w14:textId="68185F1A" w:rsidR="00FE22AE" w:rsidRPr="00FE22AE" w:rsidRDefault="00FE22AE" w:rsidP="00DF4A63">
            <w:pPr>
              <w:jc w:val="center"/>
              <w:rPr>
                <w:sz w:val="28"/>
                <w:szCs w:val="28"/>
              </w:rPr>
            </w:pPr>
            <w:r w:rsidRPr="00FE22AE">
              <w:rPr>
                <w:sz w:val="28"/>
                <w:szCs w:val="28"/>
              </w:rPr>
              <w:t>2016</w:t>
            </w:r>
          </w:p>
        </w:tc>
        <w:tc>
          <w:tcPr>
            <w:tcW w:w="1843" w:type="dxa"/>
          </w:tcPr>
          <w:p w14:paraId="0DB884AE" w14:textId="77777777" w:rsidR="00FE22AE" w:rsidRPr="00FE22AE" w:rsidRDefault="00FE22AE" w:rsidP="00DF4A63">
            <w:pPr>
              <w:jc w:val="center"/>
              <w:rPr>
                <w:sz w:val="28"/>
                <w:szCs w:val="28"/>
              </w:rPr>
            </w:pPr>
            <w:r w:rsidRPr="00FE22AE">
              <w:rPr>
                <w:sz w:val="28"/>
                <w:szCs w:val="28"/>
              </w:rPr>
              <w:t>2017</w:t>
            </w:r>
          </w:p>
        </w:tc>
        <w:tc>
          <w:tcPr>
            <w:tcW w:w="1673" w:type="dxa"/>
          </w:tcPr>
          <w:p w14:paraId="7AC6C22D" w14:textId="77777777" w:rsidR="00FE22AE" w:rsidRPr="00FE22AE" w:rsidRDefault="00FE22AE" w:rsidP="00DF4A63">
            <w:pPr>
              <w:jc w:val="center"/>
              <w:rPr>
                <w:sz w:val="28"/>
                <w:szCs w:val="28"/>
              </w:rPr>
            </w:pPr>
            <w:r w:rsidRPr="00FE22AE">
              <w:rPr>
                <w:sz w:val="28"/>
                <w:szCs w:val="28"/>
              </w:rPr>
              <w:t>2018</w:t>
            </w:r>
          </w:p>
        </w:tc>
        <w:tc>
          <w:tcPr>
            <w:tcW w:w="1411" w:type="dxa"/>
          </w:tcPr>
          <w:p w14:paraId="361436AD" w14:textId="77777777" w:rsidR="00FE22AE" w:rsidRPr="00FE22AE" w:rsidRDefault="00FE22AE" w:rsidP="00DF4A63">
            <w:pPr>
              <w:jc w:val="center"/>
              <w:rPr>
                <w:sz w:val="28"/>
                <w:szCs w:val="28"/>
              </w:rPr>
            </w:pPr>
            <w:r w:rsidRPr="00FE22AE">
              <w:rPr>
                <w:sz w:val="28"/>
                <w:szCs w:val="28"/>
              </w:rPr>
              <w:t>2019</w:t>
            </w:r>
          </w:p>
        </w:tc>
      </w:tr>
      <w:tr w:rsidR="00FE22AE" w:rsidRPr="00FE22AE" w14:paraId="61305103" w14:textId="77777777" w:rsidTr="00FE22AE">
        <w:tc>
          <w:tcPr>
            <w:tcW w:w="2598" w:type="dxa"/>
            <w:vAlign w:val="bottom"/>
          </w:tcPr>
          <w:p w14:paraId="66CD750E" w14:textId="77777777" w:rsidR="00FE22AE" w:rsidRPr="00FE22AE" w:rsidRDefault="00FE22AE" w:rsidP="00DF4A63">
            <w:pPr>
              <w:spacing w:line="280" w:lineRule="exact"/>
              <w:rPr>
                <w:sz w:val="28"/>
                <w:szCs w:val="28"/>
              </w:rPr>
            </w:pPr>
            <w:r w:rsidRPr="00FE22AE">
              <w:rPr>
                <w:rStyle w:val="24"/>
                <w:rFonts w:eastAsia="Arial Unicode MS"/>
              </w:rPr>
              <w:t>Болезни органов дыхания</w:t>
            </w:r>
          </w:p>
        </w:tc>
        <w:tc>
          <w:tcPr>
            <w:tcW w:w="2188" w:type="dxa"/>
            <w:vAlign w:val="bottom"/>
          </w:tcPr>
          <w:p w14:paraId="7FB7019D" w14:textId="77777777" w:rsidR="00FE22AE" w:rsidRPr="00FE22AE" w:rsidRDefault="00FE22AE" w:rsidP="00DF4A63">
            <w:pPr>
              <w:spacing w:line="280" w:lineRule="exact"/>
              <w:ind w:left="120"/>
              <w:jc w:val="center"/>
              <w:rPr>
                <w:sz w:val="28"/>
                <w:szCs w:val="28"/>
              </w:rPr>
            </w:pPr>
            <w:r w:rsidRPr="00FE22AE">
              <w:rPr>
                <w:sz w:val="28"/>
                <w:szCs w:val="28"/>
              </w:rPr>
              <w:t>113,6</w:t>
            </w:r>
          </w:p>
        </w:tc>
        <w:tc>
          <w:tcPr>
            <w:tcW w:w="1843" w:type="dxa"/>
            <w:vAlign w:val="bottom"/>
          </w:tcPr>
          <w:p w14:paraId="2AC5DFF8" w14:textId="77777777" w:rsidR="00FE22AE" w:rsidRPr="00FE22AE" w:rsidRDefault="00FE22AE" w:rsidP="00DF4A63">
            <w:pPr>
              <w:spacing w:line="280" w:lineRule="exact"/>
              <w:ind w:left="90" w:hanging="4"/>
              <w:jc w:val="center"/>
              <w:rPr>
                <w:sz w:val="28"/>
                <w:szCs w:val="28"/>
              </w:rPr>
            </w:pPr>
            <w:r w:rsidRPr="00FE22AE">
              <w:rPr>
                <w:sz w:val="28"/>
                <w:szCs w:val="28"/>
              </w:rPr>
              <w:t>147,5</w:t>
            </w:r>
          </w:p>
        </w:tc>
        <w:tc>
          <w:tcPr>
            <w:tcW w:w="1673" w:type="dxa"/>
            <w:vAlign w:val="bottom"/>
          </w:tcPr>
          <w:p w14:paraId="042DF15B" w14:textId="77777777" w:rsidR="00FE22AE" w:rsidRPr="00FE22AE" w:rsidRDefault="00FE22AE" w:rsidP="00DF4A63">
            <w:pPr>
              <w:spacing w:line="280" w:lineRule="exact"/>
              <w:ind w:left="40"/>
              <w:jc w:val="center"/>
              <w:rPr>
                <w:sz w:val="28"/>
                <w:szCs w:val="28"/>
              </w:rPr>
            </w:pPr>
            <w:r w:rsidRPr="00FE22AE">
              <w:rPr>
                <w:sz w:val="28"/>
                <w:szCs w:val="28"/>
              </w:rPr>
              <w:t>13,3</w:t>
            </w:r>
          </w:p>
        </w:tc>
        <w:tc>
          <w:tcPr>
            <w:tcW w:w="1411" w:type="dxa"/>
            <w:vAlign w:val="bottom"/>
          </w:tcPr>
          <w:p w14:paraId="7190F5BD" w14:textId="77777777" w:rsidR="00FE22AE" w:rsidRPr="00FE22AE" w:rsidRDefault="00FE22AE" w:rsidP="00DF4A63">
            <w:pPr>
              <w:spacing w:line="280" w:lineRule="exact"/>
              <w:ind w:left="113" w:hanging="39"/>
              <w:jc w:val="center"/>
              <w:rPr>
                <w:sz w:val="28"/>
                <w:szCs w:val="28"/>
              </w:rPr>
            </w:pPr>
            <w:r w:rsidRPr="00FE22AE">
              <w:rPr>
                <w:sz w:val="28"/>
                <w:szCs w:val="28"/>
              </w:rPr>
              <w:t>8,0</w:t>
            </w:r>
          </w:p>
        </w:tc>
      </w:tr>
      <w:tr w:rsidR="00FE22AE" w:rsidRPr="00FE22AE" w14:paraId="6C4C8B04" w14:textId="77777777" w:rsidTr="00FE22AE">
        <w:tc>
          <w:tcPr>
            <w:tcW w:w="2598" w:type="dxa"/>
            <w:vAlign w:val="bottom"/>
          </w:tcPr>
          <w:p w14:paraId="15A0DBF3" w14:textId="77777777" w:rsidR="00FE22AE" w:rsidRPr="00FE22AE" w:rsidRDefault="00FE22AE" w:rsidP="00DF4A63">
            <w:pPr>
              <w:spacing w:line="280" w:lineRule="exact"/>
              <w:rPr>
                <w:sz w:val="28"/>
                <w:szCs w:val="28"/>
              </w:rPr>
            </w:pPr>
            <w:r w:rsidRPr="00FE22AE">
              <w:rPr>
                <w:rStyle w:val="24"/>
                <w:rFonts w:eastAsia="Arial Unicode MS"/>
              </w:rPr>
              <w:t>БСК</w:t>
            </w:r>
          </w:p>
        </w:tc>
        <w:tc>
          <w:tcPr>
            <w:tcW w:w="2188" w:type="dxa"/>
            <w:vAlign w:val="bottom"/>
          </w:tcPr>
          <w:p w14:paraId="1413094F" w14:textId="77777777" w:rsidR="00FE22AE" w:rsidRPr="00FE22AE" w:rsidRDefault="00FE22AE" w:rsidP="00DF4A63">
            <w:pPr>
              <w:spacing w:line="280" w:lineRule="exact"/>
              <w:ind w:left="120"/>
              <w:jc w:val="center"/>
              <w:rPr>
                <w:sz w:val="28"/>
                <w:szCs w:val="28"/>
              </w:rPr>
            </w:pPr>
            <w:r w:rsidRPr="00FE22AE">
              <w:rPr>
                <w:sz w:val="28"/>
                <w:szCs w:val="28"/>
              </w:rPr>
              <w:t>15,9</w:t>
            </w:r>
          </w:p>
        </w:tc>
        <w:tc>
          <w:tcPr>
            <w:tcW w:w="1843" w:type="dxa"/>
            <w:vAlign w:val="bottom"/>
          </w:tcPr>
          <w:p w14:paraId="3958CD87" w14:textId="77777777" w:rsidR="00FE22AE" w:rsidRPr="00FE22AE" w:rsidRDefault="00FE22AE" w:rsidP="00DF4A63">
            <w:pPr>
              <w:spacing w:line="280" w:lineRule="exact"/>
              <w:ind w:left="90" w:hanging="4"/>
              <w:jc w:val="center"/>
              <w:rPr>
                <w:sz w:val="28"/>
                <w:szCs w:val="28"/>
              </w:rPr>
            </w:pPr>
            <w:r w:rsidRPr="00FE22AE">
              <w:rPr>
                <w:sz w:val="28"/>
                <w:szCs w:val="28"/>
              </w:rPr>
              <w:t>27,3</w:t>
            </w:r>
          </w:p>
        </w:tc>
        <w:tc>
          <w:tcPr>
            <w:tcW w:w="1673" w:type="dxa"/>
            <w:vAlign w:val="bottom"/>
          </w:tcPr>
          <w:p w14:paraId="1ED185DE" w14:textId="77777777" w:rsidR="00FE22AE" w:rsidRPr="00FE22AE" w:rsidRDefault="00FE22AE" w:rsidP="00DF4A63">
            <w:pPr>
              <w:spacing w:line="280" w:lineRule="exact"/>
              <w:ind w:left="40"/>
              <w:jc w:val="center"/>
              <w:rPr>
                <w:sz w:val="28"/>
                <w:szCs w:val="28"/>
              </w:rPr>
            </w:pPr>
            <w:r w:rsidRPr="00FE22AE">
              <w:rPr>
                <w:sz w:val="28"/>
                <w:szCs w:val="28"/>
              </w:rPr>
              <w:t>27,2</w:t>
            </w:r>
          </w:p>
        </w:tc>
        <w:tc>
          <w:tcPr>
            <w:tcW w:w="1411" w:type="dxa"/>
            <w:vAlign w:val="bottom"/>
          </w:tcPr>
          <w:p w14:paraId="6709569C" w14:textId="77777777" w:rsidR="00FE22AE" w:rsidRPr="00FE22AE" w:rsidRDefault="00FE22AE" w:rsidP="00DF4A63">
            <w:pPr>
              <w:spacing w:line="280" w:lineRule="exact"/>
              <w:ind w:left="113" w:hanging="39"/>
              <w:jc w:val="center"/>
              <w:rPr>
                <w:sz w:val="28"/>
                <w:szCs w:val="28"/>
              </w:rPr>
            </w:pPr>
            <w:r w:rsidRPr="00FE22AE">
              <w:rPr>
                <w:sz w:val="28"/>
                <w:szCs w:val="28"/>
              </w:rPr>
              <w:t>48,6</w:t>
            </w:r>
          </w:p>
        </w:tc>
      </w:tr>
      <w:tr w:rsidR="00FE22AE" w:rsidRPr="00FE22AE" w14:paraId="4F128F07" w14:textId="77777777" w:rsidTr="00FE22AE">
        <w:tc>
          <w:tcPr>
            <w:tcW w:w="2598" w:type="dxa"/>
            <w:vAlign w:val="bottom"/>
          </w:tcPr>
          <w:p w14:paraId="4F7E0B51" w14:textId="77777777" w:rsidR="00FE22AE" w:rsidRPr="00FE22AE" w:rsidRDefault="00FE22AE" w:rsidP="00DF4A63">
            <w:pPr>
              <w:spacing w:line="324" w:lineRule="exact"/>
              <w:rPr>
                <w:sz w:val="28"/>
                <w:szCs w:val="28"/>
              </w:rPr>
            </w:pPr>
            <w:r w:rsidRPr="00FE22AE">
              <w:rPr>
                <w:rStyle w:val="24"/>
                <w:rFonts w:eastAsia="Arial Unicode MS"/>
              </w:rPr>
              <w:t>Болезни костно-мышечной системы</w:t>
            </w:r>
          </w:p>
        </w:tc>
        <w:tc>
          <w:tcPr>
            <w:tcW w:w="2188" w:type="dxa"/>
            <w:vAlign w:val="center"/>
          </w:tcPr>
          <w:p w14:paraId="3C959CAE" w14:textId="77777777" w:rsidR="00FE22AE" w:rsidRPr="00FE22AE" w:rsidRDefault="00FE22AE" w:rsidP="00DF4A63">
            <w:pPr>
              <w:spacing w:line="280" w:lineRule="exact"/>
              <w:ind w:left="120"/>
              <w:jc w:val="center"/>
              <w:rPr>
                <w:sz w:val="28"/>
                <w:szCs w:val="28"/>
              </w:rPr>
            </w:pPr>
            <w:r w:rsidRPr="00FE22AE">
              <w:rPr>
                <w:sz w:val="28"/>
                <w:szCs w:val="28"/>
              </w:rPr>
              <w:t>19,4</w:t>
            </w:r>
          </w:p>
        </w:tc>
        <w:tc>
          <w:tcPr>
            <w:tcW w:w="1843" w:type="dxa"/>
            <w:vAlign w:val="center"/>
          </w:tcPr>
          <w:p w14:paraId="52A89860" w14:textId="77777777" w:rsidR="00FE22AE" w:rsidRPr="00FE22AE" w:rsidRDefault="00FE22AE" w:rsidP="00DF4A63">
            <w:pPr>
              <w:spacing w:line="280" w:lineRule="exact"/>
              <w:ind w:left="90" w:hanging="4"/>
              <w:jc w:val="center"/>
              <w:rPr>
                <w:sz w:val="28"/>
                <w:szCs w:val="28"/>
              </w:rPr>
            </w:pPr>
            <w:r w:rsidRPr="00FE22AE">
              <w:rPr>
                <w:sz w:val="28"/>
                <w:szCs w:val="28"/>
              </w:rPr>
              <w:t>43,7</w:t>
            </w:r>
          </w:p>
        </w:tc>
        <w:tc>
          <w:tcPr>
            <w:tcW w:w="1673" w:type="dxa"/>
            <w:vAlign w:val="center"/>
          </w:tcPr>
          <w:p w14:paraId="28EA7A8F" w14:textId="77777777" w:rsidR="00FE22AE" w:rsidRPr="00FE22AE" w:rsidRDefault="00FE22AE" w:rsidP="00DF4A63">
            <w:pPr>
              <w:spacing w:line="280" w:lineRule="exact"/>
              <w:ind w:left="40"/>
              <w:jc w:val="center"/>
              <w:rPr>
                <w:sz w:val="28"/>
                <w:szCs w:val="28"/>
              </w:rPr>
            </w:pPr>
            <w:r w:rsidRPr="00FE22AE">
              <w:rPr>
                <w:sz w:val="28"/>
                <w:szCs w:val="28"/>
              </w:rPr>
              <w:t>55,0</w:t>
            </w:r>
          </w:p>
        </w:tc>
        <w:tc>
          <w:tcPr>
            <w:tcW w:w="1411" w:type="dxa"/>
            <w:vAlign w:val="center"/>
          </w:tcPr>
          <w:p w14:paraId="466C9811" w14:textId="77777777" w:rsidR="00FE22AE" w:rsidRPr="00FE22AE" w:rsidRDefault="00FE22AE" w:rsidP="00DF4A63">
            <w:pPr>
              <w:spacing w:line="280" w:lineRule="exact"/>
              <w:ind w:left="113" w:hanging="39"/>
              <w:jc w:val="center"/>
              <w:rPr>
                <w:sz w:val="28"/>
                <w:szCs w:val="28"/>
              </w:rPr>
            </w:pPr>
            <w:r w:rsidRPr="00FE22AE">
              <w:rPr>
                <w:sz w:val="28"/>
                <w:szCs w:val="28"/>
              </w:rPr>
              <w:t>19,9</w:t>
            </w:r>
          </w:p>
        </w:tc>
      </w:tr>
      <w:tr w:rsidR="00FE22AE" w:rsidRPr="00FE22AE" w14:paraId="40E3FD60" w14:textId="77777777" w:rsidTr="00FE22AE">
        <w:tc>
          <w:tcPr>
            <w:tcW w:w="2598" w:type="dxa"/>
            <w:vAlign w:val="bottom"/>
          </w:tcPr>
          <w:p w14:paraId="1605EAFE" w14:textId="77777777" w:rsidR="00FE22AE" w:rsidRPr="00FE22AE" w:rsidRDefault="00FE22AE" w:rsidP="00DF4A63">
            <w:pPr>
              <w:spacing w:line="280" w:lineRule="exact"/>
              <w:rPr>
                <w:sz w:val="28"/>
                <w:szCs w:val="28"/>
              </w:rPr>
            </w:pPr>
            <w:r w:rsidRPr="00FE22AE">
              <w:rPr>
                <w:rStyle w:val="24"/>
                <w:rFonts w:eastAsia="Arial Unicode MS"/>
              </w:rPr>
              <w:t>Болезни органов пищеварения</w:t>
            </w:r>
          </w:p>
        </w:tc>
        <w:tc>
          <w:tcPr>
            <w:tcW w:w="2188" w:type="dxa"/>
            <w:vAlign w:val="bottom"/>
          </w:tcPr>
          <w:p w14:paraId="20F2AA2B" w14:textId="77777777" w:rsidR="00FE22AE" w:rsidRPr="00FE22AE" w:rsidRDefault="00FE22AE" w:rsidP="00DF4A63">
            <w:pPr>
              <w:spacing w:line="280" w:lineRule="exact"/>
              <w:ind w:left="120"/>
              <w:jc w:val="center"/>
              <w:rPr>
                <w:sz w:val="28"/>
                <w:szCs w:val="28"/>
              </w:rPr>
            </w:pPr>
            <w:r w:rsidRPr="00FE22AE">
              <w:rPr>
                <w:sz w:val="28"/>
                <w:szCs w:val="28"/>
              </w:rPr>
              <w:t>11,7</w:t>
            </w:r>
          </w:p>
        </w:tc>
        <w:tc>
          <w:tcPr>
            <w:tcW w:w="1843" w:type="dxa"/>
            <w:vAlign w:val="bottom"/>
          </w:tcPr>
          <w:p w14:paraId="1876E96C" w14:textId="77777777" w:rsidR="00FE22AE" w:rsidRPr="00FE22AE" w:rsidRDefault="00FE22AE" w:rsidP="00DF4A63">
            <w:pPr>
              <w:spacing w:line="280" w:lineRule="exact"/>
              <w:ind w:left="90" w:hanging="4"/>
              <w:jc w:val="center"/>
              <w:rPr>
                <w:sz w:val="28"/>
                <w:szCs w:val="28"/>
              </w:rPr>
            </w:pPr>
            <w:r w:rsidRPr="00FE22AE">
              <w:rPr>
                <w:sz w:val="28"/>
                <w:szCs w:val="28"/>
              </w:rPr>
              <w:t>12,6</w:t>
            </w:r>
          </w:p>
        </w:tc>
        <w:tc>
          <w:tcPr>
            <w:tcW w:w="1673" w:type="dxa"/>
            <w:vAlign w:val="bottom"/>
          </w:tcPr>
          <w:p w14:paraId="24E597BF" w14:textId="77777777" w:rsidR="00FE22AE" w:rsidRPr="00FE22AE" w:rsidRDefault="00FE22AE" w:rsidP="00DF4A63">
            <w:pPr>
              <w:spacing w:line="280" w:lineRule="exact"/>
              <w:ind w:left="40"/>
              <w:jc w:val="center"/>
              <w:rPr>
                <w:sz w:val="28"/>
                <w:szCs w:val="28"/>
              </w:rPr>
            </w:pPr>
            <w:r w:rsidRPr="00FE22AE">
              <w:rPr>
                <w:sz w:val="28"/>
                <w:szCs w:val="28"/>
              </w:rPr>
              <w:t>13,3</w:t>
            </w:r>
          </w:p>
        </w:tc>
        <w:tc>
          <w:tcPr>
            <w:tcW w:w="1411" w:type="dxa"/>
            <w:vAlign w:val="bottom"/>
          </w:tcPr>
          <w:p w14:paraId="16FB471E" w14:textId="77777777" w:rsidR="00FE22AE" w:rsidRPr="00FE22AE" w:rsidRDefault="00FE22AE" w:rsidP="00DF4A63">
            <w:pPr>
              <w:spacing w:line="280" w:lineRule="exact"/>
              <w:ind w:left="113" w:hanging="39"/>
              <w:jc w:val="center"/>
              <w:rPr>
                <w:sz w:val="28"/>
                <w:szCs w:val="28"/>
              </w:rPr>
            </w:pPr>
            <w:r w:rsidRPr="00FE22AE">
              <w:rPr>
                <w:sz w:val="28"/>
                <w:szCs w:val="28"/>
              </w:rPr>
              <w:t>8,0</w:t>
            </w:r>
          </w:p>
        </w:tc>
      </w:tr>
      <w:tr w:rsidR="00FE22AE" w:rsidRPr="00FE22AE" w14:paraId="5198FDAB" w14:textId="77777777" w:rsidTr="00FE22AE">
        <w:tc>
          <w:tcPr>
            <w:tcW w:w="2598" w:type="dxa"/>
            <w:vAlign w:val="bottom"/>
          </w:tcPr>
          <w:p w14:paraId="057C1D8D" w14:textId="77777777" w:rsidR="00FE22AE" w:rsidRPr="00FE22AE" w:rsidRDefault="00FE22AE" w:rsidP="00DF4A63">
            <w:pPr>
              <w:spacing w:line="321" w:lineRule="exact"/>
              <w:rPr>
                <w:sz w:val="28"/>
                <w:szCs w:val="28"/>
              </w:rPr>
            </w:pPr>
            <w:r w:rsidRPr="00FE22AE">
              <w:rPr>
                <w:rStyle w:val="24"/>
                <w:rFonts w:eastAsia="Arial Unicode MS"/>
              </w:rPr>
              <w:t>Болезни глаза и его придаточного аппарата</w:t>
            </w:r>
          </w:p>
        </w:tc>
        <w:tc>
          <w:tcPr>
            <w:tcW w:w="2188" w:type="dxa"/>
          </w:tcPr>
          <w:p w14:paraId="3167CA13" w14:textId="77777777" w:rsidR="00FE22AE" w:rsidRPr="00FE22AE" w:rsidRDefault="00FE22AE" w:rsidP="00DF4A63">
            <w:pPr>
              <w:spacing w:line="280" w:lineRule="exact"/>
              <w:ind w:left="120"/>
              <w:jc w:val="center"/>
              <w:rPr>
                <w:sz w:val="28"/>
                <w:szCs w:val="28"/>
              </w:rPr>
            </w:pPr>
            <w:r w:rsidRPr="00FE22AE">
              <w:rPr>
                <w:sz w:val="28"/>
                <w:szCs w:val="28"/>
              </w:rPr>
              <w:t>31,5</w:t>
            </w:r>
          </w:p>
        </w:tc>
        <w:tc>
          <w:tcPr>
            <w:tcW w:w="1843" w:type="dxa"/>
          </w:tcPr>
          <w:p w14:paraId="75C006E0" w14:textId="77777777" w:rsidR="00FE22AE" w:rsidRPr="00FE22AE" w:rsidRDefault="00FE22AE" w:rsidP="00DF4A63">
            <w:pPr>
              <w:spacing w:line="280" w:lineRule="exact"/>
              <w:ind w:left="90" w:hanging="4"/>
              <w:jc w:val="center"/>
              <w:rPr>
                <w:sz w:val="28"/>
                <w:szCs w:val="28"/>
              </w:rPr>
            </w:pPr>
            <w:r w:rsidRPr="00FE22AE">
              <w:rPr>
                <w:sz w:val="28"/>
                <w:szCs w:val="28"/>
              </w:rPr>
              <w:t>55,7</w:t>
            </w:r>
          </w:p>
        </w:tc>
        <w:tc>
          <w:tcPr>
            <w:tcW w:w="1673" w:type="dxa"/>
          </w:tcPr>
          <w:p w14:paraId="62D4C69E" w14:textId="77777777" w:rsidR="00FE22AE" w:rsidRPr="00FE22AE" w:rsidRDefault="00FE22AE" w:rsidP="00DF4A63">
            <w:pPr>
              <w:spacing w:line="280" w:lineRule="exact"/>
              <w:ind w:left="40"/>
              <w:jc w:val="center"/>
              <w:rPr>
                <w:sz w:val="28"/>
                <w:szCs w:val="28"/>
              </w:rPr>
            </w:pPr>
            <w:r w:rsidRPr="00FE22AE">
              <w:rPr>
                <w:sz w:val="28"/>
                <w:szCs w:val="28"/>
              </w:rPr>
              <w:t>36,1</w:t>
            </w:r>
          </w:p>
        </w:tc>
        <w:tc>
          <w:tcPr>
            <w:tcW w:w="1411" w:type="dxa"/>
          </w:tcPr>
          <w:p w14:paraId="17D4965C" w14:textId="77777777" w:rsidR="00FE22AE" w:rsidRPr="00FE22AE" w:rsidRDefault="00FE22AE" w:rsidP="00DF4A63">
            <w:pPr>
              <w:spacing w:line="280" w:lineRule="exact"/>
              <w:ind w:left="113" w:hanging="39"/>
              <w:jc w:val="center"/>
              <w:rPr>
                <w:sz w:val="28"/>
                <w:szCs w:val="28"/>
              </w:rPr>
            </w:pPr>
            <w:r w:rsidRPr="00FE22AE">
              <w:rPr>
                <w:sz w:val="28"/>
                <w:szCs w:val="28"/>
              </w:rPr>
              <w:t>38,8</w:t>
            </w:r>
          </w:p>
        </w:tc>
      </w:tr>
      <w:tr w:rsidR="00FE22AE" w:rsidRPr="00FE22AE" w14:paraId="070F99FC" w14:textId="77777777" w:rsidTr="00FE22AE">
        <w:tc>
          <w:tcPr>
            <w:tcW w:w="2598" w:type="dxa"/>
            <w:vAlign w:val="bottom"/>
          </w:tcPr>
          <w:p w14:paraId="75487670" w14:textId="77777777" w:rsidR="00FE22AE" w:rsidRPr="00FE22AE" w:rsidRDefault="00FE22AE" w:rsidP="00DF4A63">
            <w:pPr>
              <w:spacing w:line="280" w:lineRule="exact"/>
              <w:rPr>
                <w:sz w:val="28"/>
                <w:szCs w:val="28"/>
              </w:rPr>
            </w:pPr>
            <w:r w:rsidRPr="00FE22AE">
              <w:rPr>
                <w:rStyle w:val="24"/>
                <w:rFonts w:eastAsia="Arial Unicode MS"/>
              </w:rPr>
              <w:t>Новообразования</w:t>
            </w:r>
          </w:p>
        </w:tc>
        <w:tc>
          <w:tcPr>
            <w:tcW w:w="2188" w:type="dxa"/>
            <w:vAlign w:val="bottom"/>
          </w:tcPr>
          <w:p w14:paraId="20308EF1" w14:textId="77777777" w:rsidR="00FE22AE" w:rsidRPr="00FE22AE" w:rsidRDefault="00FE22AE" w:rsidP="00DF4A63">
            <w:pPr>
              <w:spacing w:line="280" w:lineRule="exact"/>
              <w:ind w:left="120"/>
              <w:jc w:val="center"/>
              <w:rPr>
                <w:sz w:val="28"/>
                <w:szCs w:val="28"/>
              </w:rPr>
            </w:pPr>
            <w:r w:rsidRPr="00FE22AE">
              <w:rPr>
                <w:sz w:val="28"/>
                <w:szCs w:val="28"/>
              </w:rPr>
              <w:t>17,9</w:t>
            </w:r>
          </w:p>
        </w:tc>
        <w:tc>
          <w:tcPr>
            <w:tcW w:w="1843" w:type="dxa"/>
            <w:vAlign w:val="bottom"/>
          </w:tcPr>
          <w:p w14:paraId="01E88334" w14:textId="77777777" w:rsidR="00FE22AE" w:rsidRPr="00FE22AE" w:rsidRDefault="00FE22AE" w:rsidP="00DF4A63">
            <w:pPr>
              <w:spacing w:line="280" w:lineRule="exact"/>
              <w:ind w:left="90" w:hanging="4"/>
              <w:jc w:val="center"/>
              <w:rPr>
                <w:sz w:val="28"/>
                <w:szCs w:val="28"/>
              </w:rPr>
            </w:pPr>
            <w:r w:rsidRPr="00FE22AE">
              <w:rPr>
                <w:sz w:val="28"/>
                <w:szCs w:val="28"/>
              </w:rPr>
              <w:t>16,1</w:t>
            </w:r>
          </w:p>
        </w:tc>
        <w:tc>
          <w:tcPr>
            <w:tcW w:w="1673" w:type="dxa"/>
            <w:vAlign w:val="bottom"/>
          </w:tcPr>
          <w:p w14:paraId="4FFE1896" w14:textId="77777777" w:rsidR="00FE22AE" w:rsidRPr="00FE22AE" w:rsidRDefault="00FE22AE" w:rsidP="00DF4A63">
            <w:pPr>
              <w:spacing w:line="280" w:lineRule="exact"/>
              <w:ind w:left="40"/>
              <w:jc w:val="center"/>
              <w:rPr>
                <w:sz w:val="28"/>
                <w:szCs w:val="28"/>
              </w:rPr>
            </w:pPr>
            <w:r w:rsidRPr="00FE22AE">
              <w:rPr>
                <w:sz w:val="28"/>
                <w:szCs w:val="28"/>
              </w:rPr>
              <w:t>10,7</w:t>
            </w:r>
          </w:p>
        </w:tc>
        <w:tc>
          <w:tcPr>
            <w:tcW w:w="1411" w:type="dxa"/>
            <w:vAlign w:val="bottom"/>
          </w:tcPr>
          <w:p w14:paraId="62022343" w14:textId="77777777" w:rsidR="00FE22AE" w:rsidRPr="00FE22AE" w:rsidRDefault="00FE22AE" w:rsidP="00DF4A63">
            <w:pPr>
              <w:spacing w:line="280" w:lineRule="exact"/>
              <w:ind w:left="113" w:hanging="39"/>
              <w:jc w:val="center"/>
              <w:rPr>
                <w:sz w:val="28"/>
                <w:szCs w:val="28"/>
              </w:rPr>
            </w:pPr>
            <w:r w:rsidRPr="00FE22AE">
              <w:rPr>
                <w:sz w:val="28"/>
                <w:szCs w:val="28"/>
              </w:rPr>
              <w:t>10,6</w:t>
            </w:r>
          </w:p>
        </w:tc>
      </w:tr>
      <w:tr w:rsidR="00FE22AE" w:rsidRPr="00FE22AE" w14:paraId="5165D23C" w14:textId="77777777" w:rsidTr="00FE22AE">
        <w:tc>
          <w:tcPr>
            <w:tcW w:w="2598" w:type="dxa"/>
            <w:vAlign w:val="bottom"/>
          </w:tcPr>
          <w:p w14:paraId="7C930773" w14:textId="77777777" w:rsidR="00FE22AE" w:rsidRPr="00FE22AE" w:rsidRDefault="00FE22AE" w:rsidP="00DF4A63">
            <w:pPr>
              <w:spacing w:line="280" w:lineRule="exact"/>
              <w:rPr>
                <w:sz w:val="28"/>
                <w:szCs w:val="28"/>
              </w:rPr>
            </w:pPr>
            <w:r w:rsidRPr="00FE22AE">
              <w:rPr>
                <w:rStyle w:val="24"/>
                <w:rFonts w:eastAsia="Arial Unicode MS"/>
              </w:rPr>
              <w:t>Инфекционные болезни</w:t>
            </w:r>
          </w:p>
        </w:tc>
        <w:tc>
          <w:tcPr>
            <w:tcW w:w="2188" w:type="dxa"/>
            <w:vAlign w:val="bottom"/>
          </w:tcPr>
          <w:p w14:paraId="0E36EB39" w14:textId="77777777" w:rsidR="00FE22AE" w:rsidRPr="00FE22AE" w:rsidRDefault="00FE22AE" w:rsidP="00DF4A63">
            <w:pPr>
              <w:spacing w:line="280" w:lineRule="exact"/>
              <w:ind w:left="120"/>
              <w:jc w:val="center"/>
              <w:rPr>
                <w:sz w:val="28"/>
                <w:szCs w:val="28"/>
              </w:rPr>
            </w:pPr>
            <w:r w:rsidRPr="00FE22AE">
              <w:rPr>
                <w:sz w:val="28"/>
                <w:szCs w:val="28"/>
              </w:rPr>
              <w:t>1,8</w:t>
            </w:r>
          </w:p>
        </w:tc>
        <w:tc>
          <w:tcPr>
            <w:tcW w:w="1843" w:type="dxa"/>
            <w:vAlign w:val="bottom"/>
          </w:tcPr>
          <w:p w14:paraId="6BEAA1FA" w14:textId="77777777" w:rsidR="00FE22AE" w:rsidRPr="00FE22AE" w:rsidRDefault="00FE22AE" w:rsidP="00DF4A63">
            <w:pPr>
              <w:spacing w:line="280" w:lineRule="exact"/>
              <w:ind w:left="90" w:hanging="4"/>
              <w:jc w:val="center"/>
              <w:rPr>
                <w:sz w:val="28"/>
                <w:szCs w:val="28"/>
              </w:rPr>
            </w:pPr>
            <w:r w:rsidRPr="00FE22AE">
              <w:rPr>
                <w:sz w:val="28"/>
                <w:szCs w:val="28"/>
              </w:rPr>
              <w:t>5,1</w:t>
            </w:r>
          </w:p>
        </w:tc>
        <w:tc>
          <w:tcPr>
            <w:tcW w:w="1673" w:type="dxa"/>
            <w:vAlign w:val="bottom"/>
          </w:tcPr>
          <w:p w14:paraId="2354DD79" w14:textId="77777777" w:rsidR="00FE22AE" w:rsidRPr="00FE22AE" w:rsidRDefault="00FE22AE" w:rsidP="00DF4A63">
            <w:pPr>
              <w:spacing w:line="280" w:lineRule="exact"/>
              <w:ind w:left="40"/>
              <w:jc w:val="center"/>
              <w:rPr>
                <w:sz w:val="28"/>
                <w:szCs w:val="28"/>
              </w:rPr>
            </w:pPr>
            <w:r w:rsidRPr="00FE22AE">
              <w:rPr>
                <w:sz w:val="28"/>
                <w:szCs w:val="28"/>
              </w:rPr>
              <w:t>12,7</w:t>
            </w:r>
          </w:p>
        </w:tc>
        <w:tc>
          <w:tcPr>
            <w:tcW w:w="1411" w:type="dxa"/>
            <w:vAlign w:val="bottom"/>
          </w:tcPr>
          <w:p w14:paraId="09C122EF" w14:textId="77777777" w:rsidR="00FE22AE" w:rsidRPr="00FE22AE" w:rsidRDefault="00FE22AE" w:rsidP="00DF4A63">
            <w:pPr>
              <w:spacing w:line="280" w:lineRule="exact"/>
              <w:ind w:left="113" w:hanging="39"/>
              <w:jc w:val="center"/>
              <w:rPr>
                <w:sz w:val="28"/>
                <w:szCs w:val="28"/>
              </w:rPr>
            </w:pPr>
            <w:r w:rsidRPr="00FE22AE">
              <w:rPr>
                <w:sz w:val="28"/>
                <w:szCs w:val="28"/>
              </w:rPr>
              <w:t>7,0</w:t>
            </w:r>
          </w:p>
        </w:tc>
      </w:tr>
      <w:tr w:rsidR="00FE22AE" w:rsidRPr="00FE22AE" w14:paraId="62A5DCC4" w14:textId="77777777" w:rsidTr="00FE22AE">
        <w:tc>
          <w:tcPr>
            <w:tcW w:w="2598" w:type="dxa"/>
            <w:vAlign w:val="bottom"/>
          </w:tcPr>
          <w:p w14:paraId="4A3F3677" w14:textId="77777777" w:rsidR="00FE22AE" w:rsidRPr="00FE22AE" w:rsidRDefault="00FE22AE" w:rsidP="00DF4A63">
            <w:pPr>
              <w:spacing w:line="280" w:lineRule="exact"/>
              <w:rPr>
                <w:sz w:val="28"/>
                <w:szCs w:val="28"/>
              </w:rPr>
            </w:pPr>
            <w:r w:rsidRPr="00FE22AE">
              <w:rPr>
                <w:rStyle w:val="24"/>
                <w:rFonts w:eastAsia="Arial Unicode MS"/>
              </w:rPr>
              <w:t>Травмы и отравления</w:t>
            </w:r>
          </w:p>
        </w:tc>
        <w:tc>
          <w:tcPr>
            <w:tcW w:w="2188" w:type="dxa"/>
            <w:vAlign w:val="bottom"/>
          </w:tcPr>
          <w:p w14:paraId="0DE8543B" w14:textId="77777777" w:rsidR="00FE22AE" w:rsidRPr="00FE22AE" w:rsidRDefault="00FE22AE" w:rsidP="00DF4A63">
            <w:pPr>
              <w:spacing w:line="280" w:lineRule="exact"/>
              <w:ind w:left="120"/>
              <w:jc w:val="center"/>
              <w:rPr>
                <w:sz w:val="28"/>
                <w:szCs w:val="28"/>
              </w:rPr>
            </w:pPr>
            <w:r w:rsidRPr="00FE22AE">
              <w:rPr>
                <w:sz w:val="28"/>
                <w:szCs w:val="28"/>
              </w:rPr>
              <w:t>90,1</w:t>
            </w:r>
          </w:p>
        </w:tc>
        <w:tc>
          <w:tcPr>
            <w:tcW w:w="1843" w:type="dxa"/>
            <w:vAlign w:val="bottom"/>
          </w:tcPr>
          <w:p w14:paraId="24F41A3A" w14:textId="77777777" w:rsidR="00FE22AE" w:rsidRPr="00FE22AE" w:rsidRDefault="00FE22AE" w:rsidP="00DF4A63">
            <w:pPr>
              <w:spacing w:line="280" w:lineRule="exact"/>
              <w:ind w:left="90" w:hanging="4"/>
              <w:jc w:val="center"/>
              <w:rPr>
                <w:sz w:val="28"/>
                <w:szCs w:val="28"/>
              </w:rPr>
            </w:pPr>
            <w:r w:rsidRPr="00FE22AE">
              <w:rPr>
                <w:sz w:val="28"/>
                <w:szCs w:val="28"/>
              </w:rPr>
              <w:t>69,5</w:t>
            </w:r>
          </w:p>
        </w:tc>
        <w:tc>
          <w:tcPr>
            <w:tcW w:w="1673" w:type="dxa"/>
            <w:vAlign w:val="bottom"/>
          </w:tcPr>
          <w:p w14:paraId="439EDECA" w14:textId="77777777" w:rsidR="00FE22AE" w:rsidRPr="00FE22AE" w:rsidRDefault="00FE22AE" w:rsidP="00DF4A63">
            <w:pPr>
              <w:spacing w:line="280" w:lineRule="exact"/>
              <w:ind w:left="40"/>
              <w:jc w:val="center"/>
              <w:rPr>
                <w:sz w:val="28"/>
                <w:szCs w:val="28"/>
              </w:rPr>
            </w:pPr>
            <w:r w:rsidRPr="00FE22AE">
              <w:rPr>
                <w:sz w:val="28"/>
                <w:szCs w:val="28"/>
              </w:rPr>
              <w:t>82,6</w:t>
            </w:r>
          </w:p>
        </w:tc>
        <w:tc>
          <w:tcPr>
            <w:tcW w:w="1411" w:type="dxa"/>
            <w:vAlign w:val="bottom"/>
          </w:tcPr>
          <w:p w14:paraId="40D5BC4E" w14:textId="77777777" w:rsidR="00FE22AE" w:rsidRPr="00FE22AE" w:rsidRDefault="00FE22AE" w:rsidP="00DF4A63">
            <w:pPr>
              <w:spacing w:line="280" w:lineRule="exact"/>
              <w:ind w:left="113" w:hanging="39"/>
              <w:jc w:val="center"/>
              <w:rPr>
                <w:sz w:val="28"/>
                <w:szCs w:val="28"/>
              </w:rPr>
            </w:pPr>
            <w:r w:rsidRPr="00FE22AE">
              <w:rPr>
                <w:sz w:val="28"/>
                <w:szCs w:val="28"/>
              </w:rPr>
              <w:t>84,5</w:t>
            </w:r>
          </w:p>
        </w:tc>
      </w:tr>
      <w:tr w:rsidR="00FE22AE" w:rsidRPr="00FE22AE" w14:paraId="2DA06CEF" w14:textId="77777777" w:rsidTr="00FE22AE">
        <w:tc>
          <w:tcPr>
            <w:tcW w:w="2598" w:type="dxa"/>
            <w:vAlign w:val="bottom"/>
          </w:tcPr>
          <w:p w14:paraId="101342A4" w14:textId="77777777" w:rsidR="00FE22AE" w:rsidRPr="00FE22AE" w:rsidRDefault="00FE22AE" w:rsidP="00DF4A63">
            <w:pPr>
              <w:spacing w:line="280" w:lineRule="exact"/>
              <w:rPr>
                <w:sz w:val="28"/>
                <w:szCs w:val="28"/>
              </w:rPr>
            </w:pPr>
            <w:r w:rsidRPr="00FE22AE">
              <w:rPr>
                <w:rStyle w:val="24"/>
                <w:rFonts w:eastAsia="Arial Unicode MS"/>
              </w:rPr>
              <w:t>Болезни мочеполовой системы</w:t>
            </w:r>
          </w:p>
        </w:tc>
        <w:tc>
          <w:tcPr>
            <w:tcW w:w="2188" w:type="dxa"/>
            <w:vAlign w:val="bottom"/>
          </w:tcPr>
          <w:p w14:paraId="3E4E4CE8" w14:textId="77777777" w:rsidR="00FE22AE" w:rsidRPr="00FE22AE" w:rsidRDefault="00FE22AE" w:rsidP="00DF4A63">
            <w:pPr>
              <w:spacing w:line="280" w:lineRule="exact"/>
              <w:ind w:left="120"/>
              <w:jc w:val="center"/>
              <w:rPr>
                <w:sz w:val="28"/>
                <w:szCs w:val="28"/>
              </w:rPr>
            </w:pPr>
            <w:r w:rsidRPr="00FE22AE">
              <w:rPr>
                <w:sz w:val="28"/>
                <w:szCs w:val="28"/>
              </w:rPr>
              <w:t>89,4</w:t>
            </w:r>
          </w:p>
        </w:tc>
        <w:tc>
          <w:tcPr>
            <w:tcW w:w="1843" w:type="dxa"/>
            <w:vAlign w:val="bottom"/>
          </w:tcPr>
          <w:p w14:paraId="5CE9486E" w14:textId="77777777" w:rsidR="00FE22AE" w:rsidRPr="00FE22AE" w:rsidRDefault="00FE22AE" w:rsidP="00DF4A63">
            <w:pPr>
              <w:spacing w:line="280" w:lineRule="exact"/>
              <w:ind w:left="90" w:hanging="4"/>
              <w:jc w:val="center"/>
              <w:rPr>
                <w:sz w:val="28"/>
                <w:szCs w:val="28"/>
              </w:rPr>
            </w:pPr>
            <w:r w:rsidRPr="00FE22AE">
              <w:rPr>
                <w:sz w:val="28"/>
                <w:szCs w:val="28"/>
              </w:rPr>
              <w:t>63,9</w:t>
            </w:r>
          </w:p>
        </w:tc>
        <w:tc>
          <w:tcPr>
            <w:tcW w:w="1673" w:type="dxa"/>
            <w:vAlign w:val="bottom"/>
          </w:tcPr>
          <w:p w14:paraId="7C8C903B" w14:textId="77777777" w:rsidR="00FE22AE" w:rsidRPr="00FE22AE" w:rsidRDefault="00FE22AE" w:rsidP="00DF4A63">
            <w:pPr>
              <w:spacing w:line="280" w:lineRule="exact"/>
              <w:ind w:left="40"/>
              <w:jc w:val="center"/>
              <w:rPr>
                <w:sz w:val="28"/>
                <w:szCs w:val="28"/>
              </w:rPr>
            </w:pPr>
            <w:r w:rsidRPr="00FE22AE">
              <w:rPr>
                <w:sz w:val="28"/>
                <w:szCs w:val="28"/>
              </w:rPr>
              <w:t>48,3</w:t>
            </w:r>
          </w:p>
        </w:tc>
        <w:tc>
          <w:tcPr>
            <w:tcW w:w="1411" w:type="dxa"/>
            <w:vAlign w:val="bottom"/>
          </w:tcPr>
          <w:p w14:paraId="37861355" w14:textId="77777777" w:rsidR="00FE22AE" w:rsidRPr="00FE22AE" w:rsidRDefault="00FE22AE" w:rsidP="00DF4A63">
            <w:pPr>
              <w:spacing w:line="280" w:lineRule="exact"/>
              <w:ind w:left="113" w:hanging="39"/>
              <w:jc w:val="center"/>
              <w:rPr>
                <w:sz w:val="28"/>
                <w:szCs w:val="28"/>
              </w:rPr>
            </w:pPr>
            <w:r w:rsidRPr="00FE22AE">
              <w:rPr>
                <w:sz w:val="28"/>
                <w:szCs w:val="28"/>
              </w:rPr>
              <w:t>38,2</w:t>
            </w:r>
          </w:p>
        </w:tc>
      </w:tr>
      <w:tr w:rsidR="00FE22AE" w:rsidRPr="00FE22AE" w14:paraId="6C68AF39" w14:textId="77777777" w:rsidTr="00FE22AE">
        <w:tc>
          <w:tcPr>
            <w:tcW w:w="2598" w:type="dxa"/>
            <w:vAlign w:val="center"/>
          </w:tcPr>
          <w:p w14:paraId="7E7FEA7B" w14:textId="77777777" w:rsidR="00FE22AE" w:rsidRPr="00FE22AE" w:rsidRDefault="00FE22AE" w:rsidP="00DF4A63">
            <w:pPr>
              <w:spacing w:line="280" w:lineRule="exact"/>
              <w:rPr>
                <w:sz w:val="28"/>
                <w:szCs w:val="28"/>
              </w:rPr>
            </w:pPr>
            <w:r w:rsidRPr="00FE22AE">
              <w:rPr>
                <w:rStyle w:val="24"/>
                <w:rFonts w:eastAsia="Arial Unicode MS"/>
              </w:rPr>
              <w:t>Психические расстройства</w:t>
            </w:r>
          </w:p>
        </w:tc>
        <w:tc>
          <w:tcPr>
            <w:tcW w:w="2188" w:type="dxa"/>
            <w:vAlign w:val="center"/>
          </w:tcPr>
          <w:p w14:paraId="79366721" w14:textId="77777777" w:rsidR="00FE22AE" w:rsidRPr="00FE22AE" w:rsidRDefault="00FE22AE" w:rsidP="00DF4A63">
            <w:pPr>
              <w:spacing w:line="280" w:lineRule="exact"/>
              <w:ind w:left="120"/>
              <w:jc w:val="center"/>
              <w:rPr>
                <w:sz w:val="28"/>
                <w:szCs w:val="28"/>
              </w:rPr>
            </w:pPr>
            <w:r w:rsidRPr="00FE22AE">
              <w:rPr>
                <w:sz w:val="28"/>
                <w:szCs w:val="28"/>
              </w:rPr>
              <w:t>1,3</w:t>
            </w:r>
          </w:p>
        </w:tc>
        <w:tc>
          <w:tcPr>
            <w:tcW w:w="1843" w:type="dxa"/>
            <w:vAlign w:val="bottom"/>
          </w:tcPr>
          <w:p w14:paraId="371F5732" w14:textId="77777777" w:rsidR="00FE22AE" w:rsidRPr="00FE22AE" w:rsidRDefault="00FE22AE" w:rsidP="00DF4A63">
            <w:pPr>
              <w:spacing w:line="280" w:lineRule="exact"/>
              <w:ind w:left="90" w:hanging="4"/>
              <w:jc w:val="center"/>
              <w:rPr>
                <w:sz w:val="28"/>
                <w:szCs w:val="28"/>
              </w:rPr>
            </w:pPr>
            <w:r w:rsidRPr="00FE22AE">
              <w:rPr>
                <w:sz w:val="28"/>
                <w:szCs w:val="28"/>
              </w:rPr>
              <w:t>1,0</w:t>
            </w:r>
          </w:p>
        </w:tc>
        <w:tc>
          <w:tcPr>
            <w:tcW w:w="1673" w:type="dxa"/>
            <w:vAlign w:val="bottom"/>
          </w:tcPr>
          <w:p w14:paraId="4860FCE5" w14:textId="77777777" w:rsidR="00FE22AE" w:rsidRPr="00FE22AE" w:rsidRDefault="00FE22AE" w:rsidP="00DF4A63">
            <w:pPr>
              <w:spacing w:line="280" w:lineRule="exact"/>
              <w:ind w:left="40"/>
              <w:jc w:val="center"/>
              <w:rPr>
                <w:sz w:val="28"/>
                <w:szCs w:val="28"/>
              </w:rPr>
            </w:pPr>
          </w:p>
        </w:tc>
        <w:tc>
          <w:tcPr>
            <w:tcW w:w="1411" w:type="dxa"/>
            <w:vAlign w:val="bottom"/>
          </w:tcPr>
          <w:p w14:paraId="4BD2ADF7" w14:textId="77777777" w:rsidR="00FE22AE" w:rsidRPr="00FE22AE" w:rsidRDefault="00FE22AE" w:rsidP="00DF4A63">
            <w:pPr>
              <w:spacing w:line="280" w:lineRule="exact"/>
              <w:ind w:left="113" w:hanging="39"/>
              <w:jc w:val="center"/>
              <w:rPr>
                <w:sz w:val="28"/>
                <w:szCs w:val="28"/>
              </w:rPr>
            </w:pPr>
          </w:p>
        </w:tc>
      </w:tr>
    </w:tbl>
    <w:p w14:paraId="1149C975" w14:textId="77777777" w:rsidR="00336907" w:rsidRPr="009C2124" w:rsidRDefault="00336907" w:rsidP="00336907">
      <w:pPr>
        <w:rPr>
          <w:rFonts w:ascii="Arial" w:hAnsi="Arial" w:cs="Arial"/>
          <w:sz w:val="24"/>
          <w:szCs w:val="24"/>
        </w:rPr>
      </w:pPr>
    </w:p>
    <w:p w14:paraId="73B9E092" w14:textId="02BA83D3" w:rsidR="00A92B0A" w:rsidRPr="00002DD4" w:rsidRDefault="00336907" w:rsidP="00B62431">
      <w:pPr>
        <w:ind w:firstLine="708"/>
        <w:jc w:val="both"/>
        <w:rPr>
          <w:sz w:val="28"/>
          <w:szCs w:val="28"/>
          <w:lang w:bidi="ru-RU"/>
        </w:rPr>
      </w:pPr>
      <w:r w:rsidRPr="00002DD4">
        <w:rPr>
          <w:sz w:val="28"/>
          <w:szCs w:val="28"/>
          <w:lang w:bidi="ru-RU"/>
        </w:rPr>
        <w:t>Анализируя количество онкологических бо</w:t>
      </w:r>
      <w:r w:rsidR="00B62431">
        <w:rPr>
          <w:sz w:val="28"/>
          <w:szCs w:val="28"/>
          <w:lang w:bidi="ru-RU"/>
        </w:rPr>
        <w:t xml:space="preserve">льных, необходимо отметить, что, </w:t>
      </w:r>
      <w:r w:rsidRPr="00002DD4">
        <w:rPr>
          <w:sz w:val="28"/>
          <w:szCs w:val="28"/>
          <w:lang w:bidi="ru-RU"/>
        </w:rPr>
        <w:t xml:space="preserve">количество пациентов с данной патологией продолжает увеличиваться. </w:t>
      </w:r>
    </w:p>
    <w:p w14:paraId="59C6ACB9" w14:textId="4458D740" w:rsidR="00336907" w:rsidRPr="00E440B6" w:rsidRDefault="004D24A7" w:rsidP="00B62431">
      <w:pPr>
        <w:jc w:val="both"/>
        <w:rPr>
          <w:sz w:val="28"/>
          <w:szCs w:val="28"/>
          <w:lang w:bidi="ru-RU"/>
        </w:rPr>
      </w:pPr>
      <w:r w:rsidRPr="00E440B6">
        <w:rPr>
          <w:sz w:val="28"/>
          <w:szCs w:val="28"/>
          <w:lang w:bidi="ru-RU"/>
        </w:rPr>
        <w:t xml:space="preserve">  </w:t>
      </w:r>
      <w:r w:rsidR="00B62431" w:rsidRPr="00E440B6">
        <w:rPr>
          <w:sz w:val="28"/>
          <w:szCs w:val="28"/>
          <w:lang w:bidi="ru-RU"/>
        </w:rPr>
        <w:t xml:space="preserve">      </w:t>
      </w:r>
      <w:r w:rsidR="00A92B0A" w:rsidRPr="00E440B6">
        <w:rPr>
          <w:sz w:val="28"/>
          <w:szCs w:val="28"/>
          <w:lang w:bidi="ru-RU"/>
        </w:rPr>
        <w:t xml:space="preserve">  </w:t>
      </w:r>
      <w:proofErr w:type="gramStart"/>
      <w:r w:rsidR="00B62431" w:rsidRPr="00E440B6">
        <w:rPr>
          <w:sz w:val="28"/>
          <w:szCs w:val="28"/>
          <w:lang w:bidi="ru-RU"/>
        </w:rPr>
        <w:t>На конец</w:t>
      </w:r>
      <w:proofErr w:type="gramEnd"/>
      <w:r w:rsidR="00B62431" w:rsidRPr="00E440B6">
        <w:rPr>
          <w:sz w:val="28"/>
          <w:szCs w:val="28"/>
          <w:lang w:bidi="ru-RU"/>
        </w:rPr>
        <w:t xml:space="preserve"> 2019</w:t>
      </w:r>
      <w:r w:rsidR="00336907" w:rsidRPr="00E440B6">
        <w:rPr>
          <w:sz w:val="28"/>
          <w:szCs w:val="28"/>
          <w:lang w:bidi="ru-RU"/>
        </w:rPr>
        <w:t xml:space="preserve"> года количество </w:t>
      </w:r>
      <w:proofErr w:type="spellStart"/>
      <w:r w:rsidR="00336907" w:rsidRPr="00E440B6">
        <w:rPr>
          <w:sz w:val="28"/>
          <w:szCs w:val="28"/>
          <w:lang w:bidi="ru-RU"/>
        </w:rPr>
        <w:t>онкобольных</w:t>
      </w:r>
      <w:proofErr w:type="spellEnd"/>
      <w:r w:rsidR="00336907" w:rsidRPr="00E440B6">
        <w:rPr>
          <w:sz w:val="28"/>
          <w:szCs w:val="28"/>
          <w:lang w:bidi="ru-RU"/>
        </w:rPr>
        <w:t xml:space="preserve"> в городе</w:t>
      </w:r>
      <w:r w:rsidR="00B62431" w:rsidRPr="00E440B6">
        <w:rPr>
          <w:sz w:val="28"/>
          <w:szCs w:val="28"/>
          <w:lang w:bidi="ru-RU"/>
        </w:rPr>
        <w:t xml:space="preserve"> составило  2708 человека (2628-2018 год), это составляет 2,9 % населения города   Новотроицка.  1465  пациентов, или 56,3</w:t>
      </w:r>
      <w:r w:rsidR="00336907" w:rsidRPr="00E440B6">
        <w:rPr>
          <w:sz w:val="28"/>
          <w:szCs w:val="28"/>
          <w:lang w:bidi="ru-RU"/>
        </w:rPr>
        <w:t>%, от числа всех больных, состояли на у</w:t>
      </w:r>
      <w:r w:rsidR="00B62431" w:rsidRPr="00E440B6">
        <w:rPr>
          <w:sz w:val="28"/>
          <w:szCs w:val="28"/>
          <w:lang w:bidi="ru-RU"/>
        </w:rPr>
        <w:t>чете 5 и более лет. По РФ в 2019 году</w:t>
      </w:r>
      <w:r w:rsidR="00336907" w:rsidRPr="00E440B6">
        <w:rPr>
          <w:sz w:val="28"/>
          <w:szCs w:val="28"/>
          <w:lang w:bidi="ru-RU"/>
        </w:rPr>
        <w:t xml:space="preserve"> </w:t>
      </w:r>
      <w:r w:rsidR="00B62431" w:rsidRPr="00E440B6">
        <w:rPr>
          <w:sz w:val="28"/>
          <w:szCs w:val="28"/>
          <w:lang w:bidi="ru-RU"/>
        </w:rPr>
        <w:t>–</w:t>
      </w:r>
      <w:r w:rsidR="00336907" w:rsidRPr="00E440B6">
        <w:rPr>
          <w:sz w:val="28"/>
          <w:szCs w:val="28"/>
          <w:lang w:bidi="ru-RU"/>
        </w:rPr>
        <w:t xml:space="preserve"> </w:t>
      </w:r>
      <w:r w:rsidR="00B62431" w:rsidRPr="00E440B6">
        <w:rPr>
          <w:sz w:val="28"/>
          <w:szCs w:val="28"/>
          <w:lang w:bidi="ru-RU"/>
        </w:rPr>
        <w:t>55,3</w:t>
      </w:r>
      <w:r w:rsidR="00336907" w:rsidRPr="00E440B6">
        <w:rPr>
          <w:sz w:val="28"/>
          <w:szCs w:val="28"/>
          <w:lang w:bidi="ru-RU"/>
        </w:rPr>
        <w:t>%.</w:t>
      </w:r>
    </w:p>
    <w:p w14:paraId="7DCAA331" w14:textId="37E29E7F" w:rsidR="00336907" w:rsidRPr="00E440B6" w:rsidRDefault="00336907" w:rsidP="00B62431">
      <w:pPr>
        <w:ind w:firstLine="708"/>
        <w:jc w:val="both"/>
        <w:rPr>
          <w:sz w:val="28"/>
          <w:szCs w:val="28"/>
          <w:lang w:bidi="ru-RU"/>
        </w:rPr>
      </w:pPr>
      <w:r w:rsidRPr="00E440B6">
        <w:rPr>
          <w:sz w:val="28"/>
          <w:szCs w:val="28"/>
          <w:lang w:bidi="ru-RU"/>
        </w:rPr>
        <w:t xml:space="preserve">Показатель распространенности злокачественных новообразований в массиве </w:t>
      </w:r>
      <w:r w:rsidR="00B62431" w:rsidRPr="00E440B6">
        <w:rPr>
          <w:sz w:val="28"/>
          <w:szCs w:val="28"/>
          <w:lang w:bidi="ru-RU"/>
        </w:rPr>
        <w:t xml:space="preserve"> </w:t>
      </w:r>
      <w:r w:rsidRPr="00E440B6">
        <w:rPr>
          <w:sz w:val="28"/>
          <w:szCs w:val="28"/>
          <w:lang w:bidi="ru-RU"/>
        </w:rPr>
        <w:t xml:space="preserve">населения города достиг </w:t>
      </w:r>
      <w:r w:rsidR="00B62431" w:rsidRPr="00E440B6">
        <w:rPr>
          <w:sz w:val="28"/>
          <w:szCs w:val="28"/>
          <w:lang w:bidi="ru-RU"/>
        </w:rPr>
        <w:t>в 2019 году  2708</w:t>
      </w:r>
      <w:r w:rsidR="004A3352">
        <w:rPr>
          <w:sz w:val="28"/>
          <w:szCs w:val="28"/>
          <w:lang w:bidi="ru-RU"/>
        </w:rPr>
        <w:t xml:space="preserve"> на 100 </w:t>
      </w:r>
      <w:r w:rsidRPr="00E440B6">
        <w:rPr>
          <w:sz w:val="28"/>
          <w:szCs w:val="28"/>
          <w:lang w:bidi="ru-RU"/>
        </w:rPr>
        <w:t>000 на</w:t>
      </w:r>
      <w:r w:rsidR="007819E0" w:rsidRPr="00E440B6">
        <w:rPr>
          <w:sz w:val="28"/>
          <w:szCs w:val="28"/>
          <w:lang w:bidi="ru-RU"/>
        </w:rPr>
        <w:t xml:space="preserve">селения (2958,5 - 2018 год), РФ 2019 год – 2676,3. </w:t>
      </w:r>
      <w:r w:rsidRPr="00E440B6">
        <w:rPr>
          <w:sz w:val="28"/>
          <w:szCs w:val="28"/>
          <w:lang w:bidi="ru-RU"/>
        </w:rPr>
        <w:t xml:space="preserve"> Рост данного показателя обусловлен как ростом заболеваемости, так и возрастающим показателем выживаемости онкологических больных.</w:t>
      </w:r>
    </w:p>
    <w:p w14:paraId="61E37B98" w14:textId="023B3CBB" w:rsidR="00336907" w:rsidRPr="00E440B6" w:rsidRDefault="00336907" w:rsidP="00A92B0A">
      <w:pPr>
        <w:ind w:firstLine="708"/>
        <w:jc w:val="both"/>
        <w:rPr>
          <w:sz w:val="28"/>
          <w:szCs w:val="28"/>
          <w:lang w:bidi="ru-RU"/>
        </w:rPr>
      </w:pPr>
      <w:r w:rsidRPr="00E440B6">
        <w:rPr>
          <w:sz w:val="28"/>
          <w:szCs w:val="28"/>
          <w:lang w:bidi="ru-RU"/>
        </w:rPr>
        <w:t>Показатель онкологической заболеваемости в городе</w:t>
      </w:r>
      <w:r w:rsidR="007819E0" w:rsidRPr="00E440B6">
        <w:rPr>
          <w:sz w:val="28"/>
          <w:szCs w:val="28"/>
          <w:lang w:bidi="ru-RU"/>
        </w:rPr>
        <w:t xml:space="preserve"> в 2019 году составил 295,5</w:t>
      </w:r>
      <w:r w:rsidRPr="00E440B6">
        <w:rPr>
          <w:sz w:val="28"/>
          <w:szCs w:val="28"/>
          <w:lang w:bidi="ru-RU"/>
        </w:rPr>
        <w:t xml:space="preserve"> (</w:t>
      </w:r>
      <w:r w:rsidR="007819E0" w:rsidRPr="00E440B6">
        <w:rPr>
          <w:sz w:val="28"/>
          <w:szCs w:val="28"/>
          <w:lang w:bidi="ru-RU"/>
        </w:rPr>
        <w:t>287,1 - в 2018</w:t>
      </w:r>
      <w:r w:rsidR="00275D48" w:rsidRPr="00E440B6">
        <w:rPr>
          <w:sz w:val="28"/>
          <w:szCs w:val="28"/>
          <w:lang w:bidi="ru-RU"/>
        </w:rPr>
        <w:t xml:space="preserve"> год) на 10</w:t>
      </w:r>
      <w:r w:rsidRPr="00E440B6">
        <w:rPr>
          <w:sz w:val="28"/>
          <w:szCs w:val="28"/>
          <w:lang w:bidi="ru-RU"/>
        </w:rPr>
        <w:t xml:space="preserve"> тыс. населения. РФ - в 2017 г. - 420,3. Рост онкологической </w:t>
      </w:r>
      <w:r w:rsidRPr="00F74DD7">
        <w:rPr>
          <w:sz w:val="28"/>
          <w:szCs w:val="28"/>
          <w:lang w:bidi="ru-RU"/>
        </w:rPr>
        <w:t>заболеваемости обусловлен в основном старением населения и в то же время</w:t>
      </w:r>
      <w:r w:rsidRPr="00E440B6">
        <w:rPr>
          <w:sz w:val="28"/>
          <w:szCs w:val="28"/>
          <w:lang w:bidi="ru-RU"/>
        </w:rPr>
        <w:t xml:space="preserve"> улучшением </w:t>
      </w:r>
      <w:proofErr w:type="spellStart"/>
      <w:r w:rsidRPr="00E440B6">
        <w:rPr>
          <w:sz w:val="28"/>
          <w:szCs w:val="28"/>
          <w:lang w:bidi="ru-RU"/>
        </w:rPr>
        <w:t>выявляемости</w:t>
      </w:r>
      <w:proofErr w:type="spellEnd"/>
      <w:r w:rsidRPr="00E440B6">
        <w:rPr>
          <w:sz w:val="28"/>
          <w:szCs w:val="28"/>
          <w:lang w:bidi="ru-RU"/>
        </w:rPr>
        <w:t xml:space="preserve"> </w:t>
      </w:r>
      <w:r w:rsidRPr="00E440B6">
        <w:rPr>
          <w:sz w:val="28"/>
          <w:szCs w:val="28"/>
          <w:lang w:bidi="ru-RU"/>
        </w:rPr>
        <w:lastRenderedPageBreak/>
        <w:t>злокачественных новообразований, поэтому в будущем ожидается сохранение тенденции роста заболеваемости.</w:t>
      </w:r>
    </w:p>
    <w:p w14:paraId="6F096C87" w14:textId="03F987CC" w:rsidR="00336907" w:rsidRPr="00E440B6" w:rsidRDefault="00336907" w:rsidP="00A92B0A">
      <w:pPr>
        <w:ind w:firstLine="708"/>
        <w:jc w:val="both"/>
        <w:rPr>
          <w:sz w:val="28"/>
          <w:szCs w:val="28"/>
          <w:lang w:bidi="ru-RU"/>
        </w:rPr>
      </w:pPr>
      <w:r w:rsidRPr="00E440B6">
        <w:rPr>
          <w:sz w:val="28"/>
          <w:szCs w:val="28"/>
          <w:lang w:bidi="ru-RU"/>
        </w:rPr>
        <w:t xml:space="preserve">Структура </w:t>
      </w:r>
      <w:proofErr w:type="spellStart"/>
      <w:r w:rsidRPr="00E440B6">
        <w:rPr>
          <w:sz w:val="28"/>
          <w:szCs w:val="28"/>
          <w:lang w:bidi="ru-RU"/>
        </w:rPr>
        <w:t>онко</w:t>
      </w:r>
      <w:r w:rsidR="00275D48" w:rsidRPr="00E440B6">
        <w:rPr>
          <w:sz w:val="28"/>
          <w:szCs w:val="28"/>
          <w:lang w:bidi="ru-RU"/>
        </w:rPr>
        <w:t>заболеваемости</w:t>
      </w:r>
      <w:proofErr w:type="spellEnd"/>
      <w:r w:rsidR="00275D48" w:rsidRPr="00E440B6">
        <w:rPr>
          <w:sz w:val="28"/>
          <w:szCs w:val="28"/>
          <w:lang w:bidi="ru-RU"/>
        </w:rPr>
        <w:t xml:space="preserve"> (оба пола) в 2019</w:t>
      </w:r>
      <w:r w:rsidRPr="00E440B6">
        <w:rPr>
          <w:sz w:val="28"/>
          <w:szCs w:val="28"/>
          <w:lang w:bidi="ru-RU"/>
        </w:rPr>
        <w:t xml:space="preserve"> году следующая:</w:t>
      </w:r>
    </w:p>
    <w:p w14:paraId="57956FFA" w14:textId="45EF9686" w:rsidR="00336907" w:rsidRPr="00E440B6" w:rsidRDefault="00336907" w:rsidP="00A92B0A">
      <w:pPr>
        <w:ind w:firstLine="708"/>
        <w:jc w:val="both"/>
        <w:rPr>
          <w:sz w:val="28"/>
          <w:szCs w:val="28"/>
          <w:lang w:bidi="ru-RU"/>
        </w:rPr>
      </w:pPr>
      <w:r w:rsidRPr="00E440B6">
        <w:rPr>
          <w:sz w:val="28"/>
          <w:szCs w:val="28"/>
          <w:lang w:bidi="ru-RU"/>
        </w:rPr>
        <w:t>1 место - злокач</w:t>
      </w:r>
      <w:r w:rsidR="00275D48" w:rsidRPr="00E440B6">
        <w:rPr>
          <w:sz w:val="28"/>
          <w:szCs w:val="28"/>
          <w:lang w:bidi="ru-RU"/>
        </w:rPr>
        <w:t>ественные новообразования молочной железы -</w:t>
      </w:r>
      <w:r w:rsidRPr="00E440B6">
        <w:rPr>
          <w:sz w:val="28"/>
          <w:szCs w:val="28"/>
          <w:lang w:bidi="ru-RU"/>
        </w:rPr>
        <w:t xml:space="preserve"> 13,1%;</w:t>
      </w:r>
    </w:p>
    <w:p w14:paraId="1AF5AA41" w14:textId="3CE4CA53" w:rsidR="00336907" w:rsidRPr="00E440B6" w:rsidRDefault="00336907" w:rsidP="00A92B0A">
      <w:pPr>
        <w:ind w:firstLine="708"/>
        <w:jc w:val="both"/>
        <w:rPr>
          <w:sz w:val="28"/>
          <w:szCs w:val="28"/>
          <w:lang w:bidi="ru-RU"/>
        </w:rPr>
      </w:pPr>
      <w:r w:rsidRPr="00E440B6">
        <w:rPr>
          <w:sz w:val="28"/>
          <w:szCs w:val="28"/>
          <w:lang w:bidi="ru-RU"/>
        </w:rPr>
        <w:t>2 место - другие злокаче</w:t>
      </w:r>
      <w:r w:rsidR="00275D48" w:rsidRPr="00E440B6">
        <w:rPr>
          <w:sz w:val="28"/>
          <w:szCs w:val="28"/>
          <w:lang w:bidi="ru-RU"/>
        </w:rPr>
        <w:t>ственные новообразования кожи - 11,8</w:t>
      </w:r>
      <w:r w:rsidRPr="00E440B6">
        <w:rPr>
          <w:sz w:val="28"/>
          <w:szCs w:val="28"/>
          <w:lang w:bidi="ru-RU"/>
        </w:rPr>
        <w:t>%;</w:t>
      </w:r>
    </w:p>
    <w:p w14:paraId="5D9150AF" w14:textId="7E5924C6" w:rsidR="00336907" w:rsidRPr="00E440B6" w:rsidRDefault="00336907" w:rsidP="00A92B0A">
      <w:pPr>
        <w:ind w:firstLine="708"/>
        <w:jc w:val="both"/>
        <w:rPr>
          <w:sz w:val="28"/>
          <w:szCs w:val="28"/>
          <w:lang w:bidi="ru-RU"/>
        </w:rPr>
      </w:pPr>
      <w:r w:rsidRPr="00E440B6">
        <w:rPr>
          <w:sz w:val="28"/>
          <w:szCs w:val="28"/>
          <w:lang w:bidi="ru-RU"/>
        </w:rPr>
        <w:t>3 место - зло</w:t>
      </w:r>
      <w:r w:rsidR="00275D48" w:rsidRPr="00E440B6">
        <w:rPr>
          <w:sz w:val="28"/>
          <w:szCs w:val="28"/>
          <w:lang w:bidi="ru-RU"/>
        </w:rPr>
        <w:t>качественные новообразования легких -</w:t>
      </w:r>
      <w:r w:rsidRPr="00E440B6">
        <w:rPr>
          <w:sz w:val="28"/>
          <w:szCs w:val="28"/>
          <w:lang w:bidi="ru-RU"/>
        </w:rPr>
        <w:t xml:space="preserve"> 11,6%;</w:t>
      </w:r>
    </w:p>
    <w:p w14:paraId="2AD137F2" w14:textId="69F2649A" w:rsidR="00336907" w:rsidRPr="00E440B6" w:rsidRDefault="00336907" w:rsidP="00A92B0A">
      <w:pPr>
        <w:ind w:firstLine="708"/>
        <w:jc w:val="both"/>
        <w:rPr>
          <w:sz w:val="28"/>
          <w:szCs w:val="28"/>
          <w:lang w:bidi="ru-RU"/>
        </w:rPr>
      </w:pPr>
      <w:r w:rsidRPr="00E440B6">
        <w:rPr>
          <w:sz w:val="28"/>
          <w:szCs w:val="28"/>
          <w:lang w:bidi="ru-RU"/>
        </w:rPr>
        <w:t>4 место - злокачественн</w:t>
      </w:r>
      <w:r w:rsidR="00275D48" w:rsidRPr="00E440B6">
        <w:rPr>
          <w:sz w:val="28"/>
          <w:szCs w:val="28"/>
          <w:lang w:bidi="ru-RU"/>
        </w:rPr>
        <w:t>ые новообразования шейки матки-2,9%</w:t>
      </w:r>
    </w:p>
    <w:p w14:paraId="64B86157" w14:textId="6FCA7C50" w:rsidR="00336907" w:rsidRPr="00E440B6" w:rsidRDefault="00336907" w:rsidP="00A92B0A">
      <w:pPr>
        <w:ind w:firstLine="708"/>
        <w:jc w:val="both"/>
        <w:rPr>
          <w:sz w:val="28"/>
          <w:szCs w:val="28"/>
          <w:lang w:bidi="ru-RU"/>
        </w:rPr>
      </w:pPr>
      <w:r w:rsidRPr="00E440B6">
        <w:rPr>
          <w:sz w:val="28"/>
          <w:szCs w:val="28"/>
          <w:lang w:bidi="ru-RU"/>
        </w:rPr>
        <w:t xml:space="preserve">Показатель </w:t>
      </w:r>
      <w:proofErr w:type="spellStart"/>
      <w:r w:rsidRPr="00E440B6">
        <w:rPr>
          <w:sz w:val="28"/>
          <w:szCs w:val="28"/>
          <w:lang w:bidi="ru-RU"/>
        </w:rPr>
        <w:t>выявляемости</w:t>
      </w:r>
      <w:proofErr w:type="spellEnd"/>
      <w:r w:rsidRPr="00E440B6">
        <w:rPr>
          <w:sz w:val="28"/>
          <w:szCs w:val="28"/>
          <w:lang w:bidi="ru-RU"/>
        </w:rPr>
        <w:t xml:space="preserve"> злокачественных новообразований на </w:t>
      </w:r>
      <w:proofErr w:type="spellStart"/>
      <w:r w:rsidRPr="00E440B6">
        <w:rPr>
          <w:sz w:val="28"/>
          <w:szCs w:val="28"/>
          <w:lang w:bidi="ru-RU"/>
        </w:rPr>
        <w:t>профосмотрах</w:t>
      </w:r>
      <w:proofErr w:type="spellEnd"/>
      <w:r w:rsidRPr="00E440B6">
        <w:rPr>
          <w:sz w:val="28"/>
          <w:szCs w:val="28"/>
          <w:lang w:bidi="ru-RU"/>
        </w:rPr>
        <w:t xml:space="preserve"> от всех впервые зарегистрир</w:t>
      </w:r>
      <w:r w:rsidR="00275D48" w:rsidRPr="00E440B6">
        <w:rPr>
          <w:sz w:val="28"/>
          <w:szCs w:val="28"/>
          <w:lang w:bidi="ru-RU"/>
        </w:rPr>
        <w:t>ованных случаев составил в 2019 году 57,1% (в 2018 – 78,5</w:t>
      </w:r>
      <w:r w:rsidRPr="00E440B6">
        <w:rPr>
          <w:sz w:val="28"/>
          <w:szCs w:val="28"/>
          <w:lang w:bidi="ru-RU"/>
        </w:rPr>
        <w:t xml:space="preserve">%).   </w:t>
      </w:r>
    </w:p>
    <w:p w14:paraId="107B3281" w14:textId="77777777" w:rsidR="00336907" w:rsidRDefault="00A92B0A" w:rsidP="00A92B0A">
      <w:pPr>
        <w:tabs>
          <w:tab w:val="left" w:pos="709"/>
        </w:tabs>
        <w:ind w:firstLine="360"/>
        <w:jc w:val="both"/>
        <w:rPr>
          <w:sz w:val="28"/>
          <w:szCs w:val="28"/>
          <w:lang w:bidi="ru-RU"/>
        </w:rPr>
      </w:pPr>
      <w:r w:rsidRPr="00E440B6">
        <w:rPr>
          <w:sz w:val="28"/>
          <w:szCs w:val="28"/>
          <w:lang w:bidi="ru-RU"/>
        </w:rPr>
        <w:t xml:space="preserve">    </w:t>
      </w:r>
      <w:r w:rsidR="00336907" w:rsidRPr="00E440B6">
        <w:rPr>
          <w:sz w:val="28"/>
          <w:szCs w:val="28"/>
          <w:lang w:bidi="ru-RU"/>
        </w:rPr>
        <w:t xml:space="preserve">Наибольший процент </w:t>
      </w:r>
      <w:proofErr w:type="spellStart"/>
      <w:r w:rsidR="00336907" w:rsidRPr="00E440B6">
        <w:rPr>
          <w:sz w:val="28"/>
          <w:szCs w:val="28"/>
          <w:lang w:bidi="ru-RU"/>
        </w:rPr>
        <w:t>выявляемости</w:t>
      </w:r>
      <w:proofErr w:type="spellEnd"/>
      <w:r w:rsidR="00336907" w:rsidRPr="00E440B6">
        <w:rPr>
          <w:sz w:val="28"/>
          <w:szCs w:val="28"/>
          <w:lang w:bidi="ru-RU"/>
        </w:rPr>
        <w:t xml:space="preserve"> злокачественных новообразований отмечается по следующим локализациям:</w:t>
      </w:r>
    </w:p>
    <w:p w14:paraId="48509F50" w14:textId="6E5E3319" w:rsidR="004A3352" w:rsidRPr="005E0DD9" w:rsidRDefault="004A3352" w:rsidP="004A3352">
      <w:pPr>
        <w:numPr>
          <w:ilvl w:val="0"/>
          <w:numId w:val="2"/>
        </w:numPr>
        <w:tabs>
          <w:tab w:val="left" w:pos="709"/>
        </w:tabs>
        <w:jc w:val="both"/>
        <w:rPr>
          <w:sz w:val="28"/>
          <w:szCs w:val="28"/>
          <w:lang w:bidi="ru-RU"/>
        </w:rPr>
      </w:pPr>
      <w:r>
        <w:rPr>
          <w:sz w:val="28"/>
          <w:szCs w:val="28"/>
          <w:lang w:bidi="ru-RU"/>
        </w:rPr>
        <w:t xml:space="preserve">   </w:t>
      </w:r>
      <w:r w:rsidRPr="005E0DD9">
        <w:rPr>
          <w:sz w:val="28"/>
          <w:szCs w:val="28"/>
          <w:lang w:bidi="ru-RU"/>
        </w:rPr>
        <w:t xml:space="preserve">молочная железа – 12,5%, </w:t>
      </w:r>
    </w:p>
    <w:p w14:paraId="614D47EB" w14:textId="40C27CC6" w:rsidR="00336907" w:rsidRPr="005E0DD9" w:rsidRDefault="00E440B6" w:rsidP="00CB67CE">
      <w:pPr>
        <w:pStyle w:val="aff4"/>
        <w:numPr>
          <w:ilvl w:val="0"/>
          <w:numId w:val="2"/>
        </w:numPr>
        <w:rPr>
          <w:rFonts w:ascii="Times New Roman" w:hAnsi="Times New Roman" w:cs="Times New Roman"/>
          <w:sz w:val="28"/>
          <w:szCs w:val="28"/>
          <w:lang w:bidi="ru-RU"/>
        </w:rPr>
      </w:pPr>
      <w:r w:rsidRPr="005E0DD9">
        <w:rPr>
          <w:rFonts w:ascii="Times New Roman" w:hAnsi="Times New Roman" w:cs="Times New Roman"/>
          <w:sz w:val="28"/>
          <w:szCs w:val="28"/>
          <w:lang w:bidi="ru-RU"/>
        </w:rPr>
        <w:t>кожа – 11,8</w:t>
      </w:r>
      <w:r w:rsidR="00336907" w:rsidRPr="005E0DD9">
        <w:rPr>
          <w:rFonts w:ascii="Times New Roman" w:hAnsi="Times New Roman" w:cs="Times New Roman"/>
          <w:sz w:val="28"/>
          <w:szCs w:val="28"/>
          <w:lang w:bidi="ru-RU"/>
        </w:rPr>
        <w:t>%,</w:t>
      </w:r>
    </w:p>
    <w:p w14:paraId="3F5BB1CD" w14:textId="77777777" w:rsidR="004A3352" w:rsidRPr="005E0DD9" w:rsidRDefault="004A3352" w:rsidP="004A3352">
      <w:pPr>
        <w:pStyle w:val="aff4"/>
        <w:numPr>
          <w:ilvl w:val="0"/>
          <w:numId w:val="2"/>
        </w:numPr>
        <w:rPr>
          <w:rFonts w:ascii="Times New Roman" w:hAnsi="Times New Roman" w:cs="Times New Roman"/>
          <w:sz w:val="28"/>
          <w:szCs w:val="28"/>
          <w:lang w:bidi="ru-RU"/>
        </w:rPr>
      </w:pPr>
      <w:r w:rsidRPr="005E0DD9">
        <w:rPr>
          <w:rFonts w:ascii="Times New Roman" w:hAnsi="Times New Roman" w:cs="Times New Roman"/>
          <w:sz w:val="28"/>
          <w:szCs w:val="28"/>
          <w:lang w:bidi="ru-RU"/>
        </w:rPr>
        <w:t>трахея, бронхи, легкие – 11.6%.</w:t>
      </w:r>
    </w:p>
    <w:p w14:paraId="2B6F43ED" w14:textId="77777777" w:rsidR="004A3352" w:rsidRPr="005E0DD9" w:rsidRDefault="004A3352" w:rsidP="004A3352">
      <w:pPr>
        <w:pStyle w:val="aff4"/>
        <w:numPr>
          <w:ilvl w:val="0"/>
          <w:numId w:val="2"/>
        </w:numPr>
        <w:rPr>
          <w:rFonts w:ascii="Times New Roman" w:hAnsi="Times New Roman" w:cs="Times New Roman"/>
          <w:sz w:val="28"/>
          <w:szCs w:val="28"/>
          <w:lang w:bidi="ru-RU"/>
        </w:rPr>
      </w:pPr>
      <w:r w:rsidRPr="005E0DD9">
        <w:rPr>
          <w:rFonts w:ascii="Times New Roman" w:hAnsi="Times New Roman" w:cs="Times New Roman"/>
          <w:sz w:val="28"/>
          <w:szCs w:val="28"/>
          <w:lang w:bidi="ru-RU"/>
        </w:rPr>
        <w:t>шейка матки – 2,9%,</w:t>
      </w:r>
    </w:p>
    <w:p w14:paraId="539269C5" w14:textId="5D976FA5" w:rsidR="00336907" w:rsidRPr="005E0DD9" w:rsidRDefault="00E440B6" w:rsidP="00CB67CE">
      <w:pPr>
        <w:pStyle w:val="aff4"/>
        <w:numPr>
          <w:ilvl w:val="0"/>
          <w:numId w:val="2"/>
        </w:numPr>
        <w:rPr>
          <w:rFonts w:ascii="Times New Roman" w:hAnsi="Times New Roman" w:cs="Times New Roman"/>
          <w:sz w:val="28"/>
          <w:szCs w:val="28"/>
          <w:lang w:bidi="ru-RU"/>
        </w:rPr>
      </w:pPr>
      <w:r w:rsidRPr="005E0DD9">
        <w:rPr>
          <w:rFonts w:ascii="Times New Roman" w:hAnsi="Times New Roman" w:cs="Times New Roman"/>
          <w:sz w:val="28"/>
          <w:szCs w:val="28"/>
          <w:lang w:bidi="ru-RU"/>
        </w:rPr>
        <w:t>щитовидная железа -  0,9</w:t>
      </w:r>
      <w:r w:rsidR="00336907" w:rsidRPr="005E0DD9">
        <w:rPr>
          <w:rFonts w:ascii="Times New Roman" w:hAnsi="Times New Roman" w:cs="Times New Roman"/>
          <w:sz w:val="28"/>
          <w:szCs w:val="28"/>
          <w:lang w:bidi="ru-RU"/>
        </w:rPr>
        <w:t>%,</w:t>
      </w:r>
    </w:p>
    <w:p w14:paraId="6FC2027E" w14:textId="77777777" w:rsidR="004135C8" w:rsidRDefault="004135C8" w:rsidP="00336907">
      <w:pPr>
        <w:jc w:val="center"/>
        <w:rPr>
          <w:bCs/>
          <w:sz w:val="28"/>
          <w:szCs w:val="28"/>
        </w:rPr>
      </w:pPr>
      <w:bookmarkStart w:id="2" w:name="bookmark14"/>
    </w:p>
    <w:p w14:paraId="798BFF85" w14:textId="77777777" w:rsidR="009E7535" w:rsidRPr="00002DD4" w:rsidRDefault="00336907" w:rsidP="00336907">
      <w:pPr>
        <w:jc w:val="center"/>
        <w:rPr>
          <w:bCs/>
          <w:sz w:val="28"/>
          <w:szCs w:val="28"/>
        </w:rPr>
      </w:pPr>
      <w:r w:rsidRPr="00002DD4">
        <w:rPr>
          <w:bCs/>
          <w:sz w:val="28"/>
          <w:szCs w:val="28"/>
        </w:rPr>
        <w:t>Распространенность факторов риска неинфекционных заболеваний</w:t>
      </w:r>
    </w:p>
    <w:p w14:paraId="0F029BC2" w14:textId="73B8E610" w:rsidR="00A92B0A" w:rsidRPr="004A5214" w:rsidRDefault="004A5214" w:rsidP="004A5214">
      <w:pPr>
        <w:jc w:val="center"/>
        <w:rPr>
          <w:bCs/>
          <w:sz w:val="28"/>
          <w:szCs w:val="28"/>
        </w:rPr>
      </w:pPr>
      <w:r>
        <w:rPr>
          <w:bCs/>
          <w:sz w:val="28"/>
          <w:szCs w:val="28"/>
        </w:rPr>
        <w:t xml:space="preserve">                                                                                                     </w:t>
      </w:r>
      <w:r w:rsidR="00723474">
        <w:rPr>
          <w:bCs/>
          <w:sz w:val="28"/>
          <w:szCs w:val="28"/>
        </w:rPr>
        <w:t xml:space="preserve"> </w:t>
      </w:r>
      <w:r w:rsidRPr="004A5214">
        <w:rPr>
          <w:bCs/>
          <w:sz w:val="28"/>
          <w:szCs w:val="28"/>
        </w:rPr>
        <w:t>Таблица № 13</w:t>
      </w:r>
    </w:p>
    <w:tbl>
      <w:tblPr>
        <w:tblStyle w:val="a3"/>
        <w:tblW w:w="0" w:type="auto"/>
        <w:tblLook w:val="04A0" w:firstRow="1" w:lastRow="0" w:firstColumn="1" w:lastColumn="0" w:noHBand="0" w:noVBand="1"/>
      </w:tblPr>
      <w:tblGrid>
        <w:gridCol w:w="2878"/>
        <w:gridCol w:w="1483"/>
        <w:gridCol w:w="1559"/>
        <w:gridCol w:w="1559"/>
        <w:gridCol w:w="1985"/>
      </w:tblGrid>
      <w:tr w:rsidR="00002DD4" w:rsidRPr="00002DD4" w14:paraId="4883E97B" w14:textId="77777777" w:rsidTr="00997A8C">
        <w:tc>
          <w:tcPr>
            <w:tcW w:w="2878" w:type="dxa"/>
          </w:tcPr>
          <w:p w14:paraId="721E08A9" w14:textId="77777777" w:rsidR="00002DD4" w:rsidRPr="00002DD4" w:rsidRDefault="00002DD4" w:rsidP="00DF4A63">
            <w:pPr>
              <w:jc w:val="both"/>
              <w:rPr>
                <w:bCs/>
                <w:sz w:val="28"/>
                <w:szCs w:val="28"/>
              </w:rPr>
            </w:pPr>
          </w:p>
        </w:tc>
        <w:tc>
          <w:tcPr>
            <w:tcW w:w="1483" w:type="dxa"/>
          </w:tcPr>
          <w:p w14:paraId="65DB4E88" w14:textId="77777777" w:rsidR="00002DD4" w:rsidRPr="00002DD4" w:rsidRDefault="00002DD4" w:rsidP="00DF4A63">
            <w:pPr>
              <w:jc w:val="both"/>
              <w:rPr>
                <w:bCs/>
                <w:sz w:val="28"/>
                <w:szCs w:val="28"/>
              </w:rPr>
            </w:pPr>
            <w:r w:rsidRPr="00002DD4">
              <w:rPr>
                <w:bCs/>
                <w:sz w:val="28"/>
                <w:szCs w:val="28"/>
              </w:rPr>
              <w:t>2016</w:t>
            </w:r>
          </w:p>
        </w:tc>
        <w:tc>
          <w:tcPr>
            <w:tcW w:w="1559" w:type="dxa"/>
          </w:tcPr>
          <w:p w14:paraId="2960A2DB" w14:textId="77777777" w:rsidR="00002DD4" w:rsidRPr="00002DD4" w:rsidRDefault="00002DD4" w:rsidP="00DF4A63">
            <w:pPr>
              <w:jc w:val="both"/>
              <w:rPr>
                <w:bCs/>
                <w:sz w:val="28"/>
                <w:szCs w:val="28"/>
              </w:rPr>
            </w:pPr>
            <w:r w:rsidRPr="00002DD4">
              <w:rPr>
                <w:bCs/>
                <w:sz w:val="28"/>
                <w:szCs w:val="28"/>
              </w:rPr>
              <w:t>2017</w:t>
            </w:r>
          </w:p>
        </w:tc>
        <w:tc>
          <w:tcPr>
            <w:tcW w:w="1559" w:type="dxa"/>
          </w:tcPr>
          <w:p w14:paraId="7B54712A" w14:textId="77777777" w:rsidR="00002DD4" w:rsidRPr="00002DD4" w:rsidRDefault="00002DD4" w:rsidP="00DF4A63">
            <w:pPr>
              <w:jc w:val="both"/>
              <w:rPr>
                <w:bCs/>
                <w:sz w:val="28"/>
                <w:szCs w:val="28"/>
              </w:rPr>
            </w:pPr>
            <w:r w:rsidRPr="00002DD4">
              <w:rPr>
                <w:bCs/>
                <w:sz w:val="28"/>
                <w:szCs w:val="28"/>
              </w:rPr>
              <w:t>2018</w:t>
            </w:r>
          </w:p>
        </w:tc>
        <w:tc>
          <w:tcPr>
            <w:tcW w:w="1985" w:type="dxa"/>
          </w:tcPr>
          <w:p w14:paraId="71864EA4" w14:textId="77777777" w:rsidR="00002DD4" w:rsidRPr="00002DD4" w:rsidRDefault="00002DD4" w:rsidP="00DF4A63">
            <w:pPr>
              <w:jc w:val="both"/>
              <w:rPr>
                <w:bCs/>
                <w:sz w:val="28"/>
                <w:szCs w:val="28"/>
              </w:rPr>
            </w:pPr>
            <w:r w:rsidRPr="00002DD4">
              <w:rPr>
                <w:bCs/>
                <w:sz w:val="28"/>
                <w:szCs w:val="28"/>
              </w:rPr>
              <w:t>2019</w:t>
            </w:r>
          </w:p>
        </w:tc>
      </w:tr>
      <w:tr w:rsidR="00002DD4" w:rsidRPr="00002DD4" w14:paraId="3CBD1F6D" w14:textId="77777777" w:rsidTr="00997A8C">
        <w:tc>
          <w:tcPr>
            <w:tcW w:w="2878" w:type="dxa"/>
          </w:tcPr>
          <w:p w14:paraId="07A0EFED" w14:textId="77777777" w:rsidR="00002DD4" w:rsidRPr="00002DD4" w:rsidRDefault="00002DD4" w:rsidP="00DF4A63">
            <w:pPr>
              <w:jc w:val="both"/>
              <w:rPr>
                <w:bCs/>
                <w:sz w:val="28"/>
                <w:szCs w:val="28"/>
              </w:rPr>
            </w:pPr>
            <w:r w:rsidRPr="00002DD4">
              <w:rPr>
                <w:bCs/>
                <w:sz w:val="28"/>
                <w:szCs w:val="28"/>
              </w:rPr>
              <w:t>Повышенный уровень артериального давления</w:t>
            </w:r>
          </w:p>
        </w:tc>
        <w:tc>
          <w:tcPr>
            <w:tcW w:w="1483" w:type="dxa"/>
          </w:tcPr>
          <w:p w14:paraId="40523596" w14:textId="77777777" w:rsidR="00002DD4" w:rsidRPr="00002DD4" w:rsidRDefault="00002DD4" w:rsidP="00E440B6">
            <w:pPr>
              <w:jc w:val="center"/>
              <w:rPr>
                <w:bCs/>
                <w:sz w:val="28"/>
                <w:szCs w:val="28"/>
              </w:rPr>
            </w:pPr>
            <w:r w:rsidRPr="00002DD4">
              <w:rPr>
                <w:bCs/>
                <w:sz w:val="28"/>
                <w:szCs w:val="28"/>
              </w:rPr>
              <w:t>2938</w:t>
            </w:r>
          </w:p>
        </w:tc>
        <w:tc>
          <w:tcPr>
            <w:tcW w:w="1559" w:type="dxa"/>
          </w:tcPr>
          <w:p w14:paraId="2CDE95B5" w14:textId="77777777" w:rsidR="00002DD4" w:rsidRPr="00002DD4" w:rsidRDefault="00002DD4" w:rsidP="00E440B6">
            <w:pPr>
              <w:jc w:val="center"/>
              <w:rPr>
                <w:bCs/>
                <w:sz w:val="28"/>
                <w:szCs w:val="28"/>
              </w:rPr>
            </w:pPr>
            <w:r w:rsidRPr="00002DD4">
              <w:rPr>
                <w:bCs/>
                <w:sz w:val="28"/>
                <w:szCs w:val="28"/>
              </w:rPr>
              <w:t>5373</w:t>
            </w:r>
          </w:p>
        </w:tc>
        <w:tc>
          <w:tcPr>
            <w:tcW w:w="1559" w:type="dxa"/>
          </w:tcPr>
          <w:p w14:paraId="72220EE7" w14:textId="77777777" w:rsidR="00002DD4" w:rsidRPr="00002DD4" w:rsidRDefault="00002DD4" w:rsidP="00E440B6">
            <w:pPr>
              <w:jc w:val="center"/>
              <w:rPr>
                <w:bCs/>
                <w:sz w:val="28"/>
                <w:szCs w:val="28"/>
              </w:rPr>
            </w:pPr>
            <w:r w:rsidRPr="00002DD4">
              <w:rPr>
                <w:bCs/>
                <w:sz w:val="28"/>
                <w:szCs w:val="28"/>
              </w:rPr>
              <w:t>4879</w:t>
            </w:r>
          </w:p>
        </w:tc>
        <w:tc>
          <w:tcPr>
            <w:tcW w:w="1985" w:type="dxa"/>
          </w:tcPr>
          <w:p w14:paraId="1FA29F11" w14:textId="77777777" w:rsidR="00002DD4" w:rsidRPr="00002DD4" w:rsidRDefault="00002DD4" w:rsidP="00E440B6">
            <w:pPr>
              <w:jc w:val="center"/>
              <w:rPr>
                <w:bCs/>
                <w:sz w:val="28"/>
                <w:szCs w:val="28"/>
              </w:rPr>
            </w:pPr>
            <w:r w:rsidRPr="00002DD4">
              <w:rPr>
                <w:bCs/>
                <w:sz w:val="28"/>
                <w:szCs w:val="28"/>
              </w:rPr>
              <w:t>11370</w:t>
            </w:r>
          </w:p>
        </w:tc>
      </w:tr>
      <w:tr w:rsidR="00002DD4" w:rsidRPr="00002DD4" w14:paraId="53465093" w14:textId="77777777" w:rsidTr="00997A8C">
        <w:tc>
          <w:tcPr>
            <w:tcW w:w="2878" w:type="dxa"/>
          </w:tcPr>
          <w:p w14:paraId="3E6B60AE" w14:textId="77777777" w:rsidR="00002DD4" w:rsidRPr="00002DD4" w:rsidRDefault="00002DD4" w:rsidP="00DF4A63">
            <w:pPr>
              <w:jc w:val="both"/>
              <w:rPr>
                <w:bCs/>
                <w:sz w:val="28"/>
                <w:szCs w:val="28"/>
              </w:rPr>
            </w:pPr>
            <w:r w:rsidRPr="00002DD4">
              <w:rPr>
                <w:bCs/>
                <w:sz w:val="28"/>
                <w:szCs w:val="28"/>
              </w:rPr>
              <w:t>Гипергликемия</w:t>
            </w:r>
          </w:p>
        </w:tc>
        <w:tc>
          <w:tcPr>
            <w:tcW w:w="1483" w:type="dxa"/>
          </w:tcPr>
          <w:p w14:paraId="260E0EBA" w14:textId="77777777" w:rsidR="00002DD4" w:rsidRPr="00002DD4" w:rsidRDefault="00002DD4" w:rsidP="00E440B6">
            <w:pPr>
              <w:jc w:val="center"/>
              <w:rPr>
                <w:bCs/>
                <w:sz w:val="28"/>
                <w:szCs w:val="28"/>
              </w:rPr>
            </w:pPr>
            <w:r w:rsidRPr="00002DD4">
              <w:rPr>
                <w:bCs/>
                <w:sz w:val="28"/>
                <w:szCs w:val="28"/>
              </w:rPr>
              <w:t>690</w:t>
            </w:r>
          </w:p>
        </w:tc>
        <w:tc>
          <w:tcPr>
            <w:tcW w:w="1559" w:type="dxa"/>
          </w:tcPr>
          <w:p w14:paraId="0457B7BC" w14:textId="77777777" w:rsidR="00002DD4" w:rsidRPr="00002DD4" w:rsidRDefault="00002DD4" w:rsidP="00E440B6">
            <w:pPr>
              <w:jc w:val="center"/>
              <w:rPr>
                <w:bCs/>
                <w:sz w:val="28"/>
                <w:szCs w:val="28"/>
              </w:rPr>
            </w:pPr>
            <w:r w:rsidRPr="00002DD4">
              <w:rPr>
                <w:bCs/>
                <w:sz w:val="28"/>
                <w:szCs w:val="28"/>
              </w:rPr>
              <w:t>493</w:t>
            </w:r>
          </w:p>
        </w:tc>
        <w:tc>
          <w:tcPr>
            <w:tcW w:w="1559" w:type="dxa"/>
          </w:tcPr>
          <w:p w14:paraId="343069AF" w14:textId="77777777" w:rsidR="00002DD4" w:rsidRPr="00002DD4" w:rsidRDefault="00002DD4" w:rsidP="00E440B6">
            <w:pPr>
              <w:jc w:val="center"/>
              <w:rPr>
                <w:bCs/>
                <w:sz w:val="28"/>
                <w:szCs w:val="28"/>
              </w:rPr>
            </w:pPr>
            <w:r w:rsidRPr="00002DD4">
              <w:rPr>
                <w:bCs/>
                <w:sz w:val="28"/>
                <w:szCs w:val="28"/>
              </w:rPr>
              <w:t>955</w:t>
            </w:r>
          </w:p>
        </w:tc>
        <w:tc>
          <w:tcPr>
            <w:tcW w:w="1985" w:type="dxa"/>
          </w:tcPr>
          <w:p w14:paraId="405335DE" w14:textId="77777777" w:rsidR="00002DD4" w:rsidRPr="00002DD4" w:rsidRDefault="00002DD4" w:rsidP="00E440B6">
            <w:pPr>
              <w:jc w:val="center"/>
              <w:rPr>
                <w:bCs/>
                <w:sz w:val="28"/>
                <w:szCs w:val="28"/>
              </w:rPr>
            </w:pPr>
            <w:r w:rsidRPr="00002DD4">
              <w:rPr>
                <w:bCs/>
                <w:sz w:val="28"/>
                <w:szCs w:val="28"/>
              </w:rPr>
              <w:t>1687</w:t>
            </w:r>
          </w:p>
        </w:tc>
      </w:tr>
      <w:tr w:rsidR="00002DD4" w:rsidRPr="00002DD4" w14:paraId="507E29F7" w14:textId="77777777" w:rsidTr="00997A8C">
        <w:tc>
          <w:tcPr>
            <w:tcW w:w="2878" w:type="dxa"/>
          </w:tcPr>
          <w:p w14:paraId="4B8E09D1" w14:textId="77777777" w:rsidR="00002DD4" w:rsidRPr="00002DD4" w:rsidRDefault="00002DD4" w:rsidP="00DF4A63">
            <w:pPr>
              <w:jc w:val="both"/>
              <w:rPr>
                <w:bCs/>
                <w:sz w:val="28"/>
                <w:szCs w:val="28"/>
              </w:rPr>
            </w:pPr>
            <w:r w:rsidRPr="00002DD4">
              <w:rPr>
                <w:bCs/>
                <w:sz w:val="28"/>
                <w:szCs w:val="28"/>
              </w:rPr>
              <w:t>Избыточная масса тела</w:t>
            </w:r>
          </w:p>
        </w:tc>
        <w:tc>
          <w:tcPr>
            <w:tcW w:w="1483" w:type="dxa"/>
          </w:tcPr>
          <w:p w14:paraId="70DB68B0" w14:textId="77777777" w:rsidR="00002DD4" w:rsidRPr="00002DD4" w:rsidRDefault="00002DD4" w:rsidP="00E440B6">
            <w:pPr>
              <w:jc w:val="center"/>
              <w:rPr>
                <w:bCs/>
                <w:sz w:val="28"/>
                <w:szCs w:val="28"/>
              </w:rPr>
            </w:pPr>
            <w:r w:rsidRPr="00002DD4">
              <w:rPr>
                <w:bCs/>
                <w:sz w:val="28"/>
                <w:szCs w:val="28"/>
              </w:rPr>
              <w:t>3381</w:t>
            </w:r>
          </w:p>
        </w:tc>
        <w:tc>
          <w:tcPr>
            <w:tcW w:w="1559" w:type="dxa"/>
          </w:tcPr>
          <w:p w14:paraId="2C4C2452" w14:textId="77777777" w:rsidR="00002DD4" w:rsidRPr="00002DD4" w:rsidRDefault="00002DD4" w:rsidP="00E440B6">
            <w:pPr>
              <w:jc w:val="center"/>
              <w:rPr>
                <w:bCs/>
                <w:sz w:val="28"/>
                <w:szCs w:val="28"/>
              </w:rPr>
            </w:pPr>
            <w:r w:rsidRPr="00002DD4">
              <w:rPr>
                <w:bCs/>
                <w:sz w:val="28"/>
                <w:szCs w:val="28"/>
              </w:rPr>
              <w:t>5702</w:t>
            </w:r>
          </w:p>
        </w:tc>
        <w:tc>
          <w:tcPr>
            <w:tcW w:w="1559" w:type="dxa"/>
          </w:tcPr>
          <w:p w14:paraId="001A255A" w14:textId="77777777" w:rsidR="00002DD4" w:rsidRPr="00002DD4" w:rsidRDefault="00002DD4" w:rsidP="00E440B6">
            <w:pPr>
              <w:jc w:val="center"/>
              <w:rPr>
                <w:bCs/>
                <w:sz w:val="28"/>
                <w:szCs w:val="28"/>
              </w:rPr>
            </w:pPr>
            <w:r w:rsidRPr="00002DD4">
              <w:rPr>
                <w:bCs/>
                <w:sz w:val="28"/>
                <w:szCs w:val="28"/>
              </w:rPr>
              <w:t>3227</w:t>
            </w:r>
          </w:p>
        </w:tc>
        <w:tc>
          <w:tcPr>
            <w:tcW w:w="1985" w:type="dxa"/>
          </w:tcPr>
          <w:p w14:paraId="06178CB8" w14:textId="77777777" w:rsidR="00002DD4" w:rsidRPr="00002DD4" w:rsidRDefault="00002DD4" w:rsidP="00E440B6">
            <w:pPr>
              <w:jc w:val="center"/>
              <w:rPr>
                <w:bCs/>
                <w:sz w:val="28"/>
                <w:szCs w:val="28"/>
              </w:rPr>
            </w:pPr>
            <w:r w:rsidRPr="00002DD4">
              <w:rPr>
                <w:bCs/>
                <w:sz w:val="28"/>
                <w:szCs w:val="28"/>
              </w:rPr>
              <w:t>5701</w:t>
            </w:r>
          </w:p>
        </w:tc>
      </w:tr>
      <w:tr w:rsidR="00002DD4" w:rsidRPr="00002DD4" w14:paraId="3C482930" w14:textId="77777777" w:rsidTr="00997A8C">
        <w:tc>
          <w:tcPr>
            <w:tcW w:w="2878" w:type="dxa"/>
          </w:tcPr>
          <w:p w14:paraId="131CB6A5" w14:textId="77777777" w:rsidR="00002DD4" w:rsidRPr="00002DD4" w:rsidRDefault="00002DD4" w:rsidP="00DF4A63">
            <w:pPr>
              <w:jc w:val="both"/>
              <w:rPr>
                <w:bCs/>
                <w:sz w:val="28"/>
                <w:szCs w:val="28"/>
              </w:rPr>
            </w:pPr>
            <w:r w:rsidRPr="00002DD4">
              <w:rPr>
                <w:bCs/>
                <w:sz w:val="28"/>
                <w:szCs w:val="28"/>
              </w:rPr>
              <w:t>Курение табака</w:t>
            </w:r>
          </w:p>
        </w:tc>
        <w:tc>
          <w:tcPr>
            <w:tcW w:w="1483" w:type="dxa"/>
          </w:tcPr>
          <w:p w14:paraId="059564FC" w14:textId="77777777" w:rsidR="00002DD4" w:rsidRPr="00002DD4" w:rsidRDefault="00002DD4" w:rsidP="00E440B6">
            <w:pPr>
              <w:jc w:val="center"/>
              <w:rPr>
                <w:bCs/>
                <w:sz w:val="28"/>
                <w:szCs w:val="28"/>
              </w:rPr>
            </w:pPr>
            <w:r w:rsidRPr="00002DD4">
              <w:rPr>
                <w:bCs/>
                <w:sz w:val="28"/>
                <w:szCs w:val="28"/>
              </w:rPr>
              <w:t>2308</w:t>
            </w:r>
          </w:p>
        </w:tc>
        <w:tc>
          <w:tcPr>
            <w:tcW w:w="1559" w:type="dxa"/>
          </w:tcPr>
          <w:p w14:paraId="4F4FC780" w14:textId="77777777" w:rsidR="00002DD4" w:rsidRPr="00002DD4" w:rsidRDefault="00002DD4" w:rsidP="00E440B6">
            <w:pPr>
              <w:jc w:val="center"/>
              <w:rPr>
                <w:bCs/>
                <w:sz w:val="28"/>
                <w:szCs w:val="28"/>
              </w:rPr>
            </w:pPr>
            <w:r w:rsidRPr="00002DD4">
              <w:rPr>
                <w:bCs/>
                <w:sz w:val="28"/>
                <w:szCs w:val="28"/>
              </w:rPr>
              <w:t>2781</w:t>
            </w:r>
          </w:p>
        </w:tc>
        <w:tc>
          <w:tcPr>
            <w:tcW w:w="1559" w:type="dxa"/>
          </w:tcPr>
          <w:p w14:paraId="42A55CEE" w14:textId="77777777" w:rsidR="00002DD4" w:rsidRPr="00002DD4" w:rsidRDefault="00002DD4" w:rsidP="00E440B6">
            <w:pPr>
              <w:jc w:val="center"/>
              <w:rPr>
                <w:bCs/>
                <w:sz w:val="28"/>
                <w:szCs w:val="28"/>
              </w:rPr>
            </w:pPr>
            <w:r w:rsidRPr="00002DD4">
              <w:rPr>
                <w:bCs/>
                <w:sz w:val="28"/>
                <w:szCs w:val="28"/>
              </w:rPr>
              <w:t>3709</w:t>
            </w:r>
          </w:p>
        </w:tc>
        <w:tc>
          <w:tcPr>
            <w:tcW w:w="1985" w:type="dxa"/>
          </w:tcPr>
          <w:p w14:paraId="5CEAF1B9" w14:textId="77777777" w:rsidR="00002DD4" w:rsidRPr="00002DD4" w:rsidRDefault="00002DD4" w:rsidP="00E440B6">
            <w:pPr>
              <w:jc w:val="center"/>
              <w:rPr>
                <w:bCs/>
                <w:sz w:val="28"/>
                <w:szCs w:val="28"/>
              </w:rPr>
            </w:pPr>
            <w:r w:rsidRPr="00002DD4">
              <w:rPr>
                <w:bCs/>
                <w:sz w:val="28"/>
                <w:szCs w:val="28"/>
              </w:rPr>
              <w:t>3363</w:t>
            </w:r>
          </w:p>
        </w:tc>
      </w:tr>
      <w:tr w:rsidR="00002DD4" w:rsidRPr="00002DD4" w14:paraId="4536EB15" w14:textId="77777777" w:rsidTr="00997A8C">
        <w:tc>
          <w:tcPr>
            <w:tcW w:w="2878" w:type="dxa"/>
          </w:tcPr>
          <w:p w14:paraId="3760EE41" w14:textId="77777777" w:rsidR="00002DD4" w:rsidRPr="00002DD4" w:rsidRDefault="00002DD4" w:rsidP="00DF4A63">
            <w:pPr>
              <w:jc w:val="both"/>
              <w:rPr>
                <w:bCs/>
                <w:sz w:val="28"/>
                <w:szCs w:val="28"/>
              </w:rPr>
            </w:pPr>
            <w:r w:rsidRPr="00002DD4">
              <w:rPr>
                <w:bCs/>
                <w:sz w:val="28"/>
                <w:szCs w:val="28"/>
              </w:rPr>
              <w:t>Низкая физическая активность</w:t>
            </w:r>
          </w:p>
        </w:tc>
        <w:tc>
          <w:tcPr>
            <w:tcW w:w="1483" w:type="dxa"/>
          </w:tcPr>
          <w:p w14:paraId="68E17492" w14:textId="77777777" w:rsidR="00002DD4" w:rsidRPr="00002DD4" w:rsidRDefault="00002DD4" w:rsidP="00E440B6">
            <w:pPr>
              <w:jc w:val="center"/>
              <w:rPr>
                <w:bCs/>
                <w:sz w:val="28"/>
                <w:szCs w:val="28"/>
              </w:rPr>
            </w:pPr>
            <w:r w:rsidRPr="00002DD4">
              <w:rPr>
                <w:bCs/>
                <w:sz w:val="28"/>
                <w:szCs w:val="28"/>
              </w:rPr>
              <w:t>2073</w:t>
            </w:r>
          </w:p>
        </w:tc>
        <w:tc>
          <w:tcPr>
            <w:tcW w:w="1559" w:type="dxa"/>
          </w:tcPr>
          <w:p w14:paraId="2C41EF84" w14:textId="77777777" w:rsidR="00002DD4" w:rsidRPr="00002DD4" w:rsidRDefault="00002DD4" w:rsidP="00E440B6">
            <w:pPr>
              <w:jc w:val="center"/>
              <w:rPr>
                <w:bCs/>
                <w:sz w:val="28"/>
                <w:szCs w:val="28"/>
              </w:rPr>
            </w:pPr>
            <w:r w:rsidRPr="00002DD4">
              <w:rPr>
                <w:bCs/>
                <w:sz w:val="28"/>
                <w:szCs w:val="28"/>
              </w:rPr>
              <w:t>7548</w:t>
            </w:r>
          </w:p>
        </w:tc>
        <w:tc>
          <w:tcPr>
            <w:tcW w:w="1559" w:type="dxa"/>
          </w:tcPr>
          <w:p w14:paraId="788E52B2" w14:textId="77777777" w:rsidR="00002DD4" w:rsidRPr="00002DD4" w:rsidRDefault="00002DD4" w:rsidP="00E440B6">
            <w:pPr>
              <w:jc w:val="center"/>
              <w:rPr>
                <w:bCs/>
                <w:sz w:val="28"/>
                <w:szCs w:val="28"/>
              </w:rPr>
            </w:pPr>
            <w:r w:rsidRPr="00002DD4">
              <w:rPr>
                <w:bCs/>
                <w:sz w:val="28"/>
                <w:szCs w:val="28"/>
              </w:rPr>
              <w:t>1893</w:t>
            </w:r>
          </w:p>
        </w:tc>
        <w:tc>
          <w:tcPr>
            <w:tcW w:w="1985" w:type="dxa"/>
          </w:tcPr>
          <w:p w14:paraId="07077C44" w14:textId="77777777" w:rsidR="00002DD4" w:rsidRPr="00002DD4" w:rsidRDefault="00002DD4" w:rsidP="00E440B6">
            <w:pPr>
              <w:jc w:val="center"/>
              <w:rPr>
                <w:bCs/>
                <w:sz w:val="28"/>
                <w:szCs w:val="28"/>
              </w:rPr>
            </w:pPr>
            <w:r w:rsidRPr="00002DD4">
              <w:rPr>
                <w:bCs/>
                <w:sz w:val="28"/>
                <w:szCs w:val="28"/>
              </w:rPr>
              <w:t>2924</w:t>
            </w:r>
          </w:p>
        </w:tc>
      </w:tr>
      <w:tr w:rsidR="00002DD4" w:rsidRPr="00002DD4" w14:paraId="0066247D" w14:textId="77777777" w:rsidTr="00997A8C">
        <w:tc>
          <w:tcPr>
            <w:tcW w:w="2878" w:type="dxa"/>
          </w:tcPr>
          <w:p w14:paraId="66E56F2D" w14:textId="74A34BF2" w:rsidR="00002DD4" w:rsidRPr="00002DD4" w:rsidRDefault="00412FA1" w:rsidP="00DF4A63">
            <w:pPr>
              <w:jc w:val="both"/>
              <w:rPr>
                <w:bCs/>
                <w:sz w:val="28"/>
                <w:szCs w:val="28"/>
              </w:rPr>
            </w:pPr>
            <w:r>
              <w:rPr>
                <w:bCs/>
                <w:sz w:val="28"/>
                <w:szCs w:val="28"/>
              </w:rPr>
              <w:t>Не</w:t>
            </w:r>
            <w:r w:rsidR="00002DD4" w:rsidRPr="00002DD4">
              <w:rPr>
                <w:bCs/>
                <w:sz w:val="28"/>
                <w:szCs w:val="28"/>
              </w:rPr>
              <w:t>рациональное питание</w:t>
            </w:r>
          </w:p>
        </w:tc>
        <w:tc>
          <w:tcPr>
            <w:tcW w:w="1483" w:type="dxa"/>
          </w:tcPr>
          <w:p w14:paraId="59888EB6" w14:textId="77777777" w:rsidR="00002DD4" w:rsidRPr="00002DD4" w:rsidRDefault="00002DD4" w:rsidP="00E440B6">
            <w:pPr>
              <w:jc w:val="center"/>
              <w:rPr>
                <w:bCs/>
                <w:sz w:val="28"/>
                <w:szCs w:val="28"/>
              </w:rPr>
            </w:pPr>
            <w:r w:rsidRPr="00002DD4">
              <w:rPr>
                <w:bCs/>
                <w:sz w:val="28"/>
                <w:szCs w:val="28"/>
              </w:rPr>
              <w:t>3374</w:t>
            </w:r>
          </w:p>
        </w:tc>
        <w:tc>
          <w:tcPr>
            <w:tcW w:w="1559" w:type="dxa"/>
          </w:tcPr>
          <w:p w14:paraId="66D7B129" w14:textId="77777777" w:rsidR="00002DD4" w:rsidRPr="00002DD4" w:rsidRDefault="00002DD4" w:rsidP="00E440B6">
            <w:pPr>
              <w:jc w:val="center"/>
              <w:rPr>
                <w:bCs/>
                <w:sz w:val="28"/>
                <w:szCs w:val="28"/>
              </w:rPr>
            </w:pPr>
            <w:r w:rsidRPr="00002DD4">
              <w:rPr>
                <w:bCs/>
                <w:sz w:val="28"/>
                <w:szCs w:val="28"/>
              </w:rPr>
              <w:t>10257</w:t>
            </w:r>
          </w:p>
        </w:tc>
        <w:tc>
          <w:tcPr>
            <w:tcW w:w="1559" w:type="dxa"/>
          </w:tcPr>
          <w:p w14:paraId="7BB451F3" w14:textId="77777777" w:rsidR="00002DD4" w:rsidRPr="00002DD4" w:rsidRDefault="00002DD4" w:rsidP="00E440B6">
            <w:pPr>
              <w:jc w:val="center"/>
              <w:rPr>
                <w:bCs/>
                <w:sz w:val="28"/>
                <w:szCs w:val="28"/>
              </w:rPr>
            </w:pPr>
            <w:r w:rsidRPr="00002DD4">
              <w:rPr>
                <w:bCs/>
                <w:sz w:val="28"/>
                <w:szCs w:val="28"/>
              </w:rPr>
              <w:t>4068</w:t>
            </w:r>
          </w:p>
        </w:tc>
        <w:tc>
          <w:tcPr>
            <w:tcW w:w="1985" w:type="dxa"/>
          </w:tcPr>
          <w:p w14:paraId="4FB8D23C" w14:textId="77777777" w:rsidR="00002DD4" w:rsidRPr="00002DD4" w:rsidRDefault="00002DD4" w:rsidP="00E440B6">
            <w:pPr>
              <w:jc w:val="center"/>
              <w:rPr>
                <w:bCs/>
                <w:sz w:val="28"/>
                <w:szCs w:val="28"/>
              </w:rPr>
            </w:pPr>
            <w:r w:rsidRPr="00002DD4">
              <w:rPr>
                <w:bCs/>
                <w:sz w:val="28"/>
                <w:szCs w:val="28"/>
              </w:rPr>
              <w:t>6243</w:t>
            </w:r>
          </w:p>
        </w:tc>
      </w:tr>
      <w:tr w:rsidR="00002DD4" w:rsidRPr="00002DD4" w14:paraId="5E6DD897" w14:textId="77777777" w:rsidTr="00997A8C">
        <w:tc>
          <w:tcPr>
            <w:tcW w:w="2878" w:type="dxa"/>
          </w:tcPr>
          <w:p w14:paraId="699276F8" w14:textId="77777777" w:rsidR="00002DD4" w:rsidRPr="00002DD4" w:rsidRDefault="00002DD4" w:rsidP="00DF4A63">
            <w:pPr>
              <w:jc w:val="both"/>
              <w:rPr>
                <w:bCs/>
                <w:sz w:val="28"/>
                <w:szCs w:val="28"/>
              </w:rPr>
            </w:pPr>
            <w:proofErr w:type="spellStart"/>
            <w:r w:rsidRPr="00002DD4">
              <w:rPr>
                <w:bCs/>
                <w:sz w:val="28"/>
                <w:szCs w:val="28"/>
              </w:rPr>
              <w:t>Гиперхолестеринемия</w:t>
            </w:r>
            <w:proofErr w:type="spellEnd"/>
          </w:p>
        </w:tc>
        <w:tc>
          <w:tcPr>
            <w:tcW w:w="1483" w:type="dxa"/>
          </w:tcPr>
          <w:p w14:paraId="7D2031DF" w14:textId="77777777" w:rsidR="00002DD4" w:rsidRPr="00002DD4" w:rsidRDefault="00002DD4" w:rsidP="00E440B6">
            <w:pPr>
              <w:jc w:val="center"/>
              <w:rPr>
                <w:bCs/>
                <w:sz w:val="28"/>
                <w:szCs w:val="28"/>
              </w:rPr>
            </w:pPr>
            <w:r w:rsidRPr="00002DD4">
              <w:rPr>
                <w:bCs/>
                <w:sz w:val="28"/>
                <w:szCs w:val="28"/>
              </w:rPr>
              <w:t>3257</w:t>
            </w:r>
          </w:p>
        </w:tc>
        <w:tc>
          <w:tcPr>
            <w:tcW w:w="1559" w:type="dxa"/>
          </w:tcPr>
          <w:p w14:paraId="572638F6" w14:textId="77777777" w:rsidR="00002DD4" w:rsidRPr="00002DD4" w:rsidRDefault="00002DD4" w:rsidP="00E440B6">
            <w:pPr>
              <w:jc w:val="center"/>
              <w:rPr>
                <w:bCs/>
                <w:sz w:val="28"/>
                <w:szCs w:val="28"/>
              </w:rPr>
            </w:pPr>
            <w:r w:rsidRPr="00002DD4">
              <w:rPr>
                <w:bCs/>
                <w:sz w:val="28"/>
                <w:szCs w:val="28"/>
              </w:rPr>
              <w:t>4158</w:t>
            </w:r>
          </w:p>
        </w:tc>
        <w:tc>
          <w:tcPr>
            <w:tcW w:w="1559" w:type="dxa"/>
          </w:tcPr>
          <w:p w14:paraId="7064266E" w14:textId="77777777" w:rsidR="00002DD4" w:rsidRPr="00002DD4" w:rsidRDefault="00002DD4" w:rsidP="00E440B6">
            <w:pPr>
              <w:jc w:val="center"/>
              <w:rPr>
                <w:bCs/>
                <w:sz w:val="28"/>
                <w:szCs w:val="28"/>
              </w:rPr>
            </w:pPr>
            <w:r w:rsidRPr="00002DD4">
              <w:rPr>
                <w:bCs/>
                <w:sz w:val="28"/>
                <w:szCs w:val="28"/>
              </w:rPr>
              <w:t>5029</w:t>
            </w:r>
          </w:p>
        </w:tc>
        <w:tc>
          <w:tcPr>
            <w:tcW w:w="1985" w:type="dxa"/>
          </w:tcPr>
          <w:p w14:paraId="4D234DD6" w14:textId="77777777" w:rsidR="00002DD4" w:rsidRPr="00002DD4" w:rsidRDefault="00002DD4" w:rsidP="00E440B6">
            <w:pPr>
              <w:jc w:val="center"/>
              <w:rPr>
                <w:bCs/>
                <w:sz w:val="28"/>
                <w:szCs w:val="28"/>
              </w:rPr>
            </w:pPr>
            <w:r w:rsidRPr="00002DD4">
              <w:rPr>
                <w:bCs/>
                <w:sz w:val="28"/>
                <w:szCs w:val="28"/>
              </w:rPr>
              <w:t>8653</w:t>
            </w:r>
          </w:p>
        </w:tc>
      </w:tr>
      <w:tr w:rsidR="00002DD4" w:rsidRPr="00002DD4" w14:paraId="4031D502" w14:textId="77777777" w:rsidTr="00997A8C">
        <w:tc>
          <w:tcPr>
            <w:tcW w:w="2878" w:type="dxa"/>
          </w:tcPr>
          <w:p w14:paraId="371B0E7E" w14:textId="77777777" w:rsidR="00002DD4" w:rsidRPr="00002DD4" w:rsidRDefault="00002DD4" w:rsidP="00DF4A63">
            <w:pPr>
              <w:jc w:val="both"/>
              <w:rPr>
                <w:bCs/>
                <w:sz w:val="28"/>
                <w:szCs w:val="28"/>
              </w:rPr>
            </w:pPr>
            <w:r w:rsidRPr="00002DD4">
              <w:rPr>
                <w:bCs/>
                <w:sz w:val="28"/>
                <w:szCs w:val="28"/>
              </w:rPr>
              <w:t>Ожирение</w:t>
            </w:r>
          </w:p>
        </w:tc>
        <w:tc>
          <w:tcPr>
            <w:tcW w:w="1483" w:type="dxa"/>
          </w:tcPr>
          <w:p w14:paraId="5C03FA11" w14:textId="77777777" w:rsidR="00002DD4" w:rsidRPr="00002DD4" w:rsidRDefault="00002DD4" w:rsidP="00E440B6">
            <w:pPr>
              <w:jc w:val="center"/>
              <w:rPr>
                <w:bCs/>
                <w:sz w:val="28"/>
                <w:szCs w:val="28"/>
              </w:rPr>
            </w:pPr>
            <w:r w:rsidRPr="00002DD4">
              <w:rPr>
                <w:bCs/>
                <w:sz w:val="28"/>
                <w:szCs w:val="28"/>
              </w:rPr>
              <w:t>635</w:t>
            </w:r>
          </w:p>
        </w:tc>
        <w:tc>
          <w:tcPr>
            <w:tcW w:w="1559" w:type="dxa"/>
          </w:tcPr>
          <w:p w14:paraId="1F9D444E" w14:textId="77777777" w:rsidR="00002DD4" w:rsidRPr="00002DD4" w:rsidRDefault="00002DD4" w:rsidP="00E440B6">
            <w:pPr>
              <w:jc w:val="center"/>
              <w:rPr>
                <w:bCs/>
                <w:sz w:val="28"/>
                <w:szCs w:val="28"/>
              </w:rPr>
            </w:pPr>
            <w:r w:rsidRPr="00002DD4">
              <w:rPr>
                <w:bCs/>
                <w:sz w:val="28"/>
                <w:szCs w:val="28"/>
              </w:rPr>
              <w:t>732</w:t>
            </w:r>
          </w:p>
        </w:tc>
        <w:tc>
          <w:tcPr>
            <w:tcW w:w="1559" w:type="dxa"/>
          </w:tcPr>
          <w:p w14:paraId="6F522DEA" w14:textId="77777777" w:rsidR="00002DD4" w:rsidRPr="00002DD4" w:rsidRDefault="00002DD4" w:rsidP="00E440B6">
            <w:pPr>
              <w:jc w:val="center"/>
              <w:rPr>
                <w:bCs/>
                <w:sz w:val="28"/>
                <w:szCs w:val="28"/>
              </w:rPr>
            </w:pPr>
            <w:r w:rsidRPr="00002DD4">
              <w:rPr>
                <w:bCs/>
                <w:sz w:val="28"/>
                <w:szCs w:val="28"/>
              </w:rPr>
              <w:t>2902</w:t>
            </w:r>
          </w:p>
        </w:tc>
        <w:tc>
          <w:tcPr>
            <w:tcW w:w="1985" w:type="dxa"/>
          </w:tcPr>
          <w:p w14:paraId="3EB85215" w14:textId="77777777" w:rsidR="00002DD4" w:rsidRPr="00002DD4" w:rsidRDefault="00002DD4" w:rsidP="00E440B6">
            <w:pPr>
              <w:jc w:val="center"/>
              <w:rPr>
                <w:bCs/>
                <w:sz w:val="28"/>
                <w:szCs w:val="28"/>
              </w:rPr>
            </w:pPr>
            <w:r w:rsidRPr="00002DD4">
              <w:rPr>
                <w:bCs/>
                <w:sz w:val="28"/>
                <w:szCs w:val="28"/>
              </w:rPr>
              <w:t>4256</w:t>
            </w:r>
          </w:p>
        </w:tc>
      </w:tr>
    </w:tbl>
    <w:p w14:paraId="52C57E59" w14:textId="77777777" w:rsidR="007974E5" w:rsidRPr="00002DD4" w:rsidRDefault="007974E5" w:rsidP="00A92B0A">
      <w:pPr>
        <w:ind w:firstLine="708"/>
        <w:jc w:val="center"/>
        <w:rPr>
          <w:bCs/>
          <w:sz w:val="28"/>
          <w:szCs w:val="28"/>
        </w:rPr>
      </w:pPr>
    </w:p>
    <w:p w14:paraId="16C1A089" w14:textId="1E4FF3AF" w:rsidR="007974E5" w:rsidRPr="00002DD4" w:rsidRDefault="007974E5" w:rsidP="003D03F6">
      <w:pPr>
        <w:jc w:val="center"/>
        <w:rPr>
          <w:b/>
          <w:sz w:val="28"/>
          <w:szCs w:val="28"/>
        </w:rPr>
      </w:pPr>
      <w:r w:rsidRPr="00002DD4">
        <w:rPr>
          <w:sz w:val="28"/>
          <w:szCs w:val="28"/>
        </w:rPr>
        <w:t xml:space="preserve"> Стоматологическая заболеваемость</w:t>
      </w:r>
    </w:p>
    <w:p w14:paraId="1D3862D1" w14:textId="7A76A5BC" w:rsidR="007974E5" w:rsidRPr="00002DD4" w:rsidRDefault="007974E5" w:rsidP="007974E5">
      <w:pPr>
        <w:ind w:firstLine="709"/>
        <w:jc w:val="both"/>
        <w:rPr>
          <w:sz w:val="28"/>
          <w:szCs w:val="28"/>
        </w:rPr>
      </w:pPr>
      <w:r w:rsidRPr="00002DD4">
        <w:rPr>
          <w:sz w:val="28"/>
          <w:szCs w:val="28"/>
        </w:rPr>
        <w:t xml:space="preserve">                                                                               </w:t>
      </w:r>
      <w:r w:rsidR="001A6249" w:rsidRPr="00002DD4">
        <w:rPr>
          <w:sz w:val="28"/>
          <w:szCs w:val="28"/>
        </w:rPr>
        <w:t xml:space="preserve">            </w:t>
      </w:r>
      <w:r w:rsidR="005565C6" w:rsidRPr="00002DD4">
        <w:rPr>
          <w:sz w:val="28"/>
          <w:szCs w:val="28"/>
        </w:rPr>
        <w:t xml:space="preserve">  Таблица № </w:t>
      </w:r>
      <w:r w:rsidR="004A5214">
        <w:rPr>
          <w:sz w:val="28"/>
          <w:szCs w:val="28"/>
        </w:rPr>
        <w:t>14</w:t>
      </w:r>
    </w:p>
    <w:tbl>
      <w:tblPr>
        <w:tblW w:w="9465" w:type="dxa"/>
        <w:tblInd w:w="2" w:type="dxa"/>
        <w:tblLayout w:type="fixed"/>
        <w:tblCellMar>
          <w:left w:w="10" w:type="dxa"/>
          <w:right w:w="10" w:type="dxa"/>
        </w:tblCellMar>
        <w:tblLook w:val="04A0" w:firstRow="1" w:lastRow="0" w:firstColumn="1" w:lastColumn="0" w:noHBand="0" w:noVBand="1"/>
      </w:tblPr>
      <w:tblGrid>
        <w:gridCol w:w="1524"/>
        <w:gridCol w:w="1561"/>
        <w:gridCol w:w="1559"/>
        <w:gridCol w:w="1560"/>
        <w:gridCol w:w="1702"/>
        <w:gridCol w:w="1559"/>
      </w:tblGrid>
      <w:tr w:rsidR="007974E5" w:rsidRPr="00002DD4" w14:paraId="776753CE" w14:textId="77777777" w:rsidTr="00F83092">
        <w:trPr>
          <w:trHeight w:val="655"/>
        </w:trPr>
        <w:tc>
          <w:tcPr>
            <w:tcW w:w="15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733A480" w14:textId="77777777" w:rsidR="007974E5" w:rsidRPr="00002DD4" w:rsidRDefault="007974E5" w:rsidP="007974E5">
            <w:pPr>
              <w:jc w:val="center"/>
              <w:rPr>
                <w:sz w:val="28"/>
                <w:szCs w:val="28"/>
              </w:rPr>
            </w:pPr>
            <w:r w:rsidRPr="00002DD4">
              <w:rPr>
                <w:sz w:val="28"/>
                <w:szCs w:val="28"/>
              </w:rPr>
              <w:t>Год</w:t>
            </w:r>
          </w:p>
        </w:tc>
        <w:tc>
          <w:tcPr>
            <w:tcW w:w="15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33A7B4C" w14:textId="77777777" w:rsidR="007974E5" w:rsidRPr="00002DD4" w:rsidRDefault="007974E5" w:rsidP="007974E5">
            <w:pPr>
              <w:jc w:val="center"/>
              <w:rPr>
                <w:sz w:val="28"/>
                <w:szCs w:val="28"/>
              </w:rPr>
            </w:pPr>
            <w:r w:rsidRPr="00002DD4">
              <w:rPr>
                <w:color w:val="000000"/>
                <w:sz w:val="28"/>
                <w:szCs w:val="28"/>
              </w:rPr>
              <w:t>2015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598E04F" w14:textId="77777777" w:rsidR="007974E5" w:rsidRPr="00002DD4" w:rsidRDefault="007974E5" w:rsidP="007974E5">
            <w:pPr>
              <w:jc w:val="center"/>
              <w:rPr>
                <w:sz w:val="28"/>
                <w:szCs w:val="28"/>
              </w:rPr>
            </w:pPr>
            <w:r w:rsidRPr="00002DD4">
              <w:rPr>
                <w:color w:val="000000"/>
                <w:sz w:val="28"/>
                <w:szCs w:val="28"/>
              </w:rPr>
              <w:t>2016</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4E21E67" w14:textId="77777777" w:rsidR="007974E5" w:rsidRPr="00002DD4" w:rsidRDefault="007974E5" w:rsidP="007974E5">
            <w:pPr>
              <w:jc w:val="center"/>
              <w:rPr>
                <w:sz w:val="28"/>
                <w:szCs w:val="28"/>
              </w:rPr>
            </w:pPr>
            <w:r w:rsidRPr="00002DD4">
              <w:rPr>
                <w:color w:val="000000"/>
                <w:sz w:val="28"/>
                <w:szCs w:val="28"/>
              </w:rPr>
              <w:t>2017</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B517E1" w14:textId="77777777" w:rsidR="007974E5" w:rsidRPr="00002DD4" w:rsidRDefault="007974E5" w:rsidP="007974E5">
            <w:pPr>
              <w:jc w:val="center"/>
              <w:rPr>
                <w:sz w:val="28"/>
                <w:szCs w:val="28"/>
              </w:rPr>
            </w:pPr>
            <w:r w:rsidRPr="00002DD4">
              <w:rPr>
                <w:color w:val="000000"/>
                <w:sz w:val="28"/>
                <w:szCs w:val="28"/>
              </w:rPr>
              <w:t>2018</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B61F0FF" w14:textId="77777777" w:rsidR="007974E5" w:rsidRPr="00002DD4" w:rsidRDefault="007974E5" w:rsidP="007974E5">
            <w:pPr>
              <w:jc w:val="center"/>
              <w:rPr>
                <w:sz w:val="28"/>
                <w:szCs w:val="28"/>
              </w:rPr>
            </w:pPr>
            <w:r w:rsidRPr="00002DD4">
              <w:rPr>
                <w:color w:val="000000"/>
                <w:sz w:val="28"/>
                <w:szCs w:val="28"/>
              </w:rPr>
              <w:t>2019</w:t>
            </w:r>
          </w:p>
        </w:tc>
      </w:tr>
      <w:tr w:rsidR="007974E5" w:rsidRPr="00002DD4" w14:paraId="20DBE786" w14:textId="77777777" w:rsidTr="00F83092">
        <w:trPr>
          <w:trHeight w:val="655"/>
        </w:trPr>
        <w:tc>
          <w:tcPr>
            <w:tcW w:w="15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206F8B3" w14:textId="77777777" w:rsidR="007974E5" w:rsidRPr="00002DD4" w:rsidRDefault="007974E5" w:rsidP="007974E5">
            <w:pPr>
              <w:jc w:val="center"/>
              <w:rPr>
                <w:sz w:val="28"/>
                <w:szCs w:val="28"/>
              </w:rPr>
            </w:pPr>
            <w:r w:rsidRPr="00002DD4">
              <w:rPr>
                <w:color w:val="000000"/>
                <w:sz w:val="28"/>
                <w:szCs w:val="28"/>
              </w:rPr>
              <w:t>общая</w:t>
            </w:r>
          </w:p>
        </w:tc>
        <w:tc>
          <w:tcPr>
            <w:tcW w:w="15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7FD666" w14:textId="77777777" w:rsidR="007974E5" w:rsidRPr="00002DD4" w:rsidRDefault="00E677C3" w:rsidP="007974E5">
            <w:pPr>
              <w:jc w:val="center"/>
              <w:rPr>
                <w:sz w:val="28"/>
                <w:szCs w:val="28"/>
              </w:rPr>
            </w:pPr>
            <w:r w:rsidRPr="00002DD4">
              <w:rPr>
                <w:sz w:val="28"/>
                <w:szCs w:val="28"/>
              </w:rPr>
              <w:t>1723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50EC0E" w14:textId="77777777" w:rsidR="007974E5" w:rsidRPr="00002DD4" w:rsidRDefault="00E677C3" w:rsidP="007974E5">
            <w:pPr>
              <w:jc w:val="center"/>
              <w:rPr>
                <w:sz w:val="28"/>
                <w:szCs w:val="28"/>
              </w:rPr>
            </w:pPr>
            <w:r w:rsidRPr="00002DD4">
              <w:rPr>
                <w:sz w:val="28"/>
                <w:szCs w:val="28"/>
              </w:rPr>
              <w:t>1920</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7CCF99" w14:textId="77777777" w:rsidR="007974E5" w:rsidRPr="00002DD4" w:rsidRDefault="00E677C3" w:rsidP="007974E5">
            <w:pPr>
              <w:jc w:val="center"/>
              <w:rPr>
                <w:sz w:val="28"/>
                <w:szCs w:val="28"/>
              </w:rPr>
            </w:pPr>
            <w:r w:rsidRPr="00002DD4">
              <w:rPr>
                <w:sz w:val="28"/>
                <w:szCs w:val="28"/>
              </w:rPr>
              <w:t>1744</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34D376" w14:textId="77777777" w:rsidR="007974E5" w:rsidRPr="00002DD4" w:rsidRDefault="00E677C3" w:rsidP="007974E5">
            <w:pPr>
              <w:jc w:val="center"/>
              <w:rPr>
                <w:sz w:val="28"/>
                <w:szCs w:val="28"/>
              </w:rPr>
            </w:pPr>
            <w:r w:rsidRPr="00002DD4">
              <w:rPr>
                <w:sz w:val="28"/>
                <w:szCs w:val="28"/>
              </w:rPr>
              <w:t>1668</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A11628" w14:textId="77777777" w:rsidR="007974E5" w:rsidRPr="00002DD4" w:rsidRDefault="00E677C3" w:rsidP="007974E5">
            <w:pPr>
              <w:jc w:val="center"/>
              <w:rPr>
                <w:sz w:val="28"/>
                <w:szCs w:val="28"/>
              </w:rPr>
            </w:pPr>
            <w:r w:rsidRPr="00002DD4">
              <w:rPr>
                <w:sz w:val="28"/>
                <w:szCs w:val="28"/>
              </w:rPr>
              <w:t>1667</w:t>
            </w:r>
          </w:p>
        </w:tc>
      </w:tr>
      <w:tr w:rsidR="007974E5" w:rsidRPr="00002DD4" w14:paraId="071C05EC" w14:textId="77777777" w:rsidTr="00F83092">
        <w:trPr>
          <w:trHeight w:val="655"/>
        </w:trPr>
        <w:tc>
          <w:tcPr>
            <w:tcW w:w="15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F4DB28F" w14:textId="77777777" w:rsidR="007974E5" w:rsidRPr="00002DD4" w:rsidRDefault="007974E5" w:rsidP="007974E5">
            <w:pPr>
              <w:jc w:val="center"/>
              <w:rPr>
                <w:sz w:val="28"/>
                <w:szCs w:val="28"/>
              </w:rPr>
            </w:pPr>
            <w:r w:rsidRPr="00002DD4">
              <w:rPr>
                <w:color w:val="000000"/>
                <w:sz w:val="28"/>
                <w:szCs w:val="28"/>
              </w:rPr>
              <w:lastRenderedPageBreak/>
              <w:t>первичная</w:t>
            </w:r>
          </w:p>
        </w:tc>
        <w:tc>
          <w:tcPr>
            <w:tcW w:w="15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C7D83D" w14:textId="77777777" w:rsidR="007974E5" w:rsidRPr="00002DD4" w:rsidRDefault="00E677C3" w:rsidP="007974E5">
            <w:pPr>
              <w:jc w:val="center"/>
              <w:rPr>
                <w:sz w:val="28"/>
                <w:szCs w:val="28"/>
              </w:rPr>
            </w:pPr>
            <w:r w:rsidRPr="00002DD4">
              <w:rPr>
                <w:sz w:val="28"/>
                <w:szCs w:val="28"/>
              </w:rPr>
              <w:t>865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BF7027" w14:textId="77777777" w:rsidR="007974E5" w:rsidRPr="00002DD4" w:rsidRDefault="00E677C3" w:rsidP="007974E5">
            <w:pPr>
              <w:jc w:val="center"/>
              <w:rPr>
                <w:sz w:val="28"/>
                <w:szCs w:val="28"/>
              </w:rPr>
            </w:pPr>
            <w:r w:rsidRPr="00002DD4">
              <w:rPr>
                <w:sz w:val="28"/>
                <w:szCs w:val="28"/>
              </w:rPr>
              <w:t>1007</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63E79C2" w14:textId="77777777" w:rsidR="007974E5" w:rsidRPr="00002DD4" w:rsidRDefault="00E677C3" w:rsidP="007974E5">
            <w:pPr>
              <w:jc w:val="center"/>
              <w:rPr>
                <w:sz w:val="28"/>
                <w:szCs w:val="28"/>
              </w:rPr>
            </w:pPr>
            <w:r w:rsidRPr="00002DD4">
              <w:rPr>
                <w:sz w:val="28"/>
                <w:szCs w:val="28"/>
              </w:rPr>
              <w:t>929</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D1EF68" w14:textId="77777777" w:rsidR="007974E5" w:rsidRPr="00002DD4" w:rsidRDefault="00E677C3" w:rsidP="007974E5">
            <w:pPr>
              <w:jc w:val="center"/>
              <w:rPr>
                <w:sz w:val="28"/>
                <w:szCs w:val="28"/>
              </w:rPr>
            </w:pPr>
            <w:r w:rsidRPr="00002DD4">
              <w:rPr>
                <w:sz w:val="28"/>
                <w:szCs w:val="28"/>
              </w:rPr>
              <w:t>892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1DA19C8" w14:textId="77777777" w:rsidR="007974E5" w:rsidRPr="00002DD4" w:rsidRDefault="00E677C3" w:rsidP="007974E5">
            <w:pPr>
              <w:jc w:val="center"/>
              <w:rPr>
                <w:sz w:val="28"/>
                <w:szCs w:val="28"/>
              </w:rPr>
            </w:pPr>
            <w:r w:rsidRPr="00002DD4">
              <w:rPr>
                <w:sz w:val="28"/>
                <w:szCs w:val="28"/>
              </w:rPr>
              <w:t>727</w:t>
            </w:r>
          </w:p>
        </w:tc>
      </w:tr>
    </w:tbl>
    <w:p w14:paraId="43482B67" w14:textId="77777777" w:rsidR="007974E5" w:rsidRDefault="007974E5" w:rsidP="007974E5">
      <w:pPr>
        <w:ind w:firstLine="720"/>
        <w:jc w:val="both"/>
        <w:rPr>
          <w:sz w:val="28"/>
          <w:szCs w:val="28"/>
        </w:rPr>
      </w:pPr>
    </w:p>
    <w:p w14:paraId="336D689D" w14:textId="1699666B" w:rsidR="00E440B6" w:rsidRPr="007974E5" w:rsidRDefault="00E440B6" w:rsidP="007974E5">
      <w:pPr>
        <w:ind w:firstLine="720"/>
        <w:jc w:val="both"/>
        <w:rPr>
          <w:sz w:val="28"/>
          <w:szCs w:val="28"/>
        </w:rPr>
      </w:pPr>
      <w:proofErr w:type="gramStart"/>
      <w:r>
        <w:rPr>
          <w:sz w:val="28"/>
          <w:szCs w:val="28"/>
        </w:rPr>
        <w:t xml:space="preserve">ГАУЗ «Стоматологическая  поликлиника» города Новотроицка  проводит </w:t>
      </w:r>
      <w:r w:rsidR="0017670F">
        <w:rPr>
          <w:sz w:val="28"/>
          <w:szCs w:val="28"/>
        </w:rPr>
        <w:t>работу по первичной профилактике заболеваний полости рта: обучение пациентов правилам рационального питания с целью уменьшения употребления углеводистой пищи путем личных бесед и средств массовой информации; просвещение населения о заболеваемости рта в виде бесед, лекций, изготовление листовок;  обучение гигиене полости рта  на приеме и при всех осмотрах пациентов при  обращениях на прием;</w:t>
      </w:r>
      <w:proofErr w:type="gramEnd"/>
      <w:r w:rsidR="0017670F">
        <w:rPr>
          <w:sz w:val="28"/>
          <w:szCs w:val="28"/>
        </w:rPr>
        <w:t xml:space="preserve"> обучение чистке зубов под контролем медицинских работников; проведение профессиональной гигиены полости рта, удаление налета с зубов, зубных камней, </w:t>
      </w:r>
      <w:r w:rsidR="006A083E">
        <w:rPr>
          <w:sz w:val="28"/>
          <w:szCs w:val="28"/>
        </w:rPr>
        <w:t>использование в диагностике  заболеваний (</w:t>
      </w:r>
      <w:proofErr w:type="spellStart"/>
      <w:r w:rsidR="006A083E">
        <w:rPr>
          <w:sz w:val="28"/>
          <w:szCs w:val="28"/>
        </w:rPr>
        <w:t>онко</w:t>
      </w:r>
      <w:proofErr w:type="spellEnd"/>
      <w:r w:rsidR="006A083E">
        <w:rPr>
          <w:sz w:val="28"/>
          <w:szCs w:val="28"/>
        </w:rPr>
        <w:t>) нового диагностического аппарата АФС.</w:t>
      </w:r>
    </w:p>
    <w:p w14:paraId="348B46E4" w14:textId="77777777" w:rsidR="006A083E" w:rsidRDefault="006A083E" w:rsidP="007974E5">
      <w:pPr>
        <w:jc w:val="center"/>
        <w:rPr>
          <w:color w:val="000000"/>
          <w:sz w:val="28"/>
          <w:szCs w:val="28"/>
        </w:rPr>
      </w:pPr>
    </w:p>
    <w:p w14:paraId="75FAC3D5" w14:textId="717D701B" w:rsidR="004A5214" w:rsidRDefault="004A5214" w:rsidP="004A5214">
      <w:pPr>
        <w:tabs>
          <w:tab w:val="left" w:pos="2115"/>
        </w:tabs>
        <w:rPr>
          <w:color w:val="000000"/>
          <w:sz w:val="28"/>
          <w:szCs w:val="28"/>
        </w:rPr>
      </w:pPr>
      <w:r>
        <w:rPr>
          <w:color w:val="000000"/>
          <w:sz w:val="28"/>
          <w:szCs w:val="28"/>
        </w:rPr>
        <w:tab/>
      </w:r>
    </w:p>
    <w:p w14:paraId="42B5F632" w14:textId="29C6F536" w:rsidR="007974E5" w:rsidRPr="006A083E" w:rsidRDefault="007974E5" w:rsidP="007974E5">
      <w:pPr>
        <w:jc w:val="center"/>
        <w:rPr>
          <w:sz w:val="28"/>
          <w:szCs w:val="28"/>
        </w:rPr>
      </w:pPr>
      <w:r w:rsidRPr="006A083E">
        <w:rPr>
          <w:sz w:val="28"/>
          <w:szCs w:val="28"/>
        </w:rPr>
        <w:t xml:space="preserve">Состояние репродуктивного здоровья населения </w:t>
      </w:r>
    </w:p>
    <w:p w14:paraId="59B2A598" w14:textId="18587243" w:rsidR="007974E5" w:rsidRPr="006A083E" w:rsidRDefault="007974E5" w:rsidP="007974E5">
      <w:pPr>
        <w:jc w:val="center"/>
        <w:rPr>
          <w:sz w:val="28"/>
          <w:szCs w:val="28"/>
        </w:rPr>
      </w:pPr>
      <w:r w:rsidRPr="006A083E">
        <w:rPr>
          <w:sz w:val="28"/>
          <w:szCs w:val="28"/>
        </w:rPr>
        <w:t>муниципального образования</w:t>
      </w:r>
      <w:r w:rsidR="005E1632" w:rsidRPr="006A083E">
        <w:rPr>
          <w:bCs/>
          <w:sz w:val="28"/>
          <w:szCs w:val="28"/>
          <w:lang w:bidi="ru-RU"/>
        </w:rPr>
        <w:t xml:space="preserve"> город Новотроицк</w:t>
      </w:r>
    </w:p>
    <w:p w14:paraId="3587925C" w14:textId="77777777" w:rsidR="007974E5" w:rsidRPr="006A083E" w:rsidRDefault="007974E5" w:rsidP="007974E5">
      <w:pPr>
        <w:ind w:firstLine="709"/>
        <w:jc w:val="both"/>
        <w:rPr>
          <w:sz w:val="28"/>
          <w:szCs w:val="28"/>
        </w:rPr>
      </w:pPr>
      <w:r w:rsidRPr="006A083E">
        <w:rPr>
          <w:sz w:val="28"/>
          <w:szCs w:val="28"/>
        </w:rPr>
        <w:t xml:space="preserve">                                                                                                         </w:t>
      </w:r>
    </w:p>
    <w:p w14:paraId="2D069A9B" w14:textId="024A4726" w:rsidR="007974E5" w:rsidRPr="006A083E" w:rsidRDefault="007974E5" w:rsidP="007974E5">
      <w:pPr>
        <w:ind w:firstLine="709"/>
        <w:jc w:val="both"/>
        <w:rPr>
          <w:sz w:val="28"/>
          <w:szCs w:val="28"/>
        </w:rPr>
      </w:pPr>
      <w:r w:rsidRPr="006A083E">
        <w:rPr>
          <w:sz w:val="28"/>
          <w:szCs w:val="28"/>
        </w:rPr>
        <w:t xml:space="preserve">                                                                               </w:t>
      </w:r>
      <w:r w:rsidR="001A6249" w:rsidRPr="006A083E">
        <w:rPr>
          <w:sz w:val="28"/>
          <w:szCs w:val="28"/>
        </w:rPr>
        <w:t xml:space="preserve">        </w:t>
      </w:r>
      <w:r w:rsidR="005565C6" w:rsidRPr="006A083E">
        <w:rPr>
          <w:sz w:val="28"/>
          <w:szCs w:val="28"/>
        </w:rPr>
        <w:t xml:space="preserve">   Таблица №</w:t>
      </w:r>
      <w:r w:rsidR="004A5214">
        <w:rPr>
          <w:sz w:val="28"/>
          <w:szCs w:val="28"/>
        </w:rPr>
        <w:t xml:space="preserve">  15</w:t>
      </w:r>
      <w:r w:rsidR="005565C6" w:rsidRPr="006A083E">
        <w:rPr>
          <w:sz w:val="28"/>
          <w:szCs w:val="28"/>
        </w:rPr>
        <w:t xml:space="preserve"> </w:t>
      </w:r>
    </w:p>
    <w:tbl>
      <w:tblPr>
        <w:tblW w:w="94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777"/>
        <w:gridCol w:w="1487"/>
        <w:gridCol w:w="1522"/>
        <w:gridCol w:w="1702"/>
        <w:gridCol w:w="1559"/>
        <w:gridCol w:w="1418"/>
      </w:tblGrid>
      <w:tr w:rsidR="00523275" w:rsidRPr="006A083E" w14:paraId="78812F40" w14:textId="77777777" w:rsidTr="007974E5">
        <w:trPr>
          <w:trHeight w:val="765"/>
        </w:trPr>
        <w:tc>
          <w:tcPr>
            <w:tcW w:w="17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165F536" w14:textId="77777777" w:rsidR="007974E5" w:rsidRPr="006A083E" w:rsidRDefault="007974E5" w:rsidP="007974E5">
            <w:pPr>
              <w:jc w:val="center"/>
              <w:rPr>
                <w:sz w:val="28"/>
                <w:szCs w:val="28"/>
              </w:rPr>
            </w:pPr>
            <w:r w:rsidRPr="006A083E">
              <w:rPr>
                <w:sz w:val="28"/>
                <w:szCs w:val="28"/>
              </w:rPr>
              <w:t>Год</w:t>
            </w:r>
          </w:p>
        </w:tc>
        <w:tc>
          <w:tcPr>
            <w:tcW w:w="14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F7D0EB4" w14:textId="77777777" w:rsidR="007974E5" w:rsidRPr="006A083E" w:rsidRDefault="007974E5" w:rsidP="007974E5">
            <w:pPr>
              <w:jc w:val="center"/>
              <w:rPr>
                <w:sz w:val="28"/>
                <w:szCs w:val="28"/>
              </w:rPr>
            </w:pPr>
            <w:r w:rsidRPr="006A083E">
              <w:rPr>
                <w:sz w:val="28"/>
                <w:szCs w:val="28"/>
              </w:rPr>
              <w:t>2015</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BA9F36C" w14:textId="77777777" w:rsidR="007974E5" w:rsidRPr="006A083E" w:rsidRDefault="007974E5" w:rsidP="007974E5">
            <w:pPr>
              <w:jc w:val="center"/>
              <w:rPr>
                <w:sz w:val="28"/>
                <w:szCs w:val="28"/>
              </w:rPr>
            </w:pPr>
            <w:r w:rsidRPr="006A083E">
              <w:rPr>
                <w:sz w:val="28"/>
                <w:szCs w:val="28"/>
              </w:rPr>
              <w:t>2016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EC3C98" w14:textId="77777777" w:rsidR="007974E5" w:rsidRPr="006A083E" w:rsidRDefault="007974E5" w:rsidP="007974E5">
            <w:pPr>
              <w:jc w:val="center"/>
              <w:rPr>
                <w:sz w:val="28"/>
                <w:szCs w:val="28"/>
              </w:rPr>
            </w:pPr>
            <w:r w:rsidRPr="006A083E">
              <w:rPr>
                <w:sz w:val="28"/>
                <w:szCs w:val="28"/>
              </w:rPr>
              <w:t>2017</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EDD5C33" w14:textId="77777777" w:rsidR="007974E5" w:rsidRPr="006A083E" w:rsidRDefault="007974E5" w:rsidP="007974E5">
            <w:pPr>
              <w:jc w:val="center"/>
              <w:rPr>
                <w:sz w:val="28"/>
                <w:szCs w:val="28"/>
              </w:rPr>
            </w:pPr>
            <w:r w:rsidRPr="006A083E">
              <w:rPr>
                <w:sz w:val="28"/>
                <w:szCs w:val="28"/>
              </w:rPr>
              <w:t>2018</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D26E739" w14:textId="77777777" w:rsidR="007974E5" w:rsidRPr="006A083E" w:rsidRDefault="007974E5" w:rsidP="007974E5">
            <w:pPr>
              <w:jc w:val="center"/>
              <w:rPr>
                <w:sz w:val="28"/>
                <w:szCs w:val="28"/>
              </w:rPr>
            </w:pPr>
            <w:r w:rsidRPr="006A083E">
              <w:rPr>
                <w:sz w:val="28"/>
                <w:szCs w:val="28"/>
              </w:rPr>
              <w:t>2019</w:t>
            </w:r>
          </w:p>
        </w:tc>
      </w:tr>
      <w:tr w:rsidR="00523275" w:rsidRPr="006A083E" w14:paraId="3F1A08F1" w14:textId="77777777" w:rsidTr="007974E5">
        <w:trPr>
          <w:trHeight w:val="600"/>
        </w:trPr>
        <w:tc>
          <w:tcPr>
            <w:tcW w:w="17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EFE9746" w14:textId="77777777" w:rsidR="007974E5" w:rsidRPr="006A083E" w:rsidRDefault="007974E5" w:rsidP="007974E5">
            <w:pPr>
              <w:jc w:val="center"/>
              <w:rPr>
                <w:sz w:val="28"/>
                <w:szCs w:val="28"/>
              </w:rPr>
            </w:pPr>
            <w:r w:rsidRPr="006A083E">
              <w:rPr>
                <w:sz w:val="28"/>
                <w:szCs w:val="28"/>
              </w:rPr>
              <w:t xml:space="preserve">Численность женщин </w:t>
            </w:r>
            <w:proofErr w:type="spellStart"/>
            <w:r w:rsidRPr="006A083E">
              <w:rPr>
                <w:sz w:val="28"/>
                <w:szCs w:val="28"/>
              </w:rPr>
              <w:t>репр</w:t>
            </w:r>
            <w:proofErr w:type="spellEnd"/>
            <w:r w:rsidRPr="006A083E">
              <w:rPr>
                <w:sz w:val="28"/>
                <w:szCs w:val="28"/>
              </w:rPr>
              <w:t>. возраста</w:t>
            </w:r>
          </w:p>
        </w:tc>
        <w:tc>
          <w:tcPr>
            <w:tcW w:w="14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FE16FE" w14:textId="15FAD13E" w:rsidR="007974E5" w:rsidRPr="006A083E" w:rsidRDefault="006A083E" w:rsidP="007974E5">
            <w:pPr>
              <w:jc w:val="center"/>
              <w:rPr>
                <w:sz w:val="28"/>
                <w:szCs w:val="28"/>
              </w:rPr>
            </w:pPr>
            <w:r w:rsidRPr="006A083E">
              <w:rPr>
                <w:sz w:val="28"/>
                <w:szCs w:val="28"/>
              </w:rPr>
              <w:t>22269</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C501D0" w14:textId="5239FE1B" w:rsidR="007974E5" w:rsidRPr="006A083E" w:rsidRDefault="006A083E" w:rsidP="007974E5">
            <w:pPr>
              <w:jc w:val="center"/>
              <w:rPr>
                <w:sz w:val="28"/>
                <w:szCs w:val="28"/>
              </w:rPr>
            </w:pPr>
            <w:r w:rsidRPr="006A083E">
              <w:rPr>
                <w:sz w:val="28"/>
                <w:szCs w:val="28"/>
              </w:rPr>
              <w:t>21467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E365DA" w14:textId="15D62FB2" w:rsidR="007974E5" w:rsidRPr="006A083E" w:rsidRDefault="006A083E" w:rsidP="007974E5">
            <w:pPr>
              <w:jc w:val="center"/>
              <w:rPr>
                <w:sz w:val="28"/>
                <w:szCs w:val="28"/>
              </w:rPr>
            </w:pPr>
            <w:r w:rsidRPr="006A083E">
              <w:rPr>
                <w:sz w:val="28"/>
                <w:szCs w:val="28"/>
              </w:rPr>
              <w:t>21025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C71525" w14:textId="54F089FE" w:rsidR="007974E5" w:rsidRPr="006A083E" w:rsidRDefault="006A083E" w:rsidP="007974E5">
            <w:pPr>
              <w:jc w:val="center"/>
              <w:rPr>
                <w:sz w:val="28"/>
                <w:szCs w:val="28"/>
              </w:rPr>
            </w:pPr>
            <w:r w:rsidRPr="006A083E">
              <w:rPr>
                <w:sz w:val="28"/>
                <w:szCs w:val="28"/>
              </w:rPr>
              <w:t>20069</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382E1B7" w14:textId="2AEAB64F" w:rsidR="007974E5" w:rsidRPr="006A083E" w:rsidRDefault="006A083E" w:rsidP="007974E5">
            <w:pPr>
              <w:jc w:val="center"/>
              <w:rPr>
                <w:sz w:val="28"/>
                <w:szCs w:val="28"/>
              </w:rPr>
            </w:pPr>
            <w:r w:rsidRPr="006A083E">
              <w:rPr>
                <w:sz w:val="28"/>
                <w:szCs w:val="28"/>
              </w:rPr>
              <w:t>19557</w:t>
            </w:r>
          </w:p>
        </w:tc>
      </w:tr>
      <w:tr w:rsidR="00523275" w:rsidRPr="006A083E" w14:paraId="48432475" w14:textId="77777777" w:rsidTr="007974E5">
        <w:trPr>
          <w:trHeight w:val="600"/>
        </w:trPr>
        <w:tc>
          <w:tcPr>
            <w:tcW w:w="17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D5C8C2" w14:textId="77777777" w:rsidR="007974E5" w:rsidRPr="006A083E" w:rsidRDefault="007974E5" w:rsidP="007974E5">
            <w:pPr>
              <w:jc w:val="center"/>
              <w:rPr>
                <w:sz w:val="28"/>
                <w:szCs w:val="28"/>
              </w:rPr>
            </w:pPr>
            <w:r w:rsidRPr="006A083E">
              <w:rPr>
                <w:sz w:val="28"/>
                <w:szCs w:val="28"/>
              </w:rPr>
              <w:t>Число беременных, в /</w:t>
            </w:r>
            <w:proofErr w:type="spellStart"/>
            <w:r w:rsidRPr="006A083E">
              <w:rPr>
                <w:sz w:val="28"/>
                <w:szCs w:val="28"/>
              </w:rPr>
              <w:t>т.ч</w:t>
            </w:r>
            <w:proofErr w:type="spellEnd"/>
            <w:r w:rsidRPr="006A083E">
              <w:rPr>
                <w:sz w:val="28"/>
                <w:szCs w:val="28"/>
              </w:rPr>
              <w:t xml:space="preserve">. взятых на учет до 12 </w:t>
            </w:r>
            <w:proofErr w:type="spellStart"/>
            <w:r w:rsidRPr="006A083E">
              <w:rPr>
                <w:sz w:val="28"/>
                <w:szCs w:val="28"/>
              </w:rPr>
              <w:t>нед</w:t>
            </w:r>
            <w:proofErr w:type="spellEnd"/>
            <w:r w:rsidRPr="006A083E">
              <w:rPr>
                <w:sz w:val="28"/>
                <w:szCs w:val="28"/>
              </w:rPr>
              <w:t>.</w:t>
            </w:r>
          </w:p>
        </w:tc>
        <w:tc>
          <w:tcPr>
            <w:tcW w:w="14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883B80E" w14:textId="731662A1" w:rsidR="007974E5" w:rsidRPr="006A083E" w:rsidRDefault="006A083E" w:rsidP="007974E5">
            <w:pPr>
              <w:jc w:val="center"/>
              <w:rPr>
                <w:sz w:val="28"/>
                <w:szCs w:val="28"/>
              </w:rPr>
            </w:pPr>
            <w:r w:rsidRPr="006A083E">
              <w:rPr>
                <w:sz w:val="28"/>
                <w:szCs w:val="28"/>
              </w:rPr>
              <w:t>1387/1169</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38DB68" w14:textId="48E1A0C7" w:rsidR="007974E5" w:rsidRPr="006A083E" w:rsidRDefault="006A083E" w:rsidP="007974E5">
            <w:pPr>
              <w:spacing w:before="240"/>
              <w:jc w:val="center"/>
              <w:rPr>
                <w:sz w:val="28"/>
                <w:szCs w:val="28"/>
              </w:rPr>
            </w:pPr>
            <w:r w:rsidRPr="006A083E">
              <w:rPr>
                <w:sz w:val="28"/>
                <w:szCs w:val="28"/>
              </w:rPr>
              <w:t>1152/988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461B64" w14:textId="214866A1" w:rsidR="007974E5" w:rsidRPr="006A083E" w:rsidRDefault="006A083E" w:rsidP="007974E5">
            <w:pPr>
              <w:jc w:val="center"/>
              <w:rPr>
                <w:sz w:val="28"/>
                <w:szCs w:val="28"/>
              </w:rPr>
            </w:pPr>
            <w:r w:rsidRPr="006A083E">
              <w:rPr>
                <w:sz w:val="28"/>
                <w:szCs w:val="28"/>
              </w:rPr>
              <w:t>1024/866</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C95B9D9" w14:textId="220CCFAD" w:rsidR="007974E5" w:rsidRPr="006A083E" w:rsidRDefault="006A083E" w:rsidP="007974E5">
            <w:pPr>
              <w:jc w:val="center"/>
              <w:rPr>
                <w:sz w:val="28"/>
                <w:szCs w:val="28"/>
              </w:rPr>
            </w:pPr>
            <w:r w:rsidRPr="006A083E">
              <w:rPr>
                <w:sz w:val="28"/>
                <w:szCs w:val="28"/>
              </w:rPr>
              <w:t>930/813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07909A" w14:textId="09AD5745" w:rsidR="007974E5" w:rsidRPr="006A083E" w:rsidRDefault="006A083E" w:rsidP="007974E5">
            <w:pPr>
              <w:jc w:val="center"/>
              <w:rPr>
                <w:sz w:val="28"/>
                <w:szCs w:val="28"/>
              </w:rPr>
            </w:pPr>
            <w:r w:rsidRPr="006A083E">
              <w:rPr>
                <w:sz w:val="28"/>
                <w:szCs w:val="28"/>
              </w:rPr>
              <w:t>847/737</w:t>
            </w:r>
          </w:p>
        </w:tc>
      </w:tr>
      <w:tr w:rsidR="00523275" w:rsidRPr="006A083E" w14:paraId="43AFD02B" w14:textId="77777777" w:rsidTr="007974E5">
        <w:trPr>
          <w:trHeight w:val="600"/>
        </w:trPr>
        <w:tc>
          <w:tcPr>
            <w:tcW w:w="17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DA8567" w14:textId="77777777" w:rsidR="007974E5" w:rsidRPr="006A083E" w:rsidRDefault="007974E5" w:rsidP="007974E5">
            <w:pPr>
              <w:jc w:val="center"/>
              <w:rPr>
                <w:sz w:val="28"/>
                <w:szCs w:val="28"/>
              </w:rPr>
            </w:pPr>
          </w:p>
          <w:p w14:paraId="243CA5A6" w14:textId="77777777" w:rsidR="007974E5" w:rsidRPr="006A083E" w:rsidRDefault="007974E5" w:rsidP="007974E5">
            <w:pPr>
              <w:jc w:val="center"/>
              <w:rPr>
                <w:sz w:val="28"/>
                <w:szCs w:val="28"/>
              </w:rPr>
            </w:pPr>
            <w:r w:rsidRPr="006A083E">
              <w:rPr>
                <w:sz w:val="28"/>
                <w:szCs w:val="28"/>
              </w:rPr>
              <w:t xml:space="preserve">Число родов по району/по </w:t>
            </w:r>
            <w:proofErr w:type="spellStart"/>
            <w:r w:rsidRPr="006A083E">
              <w:rPr>
                <w:sz w:val="28"/>
                <w:szCs w:val="28"/>
              </w:rPr>
              <w:t>род</w:t>
            </w:r>
            <w:proofErr w:type="gramStart"/>
            <w:r w:rsidRPr="006A083E">
              <w:rPr>
                <w:sz w:val="28"/>
                <w:szCs w:val="28"/>
              </w:rPr>
              <w:t>.о</w:t>
            </w:r>
            <w:proofErr w:type="gramEnd"/>
            <w:r w:rsidRPr="006A083E">
              <w:rPr>
                <w:sz w:val="28"/>
                <w:szCs w:val="28"/>
              </w:rPr>
              <w:t>тд</w:t>
            </w:r>
            <w:proofErr w:type="spellEnd"/>
            <w:r w:rsidRPr="006A083E">
              <w:rPr>
                <w:sz w:val="28"/>
                <w:szCs w:val="28"/>
              </w:rPr>
              <w:t>.</w:t>
            </w:r>
          </w:p>
        </w:tc>
        <w:tc>
          <w:tcPr>
            <w:tcW w:w="14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AB93FE" w14:textId="59F9BABF" w:rsidR="007974E5" w:rsidRPr="006A083E" w:rsidRDefault="006A083E" w:rsidP="007974E5">
            <w:pPr>
              <w:jc w:val="center"/>
              <w:rPr>
                <w:sz w:val="28"/>
                <w:szCs w:val="28"/>
              </w:rPr>
            </w:pPr>
            <w:r w:rsidRPr="006A083E">
              <w:rPr>
                <w:sz w:val="28"/>
                <w:szCs w:val="28"/>
              </w:rPr>
              <w:t>1177</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594413" w14:textId="5C7E1291" w:rsidR="007974E5" w:rsidRPr="006A083E" w:rsidRDefault="006A083E" w:rsidP="007974E5">
            <w:pPr>
              <w:jc w:val="center"/>
              <w:rPr>
                <w:sz w:val="28"/>
                <w:szCs w:val="28"/>
              </w:rPr>
            </w:pPr>
            <w:r w:rsidRPr="006A083E">
              <w:rPr>
                <w:sz w:val="28"/>
                <w:szCs w:val="28"/>
              </w:rPr>
              <w:t>1188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5956DB6" w14:textId="6B9B3511" w:rsidR="007974E5" w:rsidRPr="006A083E" w:rsidRDefault="006A083E" w:rsidP="007974E5">
            <w:pPr>
              <w:jc w:val="center"/>
              <w:rPr>
                <w:sz w:val="28"/>
                <w:szCs w:val="28"/>
              </w:rPr>
            </w:pPr>
            <w:r w:rsidRPr="006A083E">
              <w:rPr>
                <w:sz w:val="28"/>
                <w:szCs w:val="28"/>
              </w:rPr>
              <w:t>885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9EACAC" w14:textId="3C4FB8B3" w:rsidR="007974E5" w:rsidRPr="006A083E" w:rsidRDefault="006A083E" w:rsidP="007974E5">
            <w:pPr>
              <w:jc w:val="center"/>
              <w:rPr>
                <w:sz w:val="28"/>
                <w:szCs w:val="28"/>
              </w:rPr>
            </w:pPr>
            <w:r w:rsidRPr="006A083E">
              <w:rPr>
                <w:sz w:val="28"/>
                <w:szCs w:val="28"/>
              </w:rPr>
              <w:t>843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52F5E4" w14:textId="596D77AE" w:rsidR="007974E5" w:rsidRPr="006A083E" w:rsidRDefault="006A083E" w:rsidP="007974E5">
            <w:pPr>
              <w:jc w:val="center"/>
              <w:rPr>
                <w:sz w:val="28"/>
                <w:szCs w:val="28"/>
              </w:rPr>
            </w:pPr>
            <w:r w:rsidRPr="006A083E">
              <w:rPr>
                <w:sz w:val="28"/>
                <w:szCs w:val="28"/>
              </w:rPr>
              <w:t>768</w:t>
            </w:r>
          </w:p>
        </w:tc>
      </w:tr>
      <w:tr w:rsidR="00523275" w:rsidRPr="006A083E" w14:paraId="6DD6AAD1" w14:textId="77777777" w:rsidTr="007974E5">
        <w:trPr>
          <w:trHeight w:val="600"/>
        </w:trPr>
        <w:tc>
          <w:tcPr>
            <w:tcW w:w="17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AD1DF22" w14:textId="77777777" w:rsidR="007974E5" w:rsidRPr="006A083E" w:rsidRDefault="007974E5" w:rsidP="007974E5">
            <w:pPr>
              <w:jc w:val="center"/>
              <w:rPr>
                <w:sz w:val="28"/>
                <w:szCs w:val="28"/>
              </w:rPr>
            </w:pPr>
            <w:r w:rsidRPr="006A083E">
              <w:rPr>
                <w:sz w:val="28"/>
                <w:szCs w:val="28"/>
              </w:rPr>
              <w:t xml:space="preserve">Число абортов/ на1000 лиц </w:t>
            </w:r>
            <w:proofErr w:type="spellStart"/>
            <w:r w:rsidRPr="006A083E">
              <w:rPr>
                <w:sz w:val="28"/>
                <w:szCs w:val="28"/>
              </w:rPr>
              <w:t>ферт</w:t>
            </w:r>
            <w:proofErr w:type="gramStart"/>
            <w:r w:rsidRPr="006A083E">
              <w:rPr>
                <w:sz w:val="28"/>
                <w:szCs w:val="28"/>
              </w:rPr>
              <w:t>.в</w:t>
            </w:r>
            <w:proofErr w:type="gramEnd"/>
            <w:r w:rsidRPr="006A083E">
              <w:rPr>
                <w:sz w:val="28"/>
                <w:szCs w:val="28"/>
              </w:rPr>
              <w:t>озр</w:t>
            </w:r>
            <w:proofErr w:type="spellEnd"/>
            <w:r w:rsidRPr="006A083E">
              <w:rPr>
                <w:sz w:val="28"/>
                <w:szCs w:val="28"/>
              </w:rPr>
              <w:t>.</w:t>
            </w:r>
          </w:p>
        </w:tc>
        <w:tc>
          <w:tcPr>
            <w:tcW w:w="14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6A0034" w14:textId="57952115" w:rsidR="007974E5" w:rsidRPr="006A083E" w:rsidRDefault="006A083E" w:rsidP="007974E5">
            <w:pPr>
              <w:jc w:val="center"/>
              <w:rPr>
                <w:sz w:val="28"/>
                <w:szCs w:val="28"/>
              </w:rPr>
            </w:pPr>
            <w:r w:rsidRPr="006A083E">
              <w:rPr>
                <w:sz w:val="28"/>
                <w:szCs w:val="28"/>
              </w:rPr>
              <w:t>0,64</w:t>
            </w:r>
          </w:p>
        </w:tc>
        <w:tc>
          <w:tcPr>
            <w:tcW w:w="1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D96B777" w14:textId="0F22F86D" w:rsidR="007974E5" w:rsidRPr="006A083E" w:rsidRDefault="006A083E" w:rsidP="007974E5">
            <w:pPr>
              <w:jc w:val="center"/>
              <w:rPr>
                <w:sz w:val="28"/>
                <w:szCs w:val="28"/>
              </w:rPr>
            </w:pPr>
            <w:r w:rsidRPr="006A083E">
              <w:rPr>
                <w:sz w:val="28"/>
                <w:szCs w:val="28"/>
              </w:rPr>
              <w:t>0,8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A090B5A" w14:textId="4BA12040" w:rsidR="007974E5" w:rsidRPr="006A083E" w:rsidRDefault="006A083E" w:rsidP="007974E5">
            <w:pPr>
              <w:jc w:val="center"/>
              <w:rPr>
                <w:sz w:val="28"/>
                <w:szCs w:val="28"/>
              </w:rPr>
            </w:pPr>
            <w:r w:rsidRPr="006A083E">
              <w:rPr>
                <w:sz w:val="28"/>
                <w:szCs w:val="28"/>
              </w:rPr>
              <w:t>0,47</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053B3D" w14:textId="7F5F08FE" w:rsidR="007974E5" w:rsidRPr="006A083E" w:rsidRDefault="006A083E" w:rsidP="007974E5">
            <w:pPr>
              <w:jc w:val="center"/>
              <w:rPr>
                <w:sz w:val="28"/>
                <w:szCs w:val="28"/>
              </w:rPr>
            </w:pPr>
            <w:r w:rsidRPr="006A083E">
              <w:rPr>
                <w:sz w:val="28"/>
                <w:szCs w:val="28"/>
              </w:rPr>
              <w:t>0,45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BE47D6" w14:textId="7BE8FEFE" w:rsidR="007974E5" w:rsidRPr="006A083E" w:rsidRDefault="006A083E" w:rsidP="007974E5">
            <w:pPr>
              <w:jc w:val="center"/>
              <w:rPr>
                <w:sz w:val="28"/>
                <w:szCs w:val="28"/>
              </w:rPr>
            </w:pPr>
            <w:r w:rsidRPr="006A083E">
              <w:rPr>
                <w:sz w:val="28"/>
                <w:szCs w:val="28"/>
              </w:rPr>
              <w:t>0,36</w:t>
            </w:r>
          </w:p>
        </w:tc>
      </w:tr>
    </w:tbl>
    <w:p w14:paraId="26C5B992" w14:textId="77777777" w:rsidR="001A6249" w:rsidRPr="006A083E" w:rsidRDefault="007974E5" w:rsidP="007974E5">
      <w:pPr>
        <w:ind w:firstLine="709"/>
        <w:jc w:val="both"/>
        <w:rPr>
          <w:sz w:val="28"/>
          <w:szCs w:val="28"/>
        </w:rPr>
      </w:pPr>
      <w:r w:rsidRPr="006A083E">
        <w:rPr>
          <w:sz w:val="28"/>
          <w:szCs w:val="28"/>
        </w:rPr>
        <w:t xml:space="preserve">                                                                                                               </w:t>
      </w:r>
    </w:p>
    <w:p w14:paraId="0E7AF097" w14:textId="77777777" w:rsidR="001A6249" w:rsidRPr="006A083E" w:rsidRDefault="001A6249" w:rsidP="007974E5">
      <w:pPr>
        <w:ind w:firstLine="709"/>
        <w:jc w:val="both"/>
        <w:rPr>
          <w:sz w:val="28"/>
          <w:szCs w:val="28"/>
        </w:rPr>
      </w:pPr>
    </w:p>
    <w:p w14:paraId="3DE7E8C4" w14:textId="77777777" w:rsidR="00AA270B" w:rsidRDefault="007974E5" w:rsidP="007974E5">
      <w:pPr>
        <w:ind w:firstLine="709"/>
        <w:jc w:val="both"/>
        <w:rPr>
          <w:sz w:val="28"/>
          <w:szCs w:val="28"/>
        </w:rPr>
      </w:pPr>
      <w:r w:rsidRPr="006A083E">
        <w:rPr>
          <w:sz w:val="28"/>
          <w:szCs w:val="28"/>
        </w:rPr>
        <w:t xml:space="preserve">                                                                                                         </w:t>
      </w:r>
    </w:p>
    <w:p w14:paraId="5F63F81A" w14:textId="04D98A56" w:rsidR="007974E5" w:rsidRPr="006A083E" w:rsidRDefault="007974E5" w:rsidP="007974E5">
      <w:pPr>
        <w:ind w:firstLine="709"/>
        <w:jc w:val="both"/>
        <w:rPr>
          <w:sz w:val="28"/>
          <w:szCs w:val="28"/>
        </w:rPr>
      </w:pPr>
      <w:r w:rsidRPr="006A083E">
        <w:rPr>
          <w:sz w:val="28"/>
          <w:szCs w:val="28"/>
        </w:rPr>
        <w:lastRenderedPageBreak/>
        <w:t xml:space="preserve">        </w:t>
      </w:r>
    </w:p>
    <w:p w14:paraId="1931F81B" w14:textId="08FD7F88" w:rsidR="007974E5" w:rsidRPr="006A083E" w:rsidRDefault="007974E5" w:rsidP="007974E5">
      <w:pPr>
        <w:ind w:firstLine="709"/>
        <w:jc w:val="both"/>
        <w:rPr>
          <w:sz w:val="28"/>
          <w:szCs w:val="28"/>
        </w:rPr>
      </w:pPr>
      <w:r w:rsidRPr="006A083E">
        <w:rPr>
          <w:sz w:val="28"/>
          <w:szCs w:val="28"/>
        </w:rPr>
        <w:t xml:space="preserve">                                                                               </w:t>
      </w:r>
      <w:r w:rsidR="001A6249" w:rsidRPr="006A083E">
        <w:rPr>
          <w:sz w:val="28"/>
          <w:szCs w:val="28"/>
        </w:rPr>
        <w:t xml:space="preserve">          </w:t>
      </w:r>
      <w:r w:rsidR="005565C6" w:rsidRPr="006A083E">
        <w:rPr>
          <w:sz w:val="28"/>
          <w:szCs w:val="28"/>
        </w:rPr>
        <w:t xml:space="preserve">   Таблица №</w:t>
      </w:r>
      <w:r w:rsidR="004A5214">
        <w:rPr>
          <w:sz w:val="28"/>
          <w:szCs w:val="28"/>
        </w:rPr>
        <w:t xml:space="preserve"> 16</w:t>
      </w:r>
    </w:p>
    <w:tbl>
      <w:tblPr>
        <w:tblW w:w="9375" w:type="dxa"/>
        <w:tblInd w:w="93" w:type="dxa"/>
        <w:tblLayout w:type="fixed"/>
        <w:tblLook w:val="04A0" w:firstRow="1" w:lastRow="0" w:firstColumn="1" w:lastColumn="0" w:noHBand="0" w:noVBand="1"/>
      </w:tblPr>
      <w:tblGrid>
        <w:gridCol w:w="2678"/>
        <w:gridCol w:w="1277"/>
        <w:gridCol w:w="1134"/>
        <w:gridCol w:w="1277"/>
        <w:gridCol w:w="1134"/>
        <w:gridCol w:w="1875"/>
      </w:tblGrid>
      <w:tr w:rsidR="00523275" w:rsidRPr="006A083E" w14:paraId="4613B0D6" w14:textId="77777777" w:rsidTr="007974E5">
        <w:trPr>
          <w:trHeight w:val="1144"/>
        </w:trPr>
        <w:tc>
          <w:tcPr>
            <w:tcW w:w="2677" w:type="dxa"/>
            <w:vMerge w:val="restart"/>
            <w:tcBorders>
              <w:top w:val="single" w:sz="4" w:space="0" w:color="auto"/>
              <w:left w:val="single" w:sz="4" w:space="0" w:color="auto"/>
              <w:bottom w:val="single" w:sz="4" w:space="0" w:color="auto"/>
              <w:right w:val="single" w:sz="4" w:space="0" w:color="auto"/>
            </w:tcBorders>
            <w:vAlign w:val="center"/>
            <w:hideMark/>
          </w:tcPr>
          <w:p w14:paraId="2D07E48C" w14:textId="77777777" w:rsidR="007974E5" w:rsidRPr="006A083E" w:rsidRDefault="007974E5" w:rsidP="007974E5">
            <w:pPr>
              <w:jc w:val="center"/>
              <w:rPr>
                <w:sz w:val="28"/>
                <w:szCs w:val="28"/>
              </w:rPr>
            </w:pPr>
            <w:r w:rsidRPr="006A083E">
              <w:rPr>
                <w:sz w:val="28"/>
                <w:szCs w:val="28"/>
              </w:rPr>
              <w:t>Наименование                                                                                            городов и районов</w:t>
            </w:r>
          </w:p>
        </w:tc>
        <w:tc>
          <w:tcPr>
            <w:tcW w:w="6694" w:type="dxa"/>
            <w:gridSpan w:val="5"/>
            <w:tcBorders>
              <w:top w:val="single" w:sz="4" w:space="0" w:color="auto"/>
              <w:left w:val="nil"/>
              <w:bottom w:val="nil"/>
              <w:right w:val="single" w:sz="4" w:space="0" w:color="auto"/>
            </w:tcBorders>
            <w:noWrap/>
            <w:vAlign w:val="center"/>
            <w:hideMark/>
          </w:tcPr>
          <w:p w14:paraId="22D7A64E" w14:textId="77777777" w:rsidR="007974E5" w:rsidRPr="006A083E" w:rsidRDefault="007974E5" w:rsidP="007974E5">
            <w:pPr>
              <w:jc w:val="center"/>
              <w:rPr>
                <w:sz w:val="28"/>
                <w:szCs w:val="28"/>
              </w:rPr>
            </w:pPr>
            <w:r w:rsidRPr="006A083E">
              <w:rPr>
                <w:sz w:val="28"/>
                <w:szCs w:val="28"/>
              </w:rPr>
              <w:t>На 10 000 женщин фертильного возраста</w:t>
            </w:r>
          </w:p>
        </w:tc>
      </w:tr>
      <w:tr w:rsidR="00523275" w:rsidRPr="006A083E" w14:paraId="15A12B79" w14:textId="77777777" w:rsidTr="007974E5">
        <w:trPr>
          <w:trHeight w:val="300"/>
        </w:trPr>
        <w:tc>
          <w:tcPr>
            <w:tcW w:w="2677" w:type="dxa"/>
            <w:vMerge/>
            <w:tcBorders>
              <w:top w:val="single" w:sz="4" w:space="0" w:color="auto"/>
              <w:left w:val="single" w:sz="4" w:space="0" w:color="auto"/>
              <w:bottom w:val="single" w:sz="4" w:space="0" w:color="auto"/>
              <w:right w:val="single" w:sz="4" w:space="0" w:color="auto"/>
            </w:tcBorders>
            <w:vAlign w:val="center"/>
            <w:hideMark/>
          </w:tcPr>
          <w:p w14:paraId="7C73EBEA" w14:textId="77777777" w:rsidR="007974E5" w:rsidRPr="006A083E" w:rsidRDefault="007974E5" w:rsidP="007974E5">
            <w:pPr>
              <w:rPr>
                <w:sz w:val="28"/>
                <w:szCs w:val="28"/>
              </w:rPr>
            </w:pPr>
          </w:p>
        </w:tc>
        <w:tc>
          <w:tcPr>
            <w:tcW w:w="1276" w:type="dxa"/>
            <w:tcBorders>
              <w:top w:val="single" w:sz="4" w:space="0" w:color="auto"/>
              <w:left w:val="nil"/>
              <w:bottom w:val="single" w:sz="4" w:space="0" w:color="auto"/>
              <w:right w:val="single" w:sz="4" w:space="0" w:color="auto"/>
            </w:tcBorders>
            <w:vAlign w:val="center"/>
            <w:hideMark/>
          </w:tcPr>
          <w:p w14:paraId="062E589D" w14:textId="77777777" w:rsidR="007974E5" w:rsidRPr="006A083E" w:rsidRDefault="007974E5" w:rsidP="007974E5">
            <w:pPr>
              <w:jc w:val="center"/>
              <w:rPr>
                <w:bCs/>
                <w:sz w:val="28"/>
                <w:szCs w:val="28"/>
              </w:rPr>
            </w:pPr>
            <w:r w:rsidRPr="006A083E">
              <w:rPr>
                <w:bCs/>
                <w:sz w:val="28"/>
                <w:szCs w:val="28"/>
              </w:rPr>
              <w:t>2015</w:t>
            </w:r>
          </w:p>
        </w:tc>
        <w:tc>
          <w:tcPr>
            <w:tcW w:w="1134" w:type="dxa"/>
            <w:tcBorders>
              <w:top w:val="single" w:sz="4" w:space="0" w:color="auto"/>
              <w:left w:val="nil"/>
              <w:bottom w:val="single" w:sz="4" w:space="0" w:color="auto"/>
              <w:right w:val="single" w:sz="4" w:space="0" w:color="auto"/>
            </w:tcBorders>
            <w:noWrap/>
            <w:vAlign w:val="center"/>
            <w:hideMark/>
          </w:tcPr>
          <w:p w14:paraId="3B0A2207" w14:textId="77777777" w:rsidR="007974E5" w:rsidRPr="006A083E" w:rsidRDefault="007974E5" w:rsidP="007974E5">
            <w:pPr>
              <w:jc w:val="center"/>
              <w:rPr>
                <w:bCs/>
                <w:sz w:val="28"/>
                <w:szCs w:val="28"/>
              </w:rPr>
            </w:pPr>
            <w:r w:rsidRPr="006A083E">
              <w:rPr>
                <w:bCs/>
                <w:sz w:val="28"/>
                <w:szCs w:val="28"/>
              </w:rPr>
              <w:t>2016</w:t>
            </w:r>
          </w:p>
        </w:tc>
        <w:tc>
          <w:tcPr>
            <w:tcW w:w="1276" w:type="dxa"/>
            <w:tcBorders>
              <w:top w:val="single" w:sz="4" w:space="0" w:color="auto"/>
              <w:left w:val="nil"/>
              <w:bottom w:val="single" w:sz="4" w:space="0" w:color="auto"/>
              <w:right w:val="single" w:sz="4" w:space="0" w:color="auto"/>
            </w:tcBorders>
            <w:noWrap/>
            <w:vAlign w:val="center"/>
            <w:hideMark/>
          </w:tcPr>
          <w:p w14:paraId="0EC839B7" w14:textId="77777777" w:rsidR="007974E5" w:rsidRPr="006A083E" w:rsidRDefault="007974E5" w:rsidP="007974E5">
            <w:pPr>
              <w:jc w:val="center"/>
              <w:rPr>
                <w:bCs/>
                <w:sz w:val="28"/>
                <w:szCs w:val="28"/>
              </w:rPr>
            </w:pPr>
            <w:r w:rsidRPr="006A083E">
              <w:rPr>
                <w:bCs/>
                <w:sz w:val="28"/>
                <w:szCs w:val="28"/>
              </w:rPr>
              <w:t>2017</w:t>
            </w:r>
          </w:p>
        </w:tc>
        <w:tc>
          <w:tcPr>
            <w:tcW w:w="1134" w:type="dxa"/>
            <w:tcBorders>
              <w:top w:val="single" w:sz="4" w:space="0" w:color="auto"/>
              <w:left w:val="nil"/>
              <w:bottom w:val="single" w:sz="4" w:space="0" w:color="auto"/>
              <w:right w:val="single" w:sz="4" w:space="0" w:color="auto"/>
            </w:tcBorders>
            <w:noWrap/>
            <w:vAlign w:val="center"/>
            <w:hideMark/>
          </w:tcPr>
          <w:p w14:paraId="325AECC9" w14:textId="77777777" w:rsidR="007974E5" w:rsidRPr="006A083E" w:rsidRDefault="007974E5" w:rsidP="007974E5">
            <w:pPr>
              <w:jc w:val="center"/>
              <w:rPr>
                <w:bCs/>
                <w:sz w:val="28"/>
                <w:szCs w:val="28"/>
              </w:rPr>
            </w:pPr>
            <w:r w:rsidRPr="006A083E">
              <w:rPr>
                <w:bCs/>
                <w:sz w:val="28"/>
                <w:szCs w:val="28"/>
              </w:rPr>
              <w:t>2018</w:t>
            </w:r>
          </w:p>
        </w:tc>
        <w:tc>
          <w:tcPr>
            <w:tcW w:w="1874" w:type="dxa"/>
            <w:tcBorders>
              <w:top w:val="single" w:sz="4" w:space="0" w:color="auto"/>
              <w:left w:val="nil"/>
              <w:bottom w:val="single" w:sz="4" w:space="0" w:color="auto"/>
              <w:right w:val="single" w:sz="4" w:space="0" w:color="auto"/>
            </w:tcBorders>
            <w:noWrap/>
            <w:vAlign w:val="center"/>
            <w:hideMark/>
          </w:tcPr>
          <w:p w14:paraId="653AA38C" w14:textId="77777777" w:rsidR="007974E5" w:rsidRPr="006A083E" w:rsidRDefault="007974E5" w:rsidP="007974E5">
            <w:pPr>
              <w:jc w:val="center"/>
              <w:rPr>
                <w:sz w:val="28"/>
                <w:szCs w:val="28"/>
              </w:rPr>
            </w:pPr>
            <w:r w:rsidRPr="006A083E">
              <w:rPr>
                <w:sz w:val="28"/>
                <w:szCs w:val="28"/>
              </w:rPr>
              <w:t>2019</w:t>
            </w:r>
          </w:p>
        </w:tc>
      </w:tr>
      <w:tr w:rsidR="00523275" w:rsidRPr="006A083E" w14:paraId="2938C790" w14:textId="77777777" w:rsidTr="007974E5">
        <w:trPr>
          <w:trHeight w:val="300"/>
        </w:trPr>
        <w:tc>
          <w:tcPr>
            <w:tcW w:w="2677" w:type="dxa"/>
            <w:tcBorders>
              <w:top w:val="nil"/>
              <w:left w:val="single" w:sz="4" w:space="0" w:color="auto"/>
              <w:bottom w:val="single" w:sz="4" w:space="0" w:color="auto"/>
              <w:right w:val="single" w:sz="4" w:space="0" w:color="auto"/>
            </w:tcBorders>
            <w:vAlign w:val="center"/>
            <w:hideMark/>
          </w:tcPr>
          <w:p w14:paraId="630D6CDD" w14:textId="77777777" w:rsidR="007974E5" w:rsidRPr="006A083E" w:rsidRDefault="007974E5" w:rsidP="007974E5">
            <w:pPr>
              <w:rPr>
                <w:sz w:val="28"/>
                <w:szCs w:val="28"/>
              </w:rPr>
            </w:pPr>
            <w:r w:rsidRPr="006A083E">
              <w:rPr>
                <w:sz w:val="28"/>
                <w:szCs w:val="28"/>
              </w:rPr>
              <w:t>Расстройства менструаций</w:t>
            </w:r>
          </w:p>
        </w:tc>
        <w:tc>
          <w:tcPr>
            <w:tcW w:w="1276" w:type="dxa"/>
            <w:tcBorders>
              <w:top w:val="single" w:sz="4" w:space="0" w:color="auto"/>
              <w:left w:val="nil"/>
              <w:bottom w:val="single" w:sz="4" w:space="0" w:color="auto"/>
              <w:right w:val="single" w:sz="4" w:space="0" w:color="auto"/>
            </w:tcBorders>
            <w:vAlign w:val="center"/>
          </w:tcPr>
          <w:p w14:paraId="15164510" w14:textId="32BE51C1" w:rsidR="007974E5" w:rsidRPr="006A083E" w:rsidRDefault="006A083E" w:rsidP="007974E5">
            <w:pPr>
              <w:jc w:val="center"/>
              <w:rPr>
                <w:sz w:val="28"/>
                <w:szCs w:val="28"/>
              </w:rPr>
            </w:pPr>
            <w:r w:rsidRPr="006A083E">
              <w:rPr>
                <w:sz w:val="28"/>
                <w:szCs w:val="28"/>
              </w:rPr>
              <w:t>103</w:t>
            </w:r>
          </w:p>
        </w:tc>
        <w:tc>
          <w:tcPr>
            <w:tcW w:w="1134" w:type="dxa"/>
            <w:tcBorders>
              <w:top w:val="single" w:sz="4" w:space="0" w:color="auto"/>
              <w:left w:val="nil"/>
              <w:bottom w:val="single" w:sz="4" w:space="0" w:color="auto"/>
              <w:right w:val="single" w:sz="4" w:space="0" w:color="auto"/>
            </w:tcBorders>
            <w:vAlign w:val="center"/>
          </w:tcPr>
          <w:p w14:paraId="12642413" w14:textId="4A5316C7" w:rsidR="007974E5" w:rsidRPr="006A083E" w:rsidRDefault="006A083E" w:rsidP="007974E5">
            <w:pPr>
              <w:jc w:val="center"/>
              <w:rPr>
                <w:sz w:val="28"/>
                <w:szCs w:val="28"/>
              </w:rPr>
            </w:pPr>
            <w:r w:rsidRPr="006A083E">
              <w:rPr>
                <w:sz w:val="28"/>
                <w:szCs w:val="28"/>
              </w:rPr>
              <w:t>106</w:t>
            </w:r>
          </w:p>
        </w:tc>
        <w:tc>
          <w:tcPr>
            <w:tcW w:w="1276" w:type="dxa"/>
            <w:tcBorders>
              <w:top w:val="single" w:sz="4" w:space="0" w:color="auto"/>
              <w:left w:val="nil"/>
              <w:bottom w:val="single" w:sz="4" w:space="0" w:color="auto"/>
              <w:right w:val="single" w:sz="4" w:space="0" w:color="auto"/>
            </w:tcBorders>
            <w:vAlign w:val="center"/>
          </w:tcPr>
          <w:p w14:paraId="26C8954A" w14:textId="709DBCF0" w:rsidR="007974E5" w:rsidRPr="006A083E" w:rsidRDefault="006A083E" w:rsidP="007974E5">
            <w:pPr>
              <w:jc w:val="center"/>
              <w:rPr>
                <w:sz w:val="28"/>
                <w:szCs w:val="28"/>
              </w:rPr>
            </w:pPr>
            <w:r w:rsidRPr="006A083E">
              <w:rPr>
                <w:sz w:val="28"/>
                <w:szCs w:val="28"/>
              </w:rPr>
              <w:t>95</w:t>
            </w:r>
          </w:p>
        </w:tc>
        <w:tc>
          <w:tcPr>
            <w:tcW w:w="1134" w:type="dxa"/>
            <w:tcBorders>
              <w:top w:val="single" w:sz="4" w:space="0" w:color="auto"/>
              <w:left w:val="nil"/>
              <w:bottom w:val="single" w:sz="4" w:space="0" w:color="auto"/>
              <w:right w:val="single" w:sz="4" w:space="0" w:color="auto"/>
            </w:tcBorders>
            <w:vAlign w:val="center"/>
          </w:tcPr>
          <w:p w14:paraId="78140E0C" w14:textId="6E662B8F" w:rsidR="007974E5" w:rsidRPr="006A083E" w:rsidRDefault="006A083E" w:rsidP="007974E5">
            <w:pPr>
              <w:jc w:val="center"/>
              <w:rPr>
                <w:sz w:val="28"/>
                <w:szCs w:val="28"/>
              </w:rPr>
            </w:pPr>
            <w:r w:rsidRPr="006A083E">
              <w:rPr>
                <w:sz w:val="28"/>
                <w:szCs w:val="28"/>
              </w:rPr>
              <w:t>114</w:t>
            </w:r>
          </w:p>
        </w:tc>
        <w:tc>
          <w:tcPr>
            <w:tcW w:w="1874" w:type="dxa"/>
            <w:tcBorders>
              <w:top w:val="single" w:sz="4" w:space="0" w:color="auto"/>
              <w:left w:val="nil"/>
              <w:bottom w:val="single" w:sz="4" w:space="0" w:color="auto"/>
              <w:right w:val="single" w:sz="4" w:space="0" w:color="auto"/>
            </w:tcBorders>
            <w:noWrap/>
            <w:vAlign w:val="center"/>
          </w:tcPr>
          <w:p w14:paraId="346BDE38" w14:textId="60A20E33" w:rsidR="007974E5" w:rsidRPr="006A083E" w:rsidRDefault="006A083E" w:rsidP="007974E5">
            <w:pPr>
              <w:jc w:val="center"/>
              <w:rPr>
                <w:sz w:val="28"/>
                <w:szCs w:val="28"/>
              </w:rPr>
            </w:pPr>
            <w:r w:rsidRPr="006A083E">
              <w:rPr>
                <w:sz w:val="28"/>
                <w:szCs w:val="28"/>
              </w:rPr>
              <w:t>126</w:t>
            </w:r>
          </w:p>
        </w:tc>
      </w:tr>
      <w:tr w:rsidR="00523275" w:rsidRPr="006A083E" w14:paraId="5BA58BE2" w14:textId="77777777" w:rsidTr="007974E5">
        <w:trPr>
          <w:trHeight w:val="300"/>
        </w:trPr>
        <w:tc>
          <w:tcPr>
            <w:tcW w:w="2677" w:type="dxa"/>
            <w:tcBorders>
              <w:top w:val="nil"/>
              <w:left w:val="single" w:sz="4" w:space="0" w:color="auto"/>
              <w:bottom w:val="single" w:sz="4" w:space="0" w:color="auto"/>
              <w:right w:val="single" w:sz="4" w:space="0" w:color="auto"/>
            </w:tcBorders>
            <w:noWrap/>
            <w:vAlign w:val="bottom"/>
            <w:hideMark/>
          </w:tcPr>
          <w:p w14:paraId="024CA227" w14:textId="77777777" w:rsidR="007974E5" w:rsidRPr="006A083E" w:rsidRDefault="007974E5" w:rsidP="007974E5">
            <w:pPr>
              <w:rPr>
                <w:sz w:val="28"/>
                <w:szCs w:val="28"/>
              </w:rPr>
            </w:pPr>
            <w:r w:rsidRPr="006A083E">
              <w:rPr>
                <w:sz w:val="28"/>
                <w:szCs w:val="28"/>
              </w:rPr>
              <w:t>Женское бесплодие</w:t>
            </w:r>
          </w:p>
        </w:tc>
        <w:tc>
          <w:tcPr>
            <w:tcW w:w="1276" w:type="dxa"/>
            <w:tcBorders>
              <w:top w:val="single" w:sz="4" w:space="0" w:color="auto"/>
              <w:left w:val="nil"/>
              <w:bottom w:val="single" w:sz="4" w:space="0" w:color="auto"/>
              <w:right w:val="single" w:sz="4" w:space="0" w:color="auto"/>
            </w:tcBorders>
            <w:vAlign w:val="center"/>
          </w:tcPr>
          <w:p w14:paraId="50F5668B" w14:textId="4407A11B" w:rsidR="007974E5" w:rsidRPr="006A083E" w:rsidRDefault="006A083E" w:rsidP="007974E5">
            <w:pPr>
              <w:jc w:val="center"/>
              <w:rPr>
                <w:sz w:val="28"/>
                <w:szCs w:val="28"/>
              </w:rPr>
            </w:pPr>
            <w:r w:rsidRPr="006A083E">
              <w:rPr>
                <w:sz w:val="28"/>
                <w:szCs w:val="28"/>
              </w:rPr>
              <w:t>81</w:t>
            </w:r>
          </w:p>
        </w:tc>
        <w:tc>
          <w:tcPr>
            <w:tcW w:w="1134" w:type="dxa"/>
            <w:tcBorders>
              <w:top w:val="single" w:sz="4" w:space="0" w:color="auto"/>
              <w:left w:val="nil"/>
              <w:bottom w:val="single" w:sz="4" w:space="0" w:color="auto"/>
              <w:right w:val="single" w:sz="4" w:space="0" w:color="auto"/>
            </w:tcBorders>
            <w:noWrap/>
            <w:vAlign w:val="center"/>
          </w:tcPr>
          <w:p w14:paraId="716BBB10" w14:textId="73BC55D5" w:rsidR="007974E5" w:rsidRPr="006A083E" w:rsidRDefault="006A083E" w:rsidP="007974E5">
            <w:pPr>
              <w:jc w:val="center"/>
              <w:rPr>
                <w:sz w:val="28"/>
                <w:szCs w:val="28"/>
              </w:rPr>
            </w:pPr>
            <w:r w:rsidRPr="006A083E">
              <w:rPr>
                <w:sz w:val="28"/>
                <w:szCs w:val="28"/>
              </w:rPr>
              <w:t>80</w:t>
            </w:r>
          </w:p>
        </w:tc>
        <w:tc>
          <w:tcPr>
            <w:tcW w:w="1276" w:type="dxa"/>
            <w:tcBorders>
              <w:top w:val="single" w:sz="4" w:space="0" w:color="auto"/>
              <w:left w:val="nil"/>
              <w:bottom w:val="single" w:sz="4" w:space="0" w:color="auto"/>
              <w:right w:val="single" w:sz="4" w:space="0" w:color="auto"/>
            </w:tcBorders>
            <w:noWrap/>
            <w:vAlign w:val="center"/>
          </w:tcPr>
          <w:p w14:paraId="4CF43A1D" w14:textId="1B35C218" w:rsidR="007974E5" w:rsidRPr="006A083E" w:rsidRDefault="006A083E" w:rsidP="007974E5">
            <w:pPr>
              <w:jc w:val="center"/>
              <w:rPr>
                <w:sz w:val="28"/>
                <w:szCs w:val="28"/>
              </w:rPr>
            </w:pPr>
            <w:r w:rsidRPr="006A083E">
              <w:rPr>
                <w:sz w:val="28"/>
                <w:szCs w:val="28"/>
              </w:rPr>
              <w:t>40</w:t>
            </w:r>
          </w:p>
        </w:tc>
        <w:tc>
          <w:tcPr>
            <w:tcW w:w="1134" w:type="dxa"/>
            <w:tcBorders>
              <w:top w:val="single" w:sz="4" w:space="0" w:color="auto"/>
              <w:left w:val="nil"/>
              <w:bottom w:val="single" w:sz="4" w:space="0" w:color="auto"/>
              <w:right w:val="single" w:sz="4" w:space="0" w:color="auto"/>
            </w:tcBorders>
            <w:noWrap/>
            <w:vAlign w:val="center"/>
          </w:tcPr>
          <w:p w14:paraId="50665A8D" w14:textId="7863D3FA" w:rsidR="007974E5" w:rsidRPr="006A083E" w:rsidRDefault="006A083E" w:rsidP="007974E5">
            <w:pPr>
              <w:jc w:val="center"/>
              <w:rPr>
                <w:sz w:val="28"/>
                <w:szCs w:val="28"/>
              </w:rPr>
            </w:pPr>
            <w:r w:rsidRPr="006A083E">
              <w:rPr>
                <w:sz w:val="28"/>
                <w:szCs w:val="28"/>
              </w:rPr>
              <w:t>65</w:t>
            </w:r>
          </w:p>
        </w:tc>
        <w:tc>
          <w:tcPr>
            <w:tcW w:w="1874" w:type="dxa"/>
            <w:tcBorders>
              <w:top w:val="single" w:sz="4" w:space="0" w:color="auto"/>
              <w:left w:val="nil"/>
              <w:bottom w:val="single" w:sz="4" w:space="0" w:color="auto"/>
              <w:right w:val="single" w:sz="4" w:space="0" w:color="auto"/>
            </w:tcBorders>
            <w:noWrap/>
            <w:vAlign w:val="center"/>
          </w:tcPr>
          <w:p w14:paraId="01ACC245" w14:textId="28C8260B" w:rsidR="007974E5" w:rsidRPr="006A083E" w:rsidRDefault="006A083E" w:rsidP="007974E5">
            <w:pPr>
              <w:jc w:val="center"/>
              <w:rPr>
                <w:sz w:val="28"/>
                <w:szCs w:val="28"/>
              </w:rPr>
            </w:pPr>
            <w:r w:rsidRPr="006A083E">
              <w:rPr>
                <w:sz w:val="28"/>
                <w:szCs w:val="28"/>
              </w:rPr>
              <w:t>64</w:t>
            </w:r>
          </w:p>
        </w:tc>
      </w:tr>
      <w:tr w:rsidR="00523275" w:rsidRPr="006A083E" w14:paraId="735BE311" w14:textId="77777777" w:rsidTr="007974E5">
        <w:trPr>
          <w:trHeight w:val="300"/>
        </w:trPr>
        <w:tc>
          <w:tcPr>
            <w:tcW w:w="2677" w:type="dxa"/>
            <w:tcBorders>
              <w:top w:val="nil"/>
              <w:left w:val="single" w:sz="4" w:space="0" w:color="auto"/>
              <w:bottom w:val="single" w:sz="4" w:space="0" w:color="auto"/>
              <w:right w:val="single" w:sz="4" w:space="0" w:color="auto"/>
            </w:tcBorders>
            <w:noWrap/>
            <w:vAlign w:val="bottom"/>
            <w:hideMark/>
          </w:tcPr>
          <w:p w14:paraId="78F44D7E" w14:textId="77777777" w:rsidR="007974E5" w:rsidRPr="006A083E" w:rsidRDefault="007974E5" w:rsidP="007974E5">
            <w:pPr>
              <w:rPr>
                <w:sz w:val="28"/>
                <w:szCs w:val="28"/>
              </w:rPr>
            </w:pPr>
            <w:r w:rsidRPr="006A083E">
              <w:rPr>
                <w:sz w:val="28"/>
                <w:szCs w:val="28"/>
              </w:rPr>
              <w:t>Сальпингит и оофорит</w:t>
            </w:r>
          </w:p>
        </w:tc>
        <w:tc>
          <w:tcPr>
            <w:tcW w:w="1276" w:type="dxa"/>
            <w:tcBorders>
              <w:top w:val="single" w:sz="4" w:space="0" w:color="auto"/>
              <w:left w:val="nil"/>
              <w:bottom w:val="single" w:sz="4" w:space="0" w:color="auto"/>
              <w:right w:val="single" w:sz="4" w:space="0" w:color="auto"/>
            </w:tcBorders>
            <w:vAlign w:val="center"/>
          </w:tcPr>
          <w:p w14:paraId="4F4DDD4C" w14:textId="2168302A" w:rsidR="007974E5" w:rsidRPr="006A083E" w:rsidRDefault="006A083E" w:rsidP="007974E5">
            <w:pPr>
              <w:jc w:val="center"/>
              <w:rPr>
                <w:sz w:val="28"/>
                <w:szCs w:val="28"/>
              </w:rPr>
            </w:pPr>
            <w:r w:rsidRPr="006A083E">
              <w:rPr>
                <w:sz w:val="28"/>
                <w:szCs w:val="28"/>
              </w:rPr>
              <w:t>164</w:t>
            </w:r>
          </w:p>
        </w:tc>
        <w:tc>
          <w:tcPr>
            <w:tcW w:w="1134" w:type="dxa"/>
            <w:tcBorders>
              <w:top w:val="single" w:sz="4" w:space="0" w:color="auto"/>
              <w:left w:val="nil"/>
              <w:bottom w:val="single" w:sz="4" w:space="0" w:color="auto"/>
              <w:right w:val="single" w:sz="4" w:space="0" w:color="auto"/>
            </w:tcBorders>
            <w:vAlign w:val="center"/>
          </w:tcPr>
          <w:p w14:paraId="792F96A1" w14:textId="350C8FA1" w:rsidR="007974E5" w:rsidRPr="006A083E" w:rsidRDefault="006A083E" w:rsidP="007974E5">
            <w:pPr>
              <w:jc w:val="center"/>
              <w:rPr>
                <w:sz w:val="28"/>
                <w:szCs w:val="28"/>
              </w:rPr>
            </w:pPr>
            <w:r w:rsidRPr="006A083E">
              <w:rPr>
                <w:sz w:val="28"/>
                <w:szCs w:val="28"/>
              </w:rPr>
              <w:t>127</w:t>
            </w:r>
          </w:p>
        </w:tc>
        <w:tc>
          <w:tcPr>
            <w:tcW w:w="1276" w:type="dxa"/>
            <w:tcBorders>
              <w:top w:val="single" w:sz="4" w:space="0" w:color="auto"/>
              <w:left w:val="nil"/>
              <w:bottom w:val="single" w:sz="4" w:space="0" w:color="auto"/>
              <w:right w:val="single" w:sz="4" w:space="0" w:color="auto"/>
            </w:tcBorders>
            <w:vAlign w:val="center"/>
          </w:tcPr>
          <w:p w14:paraId="31B29F84" w14:textId="3DEEDB32" w:rsidR="007974E5" w:rsidRPr="006A083E" w:rsidRDefault="006A083E" w:rsidP="007974E5">
            <w:pPr>
              <w:jc w:val="center"/>
              <w:rPr>
                <w:sz w:val="28"/>
                <w:szCs w:val="28"/>
              </w:rPr>
            </w:pPr>
            <w:r w:rsidRPr="006A083E">
              <w:rPr>
                <w:sz w:val="28"/>
                <w:szCs w:val="28"/>
              </w:rPr>
              <w:t>115</w:t>
            </w:r>
          </w:p>
        </w:tc>
        <w:tc>
          <w:tcPr>
            <w:tcW w:w="1134" w:type="dxa"/>
            <w:tcBorders>
              <w:top w:val="single" w:sz="4" w:space="0" w:color="auto"/>
              <w:left w:val="nil"/>
              <w:bottom w:val="single" w:sz="4" w:space="0" w:color="auto"/>
              <w:right w:val="single" w:sz="4" w:space="0" w:color="auto"/>
            </w:tcBorders>
            <w:vAlign w:val="center"/>
          </w:tcPr>
          <w:p w14:paraId="2C9E5CB4" w14:textId="0F5BE07D" w:rsidR="007974E5" w:rsidRPr="006A083E" w:rsidRDefault="006A083E" w:rsidP="007974E5">
            <w:pPr>
              <w:jc w:val="center"/>
              <w:rPr>
                <w:sz w:val="28"/>
                <w:szCs w:val="28"/>
              </w:rPr>
            </w:pPr>
            <w:r w:rsidRPr="006A083E">
              <w:rPr>
                <w:sz w:val="28"/>
                <w:szCs w:val="28"/>
              </w:rPr>
              <w:t>132</w:t>
            </w:r>
          </w:p>
        </w:tc>
        <w:tc>
          <w:tcPr>
            <w:tcW w:w="1874" w:type="dxa"/>
            <w:tcBorders>
              <w:top w:val="single" w:sz="4" w:space="0" w:color="auto"/>
              <w:left w:val="nil"/>
              <w:bottom w:val="single" w:sz="4" w:space="0" w:color="auto"/>
              <w:right w:val="single" w:sz="4" w:space="0" w:color="auto"/>
            </w:tcBorders>
            <w:noWrap/>
            <w:vAlign w:val="center"/>
          </w:tcPr>
          <w:p w14:paraId="52571F62" w14:textId="52BFCE49" w:rsidR="007974E5" w:rsidRPr="006A083E" w:rsidRDefault="006A083E" w:rsidP="007974E5">
            <w:pPr>
              <w:jc w:val="center"/>
              <w:rPr>
                <w:sz w:val="28"/>
                <w:szCs w:val="28"/>
              </w:rPr>
            </w:pPr>
            <w:r w:rsidRPr="006A083E">
              <w:rPr>
                <w:sz w:val="28"/>
                <w:szCs w:val="28"/>
              </w:rPr>
              <w:t>154</w:t>
            </w:r>
          </w:p>
        </w:tc>
      </w:tr>
      <w:tr w:rsidR="00523275" w:rsidRPr="006A083E" w14:paraId="4100ACC2" w14:textId="77777777" w:rsidTr="007974E5">
        <w:trPr>
          <w:trHeight w:val="300"/>
        </w:trPr>
        <w:tc>
          <w:tcPr>
            <w:tcW w:w="2677" w:type="dxa"/>
            <w:tcBorders>
              <w:top w:val="nil"/>
              <w:left w:val="single" w:sz="4" w:space="0" w:color="auto"/>
              <w:bottom w:val="single" w:sz="4" w:space="0" w:color="auto"/>
              <w:right w:val="single" w:sz="4" w:space="0" w:color="auto"/>
            </w:tcBorders>
            <w:noWrap/>
            <w:vAlign w:val="bottom"/>
            <w:hideMark/>
          </w:tcPr>
          <w:p w14:paraId="2722F5AB" w14:textId="77777777" w:rsidR="007974E5" w:rsidRPr="006A083E" w:rsidRDefault="007974E5" w:rsidP="007974E5">
            <w:pPr>
              <w:rPr>
                <w:sz w:val="28"/>
                <w:szCs w:val="28"/>
              </w:rPr>
            </w:pPr>
            <w:proofErr w:type="spellStart"/>
            <w:r w:rsidRPr="006A083E">
              <w:rPr>
                <w:sz w:val="28"/>
                <w:szCs w:val="28"/>
              </w:rPr>
              <w:t>Эндометриоз</w:t>
            </w:r>
            <w:proofErr w:type="spellEnd"/>
          </w:p>
        </w:tc>
        <w:tc>
          <w:tcPr>
            <w:tcW w:w="1276" w:type="dxa"/>
            <w:tcBorders>
              <w:top w:val="nil"/>
              <w:left w:val="nil"/>
              <w:bottom w:val="single" w:sz="4" w:space="0" w:color="auto"/>
              <w:right w:val="single" w:sz="4" w:space="0" w:color="auto"/>
            </w:tcBorders>
            <w:vAlign w:val="center"/>
          </w:tcPr>
          <w:p w14:paraId="03376995" w14:textId="2359AD2C" w:rsidR="007974E5" w:rsidRPr="006A083E" w:rsidRDefault="006A083E" w:rsidP="007974E5">
            <w:pPr>
              <w:jc w:val="center"/>
              <w:rPr>
                <w:sz w:val="28"/>
                <w:szCs w:val="28"/>
              </w:rPr>
            </w:pPr>
            <w:r w:rsidRPr="006A083E">
              <w:rPr>
                <w:sz w:val="28"/>
                <w:szCs w:val="28"/>
              </w:rPr>
              <w:t>143</w:t>
            </w:r>
          </w:p>
        </w:tc>
        <w:tc>
          <w:tcPr>
            <w:tcW w:w="1134" w:type="dxa"/>
            <w:tcBorders>
              <w:top w:val="nil"/>
              <w:left w:val="nil"/>
              <w:bottom w:val="single" w:sz="4" w:space="0" w:color="auto"/>
              <w:right w:val="single" w:sz="4" w:space="0" w:color="auto"/>
            </w:tcBorders>
            <w:vAlign w:val="center"/>
          </w:tcPr>
          <w:p w14:paraId="7FDA1F0A" w14:textId="425544FB" w:rsidR="007974E5" w:rsidRPr="006A083E" w:rsidRDefault="006A083E" w:rsidP="007974E5">
            <w:pPr>
              <w:jc w:val="center"/>
              <w:rPr>
                <w:sz w:val="28"/>
                <w:szCs w:val="28"/>
              </w:rPr>
            </w:pPr>
            <w:r w:rsidRPr="006A083E">
              <w:rPr>
                <w:sz w:val="28"/>
                <w:szCs w:val="28"/>
              </w:rPr>
              <w:t>95</w:t>
            </w:r>
          </w:p>
        </w:tc>
        <w:tc>
          <w:tcPr>
            <w:tcW w:w="1276" w:type="dxa"/>
            <w:tcBorders>
              <w:top w:val="nil"/>
              <w:left w:val="nil"/>
              <w:bottom w:val="single" w:sz="4" w:space="0" w:color="auto"/>
              <w:right w:val="single" w:sz="4" w:space="0" w:color="auto"/>
            </w:tcBorders>
            <w:vAlign w:val="center"/>
          </w:tcPr>
          <w:p w14:paraId="6DE5BF63" w14:textId="5C441C69" w:rsidR="007974E5" w:rsidRPr="006A083E" w:rsidRDefault="006A083E" w:rsidP="007974E5">
            <w:pPr>
              <w:jc w:val="center"/>
              <w:rPr>
                <w:sz w:val="28"/>
                <w:szCs w:val="28"/>
              </w:rPr>
            </w:pPr>
            <w:r w:rsidRPr="006A083E">
              <w:rPr>
                <w:sz w:val="28"/>
                <w:szCs w:val="28"/>
              </w:rPr>
              <w:t>89</w:t>
            </w:r>
          </w:p>
        </w:tc>
        <w:tc>
          <w:tcPr>
            <w:tcW w:w="1134" w:type="dxa"/>
            <w:tcBorders>
              <w:top w:val="nil"/>
              <w:left w:val="nil"/>
              <w:bottom w:val="single" w:sz="4" w:space="0" w:color="auto"/>
              <w:right w:val="single" w:sz="4" w:space="0" w:color="auto"/>
            </w:tcBorders>
            <w:vAlign w:val="center"/>
          </w:tcPr>
          <w:p w14:paraId="21EC3A5E" w14:textId="3C02D012" w:rsidR="007974E5" w:rsidRPr="006A083E" w:rsidRDefault="006A083E" w:rsidP="007974E5">
            <w:pPr>
              <w:jc w:val="center"/>
              <w:rPr>
                <w:sz w:val="28"/>
                <w:szCs w:val="28"/>
              </w:rPr>
            </w:pPr>
            <w:r w:rsidRPr="006A083E">
              <w:rPr>
                <w:sz w:val="28"/>
                <w:szCs w:val="28"/>
              </w:rPr>
              <w:t>114</w:t>
            </w:r>
          </w:p>
        </w:tc>
        <w:tc>
          <w:tcPr>
            <w:tcW w:w="1874" w:type="dxa"/>
            <w:tcBorders>
              <w:top w:val="nil"/>
              <w:left w:val="nil"/>
              <w:bottom w:val="single" w:sz="4" w:space="0" w:color="auto"/>
              <w:right w:val="single" w:sz="4" w:space="0" w:color="auto"/>
            </w:tcBorders>
            <w:noWrap/>
            <w:vAlign w:val="center"/>
          </w:tcPr>
          <w:p w14:paraId="7E87F64C" w14:textId="52F519E8" w:rsidR="007974E5" w:rsidRPr="006A083E" w:rsidRDefault="006A083E" w:rsidP="007974E5">
            <w:pPr>
              <w:jc w:val="center"/>
              <w:rPr>
                <w:sz w:val="28"/>
                <w:szCs w:val="28"/>
              </w:rPr>
            </w:pPr>
            <w:r w:rsidRPr="006A083E">
              <w:rPr>
                <w:sz w:val="28"/>
                <w:szCs w:val="28"/>
              </w:rPr>
              <w:t>126</w:t>
            </w:r>
          </w:p>
        </w:tc>
      </w:tr>
    </w:tbl>
    <w:p w14:paraId="51F05EB9" w14:textId="77777777" w:rsidR="007974E5" w:rsidRPr="006A083E" w:rsidRDefault="007974E5" w:rsidP="007974E5">
      <w:pPr>
        <w:jc w:val="both"/>
        <w:rPr>
          <w:b/>
          <w:bCs/>
          <w:sz w:val="28"/>
          <w:szCs w:val="28"/>
        </w:rPr>
      </w:pPr>
    </w:p>
    <w:p w14:paraId="0D6ECDA8" w14:textId="77777777" w:rsidR="007974E5" w:rsidRPr="006A083E" w:rsidRDefault="007974E5" w:rsidP="007974E5">
      <w:pPr>
        <w:ind w:firstLine="708"/>
        <w:jc w:val="both"/>
        <w:rPr>
          <w:sz w:val="28"/>
          <w:szCs w:val="28"/>
        </w:rPr>
      </w:pPr>
      <w:r w:rsidRPr="006A083E">
        <w:rPr>
          <w:sz w:val="28"/>
          <w:szCs w:val="28"/>
        </w:rPr>
        <w:t xml:space="preserve"> В структуре гинекологической заболеваемости женщин, состоящих на</w:t>
      </w:r>
      <w:proofErr w:type="gramStart"/>
      <w:r w:rsidRPr="006A083E">
        <w:rPr>
          <w:sz w:val="28"/>
          <w:szCs w:val="28"/>
        </w:rPr>
        <w:t xml:space="preserve"> Д</w:t>
      </w:r>
      <w:proofErr w:type="gramEnd"/>
      <w:r w:rsidRPr="006A083E">
        <w:rPr>
          <w:sz w:val="28"/>
          <w:szCs w:val="28"/>
        </w:rPr>
        <w:t xml:space="preserve"> учете, на 1 месте преобладают расстройство менструаций, на 2 месте - женское бесплодие, на 3 месте  – сальпингит и оофорит и </w:t>
      </w:r>
      <w:proofErr w:type="spellStart"/>
      <w:r w:rsidRPr="006A083E">
        <w:rPr>
          <w:sz w:val="28"/>
          <w:szCs w:val="28"/>
        </w:rPr>
        <w:t>эндометриоз</w:t>
      </w:r>
      <w:proofErr w:type="spellEnd"/>
      <w:r w:rsidRPr="006A083E">
        <w:rPr>
          <w:sz w:val="28"/>
          <w:szCs w:val="28"/>
        </w:rPr>
        <w:t xml:space="preserve">  неуточненный.</w:t>
      </w:r>
    </w:p>
    <w:p w14:paraId="6ED44F77" w14:textId="77777777" w:rsidR="007974E5" w:rsidRPr="006A083E" w:rsidRDefault="007974E5" w:rsidP="007974E5">
      <w:pPr>
        <w:jc w:val="both"/>
        <w:rPr>
          <w:sz w:val="28"/>
          <w:szCs w:val="28"/>
        </w:rPr>
      </w:pPr>
      <w:r w:rsidRPr="006A083E">
        <w:rPr>
          <w:sz w:val="28"/>
          <w:szCs w:val="28"/>
        </w:rPr>
        <w:tab/>
        <w:t>С целью снижения количества гинекологической и в т. ч. онкологической заболеваемости необходимо шире использовать профилактические мероприятия (медицинские осмотры, диспансеризации).</w:t>
      </w:r>
    </w:p>
    <w:p w14:paraId="61F9733A" w14:textId="77777777" w:rsidR="007974E5" w:rsidRPr="006A083E" w:rsidRDefault="007974E5" w:rsidP="007974E5">
      <w:pPr>
        <w:tabs>
          <w:tab w:val="left" w:pos="82"/>
        </w:tabs>
        <w:ind w:left="720"/>
        <w:jc w:val="center"/>
        <w:rPr>
          <w:b/>
          <w:sz w:val="28"/>
          <w:szCs w:val="28"/>
        </w:rPr>
      </w:pPr>
    </w:p>
    <w:p w14:paraId="34C3F463" w14:textId="462B2950" w:rsidR="007974E5" w:rsidRPr="007974E5" w:rsidRDefault="007974E5" w:rsidP="007974E5">
      <w:pPr>
        <w:jc w:val="center"/>
        <w:rPr>
          <w:sz w:val="28"/>
          <w:szCs w:val="28"/>
        </w:rPr>
      </w:pPr>
      <w:r w:rsidRPr="007974E5">
        <w:rPr>
          <w:sz w:val="28"/>
          <w:szCs w:val="28"/>
        </w:rPr>
        <w:t xml:space="preserve">  Распространенность наркомании на территории муниципального образования (на</w:t>
      </w:r>
      <w:r w:rsidR="00C73103">
        <w:rPr>
          <w:sz w:val="28"/>
          <w:szCs w:val="28"/>
        </w:rPr>
        <w:t xml:space="preserve"> 10 </w:t>
      </w:r>
      <w:r w:rsidRPr="007974E5">
        <w:rPr>
          <w:sz w:val="28"/>
          <w:szCs w:val="28"/>
        </w:rPr>
        <w:t>000 населения)</w:t>
      </w:r>
    </w:p>
    <w:p w14:paraId="32F6D13F" w14:textId="2A623660" w:rsidR="007974E5" w:rsidRPr="004A5214" w:rsidRDefault="007974E5" w:rsidP="007974E5">
      <w:pPr>
        <w:ind w:firstLine="709"/>
        <w:jc w:val="both"/>
        <w:rPr>
          <w:sz w:val="28"/>
          <w:szCs w:val="28"/>
        </w:rPr>
      </w:pPr>
      <w:r w:rsidRPr="007974E5">
        <w:rPr>
          <w:sz w:val="28"/>
          <w:szCs w:val="28"/>
        </w:rPr>
        <w:t xml:space="preserve">                                                                               </w:t>
      </w:r>
      <w:r w:rsidR="001A6249">
        <w:rPr>
          <w:sz w:val="28"/>
          <w:szCs w:val="28"/>
        </w:rPr>
        <w:t xml:space="preserve">           </w:t>
      </w:r>
      <w:r w:rsidR="003F0F0A">
        <w:rPr>
          <w:sz w:val="28"/>
          <w:szCs w:val="28"/>
        </w:rPr>
        <w:t xml:space="preserve">  </w:t>
      </w:r>
      <w:r w:rsidR="001A6249">
        <w:rPr>
          <w:sz w:val="28"/>
          <w:szCs w:val="28"/>
        </w:rPr>
        <w:t xml:space="preserve"> </w:t>
      </w:r>
      <w:r w:rsidR="004A5214">
        <w:rPr>
          <w:sz w:val="28"/>
          <w:szCs w:val="28"/>
        </w:rPr>
        <w:t>Таблица № 17</w:t>
      </w:r>
    </w:p>
    <w:tbl>
      <w:tblPr>
        <w:tblW w:w="9465" w:type="dxa"/>
        <w:tblInd w:w="2" w:type="dxa"/>
        <w:tblLayout w:type="fixed"/>
        <w:tblCellMar>
          <w:left w:w="10" w:type="dxa"/>
          <w:right w:w="10" w:type="dxa"/>
        </w:tblCellMar>
        <w:tblLook w:val="04A0" w:firstRow="1" w:lastRow="0" w:firstColumn="1" w:lastColumn="0" w:noHBand="0" w:noVBand="1"/>
      </w:tblPr>
      <w:tblGrid>
        <w:gridCol w:w="3085"/>
        <w:gridCol w:w="1277"/>
        <w:gridCol w:w="1276"/>
        <w:gridCol w:w="1275"/>
        <w:gridCol w:w="1276"/>
        <w:gridCol w:w="1276"/>
      </w:tblGrid>
      <w:tr w:rsidR="007974E5" w:rsidRPr="007974E5" w14:paraId="0FC56708" w14:textId="77777777" w:rsidTr="007974E5">
        <w:trPr>
          <w:trHeight w:val="765"/>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1C61F60" w14:textId="77777777" w:rsidR="007974E5" w:rsidRPr="007974E5" w:rsidRDefault="007974E5" w:rsidP="007974E5">
            <w:pPr>
              <w:jc w:val="center"/>
              <w:rPr>
                <w:sz w:val="24"/>
                <w:szCs w:val="24"/>
              </w:rPr>
            </w:pPr>
            <w:r w:rsidRPr="007974E5">
              <w:rPr>
                <w:sz w:val="24"/>
                <w:szCs w:val="24"/>
              </w:rPr>
              <w:t>Год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8AE7645" w14:textId="77777777" w:rsidR="007974E5" w:rsidRPr="007974E5" w:rsidRDefault="007974E5" w:rsidP="007974E5">
            <w:pPr>
              <w:jc w:val="center"/>
              <w:rPr>
                <w:sz w:val="24"/>
                <w:szCs w:val="24"/>
              </w:rPr>
            </w:pPr>
            <w:r w:rsidRPr="007974E5">
              <w:rPr>
                <w:color w:val="000000"/>
                <w:sz w:val="24"/>
                <w:szCs w:val="24"/>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FC3173" w14:textId="77777777" w:rsidR="007974E5" w:rsidRPr="007974E5" w:rsidRDefault="007974E5" w:rsidP="007974E5">
            <w:pPr>
              <w:jc w:val="center"/>
              <w:rPr>
                <w:sz w:val="24"/>
                <w:szCs w:val="24"/>
              </w:rPr>
            </w:pPr>
            <w:r w:rsidRPr="007974E5">
              <w:rPr>
                <w:color w:val="000000"/>
                <w:sz w:val="24"/>
                <w:szCs w:val="24"/>
              </w:rPr>
              <w:t>2016</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101D055" w14:textId="77777777" w:rsidR="007974E5" w:rsidRPr="007974E5" w:rsidRDefault="007974E5" w:rsidP="007974E5">
            <w:pPr>
              <w:jc w:val="center"/>
              <w:rPr>
                <w:sz w:val="24"/>
                <w:szCs w:val="24"/>
              </w:rPr>
            </w:pPr>
            <w:r w:rsidRPr="007974E5">
              <w:rPr>
                <w:color w:val="000000"/>
                <w:sz w:val="24"/>
                <w:szCs w:val="24"/>
              </w:rPr>
              <w:t>2017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DA238A0" w14:textId="77777777" w:rsidR="007974E5" w:rsidRPr="007974E5" w:rsidRDefault="007974E5" w:rsidP="007974E5">
            <w:pPr>
              <w:jc w:val="center"/>
              <w:rPr>
                <w:sz w:val="24"/>
                <w:szCs w:val="24"/>
              </w:rPr>
            </w:pPr>
            <w:r w:rsidRPr="007974E5">
              <w:rPr>
                <w:color w:val="000000"/>
                <w:sz w:val="24"/>
                <w:szCs w:val="24"/>
              </w:rPr>
              <w:t>2018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36333C3" w14:textId="77777777" w:rsidR="007974E5" w:rsidRPr="007974E5" w:rsidRDefault="007974E5" w:rsidP="007974E5">
            <w:pPr>
              <w:jc w:val="center"/>
              <w:rPr>
                <w:sz w:val="24"/>
                <w:szCs w:val="24"/>
              </w:rPr>
            </w:pPr>
            <w:r w:rsidRPr="007974E5">
              <w:rPr>
                <w:color w:val="000000"/>
                <w:sz w:val="24"/>
                <w:szCs w:val="24"/>
              </w:rPr>
              <w:t>2019</w:t>
            </w:r>
          </w:p>
        </w:tc>
      </w:tr>
      <w:tr w:rsidR="007974E5" w:rsidRPr="007974E5" w14:paraId="1F2DDAAA" w14:textId="77777777" w:rsidTr="007974E5">
        <w:trPr>
          <w:trHeight w:val="600"/>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30E514F" w14:textId="77777777" w:rsidR="007974E5" w:rsidRPr="007974E5" w:rsidRDefault="007974E5" w:rsidP="007974E5">
            <w:pPr>
              <w:jc w:val="center"/>
              <w:rPr>
                <w:sz w:val="24"/>
                <w:szCs w:val="24"/>
              </w:rPr>
            </w:pPr>
            <w:r w:rsidRPr="007974E5">
              <w:rPr>
                <w:sz w:val="24"/>
                <w:szCs w:val="24"/>
              </w:rPr>
              <w:t>Абсолютный и относительный показатели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7520E66" w14:textId="4217618D" w:rsidR="007974E5" w:rsidRPr="007974E5" w:rsidRDefault="00AA2BF2" w:rsidP="007974E5">
            <w:pPr>
              <w:jc w:val="center"/>
              <w:rPr>
                <w:sz w:val="24"/>
                <w:szCs w:val="24"/>
              </w:rPr>
            </w:pPr>
            <w:r>
              <w:rPr>
                <w:sz w:val="24"/>
                <w:szCs w:val="24"/>
              </w:rPr>
              <w:t>87,69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FF62EE" w14:textId="16063824" w:rsidR="007974E5" w:rsidRPr="007974E5" w:rsidRDefault="00AA2BF2" w:rsidP="007974E5">
            <w:pPr>
              <w:jc w:val="center"/>
              <w:rPr>
                <w:sz w:val="24"/>
                <w:szCs w:val="24"/>
              </w:rPr>
            </w:pPr>
            <w:r>
              <w:rPr>
                <w:sz w:val="24"/>
                <w:szCs w:val="24"/>
              </w:rPr>
              <w:t>182,91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83124F" w14:textId="07A46F5C" w:rsidR="007974E5" w:rsidRPr="007974E5" w:rsidRDefault="00AA2BF2" w:rsidP="007974E5">
            <w:pPr>
              <w:jc w:val="center"/>
              <w:rPr>
                <w:sz w:val="24"/>
                <w:szCs w:val="24"/>
              </w:rPr>
            </w:pPr>
            <w:r>
              <w:rPr>
                <w:sz w:val="24"/>
                <w:szCs w:val="24"/>
              </w:rPr>
              <w:t>54,55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625657" w14:textId="4A50CB54" w:rsidR="007974E5" w:rsidRPr="007974E5" w:rsidRDefault="00AA2BF2" w:rsidP="007974E5">
            <w:pPr>
              <w:jc w:val="center"/>
              <w:rPr>
                <w:sz w:val="24"/>
                <w:szCs w:val="24"/>
              </w:rPr>
            </w:pPr>
            <w:r>
              <w:rPr>
                <w:sz w:val="24"/>
                <w:szCs w:val="24"/>
              </w:rPr>
              <w:t>82,78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9701D3" w14:textId="1895241E" w:rsidR="007974E5" w:rsidRPr="007974E5" w:rsidRDefault="00AA2BF2" w:rsidP="007974E5">
            <w:pPr>
              <w:jc w:val="center"/>
              <w:rPr>
                <w:sz w:val="24"/>
                <w:szCs w:val="24"/>
              </w:rPr>
            </w:pPr>
            <w:r>
              <w:rPr>
                <w:sz w:val="24"/>
                <w:szCs w:val="24"/>
              </w:rPr>
              <w:t>85,87</w:t>
            </w:r>
          </w:p>
        </w:tc>
      </w:tr>
    </w:tbl>
    <w:p w14:paraId="3D2A6B86" w14:textId="77777777" w:rsidR="007974E5" w:rsidRPr="007974E5" w:rsidRDefault="007974E5" w:rsidP="007974E5">
      <w:pPr>
        <w:ind w:firstLine="708"/>
        <w:rPr>
          <w:sz w:val="28"/>
          <w:szCs w:val="28"/>
        </w:rPr>
      </w:pPr>
    </w:p>
    <w:p w14:paraId="1F6BBD43" w14:textId="48FD00F7" w:rsidR="007974E5" w:rsidRDefault="007974E5" w:rsidP="007974E5">
      <w:pPr>
        <w:ind w:firstLine="708"/>
        <w:jc w:val="both"/>
        <w:rPr>
          <w:sz w:val="28"/>
          <w:szCs w:val="28"/>
        </w:rPr>
      </w:pPr>
      <w:r w:rsidRPr="007974E5">
        <w:rPr>
          <w:sz w:val="28"/>
          <w:szCs w:val="28"/>
        </w:rPr>
        <w:t xml:space="preserve">В сравнении с 2015 годом распространенность наркоманией увеличилась на </w:t>
      </w:r>
      <w:r w:rsidR="00AA2BF2">
        <w:rPr>
          <w:sz w:val="28"/>
          <w:szCs w:val="28"/>
        </w:rPr>
        <w:t xml:space="preserve">1,2 </w:t>
      </w:r>
      <w:r w:rsidRPr="007974E5">
        <w:rPr>
          <w:sz w:val="28"/>
          <w:szCs w:val="28"/>
        </w:rPr>
        <w:t>%.  Показатель по РФ - 18,6.</w:t>
      </w:r>
    </w:p>
    <w:p w14:paraId="63EA9FB4" w14:textId="630A4237" w:rsidR="007974E5" w:rsidRPr="007974E5" w:rsidRDefault="007974E5" w:rsidP="00391190">
      <w:pPr>
        <w:spacing w:after="240"/>
        <w:jc w:val="center"/>
        <w:rPr>
          <w:sz w:val="28"/>
          <w:szCs w:val="28"/>
        </w:rPr>
      </w:pPr>
      <w:r w:rsidRPr="007974E5">
        <w:rPr>
          <w:sz w:val="28"/>
          <w:szCs w:val="28"/>
        </w:rPr>
        <w:t xml:space="preserve"> Динамика острых отравлений наркотическими веществами                                                                                         </w:t>
      </w:r>
    </w:p>
    <w:p w14:paraId="3AFDA0CC" w14:textId="77777777" w:rsidR="007974E5" w:rsidRPr="007974E5" w:rsidRDefault="007974E5" w:rsidP="007974E5">
      <w:pPr>
        <w:ind w:firstLine="708"/>
        <w:jc w:val="both"/>
        <w:rPr>
          <w:sz w:val="28"/>
          <w:szCs w:val="28"/>
        </w:rPr>
      </w:pPr>
      <w:r w:rsidRPr="007974E5">
        <w:rPr>
          <w:sz w:val="28"/>
          <w:szCs w:val="28"/>
        </w:rPr>
        <w:t>С 2016 года не зарегистрировано ни одного острого отравления наркотическими веществами.</w:t>
      </w:r>
    </w:p>
    <w:p w14:paraId="58A662C8" w14:textId="77777777" w:rsidR="007974E5" w:rsidRPr="007974E5" w:rsidRDefault="007974E5" w:rsidP="007974E5">
      <w:pPr>
        <w:jc w:val="center"/>
        <w:rPr>
          <w:sz w:val="28"/>
          <w:szCs w:val="28"/>
        </w:rPr>
      </w:pPr>
      <w:r w:rsidRPr="007974E5">
        <w:rPr>
          <w:sz w:val="28"/>
          <w:szCs w:val="28"/>
        </w:rPr>
        <w:t xml:space="preserve"> Заболеваемость наркологическими расстройствами, вызванными</w:t>
      </w:r>
    </w:p>
    <w:p w14:paraId="02286F59" w14:textId="57BD9D68" w:rsidR="007974E5" w:rsidRDefault="007974E5" w:rsidP="007974E5">
      <w:pPr>
        <w:jc w:val="center"/>
        <w:rPr>
          <w:sz w:val="28"/>
          <w:szCs w:val="28"/>
        </w:rPr>
      </w:pPr>
      <w:r w:rsidRPr="007974E5">
        <w:rPr>
          <w:sz w:val="28"/>
          <w:szCs w:val="28"/>
        </w:rPr>
        <w:t>употреблением наркотиков (</w:t>
      </w:r>
      <w:proofErr w:type="gramStart"/>
      <w:r w:rsidRPr="007974E5">
        <w:rPr>
          <w:sz w:val="28"/>
          <w:szCs w:val="28"/>
        </w:rPr>
        <w:t>первичная</w:t>
      </w:r>
      <w:proofErr w:type="gramEnd"/>
      <w:r w:rsidRPr="007974E5">
        <w:rPr>
          <w:sz w:val="28"/>
          <w:szCs w:val="28"/>
        </w:rPr>
        <w:t xml:space="preserve">) </w:t>
      </w:r>
      <w:r w:rsidR="00B545F7">
        <w:rPr>
          <w:sz w:val="28"/>
          <w:szCs w:val="28"/>
        </w:rPr>
        <w:t>(</w:t>
      </w:r>
      <w:r w:rsidRPr="007974E5">
        <w:rPr>
          <w:sz w:val="28"/>
          <w:szCs w:val="28"/>
        </w:rPr>
        <w:t>на 10.000  населения)</w:t>
      </w:r>
    </w:p>
    <w:p w14:paraId="1C94B148" w14:textId="77777777" w:rsidR="00AC26E3" w:rsidRDefault="00AC26E3" w:rsidP="007974E5">
      <w:pPr>
        <w:jc w:val="center"/>
        <w:rPr>
          <w:sz w:val="28"/>
          <w:szCs w:val="28"/>
        </w:rPr>
      </w:pPr>
    </w:p>
    <w:p w14:paraId="2BE03770" w14:textId="7DCFECE0" w:rsidR="007974E5" w:rsidRPr="004A5214" w:rsidRDefault="004A5214" w:rsidP="007974E5">
      <w:pPr>
        <w:jc w:val="right"/>
        <w:rPr>
          <w:sz w:val="28"/>
          <w:szCs w:val="28"/>
        </w:rPr>
      </w:pPr>
      <w:r>
        <w:rPr>
          <w:sz w:val="28"/>
          <w:szCs w:val="28"/>
        </w:rPr>
        <w:t xml:space="preserve">  </w:t>
      </w:r>
      <w:r w:rsidR="007974E5" w:rsidRPr="004A5214">
        <w:rPr>
          <w:sz w:val="28"/>
          <w:szCs w:val="28"/>
        </w:rPr>
        <w:t xml:space="preserve">                         </w:t>
      </w:r>
      <w:r>
        <w:rPr>
          <w:sz w:val="28"/>
          <w:szCs w:val="28"/>
        </w:rPr>
        <w:t xml:space="preserve">     </w:t>
      </w:r>
      <w:r w:rsidR="001A6249" w:rsidRPr="004A5214">
        <w:rPr>
          <w:sz w:val="28"/>
          <w:szCs w:val="28"/>
        </w:rPr>
        <w:t xml:space="preserve">     </w:t>
      </w:r>
      <w:r>
        <w:rPr>
          <w:sz w:val="28"/>
          <w:szCs w:val="28"/>
        </w:rPr>
        <w:t>Таблица № 18</w:t>
      </w:r>
      <w:r w:rsidR="007974E5" w:rsidRPr="004A5214">
        <w:rPr>
          <w:sz w:val="28"/>
          <w:szCs w:val="28"/>
        </w:rPr>
        <w:t xml:space="preserve"> </w:t>
      </w:r>
    </w:p>
    <w:tbl>
      <w:tblPr>
        <w:tblW w:w="9465" w:type="dxa"/>
        <w:tblInd w:w="2" w:type="dxa"/>
        <w:tblLayout w:type="fixed"/>
        <w:tblCellMar>
          <w:left w:w="10" w:type="dxa"/>
          <w:right w:w="10" w:type="dxa"/>
        </w:tblCellMar>
        <w:tblLook w:val="04A0" w:firstRow="1" w:lastRow="0" w:firstColumn="1" w:lastColumn="0" w:noHBand="0" w:noVBand="1"/>
      </w:tblPr>
      <w:tblGrid>
        <w:gridCol w:w="3085"/>
        <w:gridCol w:w="1277"/>
        <w:gridCol w:w="1276"/>
        <w:gridCol w:w="1275"/>
        <w:gridCol w:w="1276"/>
        <w:gridCol w:w="1276"/>
      </w:tblGrid>
      <w:tr w:rsidR="007974E5" w:rsidRPr="007974E5" w14:paraId="787E802B" w14:textId="77777777" w:rsidTr="007974E5">
        <w:trPr>
          <w:trHeight w:val="765"/>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3BB90CA" w14:textId="77777777" w:rsidR="007974E5" w:rsidRPr="007974E5" w:rsidRDefault="007974E5" w:rsidP="007974E5">
            <w:pPr>
              <w:jc w:val="center"/>
              <w:rPr>
                <w:sz w:val="24"/>
                <w:szCs w:val="24"/>
              </w:rPr>
            </w:pPr>
            <w:r w:rsidRPr="007974E5">
              <w:rPr>
                <w:sz w:val="24"/>
                <w:szCs w:val="24"/>
              </w:rPr>
              <w:t>Год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DAE6BB3" w14:textId="77777777" w:rsidR="007974E5" w:rsidRPr="007974E5" w:rsidRDefault="007974E5" w:rsidP="007974E5">
            <w:pPr>
              <w:jc w:val="center"/>
              <w:rPr>
                <w:sz w:val="24"/>
                <w:szCs w:val="24"/>
              </w:rPr>
            </w:pPr>
            <w:r w:rsidRPr="007974E5">
              <w:rPr>
                <w:color w:val="000000"/>
                <w:sz w:val="24"/>
                <w:szCs w:val="24"/>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669576" w14:textId="77777777" w:rsidR="007974E5" w:rsidRPr="007974E5" w:rsidRDefault="007974E5" w:rsidP="007974E5">
            <w:pPr>
              <w:jc w:val="center"/>
              <w:rPr>
                <w:sz w:val="24"/>
                <w:szCs w:val="24"/>
              </w:rPr>
            </w:pPr>
            <w:r w:rsidRPr="007974E5">
              <w:rPr>
                <w:color w:val="000000"/>
                <w:sz w:val="24"/>
                <w:szCs w:val="24"/>
              </w:rPr>
              <w:t>2016</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58084C5" w14:textId="77777777" w:rsidR="007974E5" w:rsidRPr="007974E5" w:rsidRDefault="007974E5" w:rsidP="007974E5">
            <w:pPr>
              <w:jc w:val="center"/>
              <w:rPr>
                <w:sz w:val="24"/>
                <w:szCs w:val="24"/>
              </w:rPr>
            </w:pPr>
            <w:r w:rsidRPr="007974E5">
              <w:rPr>
                <w:color w:val="000000"/>
                <w:sz w:val="24"/>
                <w:szCs w:val="24"/>
              </w:rPr>
              <w:t>2017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72362F" w14:textId="77777777" w:rsidR="007974E5" w:rsidRPr="007974E5" w:rsidRDefault="007974E5" w:rsidP="007974E5">
            <w:pPr>
              <w:jc w:val="center"/>
              <w:rPr>
                <w:sz w:val="24"/>
                <w:szCs w:val="24"/>
              </w:rPr>
            </w:pPr>
            <w:r w:rsidRPr="007974E5">
              <w:rPr>
                <w:color w:val="000000"/>
                <w:sz w:val="24"/>
                <w:szCs w:val="24"/>
              </w:rPr>
              <w:t>2018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E9580E3" w14:textId="77777777" w:rsidR="007974E5" w:rsidRPr="007974E5" w:rsidRDefault="007974E5" w:rsidP="007974E5">
            <w:pPr>
              <w:jc w:val="center"/>
              <w:rPr>
                <w:sz w:val="24"/>
                <w:szCs w:val="24"/>
              </w:rPr>
            </w:pPr>
            <w:r w:rsidRPr="007974E5">
              <w:rPr>
                <w:color w:val="000000"/>
                <w:sz w:val="24"/>
                <w:szCs w:val="24"/>
              </w:rPr>
              <w:t>2019</w:t>
            </w:r>
          </w:p>
        </w:tc>
      </w:tr>
      <w:tr w:rsidR="007974E5" w:rsidRPr="007974E5" w14:paraId="2B90502F" w14:textId="77777777" w:rsidTr="007974E5">
        <w:trPr>
          <w:trHeight w:val="600"/>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07EDA1" w14:textId="77777777" w:rsidR="007974E5" w:rsidRPr="007974E5" w:rsidRDefault="007974E5" w:rsidP="007974E5">
            <w:pPr>
              <w:jc w:val="center"/>
              <w:rPr>
                <w:sz w:val="24"/>
                <w:szCs w:val="24"/>
              </w:rPr>
            </w:pPr>
            <w:r w:rsidRPr="007974E5">
              <w:rPr>
                <w:sz w:val="24"/>
                <w:szCs w:val="24"/>
              </w:rPr>
              <w:t>Абсолютный и относительный показатели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3404A4" w14:textId="4862CD3B" w:rsidR="007974E5" w:rsidRPr="007974E5" w:rsidRDefault="00AA2BF2" w:rsidP="007974E5">
            <w:pPr>
              <w:jc w:val="center"/>
              <w:rPr>
                <w:sz w:val="24"/>
                <w:szCs w:val="24"/>
              </w:rPr>
            </w:pPr>
            <w:r>
              <w:rPr>
                <w:sz w:val="24"/>
                <w:szCs w:val="24"/>
              </w:rPr>
              <w:t>2,99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DA2E88A" w14:textId="11682747" w:rsidR="007974E5" w:rsidRPr="007974E5" w:rsidRDefault="00AA2BF2" w:rsidP="007974E5">
            <w:pPr>
              <w:jc w:val="center"/>
              <w:rPr>
                <w:sz w:val="24"/>
                <w:szCs w:val="24"/>
              </w:rPr>
            </w:pPr>
            <w:r>
              <w:rPr>
                <w:sz w:val="24"/>
                <w:szCs w:val="24"/>
              </w:rPr>
              <w:t>2,27</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BFAB42" w14:textId="63B79646" w:rsidR="007974E5" w:rsidRPr="007974E5" w:rsidRDefault="00AA2BF2" w:rsidP="007974E5">
            <w:pPr>
              <w:jc w:val="center"/>
              <w:rPr>
                <w:sz w:val="24"/>
                <w:szCs w:val="24"/>
              </w:rPr>
            </w:pPr>
            <w:r>
              <w:rPr>
                <w:sz w:val="24"/>
                <w:szCs w:val="24"/>
              </w:rPr>
              <w:t>1,89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19D47F" w14:textId="150CE036" w:rsidR="007974E5" w:rsidRPr="007974E5" w:rsidRDefault="00AA2BF2" w:rsidP="007974E5">
            <w:pPr>
              <w:jc w:val="center"/>
              <w:rPr>
                <w:sz w:val="24"/>
                <w:szCs w:val="24"/>
              </w:rPr>
            </w:pPr>
            <w:r>
              <w:rPr>
                <w:sz w:val="24"/>
                <w:szCs w:val="24"/>
              </w:rPr>
              <w:t>1,29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2F9FDF3" w14:textId="2A0236DC" w:rsidR="007974E5" w:rsidRPr="007974E5" w:rsidRDefault="00AA2BF2" w:rsidP="007974E5">
            <w:pPr>
              <w:jc w:val="center"/>
              <w:rPr>
                <w:sz w:val="24"/>
                <w:szCs w:val="24"/>
              </w:rPr>
            </w:pPr>
            <w:r>
              <w:rPr>
                <w:sz w:val="24"/>
                <w:szCs w:val="24"/>
              </w:rPr>
              <w:t>1,09</w:t>
            </w:r>
          </w:p>
        </w:tc>
      </w:tr>
    </w:tbl>
    <w:p w14:paraId="5A60ED0B" w14:textId="77777777" w:rsidR="007974E5" w:rsidRPr="007974E5" w:rsidRDefault="007974E5" w:rsidP="007974E5">
      <w:pPr>
        <w:ind w:firstLine="709"/>
        <w:jc w:val="both"/>
        <w:rPr>
          <w:sz w:val="28"/>
          <w:szCs w:val="28"/>
        </w:rPr>
      </w:pPr>
    </w:p>
    <w:p w14:paraId="5372B442" w14:textId="08F4164C" w:rsidR="007974E5" w:rsidRPr="007974E5" w:rsidRDefault="007974E5" w:rsidP="007974E5">
      <w:pPr>
        <w:ind w:firstLine="709"/>
        <w:jc w:val="both"/>
        <w:rPr>
          <w:sz w:val="28"/>
          <w:szCs w:val="28"/>
        </w:rPr>
      </w:pPr>
      <w:r w:rsidRPr="007974E5">
        <w:rPr>
          <w:sz w:val="28"/>
          <w:szCs w:val="28"/>
        </w:rPr>
        <w:t>Заболеваемость наркологическими расстройствами, вызванными употреблением наркотиков (первична</w:t>
      </w:r>
      <w:r w:rsidR="00AA2BF2">
        <w:rPr>
          <w:sz w:val="28"/>
          <w:szCs w:val="28"/>
        </w:rPr>
        <w:t>я) за последние два года уменьшилась</w:t>
      </w:r>
      <w:r w:rsidRPr="007974E5">
        <w:rPr>
          <w:sz w:val="28"/>
          <w:szCs w:val="28"/>
        </w:rPr>
        <w:t xml:space="preserve"> </w:t>
      </w:r>
      <w:r w:rsidR="00AA2BF2">
        <w:rPr>
          <w:sz w:val="28"/>
          <w:szCs w:val="28"/>
        </w:rPr>
        <w:t>и составляет  15.5%,  п</w:t>
      </w:r>
      <w:r w:rsidR="00B4716C">
        <w:rPr>
          <w:sz w:val="28"/>
          <w:szCs w:val="28"/>
        </w:rPr>
        <w:t>оказатель по области -</w:t>
      </w:r>
      <w:r w:rsidRPr="007974E5">
        <w:rPr>
          <w:sz w:val="28"/>
          <w:szCs w:val="28"/>
        </w:rPr>
        <w:t xml:space="preserve"> 0,37.</w:t>
      </w:r>
    </w:p>
    <w:p w14:paraId="727A2C14" w14:textId="77777777" w:rsidR="007974E5" w:rsidRPr="007974E5" w:rsidRDefault="007974E5" w:rsidP="007974E5">
      <w:pPr>
        <w:jc w:val="both"/>
        <w:rPr>
          <w:sz w:val="28"/>
          <w:szCs w:val="28"/>
        </w:rPr>
      </w:pPr>
    </w:p>
    <w:p w14:paraId="53F9EEE1" w14:textId="0B5C6AFC" w:rsidR="007974E5" w:rsidRPr="007974E5" w:rsidRDefault="007974E5" w:rsidP="007974E5">
      <w:pPr>
        <w:jc w:val="center"/>
        <w:rPr>
          <w:sz w:val="28"/>
          <w:szCs w:val="28"/>
        </w:rPr>
      </w:pPr>
      <w:r w:rsidRPr="007974E5">
        <w:rPr>
          <w:sz w:val="28"/>
          <w:szCs w:val="28"/>
        </w:rPr>
        <w:t xml:space="preserve">  Общая заболеваемость наркологическими расстройствами,</w:t>
      </w:r>
    </w:p>
    <w:p w14:paraId="364E1211" w14:textId="47671EFD" w:rsidR="007974E5" w:rsidRDefault="007974E5" w:rsidP="007974E5">
      <w:pPr>
        <w:jc w:val="center"/>
        <w:rPr>
          <w:sz w:val="28"/>
          <w:szCs w:val="28"/>
        </w:rPr>
      </w:pPr>
      <w:proofErr w:type="gramStart"/>
      <w:r w:rsidRPr="007974E5">
        <w:rPr>
          <w:sz w:val="28"/>
          <w:szCs w:val="28"/>
        </w:rPr>
        <w:t>вызванным</w:t>
      </w:r>
      <w:r w:rsidR="00B4716C">
        <w:rPr>
          <w:sz w:val="28"/>
          <w:szCs w:val="28"/>
        </w:rPr>
        <w:t>и</w:t>
      </w:r>
      <w:proofErr w:type="gramEnd"/>
      <w:r w:rsidR="00B4716C">
        <w:rPr>
          <w:sz w:val="28"/>
          <w:szCs w:val="28"/>
        </w:rPr>
        <w:t xml:space="preserve"> употреблением алкоголя (на 10 </w:t>
      </w:r>
      <w:r w:rsidRPr="007974E5">
        <w:rPr>
          <w:sz w:val="28"/>
          <w:szCs w:val="28"/>
        </w:rPr>
        <w:t>000 населения)</w:t>
      </w:r>
    </w:p>
    <w:p w14:paraId="1C743721" w14:textId="77777777" w:rsidR="00485EAF" w:rsidRDefault="00485EAF" w:rsidP="007974E5">
      <w:pPr>
        <w:jc w:val="center"/>
        <w:rPr>
          <w:sz w:val="28"/>
          <w:szCs w:val="28"/>
        </w:rPr>
      </w:pPr>
    </w:p>
    <w:p w14:paraId="6E9EACC4" w14:textId="1895EDD8" w:rsidR="007974E5" w:rsidRPr="004A5214" w:rsidRDefault="007974E5" w:rsidP="005F7578">
      <w:pPr>
        <w:jc w:val="both"/>
        <w:rPr>
          <w:sz w:val="28"/>
          <w:szCs w:val="28"/>
        </w:rPr>
      </w:pPr>
      <w:r w:rsidRPr="007974E5">
        <w:rPr>
          <w:sz w:val="28"/>
          <w:szCs w:val="28"/>
        </w:rPr>
        <w:t xml:space="preserve">                                                                                                    </w:t>
      </w:r>
      <w:r w:rsidR="003F0F0A">
        <w:rPr>
          <w:sz w:val="28"/>
          <w:szCs w:val="28"/>
        </w:rPr>
        <w:t xml:space="preserve">   </w:t>
      </w:r>
      <w:r w:rsidR="001A6249">
        <w:rPr>
          <w:sz w:val="28"/>
          <w:szCs w:val="28"/>
        </w:rPr>
        <w:t xml:space="preserve">  </w:t>
      </w:r>
      <w:r w:rsidR="004A5214">
        <w:rPr>
          <w:sz w:val="28"/>
          <w:szCs w:val="28"/>
        </w:rPr>
        <w:t>Таблица № 19</w:t>
      </w:r>
    </w:p>
    <w:tbl>
      <w:tblPr>
        <w:tblW w:w="9465" w:type="dxa"/>
        <w:tblInd w:w="2" w:type="dxa"/>
        <w:tblLayout w:type="fixed"/>
        <w:tblCellMar>
          <w:left w:w="10" w:type="dxa"/>
          <w:right w:w="10" w:type="dxa"/>
        </w:tblCellMar>
        <w:tblLook w:val="04A0" w:firstRow="1" w:lastRow="0" w:firstColumn="1" w:lastColumn="0" w:noHBand="0" w:noVBand="1"/>
      </w:tblPr>
      <w:tblGrid>
        <w:gridCol w:w="3085"/>
        <w:gridCol w:w="1277"/>
        <w:gridCol w:w="1276"/>
        <w:gridCol w:w="1275"/>
        <w:gridCol w:w="1276"/>
        <w:gridCol w:w="1276"/>
      </w:tblGrid>
      <w:tr w:rsidR="007974E5" w:rsidRPr="007974E5" w14:paraId="5CC2CC05" w14:textId="77777777" w:rsidTr="005F7578">
        <w:trPr>
          <w:trHeight w:val="561"/>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856DDF4" w14:textId="77777777" w:rsidR="007974E5" w:rsidRPr="007974E5" w:rsidRDefault="007974E5" w:rsidP="007974E5">
            <w:pPr>
              <w:jc w:val="center"/>
              <w:rPr>
                <w:sz w:val="24"/>
                <w:szCs w:val="24"/>
              </w:rPr>
            </w:pPr>
            <w:r w:rsidRPr="007974E5">
              <w:rPr>
                <w:sz w:val="24"/>
                <w:szCs w:val="24"/>
              </w:rPr>
              <w:t>Год</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78DB222" w14:textId="77777777" w:rsidR="007974E5" w:rsidRPr="007974E5" w:rsidRDefault="007974E5" w:rsidP="007974E5">
            <w:pPr>
              <w:jc w:val="center"/>
              <w:rPr>
                <w:sz w:val="24"/>
                <w:szCs w:val="24"/>
              </w:rPr>
            </w:pPr>
            <w:r w:rsidRPr="007974E5">
              <w:rPr>
                <w:color w:val="000000"/>
                <w:sz w:val="24"/>
                <w:szCs w:val="24"/>
              </w:rPr>
              <w:t>2015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F789AF" w14:textId="77777777" w:rsidR="007974E5" w:rsidRPr="007974E5" w:rsidRDefault="007974E5" w:rsidP="007974E5">
            <w:pPr>
              <w:jc w:val="center"/>
              <w:rPr>
                <w:sz w:val="24"/>
                <w:szCs w:val="24"/>
              </w:rPr>
            </w:pPr>
            <w:r w:rsidRPr="007974E5">
              <w:rPr>
                <w:color w:val="000000"/>
                <w:sz w:val="24"/>
                <w:szCs w:val="24"/>
              </w:rPr>
              <w:t>2016</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069D56C" w14:textId="77777777" w:rsidR="007974E5" w:rsidRPr="007974E5" w:rsidRDefault="007974E5" w:rsidP="007974E5">
            <w:pPr>
              <w:jc w:val="center"/>
              <w:rPr>
                <w:sz w:val="24"/>
                <w:szCs w:val="24"/>
              </w:rPr>
            </w:pPr>
            <w:r w:rsidRPr="007974E5">
              <w:rPr>
                <w:color w:val="000000"/>
                <w:sz w:val="24"/>
                <w:szCs w:val="24"/>
              </w:rPr>
              <w:t>2017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72D315A" w14:textId="77777777" w:rsidR="007974E5" w:rsidRPr="007974E5" w:rsidRDefault="007974E5" w:rsidP="007974E5">
            <w:pPr>
              <w:jc w:val="center"/>
              <w:rPr>
                <w:sz w:val="24"/>
                <w:szCs w:val="24"/>
              </w:rPr>
            </w:pPr>
            <w:r w:rsidRPr="007974E5">
              <w:rPr>
                <w:color w:val="000000"/>
                <w:sz w:val="24"/>
                <w:szCs w:val="24"/>
              </w:rPr>
              <w:t>2018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BCB2E7A" w14:textId="77777777" w:rsidR="007974E5" w:rsidRPr="007974E5" w:rsidRDefault="007974E5" w:rsidP="007974E5">
            <w:pPr>
              <w:jc w:val="center"/>
              <w:rPr>
                <w:sz w:val="24"/>
                <w:szCs w:val="24"/>
              </w:rPr>
            </w:pPr>
            <w:r w:rsidRPr="007974E5">
              <w:rPr>
                <w:color w:val="000000"/>
                <w:sz w:val="24"/>
                <w:szCs w:val="24"/>
              </w:rPr>
              <w:t>2019</w:t>
            </w:r>
          </w:p>
        </w:tc>
      </w:tr>
      <w:tr w:rsidR="007974E5" w:rsidRPr="007974E5" w14:paraId="3C35309D" w14:textId="77777777" w:rsidTr="007974E5">
        <w:trPr>
          <w:trHeight w:val="600"/>
        </w:trPr>
        <w:tc>
          <w:tcPr>
            <w:tcW w:w="3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819C385" w14:textId="5BFE3228" w:rsidR="007974E5" w:rsidRPr="007974E5" w:rsidRDefault="005F7578" w:rsidP="007974E5">
            <w:pPr>
              <w:jc w:val="center"/>
              <w:rPr>
                <w:sz w:val="24"/>
                <w:szCs w:val="24"/>
              </w:rPr>
            </w:pPr>
            <w:r>
              <w:rPr>
                <w:sz w:val="24"/>
                <w:szCs w:val="24"/>
              </w:rPr>
              <w:t>Аб</w:t>
            </w:r>
            <w:r w:rsidR="007974E5" w:rsidRPr="007974E5">
              <w:rPr>
                <w:sz w:val="24"/>
                <w:szCs w:val="24"/>
              </w:rPr>
              <w:t>солютный и относительный показатели</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6E87C7" w14:textId="7872399C" w:rsidR="007974E5" w:rsidRPr="007974E5" w:rsidRDefault="00AA2BF2" w:rsidP="007974E5">
            <w:pPr>
              <w:jc w:val="center"/>
              <w:rPr>
                <w:sz w:val="24"/>
                <w:szCs w:val="24"/>
              </w:rPr>
            </w:pPr>
            <w:r>
              <w:rPr>
                <w:sz w:val="24"/>
                <w:szCs w:val="24"/>
              </w:rPr>
              <w:t>22,49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E5BBB8D" w14:textId="511902C4" w:rsidR="007974E5" w:rsidRPr="007974E5" w:rsidRDefault="00AA2BF2" w:rsidP="007974E5">
            <w:pPr>
              <w:jc w:val="center"/>
              <w:rPr>
                <w:sz w:val="24"/>
                <w:szCs w:val="24"/>
              </w:rPr>
            </w:pPr>
            <w:r>
              <w:rPr>
                <w:sz w:val="24"/>
                <w:szCs w:val="24"/>
              </w:rPr>
              <w:t>4,64</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036FD66" w14:textId="478C0506" w:rsidR="007974E5" w:rsidRPr="007974E5" w:rsidRDefault="00AA2BF2" w:rsidP="007974E5">
            <w:pPr>
              <w:jc w:val="center"/>
              <w:rPr>
                <w:sz w:val="24"/>
                <w:szCs w:val="24"/>
              </w:rPr>
            </w:pPr>
            <w:r>
              <w:rPr>
                <w:sz w:val="24"/>
                <w:szCs w:val="24"/>
              </w:rPr>
              <w:t>6,42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A3D81E" w14:textId="61A99FA1" w:rsidR="007974E5" w:rsidRPr="007974E5" w:rsidRDefault="00AA2BF2" w:rsidP="007974E5">
            <w:pPr>
              <w:jc w:val="center"/>
              <w:rPr>
                <w:sz w:val="24"/>
                <w:szCs w:val="24"/>
              </w:rPr>
            </w:pPr>
            <w:r>
              <w:rPr>
                <w:sz w:val="24"/>
                <w:szCs w:val="24"/>
              </w:rPr>
              <w:t>9,19</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A6DB3B" w14:textId="435DC545" w:rsidR="007974E5" w:rsidRPr="007974E5" w:rsidRDefault="00AA2BF2" w:rsidP="007974E5">
            <w:pPr>
              <w:jc w:val="center"/>
              <w:rPr>
                <w:sz w:val="24"/>
                <w:szCs w:val="24"/>
              </w:rPr>
            </w:pPr>
            <w:r>
              <w:rPr>
                <w:sz w:val="24"/>
                <w:szCs w:val="24"/>
              </w:rPr>
              <w:t>10,27</w:t>
            </w:r>
          </w:p>
        </w:tc>
      </w:tr>
    </w:tbl>
    <w:p w14:paraId="5F96CA21" w14:textId="77777777" w:rsidR="007974E5" w:rsidRPr="007974E5" w:rsidRDefault="007974E5" w:rsidP="007974E5">
      <w:pPr>
        <w:ind w:firstLine="708"/>
        <w:rPr>
          <w:sz w:val="28"/>
          <w:szCs w:val="28"/>
        </w:rPr>
      </w:pPr>
    </w:p>
    <w:p w14:paraId="36D53EB0" w14:textId="459D7C38" w:rsidR="007974E5" w:rsidRPr="007974E5" w:rsidRDefault="007974E5" w:rsidP="007974E5">
      <w:pPr>
        <w:ind w:firstLine="708"/>
        <w:jc w:val="both"/>
        <w:rPr>
          <w:sz w:val="28"/>
          <w:szCs w:val="28"/>
        </w:rPr>
      </w:pPr>
      <w:r w:rsidRPr="007974E5">
        <w:rPr>
          <w:sz w:val="28"/>
          <w:szCs w:val="28"/>
        </w:rPr>
        <w:t xml:space="preserve">Общая  заболеваемость наркологическими расстройствами  за последние пять лет снизилась почти на </w:t>
      </w:r>
      <w:r w:rsidR="00AA2BF2">
        <w:rPr>
          <w:sz w:val="28"/>
          <w:szCs w:val="28"/>
        </w:rPr>
        <w:t>51%.</w:t>
      </w:r>
      <w:r w:rsidRPr="007974E5">
        <w:rPr>
          <w:sz w:val="28"/>
          <w:szCs w:val="28"/>
        </w:rPr>
        <w:t xml:space="preserve"> Показатель  РФ - 102,3.</w:t>
      </w:r>
    </w:p>
    <w:p w14:paraId="2DD2B297" w14:textId="77777777" w:rsidR="007974E5" w:rsidRPr="007974E5" w:rsidRDefault="007974E5" w:rsidP="007974E5">
      <w:pPr>
        <w:ind w:firstLine="709"/>
        <w:jc w:val="both"/>
        <w:rPr>
          <w:sz w:val="28"/>
          <w:szCs w:val="28"/>
        </w:rPr>
      </w:pPr>
    </w:p>
    <w:p w14:paraId="2482336B" w14:textId="1FEFAB2E" w:rsidR="00A5700D" w:rsidRPr="00EA1F45" w:rsidRDefault="007974E5" w:rsidP="007974E5">
      <w:pPr>
        <w:jc w:val="center"/>
        <w:rPr>
          <w:bCs/>
          <w:sz w:val="28"/>
          <w:szCs w:val="28"/>
        </w:rPr>
      </w:pPr>
      <w:r w:rsidRPr="00EA1F45">
        <w:rPr>
          <w:bCs/>
          <w:sz w:val="28"/>
          <w:szCs w:val="28"/>
        </w:rPr>
        <w:t xml:space="preserve">Смертность населения </w:t>
      </w:r>
    </w:p>
    <w:p w14:paraId="3F5E5DBB" w14:textId="31FB509C" w:rsidR="007974E5" w:rsidRPr="007974E5" w:rsidRDefault="007974E5" w:rsidP="007974E5">
      <w:pPr>
        <w:jc w:val="center"/>
        <w:rPr>
          <w:b/>
          <w:bCs/>
          <w:sz w:val="28"/>
          <w:szCs w:val="28"/>
        </w:rPr>
      </w:pPr>
      <w:r w:rsidRPr="00EA1F45">
        <w:rPr>
          <w:bCs/>
          <w:sz w:val="28"/>
          <w:szCs w:val="28"/>
        </w:rPr>
        <w:t>муниципального образования</w:t>
      </w:r>
      <w:r w:rsidR="00A5700D" w:rsidRPr="00EA1F45">
        <w:rPr>
          <w:bCs/>
          <w:sz w:val="28"/>
          <w:szCs w:val="28"/>
          <w:lang w:bidi="ru-RU"/>
        </w:rPr>
        <w:t xml:space="preserve"> город Новотроицк</w:t>
      </w:r>
    </w:p>
    <w:p w14:paraId="223E9465" w14:textId="77777777" w:rsidR="007974E5" w:rsidRPr="007974E5" w:rsidRDefault="007974E5" w:rsidP="007974E5">
      <w:pPr>
        <w:jc w:val="center"/>
        <w:rPr>
          <w:b/>
          <w:bCs/>
          <w:sz w:val="28"/>
          <w:szCs w:val="28"/>
        </w:rPr>
      </w:pPr>
    </w:p>
    <w:p w14:paraId="55CFA8C7" w14:textId="70FAF7AB" w:rsidR="007974E5" w:rsidRPr="007974E5" w:rsidRDefault="007974E5" w:rsidP="007974E5">
      <w:pPr>
        <w:jc w:val="center"/>
        <w:rPr>
          <w:sz w:val="28"/>
          <w:szCs w:val="28"/>
        </w:rPr>
      </w:pPr>
      <w:r w:rsidRPr="007974E5">
        <w:rPr>
          <w:sz w:val="28"/>
          <w:szCs w:val="28"/>
        </w:rPr>
        <w:t xml:space="preserve"> Общая смертность</w:t>
      </w:r>
    </w:p>
    <w:p w14:paraId="1A8ABC14" w14:textId="065D33C5" w:rsidR="007974E5" w:rsidRPr="004A5214" w:rsidRDefault="007974E5" w:rsidP="00003210">
      <w:pPr>
        <w:ind w:firstLine="709"/>
        <w:rPr>
          <w:sz w:val="28"/>
          <w:szCs w:val="28"/>
        </w:rPr>
      </w:pPr>
      <w:r w:rsidRPr="007974E5">
        <w:rPr>
          <w:sz w:val="28"/>
          <w:szCs w:val="28"/>
        </w:rPr>
        <w:t xml:space="preserve">                            </w:t>
      </w:r>
      <w:r w:rsidR="00003210">
        <w:rPr>
          <w:sz w:val="28"/>
          <w:szCs w:val="28"/>
        </w:rPr>
        <w:t xml:space="preserve">      </w:t>
      </w:r>
      <w:r w:rsidR="001A6249">
        <w:rPr>
          <w:sz w:val="28"/>
          <w:szCs w:val="28"/>
        </w:rPr>
        <w:t xml:space="preserve">       </w:t>
      </w:r>
      <w:r w:rsidR="00003210">
        <w:rPr>
          <w:sz w:val="28"/>
          <w:szCs w:val="28"/>
        </w:rPr>
        <w:t xml:space="preserve">                                    </w:t>
      </w:r>
      <w:r w:rsidR="001A6249">
        <w:rPr>
          <w:sz w:val="28"/>
          <w:szCs w:val="28"/>
        </w:rPr>
        <w:t xml:space="preserve"> </w:t>
      </w:r>
      <w:r w:rsidR="004A5214">
        <w:rPr>
          <w:sz w:val="28"/>
          <w:szCs w:val="28"/>
        </w:rPr>
        <w:t xml:space="preserve">   </w:t>
      </w:r>
      <w:r w:rsidR="00712790">
        <w:rPr>
          <w:sz w:val="28"/>
          <w:szCs w:val="28"/>
        </w:rPr>
        <w:t xml:space="preserve">            </w:t>
      </w:r>
      <w:r w:rsidR="00DA13BB">
        <w:rPr>
          <w:sz w:val="28"/>
          <w:szCs w:val="28"/>
        </w:rPr>
        <w:t xml:space="preserve">   </w:t>
      </w:r>
      <w:r w:rsidR="00712790">
        <w:rPr>
          <w:sz w:val="28"/>
          <w:szCs w:val="28"/>
        </w:rPr>
        <w:t xml:space="preserve">  </w:t>
      </w:r>
      <w:r w:rsidR="004A5214">
        <w:rPr>
          <w:sz w:val="28"/>
          <w:szCs w:val="28"/>
        </w:rPr>
        <w:t>Таблица № 20</w:t>
      </w:r>
    </w:p>
    <w:tbl>
      <w:tblPr>
        <w:tblW w:w="9464" w:type="dxa"/>
        <w:tblLayout w:type="fixed"/>
        <w:tblCellMar>
          <w:left w:w="10" w:type="dxa"/>
          <w:right w:w="10" w:type="dxa"/>
        </w:tblCellMar>
        <w:tblLook w:val="04A0" w:firstRow="1" w:lastRow="0" w:firstColumn="1" w:lastColumn="0" w:noHBand="0" w:noVBand="1"/>
      </w:tblPr>
      <w:tblGrid>
        <w:gridCol w:w="2803"/>
        <w:gridCol w:w="1276"/>
        <w:gridCol w:w="1558"/>
        <w:gridCol w:w="1701"/>
        <w:gridCol w:w="2126"/>
      </w:tblGrid>
      <w:tr w:rsidR="001A6249" w:rsidRPr="007974E5" w14:paraId="6C650C0B" w14:textId="77777777" w:rsidTr="0027628C">
        <w:trPr>
          <w:trHeight w:val="765"/>
        </w:trPr>
        <w:tc>
          <w:tcPr>
            <w:tcW w:w="280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575E0050" w14:textId="77777777" w:rsidR="001A6249" w:rsidRPr="007974E5" w:rsidRDefault="001A6249" w:rsidP="007974E5">
            <w:pPr>
              <w:jc w:val="center"/>
              <w:rPr>
                <w:sz w:val="28"/>
              </w:rPr>
            </w:pPr>
            <w:r w:rsidRPr="007974E5">
              <w:rPr>
                <w:sz w:val="24"/>
                <w:szCs w:val="24"/>
              </w:rPr>
              <w:t>Год</w:t>
            </w:r>
          </w:p>
        </w:tc>
        <w:tc>
          <w:tcPr>
            <w:tcW w:w="12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253C85C2" w14:textId="77777777" w:rsidR="001A6249" w:rsidRPr="007974E5" w:rsidRDefault="001A6249" w:rsidP="007974E5">
            <w:pPr>
              <w:jc w:val="center"/>
              <w:rPr>
                <w:sz w:val="24"/>
                <w:szCs w:val="24"/>
              </w:rPr>
            </w:pPr>
            <w:r w:rsidRPr="007974E5">
              <w:rPr>
                <w:color w:val="000000"/>
                <w:sz w:val="24"/>
                <w:szCs w:val="24"/>
              </w:rPr>
              <w:t>2016г</w:t>
            </w:r>
          </w:p>
        </w:tc>
        <w:tc>
          <w:tcPr>
            <w:tcW w:w="155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1DE43992" w14:textId="77777777" w:rsidR="001A6249" w:rsidRPr="007974E5" w:rsidRDefault="001A6249" w:rsidP="007974E5">
            <w:pPr>
              <w:jc w:val="center"/>
              <w:rPr>
                <w:sz w:val="24"/>
                <w:szCs w:val="24"/>
              </w:rPr>
            </w:pPr>
            <w:r w:rsidRPr="007974E5">
              <w:rPr>
                <w:color w:val="000000"/>
                <w:sz w:val="24"/>
                <w:szCs w:val="24"/>
              </w:rPr>
              <w:t>2017г</w:t>
            </w:r>
          </w:p>
        </w:tc>
        <w:tc>
          <w:tcPr>
            <w:tcW w:w="170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57816490" w14:textId="77777777" w:rsidR="001A6249" w:rsidRPr="007974E5" w:rsidRDefault="001A6249" w:rsidP="007974E5">
            <w:pPr>
              <w:jc w:val="center"/>
              <w:rPr>
                <w:sz w:val="24"/>
                <w:szCs w:val="24"/>
              </w:rPr>
            </w:pPr>
            <w:r w:rsidRPr="007974E5">
              <w:rPr>
                <w:color w:val="000000"/>
                <w:sz w:val="24"/>
                <w:szCs w:val="24"/>
              </w:rPr>
              <w:t>2018г</w:t>
            </w:r>
          </w:p>
        </w:tc>
        <w:tc>
          <w:tcPr>
            <w:tcW w:w="212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19FBCFF1" w14:textId="77777777" w:rsidR="001A6249" w:rsidRPr="007974E5" w:rsidRDefault="001A6249" w:rsidP="007974E5">
            <w:pPr>
              <w:jc w:val="center"/>
              <w:rPr>
                <w:sz w:val="24"/>
                <w:szCs w:val="24"/>
              </w:rPr>
            </w:pPr>
            <w:r w:rsidRPr="007974E5">
              <w:rPr>
                <w:color w:val="000000"/>
                <w:sz w:val="24"/>
                <w:szCs w:val="24"/>
              </w:rPr>
              <w:t>2019г</w:t>
            </w:r>
          </w:p>
        </w:tc>
      </w:tr>
      <w:tr w:rsidR="001A6249" w:rsidRPr="007974E5" w14:paraId="3B8C0C07" w14:textId="77777777" w:rsidTr="0027628C">
        <w:trPr>
          <w:trHeight w:val="600"/>
        </w:trPr>
        <w:tc>
          <w:tcPr>
            <w:tcW w:w="280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8BE460" w14:textId="77777777" w:rsidR="001A6249" w:rsidRPr="007974E5" w:rsidRDefault="001A6249" w:rsidP="007974E5">
            <w:pPr>
              <w:jc w:val="center"/>
              <w:rPr>
                <w:sz w:val="28"/>
              </w:rPr>
            </w:pPr>
            <w:r w:rsidRPr="007974E5">
              <w:rPr>
                <w:sz w:val="24"/>
                <w:szCs w:val="24"/>
              </w:rPr>
              <w:t>Абсолютный и относительный показатели</w:t>
            </w: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5F92D60" w14:textId="77777777" w:rsidR="001A6249" w:rsidRPr="007974E5" w:rsidRDefault="001A6249" w:rsidP="007974E5">
            <w:pPr>
              <w:jc w:val="center"/>
              <w:rPr>
                <w:sz w:val="24"/>
                <w:szCs w:val="24"/>
              </w:rPr>
            </w:pPr>
            <w:r>
              <w:rPr>
                <w:sz w:val="24"/>
                <w:szCs w:val="24"/>
              </w:rPr>
              <w:t>1400</w:t>
            </w:r>
          </w:p>
        </w:tc>
        <w:tc>
          <w:tcPr>
            <w:tcW w:w="155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34EB7A9" w14:textId="77777777" w:rsidR="001A6249" w:rsidRPr="007974E5" w:rsidRDefault="001A6249" w:rsidP="007974E5">
            <w:pPr>
              <w:jc w:val="center"/>
              <w:rPr>
                <w:sz w:val="24"/>
                <w:szCs w:val="24"/>
              </w:rPr>
            </w:pPr>
            <w:r>
              <w:rPr>
                <w:sz w:val="24"/>
                <w:szCs w:val="24"/>
              </w:rPr>
              <w:t>1495</w:t>
            </w:r>
          </w:p>
        </w:tc>
        <w:tc>
          <w:tcPr>
            <w:tcW w:w="170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E88492" w14:textId="77777777" w:rsidR="001A6249" w:rsidRPr="007974E5" w:rsidRDefault="001A6249" w:rsidP="007974E5">
            <w:pPr>
              <w:jc w:val="center"/>
              <w:rPr>
                <w:sz w:val="24"/>
                <w:szCs w:val="24"/>
              </w:rPr>
            </w:pPr>
            <w:r>
              <w:rPr>
                <w:sz w:val="24"/>
                <w:szCs w:val="24"/>
              </w:rPr>
              <w:t>1493</w:t>
            </w:r>
          </w:p>
        </w:tc>
        <w:tc>
          <w:tcPr>
            <w:tcW w:w="212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C329506" w14:textId="77777777" w:rsidR="001A6249" w:rsidRPr="007974E5" w:rsidRDefault="001A6249" w:rsidP="007974E5">
            <w:pPr>
              <w:jc w:val="center"/>
              <w:rPr>
                <w:sz w:val="24"/>
                <w:szCs w:val="24"/>
              </w:rPr>
            </w:pPr>
            <w:r>
              <w:rPr>
                <w:sz w:val="24"/>
                <w:szCs w:val="24"/>
              </w:rPr>
              <w:t>1409</w:t>
            </w:r>
          </w:p>
        </w:tc>
      </w:tr>
    </w:tbl>
    <w:p w14:paraId="06B64455" w14:textId="77777777" w:rsidR="007974E5" w:rsidRPr="007974E5" w:rsidRDefault="007974E5" w:rsidP="007974E5">
      <w:pPr>
        <w:ind w:left="-426" w:firstLine="1134"/>
        <w:rPr>
          <w:sz w:val="28"/>
          <w:szCs w:val="28"/>
        </w:rPr>
      </w:pPr>
    </w:p>
    <w:p w14:paraId="196837EA" w14:textId="5574A6E0" w:rsidR="007974E5" w:rsidRPr="00DA13BB" w:rsidRDefault="0002180B" w:rsidP="007974E5">
      <w:pPr>
        <w:ind w:firstLine="649"/>
        <w:jc w:val="both"/>
        <w:rPr>
          <w:sz w:val="28"/>
          <w:szCs w:val="28"/>
        </w:rPr>
      </w:pPr>
      <w:r w:rsidRPr="00DA13BB">
        <w:rPr>
          <w:sz w:val="28"/>
          <w:szCs w:val="28"/>
        </w:rPr>
        <w:t>В сравнении с 2016</w:t>
      </w:r>
      <w:r w:rsidR="00DA13BB" w:rsidRPr="00DA13BB">
        <w:rPr>
          <w:sz w:val="28"/>
          <w:szCs w:val="28"/>
        </w:rPr>
        <w:t xml:space="preserve"> годом показатель  общей смертности  </w:t>
      </w:r>
      <w:proofErr w:type="gramStart"/>
      <w:r w:rsidR="00DA13BB" w:rsidRPr="00DA13BB">
        <w:rPr>
          <w:sz w:val="28"/>
          <w:szCs w:val="28"/>
        </w:rPr>
        <w:t>повышается</w:t>
      </w:r>
      <w:proofErr w:type="gramEnd"/>
      <w:r w:rsidR="00DA13BB" w:rsidRPr="00DA13BB">
        <w:rPr>
          <w:sz w:val="28"/>
          <w:szCs w:val="28"/>
        </w:rPr>
        <w:t xml:space="preserve"> и его значения превышают областные значения – 13,3.</w:t>
      </w:r>
      <w:r w:rsidR="007974E5" w:rsidRPr="00DA13BB">
        <w:rPr>
          <w:sz w:val="28"/>
          <w:szCs w:val="28"/>
        </w:rPr>
        <w:t xml:space="preserve"> </w:t>
      </w:r>
    </w:p>
    <w:p w14:paraId="4E35C6FA" w14:textId="77777777" w:rsidR="007974E5" w:rsidRPr="00DA13BB" w:rsidRDefault="007974E5" w:rsidP="007974E5">
      <w:pPr>
        <w:ind w:firstLine="649"/>
        <w:jc w:val="both"/>
        <w:rPr>
          <w:sz w:val="28"/>
          <w:szCs w:val="28"/>
        </w:rPr>
      </w:pPr>
    </w:p>
    <w:p w14:paraId="01915807" w14:textId="77777777" w:rsidR="007A234D" w:rsidRDefault="007974E5" w:rsidP="007974E5">
      <w:pPr>
        <w:jc w:val="center"/>
        <w:rPr>
          <w:bCs/>
          <w:sz w:val="28"/>
          <w:szCs w:val="28"/>
        </w:rPr>
      </w:pPr>
      <w:proofErr w:type="gramStart"/>
      <w:r w:rsidRPr="007974E5">
        <w:rPr>
          <w:bCs/>
          <w:sz w:val="28"/>
          <w:szCs w:val="28"/>
        </w:rPr>
        <w:t>Умершие</w:t>
      </w:r>
      <w:proofErr w:type="gramEnd"/>
      <w:r w:rsidRPr="007974E5">
        <w:rPr>
          <w:bCs/>
          <w:sz w:val="28"/>
          <w:szCs w:val="28"/>
        </w:rPr>
        <w:t xml:space="preserve"> в 2015-2019 г</w:t>
      </w:r>
      <w:r w:rsidR="00D05863">
        <w:rPr>
          <w:bCs/>
          <w:sz w:val="28"/>
          <w:szCs w:val="28"/>
        </w:rPr>
        <w:t>одах</w:t>
      </w:r>
    </w:p>
    <w:p w14:paraId="7E94B637" w14:textId="3FEABA7E" w:rsidR="007974E5" w:rsidRPr="007974E5" w:rsidRDefault="007974E5" w:rsidP="007974E5">
      <w:pPr>
        <w:jc w:val="center"/>
        <w:rPr>
          <w:bCs/>
          <w:sz w:val="28"/>
          <w:szCs w:val="28"/>
        </w:rPr>
      </w:pPr>
      <w:r w:rsidRPr="007974E5">
        <w:rPr>
          <w:bCs/>
          <w:sz w:val="28"/>
          <w:szCs w:val="28"/>
        </w:rPr>
        <w:t xml:space="preserve"> по основным классам причин смерти</w:t>
      </w:r>
    </w:p>
    <w:p w14:paraId="2A1F549E" w14:textId="77777777" w:rsidR="007974E5" w:rsidRPr="007974E5" w:rsidRDefault="007974E5" w:rsidP="007974E5">
      <w:pPr>
        <w:ind w:firstLine="709"/>
        <w:jc w:val="center"/>
        <w:rPr>
          <w:sz w:val="28"/>
          <w:szCs w:val="28"/>
        </w:rPr>
      </w:pPr>
    </w:p>
    <w:p w14:paraId="0EFDF5F6" w14:textId="4694A8ED" w:rsidR="007974E5" w:rsidRPr="007974E5" w:rsidRDefault="001A6249" w:rsidP="001A6249">
      <w:pPr>
        <w:ind w:firstLine="709"/>
        <w:jc w:val="center"/>
        <w:rPr>
          <w:sz w:val="28"/>
          <w:szCs w:val="28"/>
        </w:rPr>
      </w:pPr>
      <w:r>
        <w:rPr>
          <w:sz w:val="28"/>
          <w:szCs w:val="28"/>
        </w:rPr>
        <w:t xml:space="preserve">                                                                   </w:t>
      </w:r>
      <w:r w:rsidR="004A5214">
        <w:rPr>
          <w:sz w:val="28"/>
          <w:szCs w:val="28"/>
        </w:rPr>
        <w:t xml:space="preserve">                    Таблица № 21</w:t>
      </w:r>
    </w:p>
    <w:tbl>
      <w:tblPr>
        <w:tblW w:w="9420" w:type="dxa"/>
        <w:tblInd w:w="-34" w:type="dxa"/>
        <w:tblLayout w:type="fixed"/>
        <w:tblLook w:val="04A0" w:firstRow="1" w:lastRow="0" w:firstColumn="1" w:lastColumn="0" w:noHBand="0" w:noVBand="1"/>
      </w:tblPr>
      <w:tblGrid>
        <w:gridCol w:w="1421"/>
        <w:gridCol w:w="900"/>
        <w:gridCol w:w="832"/>
        <w:gridCol w:w="729"/>
        <w:gridCol w:w="786"/>
        <w:gridCol w:w="651"/>
        <w:gridCol w:w="675"/>
        <w:gridCol w:w="675"/>
        <w:gridCol w:w="880"/>
        <w:gridCol w:w="968"/>
        <w:gridCol w:w="903"/>
      </w:tblGrid>
      <w:tr w:rsidR="007974E5" w:rsidRPr="007974E5" w14:paraId="77F219B3" w14:textId="77777777" w:rsidTr="001A6249">
        <w:trPr>
          <w:trHeight w:val="270"/>
        </w:trPr>
        <w:tc>
          <w:tcPr>
            <w:tcW w:w="1421" w:type="dxa"/>
            <w:vMerge w:val="restart"/>
            <w:tcBorders>
              <w:top w:val="single" w:sz="4" w:space="0" w:color="auto"/>
              <w:left w:val="single" w:sz="4" w:space="0" w:color="auto"/>
              <w:bottom w:val="single" w:sz="4" w:space="0" w:color="auto"/>
              <w:right w:val="single" w:sz="4" w:space="0" w:color="auto"/>
            </w:tcBorders>
            <w:vAlign w:val="center"/>
            <w:hideMark/>
          </w:tcPr>
          <w:p w14:paraId="3FD19990" w14:textId="77777777" w:rsidR="007974E5" w:rsidRPr="007974E5" w:rsidRDefault="007974E5" w:rsidP="007974E5">
            <w:pPr>
              <w:jc w:val="center"/>
            </w:pPr>
            <w:r w:rsidRPr="007974E5">
              <w:t>Наименование                                                                                            городов и районов</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66FCEFD1" w14:textId="77777777" w:rsidR="007974E5" w:rsidRPr="007974E5" w:rsidRDefault="007974E5" w:rsidP="007974E5">
            <w:pPr>
              <w:jc w:val="center"/>
              <w:rPr>
                <w:bCs/>
              </w:rPr>
            </w:pPr>
            <w:r w:rsidRPr="007974E5">
              <w:rPr>
                <w:bCs/>
              </w:rPr>
              <w:t>Всего умерших от всех причин</w:t>
            </w:r>
          </w:p>
        </w:tc>
        <w:tc>
          <w:tcPr>
            <w:tcW w:w="7099" w:type="dxa"/>
            <w:gridSpan w:val="9"/>
            <w:tcBorders>
              <w:top w:val="single" w:sz="4" w:space="0" w:color="auto"/>
              <w:left w:val="nil"/>
              <w:bottom w:val="single" w:sz="4" w:space="0" w:color="auto"/>
              <w:right w:val="single" w:sz="4" w:space="0" w:color="auto"/>
            </w:tcBorders>
            <w:noWrap/>
            <w:vAlign w:val="center"/>
            <w:hideMark/>
          </w:tcPr>
          <w:p w14:paraId="10892236" w14:textId="77777777" w:rsidR="007974E5" w:rsidRPr="007974E5" w:rsidRDefault="007974E5" w:rsidP="007974E5">
            <w:pPr>
              <w:jc w:val="center"/>
              <w:rPr>
                <w:sz w:val="18"/>
                <w:szCs w:val="18"/>
              </w:rPr>
            </w:pPr>
            <w:r w:rsidRPr="007974E5">
              <w:rPr>
                <w:sz w:val="18"/>
                <w:szCs w:val="18"/>
              </w:rPr>
              <w:t>в том числе:</w:t>
            </w:r>
          </w:p>
        </w:tc>
      </w:tr>
      <w:tr w:rsidR="007974E5" w:rsidRPr="007974E5" w14:paraId="76D0BCA6" w14:textId="77777777" w:rsidTr="001A6249">
        <w:trPr>
          <w:trHeight w:val="270"/>
        </w:trPr>
        <w:tc>
          <w:tcPr>
            <w:tcW w:w="1421" w:type="dxa"/>
            <w:vMerge/>
            <w:tcBorders>
              <w:top w:val="single" w:sz="4" w:space="0" w:color="auto"/>
              <w:left w:val="single" w:sz="4" w:space="0" w:color="auto"/>
              <w:bottom w:val="single" w:sz="4" w:space="0" w:color="auto"/>
              <w:right w:val="single" w:sz="4" w:space="0" w:color="auto"/>
            </w:tcBorders>
            <w:vAlign w:val="center"/>
            <w:hideMark/>
          </w:tcPr>
          <w:p w14:paraId="1DD0EF0D" w14:textId="77777777" w:rsidR="007974E5" w:rsidRPr="007974E5" w:rsidRDefault="007974E5" w:rsidP="007974E5"/>
        </w:tc>
        <w:tc>
          <w:tcPr>
            <w:tcW w:w="900" w:type="dxa"/>
            <w:vMerge/>
            <w:tcBorders>
              <w:top w:val="single" w:sz="4" w:space="0" w:color="auto"/>
              <w:left w:val="single" w:sz="4" w:space="0" w:color="auto"/>
              <w:bottom w:val="single" w:sz="4" w:space="0" w:color="auto"/>
              <w:right w:val="single" w:sz="4" w:space="0" w:color="auto"/>
            </w:tcBorders>
            <w:vAlign w:val="center"/>
            <w:hideMark/>
          </w:tcPr>
          <w:p w14:paraId="736F857C" w14:textId="77777777" w:rsidR="007974E5" w:rsidRPr="007974E5" w:rsidRDefault="007974E5" w:rsidP="007974E5">
            <w:pPr>
              <w:rPr>
                <w:bCs/>
              </w:rPr>
            </w:pPr>
          </w:p>
        </w:tc>
        <w:tc>
          <w:tcPr>
            <w:tcW w:w="832" w:type="dxa"/>
            <w:vMerge w:val="restart"/>
            <w:tcBorders>
              <w:top w:val="single" w:sz="4" w:space="0" w:color="auto"/>
              <w:left w:val="single" w:sz="4" w:space="0" w:color="auto"/>
              <w:bottom w:val="single" w:sz="4" w:space="0" w:color="auto"/>
              <w:right w:val="single" w:sz="4" w:space="0" w:color="auto"/>
            </w:tcBorders>
            <w:vAlign w:val="center"/>
            <w:hideMark/>
          </w:tcPr>
          <w:p w14:paraId="1860D5FE" w14:textId="77777777" w:rsidR="007974E5" w:rsidRPr="007974E5" w:rsidRDefault="007974E5" w:rsidP="007974E5">
            <w:pPr>
              <w:ind w:left="-124" w:right="-110"/>
              <w:jc w:val="center"/>
              <w:rPr>
                <w:sz w:val="18"/>
                <w:szCs w:val="18"/>
              </w:rPr>
            </w:pPr>
            <w:r w:rsidRPr="007974E5">
              <w:rPr>
                <w:sz w:val="18"/>
                <w:szCs w:val="18"/>
              </w:rPr>
              <w:t>от болезней системы кровообращения</w:t>
            </w:r>
          </w:p>
        </w:tc>
        <w:tc>
          <w:tcPr>
            <w:tcW w:w="729" w:type="dxa"/>
            <w:vMerge w:val="restart"/>
            <w:tcBorders>
              <w:top w:val="single" w:sz="4" w:space="0" w:color="auto"/>
              <w:left w:val="single" w:sz="4" w:space="0" w:color="auto"/>
              <w:bottom w:val="single" w:sz="4" w:space="0" w:color="auto"/>
              <w:right w:val="single" w:sz="4" w:space="0" w:color="auto"/>
            </w:tcBorders>
            <w:vAlign w:val="center"/>
            <w:hideMark/>
          </w:tcPr>
          <w:p w14:paraId="55FE3322" w14:textId="77777777" w:rsidR="007974E5" w:rsidRPr="007974E5" w:rsidRDefault="007974E5" w:rsidP="007974E5">
            <w:pPr>
              <w:ind w:left="-106" w:right="-90"/>
              <w:jc w:val="center"/>
              <w:rPr>
                <w:sz w:val="18"/>
                <w:szCs w:val="18"/>
              </w:rPr>
            </w:pPr>
            <w:r w:rsidRPr="007974E5">
              <w:rPr>
                <w:sz w:val="18"/>
                <w:szCs w:val="18"/>
              </w:rPr>
              <w:t>от новообразований</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14:paraId="13FC9298" w14:textId="77777777" w:rsidR="007974E5" w:rsidRPr="007974E5" w:rsidRDefault="007974E5" w:rsidP="007974E5">
            <w:pPr>
              <w:ind w:left="-126" w:right="-154"/>
              <w:jc w:val="center"/>
              <w:rPr>
                <w:sz w:val="18"/>
                <w:szCs w:val="18"/>
              </w:rPr>
            </w:pPr>
            <w:r w:rsidRPr="007974E5">
              <w:rPr>
                <w:sz w:val="18"/>
                <w:szCs w:val="18"/>
              </w:rPr>
              <w:t>от внешних причин смерти</w:t>
            </w:r>
          </w:p>
        </w:tc>
        <w:tc>
          <w:tcPr>
            <w:tcW w:w="2001" w:type="dxa"/>
            <w:gridSpan w:val="3"/>
            <w:tcBorders>
              <w:top w:val="single" w:sz="4" w:space="0" w:color="auto"/>
              <w:left w:val="nil"/>
              <w:bottom w:val="single" w:sz="4" w:space="0" w:color="auto"/>
              <w:right w:val="single" w:sz="4" w:space="0" w:color="auto"/>
            </w:tcBorders>
            <w:vAlign w:val="center"/>
            <w:hideMark/>
          </w:tcPr>
          <w:p w14:paraId="5B9092A1" w14:textId="77777777" w:rsidR="007974E5" w:rsidRPr="007974E5" w:rsidRDefault="007974E5" w:rsidP="007974E5">
            <w:pPr>
              <w:jc w:val="center"/>
              <w:rPr>
                <w:sz w:val="18"/>
                <w:szCs w:val="18"/>
              </w:rPr>
            </w:pPr>
            <w:r w:rsidRPr="007974E5">
              <w:rPr>
                <w:sz w:val="18"/>
                <w:szCs w:val="18"/>
              </w:rPr>
              <w:t>из них:</w:t>
            </w:r>
          </w:p>
        </w:tc>
        <w:tc>
          <w:tcPr>
            <w:tcW w:w="880" w:type="dxa"/>
            <w:vMerge w:val="restart"/>
            <w:tcBorders>
              <w:top w:val="single" w:sz="4" w:space="0" w:color="auto"/>
              <w:left w:val="single" w:sz="4" w:space="0" w:color="auto"/>
              <w:bottom w:val="single" w:sz="4" w:space="0" w:color="auto"/>
              <w:right w:val="single" w:sz="4" w:space="0" w:color="auto"/>
            </w:tcBorders>
            <w:vAlign w:val="center"/>
            <w:hideMark/>
          </w:tcPr>
          <w:p w14:paraId="54561A48" w14:textId="77777777" w:rsidR="007974E5" w:rsidRPr="007974E5" w:rsidRDefault="007974E5" w:rsidP="007974E5">
            <w:pPr>
              <w:ind w:left="-78" w:right="-108"/>
              <w:jc w:val="center"/>
              <w:rPr>
                <w:sz w:val="18"/>
                <w:szCs w:val="18"/>
              </w:rPr>
            </w:pPr>
            <w:r w:rsidRPr="007974E5">
              <w:rPr>
                <w:sz w:val="18"/>
                <w:szCs w:val="18"/>
              </w:rPr>
              <w:t>от болезней органов дыхания</w:t>
            </w:r>
          </w:p>
        </w:tc>
        <w:tc>
          <w:tcPr>
            <w:tcW w:w="968" w:type="dxa"/>
            <w:vMerge w:val="restart"/>
            <w:tcBorders>
              <w:top w:val="single" w:sz="4" w:space="0" w:color="auto"/>
              <w:left w:val="single" w:sz="4" w:space="0" w:color="auto"/>
              <w:bottom w:val="single" w:sz="4" w:space="0" w:color="auto"/>
              <w:right w:val="single" w:sz="4" w:space="0" w:color="auto"/>
            </w:tcBorders>
            <w:vAlign w:val="center"/>
            <w:hideMark/>
          </w:tcPr>
          <w:p w14:paraId="063B164D" w14:textId="77777777" w:rsidR="007974E5" w:rsidRPr="007974E5" w:rsidRDefault="007974E5" w:rsidP="007974E5">
            <w:pPr>
              <w:jc w:val="center"/>
              <w:rPr>
                <w:sz w:val="18"/>
                <w:szCs w:val="18"/>
              </w:rPr>
            </w:pPr>
            <w:r w:rsidRPr="007974E5">
              <w:rPr>
                <w:sz w:val="18"/>
                <w:szCs w:val="18"/>
              </w:rPr>
              <w:t>от болезней органов пищеварения</w:t>
            </w:r>
          </w:p>
        </w:tc>
        <w:tc>
          <w:tcPr>
            <w:tcW w:w="903" w:type="dxa"/>
            <w:vMerge w:val="restart"/>
            <w:tcBorders>
              <w:top w:val="single" w:sz="4" w:space="0" w:color="auto"/>
              <w:left w:val="single" w:sz="4" w:space="0" w:color="auto"/>
              <w:bottom w:val="single" w:sz="4" w:space="0" w:color="auto"/>
              <w:right w:val="single" w:sz="4" w:space="0" w:color="auto"/>
            </w:tcBorders>
            <w:vAlign w:val="center"/>
            <w:hideMark/>
          </w:tcPr>
          <w:p w14:paraId="23D328CB" w14:textId="77777777" w:rsidR="007974E5" w:rsidRPr="007974E5" w:rsidRDefault="007974E5" w:rsidP="007974E5">
            <w:pPr>
              <w:jc w:val="center"/>
              <w:rPr>
                <w:sz w:val="18"/>
                <w:szCs w:val="18"/>
              </w:rPr>
            </w:pPr>
            <w:r w:rsidRPr="007974E5">
              <w:rPr>
                <w:sz w:val="18"/>
                <w:szCs w:val="18"/>
              </w:rPr>
              <w:t xml:space="preserve">от некоторых инфекционных и </w:t>
            </w:r>
            <w:proofErr w:type="spellStart"/>
            <w:proofErr w:type="gramStart"/>
            <w:r w:rsidRPr="007974E5">
              <w:rPr>
                <w:sz w:val="18"/>
                <w:szCs w:val="18"/>
              </w:rPr>
              <w:t>парази</w:t>
            </w:r>
            <w:proofErr w:type="spellEnd"/>
            <w:r w:rsidRPr="007974E5">
              <w:rPr>
                <w:sz w:val="18"/>
                <w:szCs w:val="18"/>
              </w:rPr>
              <w:t xml:space="preserve"> тарных</w:t>
            </w:r>
            <w:proofErr w:type="gramEnd"/>
            <w:r w:rsidRPr="007974E5">
              <w:rPr>
                <w:sz w:val="18"/>
                <w:szCs w:val="18"/>
              </w:rPr>
              <w:t xml:space="preserve"> болезней</w:t>
            </w:r>
          </w:p>
        </w:tc>
      </w:tr>
      <w:tr w:rsidR="007974E5" w:rsidRPr="007974E5" w14:paraId="4C400641" w14:textId="77777777" w:rsidTr="001A6249">
        <w:trPr>
          <w:trHeight w:val="1560"/>
        </w:trPr>
        <w:tc>
          <w:tcPr>
            <w:tcW w:w="1421" w:type="dxa"/>
            <w:vMerge/>
            <w:tcBorders>
              <w:top w:val="single" w:sz="4" w:space="0" w:color="auto"/>
              <w:left w:val="single" w:sz="4" w:space="0" w:color="auto"/>
              <w:bottom w:val="single" w:sz="4" w:space="0" w:color="auto"/>
              <w:right w:val="single" w:sz="4" w:space="0" w:color="auto"/>
            </w:tcBorders>
            <w:vAlign w:val="center"/>
            <w:hideMark/>
          </w:tcPr>
          <w:p w14:paraId="40E22264" w14:textId="77777777" w:rsidR="007974E5" w:rsidRPr="007974E5" w:rsidRDefault="007974E5" w:rsidP="007974E5"/>
        </w:tc>
        <w:tc>
          <w:tcPr>
            <w:tcW w:w="900" w:type="dxa"/>
            <w:vMerge/>
            <w:tcBorders>
              <w:top w:val="single" w:sz="4" w:space="0" w:color="auto"/>
              <w:left w:val="single" w:sz="4" w:space="0" w:color="auto"/>
              <w:bottom w:val="single" w:sz="4" w:space="0" w:color="auto"/>
              <w:right w:val="single" w:sz="4" w:space="0" w:color="auto"/>
            </w:tcBorders>
            <w:vAlign w:val="center"/>
            <w:hideMark/>
          </w:tcPr>
          <w:p w14:paraId="3E4E3A5C" w14:textId="77777777" w:rsidR="007974E5" w:rsidRPr="007974E5" w:rsidRDefault="007974E5" w:rsidP="007974E5">
            <w:pPr>
              <w:rPr>
                <w:bCs/>
              </w:rPr>
            </w:pPr>
          </w:p>
        </w:tc>
        <w:tc>
          <w:tcPr>
            <w:tcW w:w="832" w:type="dxa"/>
            <w:vMerge/>
            <w:tcBorders>
              <w:top w:val="single" w:sz="4" w:space="0" w:color="auto"/>
              <w:left w:val="single" w:sz="4" w:space="0" w:color="auto"/>
              <w:bottom w:val="single" w:sz="4" w:space="0" w:color="auto"/>
              <w:right w:val="single" w:sz="4" w:space="0" w:color="auto"/>
            </w:tcBorders>
            <w:vAlign w:val="center"/>
            <w:hideMark/>
          </w:tcPr>
          <w:p w14:paraId="5A21A1B4" w14:textId="77777777" w:rsidR="007974E5" w:rsidRPr="007974E5" w:rsidRDefault="007974E5" w:rsidP="007974E5">
            <w:pPr>
              <w:rPr>
                <w:sz w:val="18"/>
                <w:szCs w:val="18"/>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14:paraId="57455EC4" w14:textId="77777777" w:rsidR="007974E5" w:rsidRPr="007974E5" w:rsidRDefault="007974E5" w:rsidP="007974E5">
            <w:pPr>
              <w:rPr>
                <w:sz w:val="18"/>
                <w:szCs w:val="18"/>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14:paraId="1B516005" w14:textId="77777777" w:rsidR="007974E5" w:rsidRPr="007974E5" w:rsidRDefault="007974E5" w:rsidP="007974E5">
            <w:pPr>
              <w:rPr>
                <w:sz w:val="18"/>
                <w:szCs w:val="18"/>
              </w:rPr>
            </w:pPr>
          </w:p>
        </w:tc>
        <w:tc>
          <w:tcPr>
            <w:tcW w:w="651" w:type="dxa"/>
            <w:tcBorders>
              <w:top w:val="nil"/>
              <w:left w:val="nil"/>
              <w:bottom w:val="single" w:sz="4" w:space="0" w:color="auto"/>
              <w:right w:val="single" w:sz="4" w:space="0" w:color="auto"/>
            </w:tcBorders>
            <w:vAlign w:val="center"/>
            <w:hideMark/>
          </w:tcPr>
          <w:p w14:paraId="1BDD58FD" w14:textId="77777777" w:rsidR="007974E5" w:rsidRPr="007974E5" w:rsidRDefault="007974E5" w:rsidP="007974E5">
            <w:pPr>
              <w:ind w:left="-62" w:right="-70" w:hanging="62"/>
              <w:jc w:val="center"/>
              <w:rPr>
                <w:sz w:val="16"/>
                <w:szCs w:val="16"/>
              </w:rPr>
            </w:pPr>
            <w:r w:rsidRPr="007974E5">
              <w:rPr>
                <w:sz w:val="16"/>
                <w:szCs w:val="16"/>
              </w:rPr>
              <w:t xml:space="preserve">от </w:t>
            </w:r>
            <w:proofErr w:type="gramStart"/>
            <w:r w:rsidRPr="007974E5">
              <w:rPr>
                <w:sz w:val="16"/>
                <w:szCs w:val="16"/>
              </w:rPr>
              <w:t xml:space="preserve">случай </w:t>
            </w:r>
            <w:proofErr w:type="spellStart"/>
            <w:r w:rsidRPr="007974E5">
              <w:rPr>
                <w:sz w:val="16"/>
                <w:szCs w:val="16"/>
              </w:rPr>
              <w:t>ных</w:t>
            </w:r>
            <w:proofErr w:type="spellEnd"/>
            <w:proofErr w:type="gramEnd"/>
            <w:r w:rsidRPr="007974E5">
              <w:rPr>
                <w:sz w:val="16"/>
                <w:szCs w:val="16"/>
              </w:rPr>
              <w:t xml:space="preserve"> отравлений алкоголем</w:t>
            </w:r>
          </w:p>
        </w:tc>
        <w:tc>
          <w:tcPr>
            <w:tcW w:w="675" w:type="dxa"/>
            <w:tcBorders>
              <w:top w:val="nil"/>
              <w:left w:val="nil"/>
              <w:bottom w:val="single" w:sz="4" w:space="0" w:color="auto"/>
              <w:right w:val="single" w:sz="4" w:space="0" w:color="auto"/>
            </w:tcBorders>
            <w:vAlign w:val="center"/>
            <w:hideMark/>
          </w:tcPr>
          <w:p w14:paraId="15ABAC18" w14:textId="77777777" w:rsidR="007974E5" w:rsidRPr="007974E5" w:rsidRDefault="007974E5" w:rsidP="007974E5">
            <w:pPr>
              <w:ind w:right="-104"/>
              <w:jc w:val="center"/>
              <w:rPr>
                <w:sz w:val="16"/>
                <w:szCs w:val="16"/>
              </w:rPr>
            </w:pPr>
            <w:r w:rsidRPr="007974E5">
              <w:rPr>
                <w:sz w:val="16"/>
                <w:szCs w:val="16"/>
              </w:rPr>
              <w:t>от самоубийств</w:t>
            </w:r>
          </w:p>
        </w:tc>
        <w:tc>
          <w:tcPr>
            <w:tcW w:w="675" w:type="dxa"/>
            <w:tcBorders>
              <w:top w:val="nil"/>
              <w:left w:val="nil"/>
              <w:bottom w:val="single" w:sz="4" w:space="0" w:color="auto"/>
              <w:right w:val="single" w:sz="4" w:space="0" w:color="auto"/>
            </w:tcBorders>
            <w:vAlign w:val="center"/>
            <w:hideMark/>
          </w:tcPr>
          <w:p w14:paraId="75F5C173" w14:textId="77777777" w:rsidR="007974E5" w:rsidRPr="007974E5" w:rsidRDefault="007974E5" w:rsidP="007974E5">
            <w:pPr>
              <w:jc w:val="center"/>
              <w:rPr>
                <w:sz w:val="16"/>
                <w:szCs w:val="16"/>
              </w:rPr>
            </w:pPr>
            <w:r w:rsidRPr="007974E5">
              <w:rPr>
                <w:sz w:val="16"/>
                <w:szCs w:val="16"/>
              </w:rPr>
              <w:t>от убийств</w:t>
            </w: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700B4379" w14:textId="77777777" w:rsidR="007974E5" w:rsidRPr="007974E5" w:rsidRDefault="007974E5" w:rsidP="007974E5">
            <w:pPr>
              <w:rPr>
                <w:sz w:val="18"/>
                <w:szCs w:val="18"/>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14:paraId="7B286BF8" w14:textId="77777777" w:rsidR="007974E5" w:rsidRPr="007974E5" w:rsidRDefault="007974E5" w:rsidP="007974E5">
            <w:pPr>
              <w:rPr>
                <w:sz w:val="18"/>
                <w:szCs w:val="18"/>
              </w:rPr>
            </w:pPr>
          </w:p>
        </w:tc>
        <w:tc>
          <w:tcPr>
            <w:tcW w:w="903" w:type="dxa"/>
            <w:vMerge/>
            <w:tcBorders>
              <w:top w:val="single" w:sz="4" w:space="0" w:color="auto"/>
              <w:left w:val="single" w:sz="4" w:space="0" w:color="auto"/>
              <w:bottom w:val="single" w:sz="4" w:space="0" w:color="auto"/>
              <w:right w:val="single" w:sz="4" w:space="0" w:color="auto"/>
            </w:tcBorders>
            <w:vAlign w:val="center"/>
            <w:hideMark/>
          </w:tcPr>
          <w:p w14:paraId="58C30267" w14:textId="77777777" w:rsidR="007974E5" w:rsidRPr="007974E5" w:rsidRDefault="007974E5" w:rsidP="007974E5">
            <w:pPr>
              <w:rPr>
                <w:sz w:val="18"/>
                <w:szCs w:val="18"/>
              </w:rPr>
            </w:pPr>
          </w:p>
        </w:tc>
      </w:tr>
      <w:tr w:rsidR="007974E5" w:rsidRPr="007974E5" w14:paraId="6BEFFD98" w14:textId="77777777" w:rsidTr="001A6249">
        <w:trPr>
          <w:trHeight w:val="255"/>
        </w:trPr>
        <w:tc>
          <w:tcPr>
            <w:tcW w:w="1421" w:type="dxa"/>
            <w:tcBorders>
              <w:top w:val="nil"/>
              <w:left w:val="single" w:sz="4" w:space="0" w:color="auto"/>
              <w:bottom w:val="single" w:sz="4" w:space="0" w:color="auto"/>
              <w:right w:val="single" w:sz="4" w:space="0" w:color="auto"/>
            </w:tcBorders>
            <w:vAlign w:val="center"/>
            <w:hideMark/>
          </w:tcPr>
          <w:p w14:paraId="6BE56525" w14:textId="77777777" w:rsidR="007974E5" w:rsidRPr="007974E5" w:rsidRDefault="007974E5" w:rsidP="007974E5">
            <w:pPr>
              <w:ind w:firstLineChars="100" w:firstLine="240"/>
              <w:jc w:val="center"/>
              <w:rPr>
                <w:sz w:val="24"/>
                <w:szCs w:val="24"/>
              </w:rPr>
            </w:pPr>
            <w:r w:rsidRPr="007974E5">
              <w:rPr>
                <w:sz w:val="24"/>
                <w:szCs w:val="24"/>
              </w:rPr>
              <w:t>2016</w:t>
            </w:r>
          </w:p>
        </w:tc>
        <w:tc>
          <w:tcPr>
            <w:tcW w:w="900" w:type="dxa"/>
            <w:tcBorders>
              <w:top w:val="nil"/>
              <w:left w:val="nil"/>
              <w:bottom w:val="single" w:sz="4" w:space="0" w:color="auto"/>
              <w:right w:val="single" w:sz="4" w:space="0" w:color="auto"/>
            </w:tcBorders>
            <w:vAlign w:val="center"/>
          </w:tcPr>
          <w:p w14:paraId="5A66390C" w14:textId="77777777" w:rsidR="007974E5" w:rsidRPr="007974E5" w:rsidRDefault="0002180B" w:rsidP="007974E5">
            <w:pPr>
              <w:jc w:val="center"/>
              <w:rPr>
                <w:bCs/>
                <w:sz w:val="24"/>
                <w:szCs w:val="24"/>
              </w:rPr>
            </w:pPr>
            <w:r>
              <w:rPr>
                <w:bCs/>
                <w:sz w:val="24"/>
                <w:szCs w:val="24"/>
              </w:rPr>
              <w:t>1400</w:t>
            </w:r>
          </w:p>
        </w:tc>
        <w:tc>
          <w:tcPr>
            <w:tcW w:w="832" w:type="dxa"/>
            <w:tcBorders>
              <w:top w:val="nil"/>
              <w:left w:val="nil"/>
              <w:bottom w:val="single" w:sz="4" w:space="0" w:color="auto"/>
              <w:right w:val="single" w:sz="4" w:space="0" w:color="auto"/>
            </w:tcBorders>
            <w:vAlign w:val="center"/>
          </w:tcPr>
          <w:p w14:paraId="1EA75DE6" w14:textId="77777777" w:rsidR="007974E5" w:rsidRPr="007974E5" w:rsidRDefault="0002180B" w:rsidP="007974E5">
            <w:pPr>
              <w:jc w:val="center"/>
              <w:rPr>
                <w:sz w:val="24"/>
                <w:szCs w:val="24"/>
              </w:rPr>
            </w:pPr>
            <w:r>
              <w:rPr>
                <w:sz w:val="24"/>
                <w:szCs w:val="24"/>
              </w:rPr>
              <w:t>804</w:t>
            </w:r>
          </w:p>
        </w:tc>
        <w:tc>
          <w:tcPr>
            <w:tcW w:w="729" w:type="dxa"/>
            <w:tcBorders>
              <w:top w:val="nil"/>
              <w:left w:val="nil"/>
              <w:bottom w:val="single" w:sz="4" w:space="0" w:color="auto"/>
              <w:right w:val="single" w:sz="4" w:space="0" w:color="auto"/>
            </w:tcBorders>
            <w:vAlign w:val="center"/>
          </w:tcPr>
          <w:p w14:paraId="15CA008C" w14:textId="77777777" w:rsidR="007974E5" w:rsidRPr="007974E5" w:rsidRDefault="0002180B" w:rsidP="007974E5">
            <w:pPr>
              <w:jc w:val="center"/>
              <w:rPr>
                <w:sz w:val="24"/>
                <w:szCs w:val="24"/>
              </w:rPr>
            </w:pPr>
            <w:r>
              <w:rPr>
                <w:sz w:val="24"/>
                <w:szCs w:val="24"/>
              </w:rPr>
              <w:t>223</w:t>
            </w:r>
          </w:p>
        </w:tc>
        <w:tc>
          <w:tcPr>
            <w:tcW w:w="786" w:type="dxa"/>
            <w:tcBorders>
              <w:top w:val="nil"/>
              <w:left w:val="nil"/>
              <w:bottom w:val="single" w:sz="4" w:space="0" w:color="auto"/>
              <w:right w:val="single" w:sz="4" w:space="0" w:color="auto"/>
            </w:tcBorders>
            <w:vAlign w:val="center"/>
          </w:tcPr>
          <w:p w14:paraId="0183B2FC" w14:textId="77777777" w:rsidR="007974E5" w:rsidRPr="007974E5" w:rsidRDefault="0002180B" w:rsidP="007974E5">
            <w:pPr>
              <w:jc w:val="center"/>
              <w:rPr>
                <w:sz w:val="24"/>
                <w:szCs w:val="24"/>
              </w:rPr>
            </w:pPr>
            <w:r>
              <w:rPr>
                <w:sz w:val="24"/>
                <w:szCs w:val="24"/>
              </w:rPr>
              <w:t>90</w:t>
            </w:r>
          </w:p>
        </w:tc>
        <w:tc>
          <w:tcPr>
            <w:tcW w:w="651" w:type="dxa"/>
            <w:tcBorders>
              <w:top w:val="nil"/>
              <w:left w:val="nil"/>
              <w:bottom w:val="single" w:sz="4" w:space="0" w:color="auto"/>
              <w:right w:val="single" w:sz="4" w:space="0" w:color="auto"/>
            </w:tcBorders>
            <w:vAlign w:val="center"/>
          </w:tcPr>
          <w:p w14:paraId="347622E6" w14:textId="77777777" w:rsidR="007974E5" w:rsidRPr="007974E5" w:rsidRDefault="0002180B" w:rsidP="007974E5">
            <w:pPr>
              <w:jc w:val="center"/>
              <w:rPr>
                <w:sz w:val="24"/>
                <w:szCs w:val="24"/>
              </w:rPr>
            </w:pPr>
            <w:r>
              <w:rPr>
                <w:sz w:val="24"/>
                <w:szCs w:val="24"/>
              </w:rPr>
              <w:t>0</w:t>
            </w:r>
          </w:p>
        </w:tc>
        <w:tc>
          <w:tcPr>
            <w:tcW w:w="675" w:type="dxa"/>
            <w:tcBorders>
              <w:top w:val="nil"/>
              <w:left w:val="nil"/>
              <w:bottom w:val="single" w:sz="4" w:space="0" w:color="auto"/>
              <w:right w:val="single" w:sz="4" w:space="0" w:color="auto"/>
            </w:tcBorders>
            <w:vAlign w:val="center"/>
          </w:tcPr>
          <w:p w14:paraId="3325919F" w14:textId="77777777" w:rsidR="007974E5" w:rsidRPr="007974E5" w:rsidRDefault="0002180B" w:rsidP="007974E5">
            <w:pPr>
              <w:jc w:val="center"/>
              <w:rPr>
                <w:sz w:val="24"/>
                <w:szCs w:val="24"/>
              </w:rPr>
            </w:pPr>
            <w:r>
              <w:rPr>
                <w:sz w:val="24"/>
                <w:szCs w:val="24"/>
              </w:rPr>
              <w:t>25</w:t>
            </w:r>
          </w:p>
        </w:tc>
        <w:tc>
          <w:tcPr>
            <w:tcW w:w="675" w:type="dxa"/>
            <w:tcBorders>
              <w:top w:val="nil"/>
              <w:left w:val="nil"/>
              <w:bottom w:val="single" w:sz="4" w:space="0" w:color="auto"/>
              <w:right w:val="single" w:sz="4" w:space="0" w:color="auto"/>
            </w:tcBorders>
            <w:vAlign w:val="center"/>
          </w:tcPr>
          <w:p w14:paraId="43504B5A" w14:textId="77777777" w:rsidR="007974E5" w:rsidRPr="007974E5" w:rsidRDefault="0002180B" w:rsidP="007974E5">
            <w:pPr>
              <w:jc w:val="center"/>
              <w:rPr>
                <w:sz w:val="24"/>
                <w:szCs w:val="24"/>
              </w:rPr>
            </w:pPr>
            <w:r>
              <w:rPr>
                <w:sz w:val="24"/>
                <w:szCs w:val="24"/>
              </w:rPr>
              <w:t>10</w:t>
            </w:r>
          </w:p>
        </w:tc>
        <w:tc>
          <w:tcPr>
            <w:tcW w:w="880" w:type="dxa"/>
            <w:tcBorders>
              <w:top w:val="nil"/>
              <w:left w:val="nil"/>
              <w:bottom w:val="single" w:sz="4" w:space="0" w:color="auto"/>
              <w:right w:val="single" w:sz="4" w:space="0" w:color="auto"/>
            </w:tcBorders>
            <w:vAlign w:val="center"/>
          </w:tcPr>
          <w:p w14:paraId="7A67A1EF" w14:textId="77777777" w:rsidR="007974E5" w:rsidRPr="007974E5" w:rsidRDefault="0002180B" w:rsidP="007974E5">
            <w:pPr>
              <w:jc w:val="center"/>
              <w:rPr>
                <w:sz w:val="24"/>
                <w:szCs w:val="24"/>
              </w:rPr>
            </w:pPr>
            <w:r>
              <w:rPr>
                <w:sz w:val="24"/>
                <w:szCs w:val="24"/>
              </w:rPr>
              <w:t>35</w:t>
            </w:r>
          </w:p>
        </w:tc>
        <w:tc>
          <w:tcPr>
            <w:tcW w:w="968" w:type="dxa"/>
            <w:tcBorders>
              <w:top w:val="nil"/>
              <w:left w:val="nil"/>
              <w:bottom w:val="single" w:sz="4" w:space="0" w:color="auto"/>
              <w:right w:val="single" w:sz="4" w:space="0" w:color="auto"/>
            </w:tcBorders>
            <w:vAlign w:val="center"/>
          </w:tcPr>
          <w:p w14:paraId="74BC3513" w14:textId="77777777" w:rsidR="007974E5" w:rsidRPr="007974E5" w:rsidRDefault="0002180B" w:rsidP="007974E5">
            <w:pPr>
              <w:jc w:val="center"/>
              <w:rPr>
                <w:sz w:val="24"/>
                <w:szCs w:val="24"/>
              </w:rPr>
            </w:pPr>
            <w:r>
              <w:rPr>
                <w:sz w:val="24"/>
                <w:szCs w:val="24"/>
              </w:rPr>
              <w:t>111</w:t>
            </w:r>
          </w:p>
        </w:tc>
        <w:tc>
          <w:tcPr>
            <w:tcW w:w="903" w:type="dxa"/>
            <w:tcBorders>
              <w:top w:val="nil"/>
              <w:left w:val="nil"/>
              <w:bottom w:val="single" w:sz="4" w:space="0" w:color="auto"/>
              <w:right w:val="single" w:sz="4" w:space="0" w:color="auto"/>
            </w:tcBorders>
            <w:vAlign w:val="center"/>
          </w:tcPr>
          <w:p w14:paraId="734CFF6D" w14:textId="77777777" w:rsidR="007974E5" w:rsidRPr="007974E5" w:rsidRDefault="0002180B" w:rsidP="007974E5">
            <w:pPr>
              <w:jc w:val="center"/>
              <w:rPr>
                <w:sz w:val="24"/>
                <w:szCs w:val="24"/>
              </w:rPr>
            </w:pPr>
            <w:r>
              <w:rPr>
                <w:sz w:val="24"/>
                <w:szCs w:val="24"/>
              </w:rPr>
              <w:t>46</w:t>
            </w:r>
          </w:p>
        </w:tc>
      </w:tr>
      <w:tr w:rsidR="007974E5" w:rsidRPr="007974E5" w14:paraId="34E63701" w14:textId="77777777" w:rsidTr="001A6249">
        <w:trPr>
          <w:trHeight w:val="255"/>
        </w:trPr>
        <w:tc>
          <w:tcPr>
            <w:tcW w:w="1421" w:type="dxa"/>
            <w:tcBorders>
              <w:top w:val="nil"/>
              <w:left w:val="single" w:sz="4" w:space="0" w:color="auto"/>
              <w:bottom w:val="single" w:sz="4" w:space="0" w:color="auto"/>
              <w:right w:val="single" w:sz="4" w:space="0" w:color="auto"/>
            </w:tcBorders>
            <w:vAlign w:val="center"/>
            <w:hideMark/>
          </w:tcPr>
          <w:p w14:paraId="70E099F1" w14:textId="77777777" w:rsidR="007974E5" w:rsidRPr="007974E5" w:rsidRDefault="007974E5" w:rsidP="007974E5">
            <w:pPr>
              <w:ind w:firstLineChars="100" w:firstLine="240"/>
              <w:jc w:val="center"/>
              <w:rPr>
                <w:sz w:val="24"/>
                <w:szCs w:val="24"/>
              </w:rPr>
            </w:pPr>
            <w:r w:rsidRPr="007974E5">
              <w:rPr>
                <w:sz w:val="24"/>
                <w:szCs w:val="24"/>
              </w:rPr>
              <w:t>2017</w:t>
            </w:r>
          </w:p>
        </w:tc>
        <w:tc>
          <w:tcPr>
            <w:tcW w:w="900" w:type="dxa"/>
            <w:tcBorders>
              <w:top w:val="nil"/>
              <w:left w:val="nil"/>
              <w:bottom w:val="single" w:sz="4" w:space="0" w:color="auto"/>
              <w:right w:val="single" w:sz="4" w:space="0" w:color="auto"/>
            </w:tcBorders>
            <w:vAlign w:val="center"/>
          </w:tcPr>
          <w:p w14:paraId="737E97C7" w14:textId="77777777" w:rsidR="007974E5" w:rsidRPr="007974E5" w:rsidRDefault="0002180B" w:rsidP="007974E5">
            <w:pPr>
              <w:jc w:val="center"/>
              <w:rPr>
                <w:bCs/>
                <w:sz w:val="24"/>
                <w:szCs w:val="24"/>
              </w:rPr>
            </w:pPr>
            <w:r>
              <w:rPr>
                <w:bCs/>
                <w:sz w:val="24"/>
                <w:szCs w:val="24"/>
              </w:rPr>
              <w:t>1495</w:t>
            </w:r>
          </w:p>
        </w:tc>
        <w:tc>
          <w:tcPr>
            <w:tcW w:w="832" w:type="dxa"/>
            <w:tcBorders>
              <w:top w:val="nil"/>
              <w:left w:val="nil"/>
              <w:bottom w:val="single" w:sz="4" w:space="0" w:color="auto"/>
              <w:right w:val="single" w:sz="4" w:space="0" w:color="auto"/>
            </w:tcBorders>
            <w:vAlign w:val="center"/>
          </w:tcPr>
          <w:p w14:paraId="5A91966B" w14:textId="77777777" w:rsidR="007974E5" w:rsidRPr="007974E5" w:rsidRDefault="0002180B" w:rsidP="007974E5">
            <w:pPr>
              <w:jc w:val="center"/>
              <w:rPr>
                <w:sz w:val="24"/>
                <w:szCs w:val="24"/>
              </w:rPr>
            </w:pPr>
            <w:r>
              <w:rPr>
                <w:sz w:val="24"/>
                <w:szCs w:val="24"/>
              </w:rPr>
              <w:t>717</w:t>
            </w:r>
          </w:p>
        </w:tc>
        <w:tc>
          <w:tcPr>
            <w:tcW w:w="729" w:type="dxa"/>
            <w:tcBorders>
              <w:top w:val="nil"/>
              <w:left w:val="nil"/>
              <w:bottom w:val="single" w:sz="4" w:space="0" w:color="auto"/>
              <w:right w:val="single" w:sz="4" w:space="0" w:color="auto"/>
            </w:tcBorders>
            <w:vAlign w:val="center"/>
          </w:tcPr>
          <w:p w14:paraId="1E445AB8" w14:textId="77777777" w:rsidR="007974E5" w:rsidRPr="007974E5" w:rsidRDefault="0002180B" w:rsidP="007974E5">
            <w:pPr>
              <w:jc w:val="center"/>
              <w:rPr>
                <w:sz w:val="24"/>
                <w:szCs w:val="24"/>
              </w:rPr>
            </w:pPr>
            <w:r>
              <w:rPr>
                <w:sz w:val="24"/>
                <w:szCs w:val="24"/>
              </w:rPr>
              <w:t>236</w:t>
            </w:r>
          </w:p>
        </w:tc>
        <w:tc>
          <w:tcPr>
            <w:tcW w:w="786" w:type="dxa"/>
            <w:tcBorders>
              <w:top w:val="nil"/>
              <w:left w:val="nil"/>
              <w:bottom w:val="single" w:sz="4" w:space="0" w:color="auto"/>
              <w:right w:val="single" w:sz="4" w:space="0" w:color="auto"/>
            </w:tcBorders>
            <w:vAlign w:val="center"/>
          </w:tcPr>
          <w:p w14:paraId="3F590223" w14:textId="77777777" w:rsidR="007974E5" w:rsidRPr="007974E5" w:rsidRDefault="0002180B" w:rsidP="007974E5">
            <w:pPr>
              <w:jc w:val="center"/>
              <w:rPr>
                <w:sz w:val="24"/>
                <w:szCs w:val="24"/>
              </w:rPr>
            </w:pPr>
            <w:r>
              <w:rPr>
                <w:sz w:val="24"/>
                <w:szCs w:val="24"/>
              </w:rPr>
              <w:t>77</w:t>
            </w:r>
          </w:p>
        </w:tc>
        <w:tc>
          <w:tcPr>
            <w:tcW w:w="651" w:type="dxa"/>
            <w:tcBorders>
              <w:top w:val="nil"/>
              <w:left w:val="nil"/>
              <w:bottom w:val="single" w:sz="4" w:space="0" w:color="auto"/>
              <w:right w:val="single" w:sz="4" w:space="0" w:color="auto"/>
            </w:tcBorders>
            <w:vAlign w:val="center"/>
          </w:tcPr>
          <w:p w14:paraId="54B3C285" w14:textId="77777777" w:rsidR="007974E5" w:rsidRPr="007974E5" w:rsidRDefault="0002180B" w:rsidP="007974E5">
            <w:pPr>
              <w:jc w:val="center"/>
              <w:rPr>
                <w:sz w:val="24"/>
                <w:szCs w:val="24"/>
              </w:rPr>
            </w:pPr>
            <w:r>
              <w:rPr>
                <w:sz w:val="24"/>
                <w:szCs w:val="24"/>
              </w:rPr>
              <w:t>0</w:t>
            </w:r>
          </w:p>
        </w:tc>
        <w:tc>
          <w:tcPr>
            <w:tcW w:w="675" w:type="dxa"/>
            <w:tcBorders>
              <w:top w:val="nil"/>
              <w:left w:val="nil"/>
              <w:bottom w:val="single" w:sz="4" w:space="0" w:color="auto"/>
              <w:right w:val="single" w:sz="4" w:space="0" w:color="auto"/>
            </w:tcBorders>
            <w:vAlign w:val="center"/>
          </w:tcPr>
          <w:p w14:paraId="0F3A3EF0" w14:textId="77777777" w:rsidR="007974E5" w:rsidRPr="007974E5" w:rsidRDefault="0002180B" w:rsidP="007974E5">
            <w:pPr>
              <w:jc w:val="center"/>
              <w:rPr>
                <w:sz w:val="24"/>
                <w:szCs w:val="24"/>
              </w:rPr>
            </w:pPr>
            <w:r>
              <w:rPr>
                <w:sz w:val="24"/>
                <w:szCs w:val="24"/>
              </w:rPr>
              <w:t>18</w:t>
            </w:r>
          </w:p>
        </w:tc>
        <w:tc>
          <w:tcPr>
            <w:tcW w:w="675" w:type="dxa"/>
            <w:tcBorders>
              <w:top w:val="nil"/>
              <w:left w:val="nil"/>
              <w:bottom w:val="single" w:sz="4" w:space="0" w:color="auto"/>
              <w:right w:val="single" w:sz="4" w:space="0" w:color="auto"/>
            </w:tcBorders>
            <w:vAlign w:val="center"/>
          </w:tcPr>
          <w:p w14:paraId="488D2FC4" w14:textId="77777777" w:rsidR="007974E5" w:rsidRPr="007974E5" w:rsidRDefault="0002180B" w:rsidP="007974E5">
            <w:pPr>
              <w:jc w:val="center"/>
              <w:rPr>
                <w:sz w:val="24"/>
                <w:szCs w:val="24"/>
              </w:rPr>
            </w:pPr>
            <w:r>
              <w:rPr>
                <w:sz w:val="24"/>
                <w:szCs w:val="24"/>
              </w:rPr>
              <w:t>7</w:t>
            </w:r>
          </w:p>
        </w:tc>
        <w:tc>
          <w:tcPr>
            <w:tcW w:w="880" w:type="dxa"/>
            <w:tcBorders>
              <w:top w:val="nil"/>
              <w:left w:val="nil"/>
              <w:bottom w:val="single" w:sz="4" w:space="0" w:color="auto"/>
              <w:right w:val="single" w:sz="4" w:space="0" w:color="auto"/>
            </w:tcBorders>
            <w:vAlign w:val="center"/>
          </w:tcPr>
          <w:p w14:paraId="6B6E3CFB" w14:textId="77777777" w:rsidR="007974E5" w:rsidRPr="007974E5" w:rsidRDefault="0002180B" w:rsidP="007974E5">
            <w:pPr>
              <w:jc w:val="center"/>
              <w:rPr>
                <w:sz w:val="24"/>
                <w:szCs w:val="24"/>
              </w:rPr>
            </w:pPr>
            <w:r>
              <w:rPr>
                <w:sz w:val="24"/>
                <w:szCs w:val="24"/>
              </w:rPr>
              <w:t>33</w:t>
            </w:r>
          </w:p>
        </w:tc>
        <w:tc>
          <w:tcPr>
            <w:tcW w:w="968" w:type="dxa"/>
            <w:tcBorders>
              <w:top w:val="nil"/>
              <w:left w:val="nil"/>
              <w:bottom w:val="single" w:sz="4" w:space="0" w:color="auto"/>
              <w:right w:val="single" w:sz="4" w:space="0" w:color="auto"/>
            </w:tcBorders>
            <w:vAlign w:val="center"/>
          </w:tcPr>
          <w:p w14:paraId="7F264DA9" w14:textId="77777777" w:rsidR="007974E5" w:rsidRPr="007974E5" w:rsidRDefault="0002180B" w:rsidP="007974E5">
            <w:pPr>
              <w:jc w:val="center"/>
              <w:rPr>
                <w:sz w:val="24"/>
                <w:szCs w:val="24"/>
              </w:rPr>
            </w:pPr>
            <w:r>
              <w:rPr>
                <w:sz w:val="24"/>
                <w:szCs w:val="24"/>
              </w:rPr>
              <w:t>100</w:t>
            </w:r>
          </w:p>
        </w:tc>
        <w:tc>
          <w:tcPr>
            <w:tcW w:w="903" w:type="dxa"/>
            <w:tcBorders>
              <w:top w:val="nil"/>
              <w:left w:val="nil"/>
              <w:bottom w:val="single" w:sz="4" w:space="0" w:color="auto"/>
              <w:right w:val="single" w:sz="4" w:space="0" w:color="auto"/>
            </w:tcBorders>
            <w:vAlign w:val="center"/>
          </w:tcPr>
          <w:p w14:paraId="7B7E3C8F" w14:textId="77777777" w:rsidR="007974E5" w:rsidRPr="007974E5" w:rsidRDefault="0002180B" w:rsidP="007974E5">
            <w:pPr>
              <w:jc w:val="center"/>
              <w:rPr>
                <w:sz w:val="24"/>
                <w:szCs w:val="24"/>
              </w:rPr>
            </w:pPr>
            <w:r>
              <w:rPr>
                <w:sz w:val="24"/>
                <w:szCs w:val="24"/>
              </w:rPr>
              <w:t>49</w:t>
            </w:r>
          </w:p>
        </w:tc>
      </w:tr>
      <w:tr w:rsidR="007974E5" w:rsidRPr="007974E5" w14:paraId="00E949E3" w14:textId="77777777" w:rsidTr="001A6249">
        <w:trPr>
          <w:trHeight w:val="255"/>
        </w:trPr>
        <w:tc>
          <w:tcPr>
            <w:tcW w:w="1421" w:type="dxa"/>
            <w:tcBorders>
              <w:top w:val="nil"/>
              <w:left w:val="single" w:sz="4" w:space="0" w:color="auto"/>
              <w:bottom w:val="single" w:sz="4" w:space="0" w:color="auto"/>
              <w:right w:val="single" w:sz="4" w:space="0" w:color="auto"/>
            </w:tcBorders>
            <w:vAlign w:val="center"/>
            <w:hideMark/>
          </w:tcPr>
          <w:p w14:paraId="7ED90158" w14:textId="77777777" w:rsidR="007974E5" w:rsidRPr="007974E5" w:rsidRDefault="007974E5" w:rsidP="007974E5">
            <w:pPr>
              <w:ind w:firstLineChars="100" w:firstLine="240"/>
              <w:jc w:val="center"/>
              <w:rPr>
                <w:sz w:val="24"/>
                <w:szCs w:val="24"/>
              </w:rPr>
            </w:pPr>
            <w:r w:rsidRPr="007974E5">
              <w:rPr>
                <w:sz w:val="24"/>
                <w:szCs w:val="24"/>
              </w:rPr>
              <w:t>2018</w:t>
            </w:r>
          </w:p>
        </w:tc>
        <w:tc>
          <w:tcPr>
            <w:tcW w:w="900" w:type="dxa"/>
            <w:tcBorders>
              <w:top w:val="nil"/>
              <w:left w:val="nil"/>
              <w:bottom w:val="single" w:sz="4" w:space="0" w:color="auto"/>
              <w:right w:val="single" w:sz="4" w:space="0" w:color="auto"/>
            </w:tcBorders>
            <w:vAlign w:val="center"/>
          </w:tcPr>
          <w:p w14:paraId="661580F5" w14:textId="77777777" w:rsidR="007974E5" w:rsidRPr="007974E5" w:rsidRDefault="0002180B" w:rsidP="007974E5">
            <w:pPr>
              <w:jc w:val="center"/>
              <w:rPr>
                <w:bCs/>
                <w:sz w:val="24"/>
                <w:szCs w:val="24"/>
              </w:rPr>
            </w:pPr>
            <w:r>
              <w:rPr>
                <w:bCs/>
                <w:sz w:val="24"/>
                <w:szCs w:val="24"/>
              </w:rPr>
              <w:t>1493</w:t>
            </w:r>
          </w:p>
        </w:tc>
        <w:tc>
          <w:tcPr>
            <w:tcW w:w="832" w:type="dxa"/>
            <w:tcBorders>
              <w:top w:val="nil"/>
              <w:left w:val="nil"/>
              <w:bottom w:val="single" w:sz="4" w:space="0" w:color="auto"/>
              <w:right w:val="single" w:sz="4" w:space="0" w:color="auto"/>
            </w:tcBorders>
            <w:vAlign w:val="center"/>
          </w:tcPr>
          <w:p w14:paraId="620117BC" w14:textId="77777777" w:rsidR="007974E5" w:rsidRPr="007974E5" w:rsidRDefault="0002180B" w:rsidP="007974E5">
            <w:pPr>
              <w:jc w:val="center"/>
              <w:rPr>
                <w:sz w:val="24"/>
                <w:szCs w:val="24"/>
              </w:rPr>
            </w:pPr>
            <w:r>
              <w:rPr>
                <w:sz w:val="24"/>
                <w:szCs w:val="24"/>
              </w:rPr>
              <w:t>789</w:t>
            </w:r>
          </w:p>
        </w:tc>
        <w:tc>
          <w:tcPr>
            <w:tcW w:w="729" w:type="dxa"/>
            <w:tcBorders>
              <w:top w:val="nil"/>
              <w:left w:val="nil"/>
              <w:bottom w:val="single" w:sz="4" w:space="0" w:color="auto"/>
              <w:right w:val="single" w:sz="4" w:space="0" w:color="auto"/>
            </w:tcBorders>
            <w:vAlign w:val="center"/>
          </w:tcPr>
          <w:p w14:paraId="5EF8743E" w14:textId="77777777" w:rsidR="007974E5" w:rsidRPr="007974E5" w:rsidRDefault="0002180B" w:rsidP="007974E5">
            <w:pPr>
              <w:jc w:val="center"/>
              <w:rPr>
                <w:sz w:val="24"/>
                <w:szCs w:val="24"/>
              </w:rPr>
            </w:pPr>
            <w:r>
              <w:rPr>
                <w:sz w:val="24"/>
                <w:szCs w:val="24"/>
              </w:rPr>
              <w:t>228</w:t>
            </w:r>
          </w:p>
        </w:tc>
        <w:tc>
          <w:tcPr>
            <w:tcW w:w="786" w:type="dxa"/>
            <w:tcBorders>
              <w:top w:val="nil"/>
              <w:left w:val="nil"/>
              <w:bottom w:val="single" w:sz="4" w:space="0" w:color="auto"/>
              <w:right w:val="single" w:sz="4" w:space="0" w:color="auto"/>
            </w:tcBorders>
            <w:vAlign w:val="center"/>
          </w:tcPr>
          <w:p w14:paraId="7C904C68" w14:textId="77777777" w:rsidR="007974E5" w:rsidRPr="007974E5" w:rsidRDefault="0002180B" w:rsidP="007974E5">
            <w:pPr>
              <w:jc w:val="center"/>
              <w:rPr>
                <w:sz w:val="24"/>
                <w:szCs w:val="24"/>
              </w:rPr>
            </w:pPr>
            <w:r>
              <w:rPr>
                <w:sz w:val="24"/>
                <w:szCs w:val="24"/>
              </w:rPr>
              <w:t>76</w:t>
            </w:r>
          </w:p>
        </w:tc>
        <w:tc>
          <w:tcPr>
            <w:tcW w:w="651" w:type="dxa"/>
            <w:tcBorders>
              <w:top w:val="nil"/>
              <w:left w:val="nil"/>
              <w:bottom w:val="single" w:sz="4" w:space="0" w:color="auto"/>
              <w:right w:val="single" w:sz="4" w:space="0" w:color="auto"/>
            </w:tcBorders>
            <w:vAlign w:val="center"/>
          </w:tcPr>
          <w:p w14:paraId="46D02279" w14:textId="77777777" w:rsidR="007974E5" w:rsidRPr="007974E5" w:rsidRDefault="0002180B" w:rsidP="007974E5">
            <w:pPr>
              <w:jc w:val="center"/>
              <w:rPr>
                <w:sz w:val="24"/>
                <w:szCs w:val="24"/>
              </w:rPr>
            </w:pPr>
            <w:r>
              <w:rPr>
                <w:sz w:val="24"/>
                <w:szCs w:val="24"/>
              </w:rPr>
              <w:t>0</w:t>
            </w:r>
          </w:p>
        </w:tc>
        <w:tc>
          <w:tcPr>
            <w:tcW w:w="675" w:type="dxa"/>
            <w:tcBorders>
              <w:top w:val="nil"/>
              <w:left w:val="nil"/>
              <w:bottom w:val="single" w:sz="4" w:space="0" w:color="auto"/>
              <w:right w:val="single" w:sz="4" w:space="0" w:color="auto"/>
            </w:tcBorders>
            <w:vAlign w:val="center"/>
          </w:tcPr>
          <w:p w14:paraId="39C75CFD" w14:textId="77777777" w:rsidR="007974E5" w:rsidRPr="007974E5" w:rsidRDefault="0002180B" w:rsidP="007974E5">
            <w:pPr>
              <w:jc w:val="center"/>
              <w:rPr>
                <w:sz w:val="24"/>
                <w:szCs w:val="24"/>
              </w:rPr>
            </w:pPr>
            <w:r>
              <w:rPr>
                <w:sz w:val="24"/>
                <w:szCs w:val="24"/>
              </w:rPr>
              <w:t>25</w:t>
            </w:r>
          </w:p>
        </w:tc>
        <w:tc>
          <w:tcPr>
            <w:tcW w:w="675" w:type="dxa"/>
            <w:tcBorders>
              <w:top w:val="nil"/>
              <w:left w:val="nil"/>
              <w:bottom w:val="single" w:sz="4" w:space="0" w:color="auto"/>
              <w:right w:val="single" w:sz="4" w:space="0" w:color="auto"/>
            </w:tcBorders>
            <w:vAlign w:val="center"/>
          </w:tcPr>
          <w:p w14:paraId="3047385E" w14:textId="77777777" w:rsidR="007974E5" w:rsidRPr="007974E5" w:rsidRDefault="0002180B" w:rsidP="007974E5">
            <w:pPr>
              <w:jc w:val="center"/>
              <w:rPr>
                <w:sz w:val="24"/>
                <w:szCs w:val="24"/>
              </w:rPr>
            </w:pPr>
            <w:r>
              <w:rPr>
                <w:sz w:val="24"/>
                <w:szCs w:val="24"/>
              </w:rPr>
              <w:t>14</w:t>
            </w:r>
          </w:p>
        </w:tc>
        <w:tc>
          <w:tcPr>
            <w:tcW w:w="880" w:type="dxa"/>
            <w:tcBorders>
              <w:top w:val="nil"/>
              <w:left w:val="nil"/>
              <w:bottom w:val="single" w:sz="4" w:space="0" w:color="auto"/>
              <w:right w:val="single" w:sz="4" w:space="0" w:color="auto"/>
            </w:tcBorders>
            <w:vAlign w:val="center"/>
          </w:tcPr>
          <w:p w14:paraId="374A3B8D" w14:textId="77777777" w:rsidR="007974E5" w:rsidRPr="007974E5" w:rsidRDefault="0002180B" w:rsidP="007974E5">
            <w:pPr>
              <w:jc w:val="center"/>
              <w:rPr>
                <w:sz w:val="24"/>
                <w:szCs w:val="24"/>
              </w:rPr>
            </w:pPr>
            <w:r>
              <w:rPr>
                <w:sz w:val="24"/>
                <w:szCs w:val="24"/>
              </w:rPr>
              <w:t>43</w:t>
            </w:r>
          </w:p>
        </w:tc>
        <w:tc>
          <w:tcPr>
            <w:tcW w:w="968" w:type="dxa"/>
            <w:tcBorders>
              <w:top w:val="nil"/>
              <w:left w:val="nil"/>
              <w:bottom w:val="single" w:sz="4" w:space="0" w:color="auto"/>
              <w:right w:val="single" w:sz="4" w:space="0" w:color="auto"/>
            </w:tcBorders>
            <w:vAlign w:val="center"/>
          </w:tcPr>
          <w:p w14:paraId="35DB5C0D" w14:textId="77777777" w:rsidR="007974E5" w:rsidRPr="007974E5" w:rsidRDefault="0002180B" w:rsidP="007974E5">
            <w:pPr>
              <w:jc w:val="center"/>
              <w:rPr>
                <w:sz w:val="24"/>
                <w:szCs w:val="24"/>
              </w:rPr>
            </w:pPr>
            <w:r>
              <w:rPr>
                <w:sz w:val="24"/>
                <w:szCs w:val="24"/>
              </w:rPr>
              <w:t>112</w:t>
            </w:r>
          </w:p>
        </w:tc>
        <w:tc>
          <w:tcPr>
            <w:tcW w:w="903" w:type="dxa"/>
            <w:tcBorders>
              <w:top w:val="nil"/>
              <w:left w:val="nil"/>
              <w:bottom w:val="single" w:sz="4" w:space="0" w:color="auto"/>
              <w:right w:val="single" w:sz="4" w:space="0" w:color="auto"/>
            </w:tcBorders>
            <w:vAlign w:val="center"/>
          </w:tcPr>
          <w:p w14:paraId="3B6731AB" w14:textId="6323EA94" w:rsidR="007974E5" w:rsidRPr="007974E5" w:rsidRDefault="00EC2136" w:rsidP="007974E5">
            <w:pPr>
              <w:jc w:val="center"/>
              <w:rPr>
                <w:sz w:val="24"/>
                <w:szCs w:val="24"/>
              </w:rPr>
            </w:pPr>
            <w:r>
              <w:rPr>
                <w:sz w:val="24"/>
                <w:szCs w:val="24"/>
              </w:rPr>
              <w:t>69</w:t>
            </w:r>
          </w:p>
        </w:tc>
      </w:tr>
      <w:tr w:rsidR="007974E5" w:rsidRPr="007974E5" w14:paraId="6E599669" w14:textId="77777777" w:rsidTr="001A6249">
        <w:trPr>
          <w:trHeight w:val="255"/>
        </w:trPr>
        <w:tc>
          <w:tcPr>
            <w:tcW w:w="1421" w:type="dxa"/>
            <w:tcBorders>
              <w:top w:val="nil"/>
              <w:left w:val="single" w:sz="4" w:space="0" w:color="auto"/>
              <w:bottom w:val="single" w:sz="4" w:space="0" w:color="auto"/>
              <w:right w:val="single" w:sz="4" w:space="0" w:color="auto"/>
            </w:tcBorders>
            <w:vAlign w:val="center"/>
            <w:hideMark/>
          </w:tcPr>
          <w:p w14:paraId="10C43800" w14:textId="77777777" w:rsidR="007974E5" w:rsidRPr="007974E5" w:rsidRDefault="007974E5" w:rsidP="007974E5">
            <w:pPr>
              <w:ind w:firstLineChars="100" w:firstLine="240"/>
              <w:jc w:val="center"/>
              <w:rPr>
                <w:sz w:val="24"/>
                <w:szCs w:val="24"/>
              </w:rPr>
            </w:pPr>
            <w:r w:rsidRPr="007974E5">
              <w:rPr>
                <w:sz w:val="24"/>
                <w:szCs w:val="24"/>
              </w:rPr>
              <w:t>2019</w:t>
            </w:r>
          </w:p>
        </w:tc>
        <w:tc>
          <w:tcPr>
            <w:tcW w:w="900" w:type="dxa"/>
            <w:tcBorders>
              <w:top w:val="nil"/>
              <w:left w:val="nil"/>
              <w:bottom w:val="single" w:sz="4" w:space="0" w:color="auto"/>
              <w:right w:val="single" w:sz="4" w:space="0" w:color="auto"/>
            </w:tcBorders>
            <w:vAlign w:val="center"/>
          </w:tcPr>
          <w:p w14:paraId="52A503C2" w14:textId="77777777" w:rsidR="007974E5" w:rsidRPr="007974E5" w:rsidRDefault="00873D80" w:rsidP="007974E5">
            <w:pPr>
              <w:jc w:val="center"/>
              <w:rPr>
                <w:bCs/>
                <w:sz w:val="24"/>
                <w:szCs w:val="24"/>
              </w:rPr>
            </w:pPr>
            <w:r>
              <w:rPr>
                <w:bCs/>
                <w:sz w:val="24"/>
                <w:szCs w:val="24"/>
              </w:rPr>
              <w:t>1409</w:t>
            </w:r>
          </w:p>
        </w:tc>
        <w:tc>
          <w:tcPr>
            <w:tcW w:w="832" w:type="dxa"/>
            <w:tcBorders>
              <w:top w:val="nil"/>
              <w:left w:val="nil"/>
              <w:bottom w:val="single" w:sz="4" w:space="0" w:color="auto"/>
              <w:right w:val="single" w:sz="4" w:space="0" w:color="auto"/>
            </w:tcBorders>
            <w:vAlign w:val="center"/>
          </w:tcPr>
          <w:p w14:paraId="1F8E11D1" w14:textId="28D6C5BA" w:rsidR="007974E5" w:rsidRPr="007974E5" w:rsidRDefault="00873D80" w:rsidP="007974E5">
            <w:pPr>
              <w:jc w:val="center"/>
              <w:rPr>
                <w:sz w:val="24"/>
                <w:szCs w:val="24"/>
              </w:rPr>
            </w:pPr>
            <w:r>
              <w:rPr>
                <w:sz w:val="24"/>
                <w:szCs w:val="24"/>
              </w:rPr>
              <w:t>7</w:t>
            </w:r>
            <w:r w:rsidR="00EC2136">
              <w:rPr>
                <w:sz w:val="24"/>
                <w:szCs w:val="24"/>
              </w:rPr>
              <w:t>93</w:t>
            </w:r>
          </w:p>
        </w:tc>
        <w:tc>
          <w:tcPr>
            <w:tcW w:w="729" w:type="dxa"/>
            <w:tcBorders>
              <w:top w:val="nil"/>
              <w:left w:val="nil"/>
              <w:bottom w:val="single" w:sz="4" w:space="0" w:color="auto"/>
              <w:right w:val="single" w:sz="4" w:space="0" w:color="auto"/>
            </w:tcBorders>
            <w:vAlign w:val="center"/>
          </w:tcPr>
          <w:p w14:paraId="284E431D" w14:textId="77777777" w:rsidR="007974E5" w:rsidRPr="007974E5" w:rsidRDefault="00873D80" w:rsidP="007974E5">
            <w:pPr>
              <w:jc w:val="center"/>
              <w:rPr>
                <w:sz w:val="24"/>
                <w:szCs w:val="24"/>
              </w:rPr>
            </w:pPr>
            <w:r>
              <w:rPr>
                <w:sz w:val="24"/>
                <w:szCs w:val="24"/>
              </w:rPr>
              <w:t>184</w:t>
            </w:r>
          </w:p>
        </w:tc>
        <w:tc>
          <w:tcPr>
            <w:tcW w:w="786" w:type="dxa"/>
            <w:tcBorders>
              <w:top w:val="nil"/>
              <w:left w:val="nil"/>
              <w:bottom w:val="single" w:sz="4" w:space="0" w:color="auto"/>
              <w:right w:val="single" w:sz="4" w:space="0" w:color="auto"/>
            </w:tcBorders>
            <w:vAlign w:val="center"/>
          </w:tcPr>
          <w:p w14:paraId="5D716E40" w14:textId="77777777" w:rsidR="007974E5" w:rsidRPr="007974E5" w:rsidRDefault="00873D80" w:rsidP="007974E5">
            <w:pPr>
              <w:jc w:val="center"/>
              <w:rPr>
                <w:sz w:val="24"/>
                <w:szCs w:val="24"/>
              </w:rPr>
            </w:pPr>
            <w:r>
              <w:rPr>
                <w:sz w:val="24"/>
                <w:szCs w:val="24"/>
              </w:rPr>
              <w:t>76</w:t>
            </w:r>
          </w:p>
        </w:tc>
        <w:tc>
          <w:tcPr>
            <w:tcW w:w="651" w:type="dxa"/>
            <w:tcBorders>
              <w:top w:val="nil"/>
              <w:left w:val="nil"/>
              <w:bottom w:val="single" w:sz="4" w:space="0" w:color="auto"/>
              <w:right w:val="single" w:sz="4" w:space="0" w:color="auto"/>
            </w:tcBorders>
            <w:vAlign w:val="center"/>
          </w:tcPr>
          <w:p w14:paraId="639F685C" w14:textId="77777777" w:rsidR="007974E5" w:rsidRPr="007974E5" w:rsidRDefault="00873D80" w:rsidP="007974E5">
            <w:pPr>
              <w:jc w:val="center"/>
              <w:rPr>
                <w:sz w:val="24"/>
                <w:szCs w:val="24"/>
              </w:rPr>
            </w:pPr>
            <w:r>
              <w:rPr>
                <w:sz w:val="24"/>
                <w:szCs w:val="24"/>
              </w:rPr>
              <w:t>0</w:t>
            </w:r>
          </w:p>
        </w:tc>
        <w:tc>
          <w:tcPr>
            <w:tcW w:w="675" w:type="dxa"/>
            <w:tcBorders>
              <w:top w:val="nil"/>
              <w:left w:val="nil"/>
              <w:bottom w:val="single" w:sz="4" w:space="0" w:color="auto"/>
              <w:right w:val="single" w:sz="4" w:space="0" w:color="auto"/>
            </w:tcBorders>
            <w:vAlign w:val="center"/>
          </w:tcPr>
          <w:p w14:paraId="75738CD3" w14:textId="77777777" w:rsidR="007974E5" w:rsidRPr="007974E5" w:rsidRDefault="00873D80" w:rsidP="007974E5">
            <w:pPr>
              <w:jc w:val="center"/>
              <w:rPr>
                <w:sz w:val="24"/>
                <w:szCs w:val="24"/>
              </w:rPr>
            </w:pPr>
            <w:r>
              <w:rPr>
                <w:sz w:val="24"/>
                <w:szCs w:val="24"/>
              </w:rPr>
              <w:t>22</w:t>
            </w:r>
          </w:p>
        </w:tc>
        <w:tc>
          <w:tcPr>
            <w:tcW w:w="675" w:type="dxa"/>
            <w:tcBorders>
              <w:top w:val="nil"/>
              <w:left w:val="nil"/>
              <w:bottom w:val="single" w:sz="4" w:space="0" w:color="auto"/>
              <w:right w:val="single" w:sz="4" w:space="0" w:color="auto"/>
            </w:tcBorders>
            <w:vAlign w:val="center"/>
          </w:tcPr>
          <w:p w14:paraId="6CEE8112" w14:textId="77777777" w:rsidR="007974E5" w:rsidRPr="007974E5" w:rsidRDefault="00873D80" w:rsidP="007974E5">
            <w:pPr>
              <w:jc w:val="center"/>
              <w:rPr>
                <w:sz w:val="24"/>
                <w:szCs w:val="24"/>
              </w:rPr>
            </w:pPr>
            <w:r>
              <w:rPr>
                <w:sz w:val="24"/>
                <w:szCs w:val="24"/>
              </w:rPr>
              <w:t>7</w:t>
            </w:r>
          </w:p>
        </w:tc>
        <w:tc>
          <w:tcPr>
            <w:tcW w:w="880" w:type="dxa"/>
            <w:tcBorders>
              <w:top w:val="nil"/>
              <w:left w:val="nil"/>
              <w:bottom w:val="single" w:sz="4" w:space="0" w:color="auto"/>
              <w:right w:val="single" w:sz="4" w:space="0" w:color="auto"/>
            </w:tcBorders>
            <w:vAlign w:val="center"/>
          </w:tcPr>
          <w:p w14:paraId="14DA8AA6" w14:textId="77777777" w:rsidR="007974E5" w:rsidRPr="007974E5" w:rsidRDefault="00873D80" w:rsidP="007974E5">
            <w:pPr>
              <w:jc w:val="center"/>
              <w:rPr>
                <w:sz w:val="24"/>
                <w:szCs w:val="24"/>
              </w:rPr>
            </w:pPr>
            <w:r>
              <w:rPr>
                <w:sz w:val="24"/>
                <w:szCs w:val="24"/>
              </w:rPr>
              <w:t>27</w:t>
            </w:r>
          </w:p>
        </w:tc>
        <w:tc>
          <w:tcPr>
            <w:tcW w:w="968" w:type="dxa"/>
            <w:tcBorders>
              <w:top w:val="nil"/>
              <w:left w:val="nil"/>
              <w:bottom w:val="single" w:sz="4" w:space="0" w:color="auto"/>
              <w:right w:val="single" w:sz="4" w:space="0" w:color="auto"/>
            </w:tcBorders>
            <w:vAlign w:val="center"/>
          </w:tcPr>
          <w:p w14:paraId="1F05C691" w14:textId="77777777" w:rsidR="007974E5" w:rsidRPr="007974E5" w:rsidRDefault="00873D80" w:rsidP="007974E5">
            <w:pPr>
              <w:jc w:val="center"/>
              <w:rPr>
                <w:sz w:val="24"/>
                <w:szCs w:val="24"/>
              </w:rPr>
            </w:pPr>
            <w:r>
              <w:rPr>
                <w:sz w:val="24"/>
                <w:szCs w:val="24"/>
              </w:rPr>
              <w:t>94</w:t>
            </w:r>
          </w:p>
        </w:tc>
        <w:tc>
          <w:tcPr>
            <w:tcW w:w="903" w:type="dxa"/>
            <w:tcBorders>
              <w:top w:val="nil"/>
              <w:left w:val="nil"/>
              <w:bottom w:val="single" w:sz="4" w:space="0" w:color="auto"/>
              <w:right w:val="single" w:sz="4" w:space="0" w:color="auto"/>
            </w:tcBorders>
            <w:vAlign w:val="center"/>
          </w:tcPr>
          <w:p w14:paraId="3B9F6E5C" w14:textId="77777777" w:rsidR="007974E5" w:rsidRPr="007974E5" w:rsidRDefault="00873D80" w:rsidP="007974E5">
            <w:pPr>
              <w:jc w:val="center"/>
              <w:rPr>
                <w:sz w:val="24"/>
                <w:szCs w:val="24"/>
              </w:rPr>
            </w:pPr>
            <w:r>
              <w:rPr>
                <w:sz w:val="24"/>
                <w:szCs w:val="24"/>
              </w:rPr>
              <w:t>54</w:t>
            </w:r>
          </w:p>
        </w:tc>
      </w:tr>
    </w:tbl>
    <w:p w14:paraId="69DDA1A2" w14:textId="63DDA3F8" w:rsidR="007974E5" w:rsidRPr="007974E5" w:rsidRDefault="007974E5" w:rsidP="007974E5">
      <w:pPr>
        <w:rPr>
          <w:sz w:val="28"/>
          <w:szCs w:val="28"/>
        </w:rPr>
      </w:pPr>
      <w:r w:rsidRPr="007974E5">
        <w:rPr>
          <w:sz w:val="28"/>
          <w:szCs w:val="28"/>
        </w:rPr>
        <w:lastRenderedPageBreak/>
        <w:t xml:space="preserve">                                                        </w:t>
      </w:r>
    </w:p>
    <w:p w14:paraId="0125F9DE" w14:textId="2FA297D7" w:rsidR="00336907" w:rsidRDefault="00236789" w:rsidP="00A92B0A">
      <w:pPr>
        <w:ind w:firstLine="708"/>
        <w:jc w:val="center"/>
        <w:rPr>
          <w:bCs/>
          <w:sz w:val="28"/>
          <w:szCs w:val="28"/>
        </w:rPr>
      </w:pPr>
      <w:r w:rsidRPr="00712790">
        <w:rPr>
          <w:bCs/>
          <w:sz w:val="28"/>
          <w:szCs w:val="28"/>
        </w:rPr>
        <w:t>С</w:t>
      </w:r>
      <w:r w:rsidR="00336907" w:rsidRPr="00712790">
        <w:rPr>
          <w:bCs/>
          <w:sz w:val="28"/>
          <w:szCs w:val="28"/>
        </w:rPr>
        <w:t xml:space="preserve">мертность населения  в </w:t>
      </w:r>
      <w:r w:rsidR="00712790">
        <w:rPr>
          <w:bCs/>
          <w:sz w:val="28"/>
          <w:szCs w:val="28"/>
        </w:rPr>
        <w:t xml:space="preserve">муниципальном образовании город Новотроицк </w:t>
      </w:r>
      <w:r w:rsidR="00336907" w:rsidRPr="00712790">
        <w:rPr>
          <w:bCs/>
          <w:sz w:val="28"/>
          <w:szCs w:val="28"/>
        </w:rPr>
        <w:t>от неинфекционных</w:t>
      </w:r>
      <w:bookmarkStart w:id="3" w:name="bookmark15"/>
      <w:bookmarkEnd w:id="2"/>
      <w:r w:rsidR="00336907" w:rsidRPr="00712790">
        <w:rPr>
          <w:bCs/>
          <w:sz w:val="28"/>
          <w:szCs w:val="28"/>
        </w:rPr>
        <w:t xml:space="preserve"> заболеваний</w:t>
      </w:r>
      <w:bookmarkEnd w:id="3"/>
    </w:p>
    <w:p w14:paraId="4FC97D4F" w14:textId="77777777" w:rsidR="00B11BA2" w:rsidRPr="00712790" w:rsidRDefault="00B11BA2" w:rsidP="00A92B0A">
      <w:pPr>
        <w:ind w:firstLine="708"/>
        <w:jc w:val="center"/>
        <w:rPr>
          <w:bCs/>
          <w:sz w:val="28"/>
          <w:szCs w:val="28"/>
        </w:rPr>
      </w:pPr>
    </w:p>
    <w:p w14:paraId="28EF6CFA" w14:textId="77777777" w:rsidR="00336907" w:rsidRPr="00712790" w:rsidRDefault="00336907" w:rsidP="005565C6">
      <w:pPr>
        <w:tabs>
          <w:tab w:val="left" w:pos="709"/>
        </w:tabs>
        <w:ind w:firstLine="708"/>
        <w:jc w:val="both"/>
        <w:rPr>
          <w:sz w:val="28"/>
          <w:szCs w:val="28"/>
          <w:lang w:bidi="ru-RU"/>
        </w:rPr>
      </w:pPr>
      <w:r w:rsidRPr="00712790">
        <w:rPr>
          <w:sz w:val="28"/>
          <w:szCs w:val="28"/>
          <w:lang w:bidi="ru-RU"/>
        </w:rPr>
        <w:t>Показатель общей смертности в Оренбургской области превышает средний по Российской Федерации и находится на одном уровне со средним показателем по Приволжскому федеральному округу, составил 13,3 на тысячу населения.</w:t>
      </w:r>
    </w:p>
    <w:p w14:paraId="6BB512B7" w14:textId="07F0CF99" w:rsidR="00336907" w:rsidRPr="00DA13BB" w:rsidRDefault="00336907" w:rsidP="00DA13BB">
      <w:pPr>
        <w:ind w:firstLine="708"/>
        <w:jc w:val="both"/>
        <w:rPr>
          <w:sz w:val="28"/>
          <w:szCs w:val="28"/>
          <w:lang w:bidi="ru-RU"/>
        </w:rPr>
      </w:pPr>
      <w:r w:rsidRPr="00712790">
        <w:rPr>
          <w:sz w:val="28"/>
          <w:szCs w:val="28"/>
          <w:lang w:bidi="ru-RU"/>
        </w:rPr>
        <w:t>Следует отметить, что показатель общей смертности за последние годы</w:t>
      </w:r>
      <w:r w:rsidR="00DA13BB">
        <w:rPr>
          <w:sz w:val="28"/>
          <w:szCs w:val="28"/>
          <w:lang w:bidi="ru-RU"/>
        </w:rPr>
        <w:t xml:space="preserve"> в</w:t>
      </w:r>
      <w:r w:rsidR="0011783F" w:rsidRPr="00712790">
        <w:rPr>
          <w:sz w:val="28"/>
          <w:szCs w:val="28"/>
          <w:lang w:bidi="ru-RU"/>
        </w:rPr>
        <w:t xml:space="preserve"> городе Новотроицке</w:t>
      </w:r>
      <w:r w:rsidR="00DA13BB">
        <w:rPr>
          <w:sz w:val="28"/>
          <w:szCs w:val="28"/>
          <w:lang w:bidi="ru-RU"/>
        </w:rPr>
        <w:t xml:space="preserve"> повышается по сравнению с 2016  годом с 14,4 до 15,8 в 2018 году и до 15,3 в 2019 году, что значительно  превышает показатели  Оренбургской области, Приволжского федерального округа.</w:t>
      </w:r>
      <w:r w:rsidRPr="00712790">
        <w:rPr>
          <w:sz w:val="28"/>
          <w:szCs w:val="28"/>
          <w:lang w:bidi="ru-RU"/>
        </w:rPr>
        <w:t xml:space="preserve"> </w:t>
      </w:r>
    </w:p>
    <w:p w14:paraId="42AE2D72" w14:textId="77777777" w:rsidR="001A6249" w:rsidRPr="00712790" w:rsidRDefault="001A6249" w:rsidP="00336907">
      <w:pPr>
        <w:jc w:val="center"/>
        <w:rPr>
          <w:b/>
          <w:bCs/>
          <w:sz w:val="28"/>
          <w:szCs w:val="28"/>
        </w:rPr>
      </w:pPr>
    </w:p>
    <w:p w14:paraId="26AB1557" w14:textId="77777777" w:rsidR="00336907" w:rsidRDefault="00336907" w:rsidP="00336907">
      <w:pPr>
        <w:jc w:val="center"/>
        <w:rPr>
          <w:bCs/>
          <w:sz w:val="28"/>
          <w:szCs w:val="28"/>
        </w:rPr>
      </w:pPr>
      <w:r w:rsidRPr="00712790">
        <w:rPr>
          <w:bCs/>
          <w:sz w:val="28"/>
          <w:szCs w:val="28"/>
        </w:rPr>
        <w:t>Коэффициенты смертности (на 1000 человек)</w:t>
      </w:r>
    </w:p>
    <w:p w14:paraId="71FCB980" w14:textId="77777777" w:rsidR="00DA7421" w:rsidRPr="00712790" w:rsidRDefault="00DA7421" w:rsidP="00336907">
      <w:pPr>
        <w:jc w:val="center"/>
        <w:rPr>
          <w:bCs/>
          <w:sz w:val="28"/>
          <w:szCs w:val="28"/>
        </w:rPr>
      </w:pPr>
    </w:p>
    <w:p w14:paraId="0C5E7CE1" w14:textId="73773F5D" w:rsidR="00A92B0A" w:rsidRPr="00712790" w:rsidRDefault="00DA7421" w:rsidP="00336907">
      <w:pPr>
        <w:jc w:val="center"/>
        <w:rPr>
          <w:bCs/>
          <w:sz w:val="28"/>
          <w:szCs w:val="28"/>
        </w:rPr>
      </w:pPr>
      <w:r>
        <w:rPr>
          <w:bCs/>
          <w:sz w:val="28"/>
          <w:szCs w:val="28"/>
        </w:rPr>
        <w:t xml:space="preserve">                                                                                           </w:t>
      </w:r>
      <w:r w:rsidR="00DA13BB">
        <w:rPr>
          <w:bCs/>
          <w:sz w:val="28"/>
          <w:szCs w:val="28"/>
        </w:rPr>
        <w:t xml:space="preserve">         </w:t>
      </w:r>
      <w:r>
        <w:rPr>
          <w:bCs/>
          <w:sz w:val="28"/>
          <w:szCs w:val="28"/>
        </w:rPr>
        <w:t xml:space="preserve">  Таблица № </w:t>
      </w:r>
      <w:r w:rsidR="004A5214">
        <w:rPr>
          <w:bCs/>
          <w:sz w:val="28"/>
          <w:szCs w:val="28"/>
        </w:rPr>
        <w:t>22</w:t>
      </w:r>
    </w:p>
    <w:tbl>
      <w:tblPr>
        <w:tblStyle w:val="a3"/>
        <w:tblW w:w="9606" w:type="dxa"/>
        <w:tblLook w:val="04A0" w:firstRow="1" w:lastRow="0" w:firstColumn="1" w:lastColumn="0" w:noHBand="0" w:noVBand="1"/>
      </w:tblPr>
      <w:tblGrid>
        <w:gridCol w:w="3475"/>
        <w:gridCol w:w="1016"/>
        <w:gridCol w:w="1016"/>
        <w:gridCol w:w="1016"/>
        <w:gridCol w:w="1016"/>
        <w:gridCol w:w="1016"/>
        <w:gridCol w:w="1051"/>
      </w:tblGrid>
      <w:tr w:rsidR="00336907" w:rsidRPr="00712790" w14:paraId="3237968A" w14:textId="77777777" w:rsidTr="00712790">
        <w:tc>
          <w:tcPr>
            <w:tcW w:w="3475" w:type="dxa"/>
            <w:vAlign w:val="center"/>
          </w:tcPr>
          <w:p w14:paraId="1FE98826" w14:textId="77777777" w:rsidR="00336907" w:rsidRPr="00712790" w:rsidRDefault="00336907" w:rsidP="00DF4A63">
            <w:pPr>
              <w:spacing w:line="280" w:lineRule="exact"/>
              <w:jc w:val="center"/>
              <w:rPr>
                <w:sz w:val="28"/>
                <w:szCs w:val="28"/>
              </w:rPr>
            </w:pPr>
            <w:r w:rsidRPr="00712790">
              <w:rPr>
                <w:rStyle w:val="25"/>
                <w:rFonts w:eastAsia="Arial Unicode MS"/>
                <w:b w:val="0"/>
              </w:rPr>
              <w:t>Регион</w:t>
            </w:r>
          </w:p>
        </w:tc>
        <w:tc>
          <w:tcPr>
            <w:tcW w:w="1016" w:type="dxa"/>
            <w:vAlign w:val="center"/>
          </w:tcPr>
          <w:p w14:paraId="5D18ED6C" w14:textId="77777777" w:rsidR="00336907" w:rsidRPr="00712790" w:rsidRDefault="00336907" w:rsidP="00DF4A63">
            <w:pPr>
              <w:spacing w:line="280" w:lineRule="exact"/>
              <w:ind w:left="240"/>
              <w:jc w:val="center"/>
              <w:rPr>
                <w:sz w:val="28"/>
                <w:szCs w:val="28"/>
              </w:rPr>
            </w:pPr>
            <w:r w:rsidRPr="00712790">
              <w:rPr>
                <w:rStyle w:val="25"/>
                <w:rFonts w:eastAsia="Arial Unicode MS"/>
                <w:b w:val="0"/>
              </w:rPr>
              <w:t>2014</w:t>
            </w:r>
          </w:p>
        </w:tc>
        <w:tc>
          <w:tcPr>
            <w:tcW w:w="1016" w:type="dxa"/>
            <w:vAlign w:val="center"/>
          </w:tcPr>
          <w:p w14:paraId="20593D59" w14:textId="77777777" w:rsidR="00336907" w:rsidRPr="00712790" w:rsidRDefault="00336907" w:rsidP="00DF4A63">
            <w:pPr>
              <w:spacing w:line="280" w:lineRule="exact"/>
              <w:ind w:left="240"/>
              <w:jc w:val="center"/>
              <w:rPr>
                <w:sz w:val="28"/>
                <w:szCs w:val="28"/>
              </w:rPr>
            </w:pPr>
            <w:r w:rsidRPr="00712790">
              <w:rPr>
                <w:rStyle w:val="25"/>
                <w:rFonts w:eastAsia="Arial Unicode MS"/>
                <w:b w:val="0"/>
              </w:rPr>
              <w:t>2015</w:t>
            </w:r>
          </w:p>
        </w:tc>
        <w:tc>
          <w:tcPr>
            <w:tcW w:w="1016" w:type="dxa"/>
            <w:vAlign w:val="bottom"/>
          </w:tcPr>
          <w:p w14:paraId="1A935581" w14:textId="77777777" w:rsidR="00336907" w:rsidRPr="00712790" w:rsidRDefault="00336907" w:rsidP="00DF4A63">
            <w:pPr>
              <w:spacing w:line="280" w:lineRule="exact"/>
              <w:ind w:left="240"/>
              <w:jc w:val="center"/>
              <w:rPr>
                <w:sz w:val="28"/>
                <w:szCs w:val="28"/>
              </w:rPr>
            </w:pPr>
            <w:r w:rsidRPr="00712790">
              <w:rPr>
                <w:rStyle w:val="25"/>
                <w:rFonts w:eastAsia="Arial Unicode MS"/>
                <w:b w:val="0"/>
              </w:rPr>
              <w:t>2016</w:t>
            </w:r>
          </w:p>
        </w:tc>
        <w:tc>
          <w:tcPr>
            <w:tcW w:w="1016" w:type="dxa"/>
            <w:vAlign w:val="center"/>
          </w:tcPr>
          <w:p w14:paraId="2143E4FF" w14:textId="77777777" w:rsidR="00336907" w:rsidRPr="00712790" w:rsidRDefault="00336907" w:rsidP="00DF4A63">
            <w:pPr>
              <w:spacing w:line="280" w:lineRule="exact"/>
              <w:ind w:left="240"/>
              <w:jc w:val="center"/>
              <w:rPr>
                <w:sz w:val="28"/>
                <w:szCs w:val="28"/>
              </w:rPr>
            </w:pPr>
            <w:r w:rsidRPr="00712790">
              <w:rPr>
                <w:rStyle w:val="25"/>
                <w:rFonts w:eastAsia="Arial Unicode MS"/>
                <w:b w:val="0"/>
              </w:rPr>
              <w:t>2017</w:t>
            </w:r>
          </w:p>
        </w:tc>
        <w:tc>
          <w:tcPr>
            <w:tcW w:w="1016" w:type="dxa"/>
            <w:vAlign w:val="bottom"/>
          </w:tcPr>
          <w:p w14:paraId="44B4C7C7" w14:textId="77777777" w:rsidR="00336907" w:rsidRPr="00712790" w:rsidRDefault="00336907" w:rsidP="00DF4A63">
            <w:pPr>
              <w:spacing w:line="280" w:lineRule="exact"/>
              <w:ind w:left="240"/>
              <w:jc w:val="center"/>
              <w:rPr>
                <w:sz w:val="28"/>
                <w:szCs w:val="28"/>
              </w:rPr>
            </w:pPr>
            <w:r w:rsidRPr="00712790">
              <w:rPr>
                <w:rStyle w:val="25"/>
                <w:rFonts w:eastAsia="Arial Unicode MS"/>
                <w:b w:val="0"/>
              </w:rPr>
              <w:t>2018</w:t>
            </w:r>
          </w:p>
        </w:tc>
        <w:tc>
          <w:tcPr>
            <w:tcW w:w="1051" w:type="dxa"/>
            <w:vAlign w:val="bottom"/>
          </w:tcPr>
          <w:p w14:paraId="6660FF86" w14:textId="77777777" w:rsidR="00336907" w:rsidRPr="00712790" w:rsidRDefault="00336907" w:rsidP="00DF4A63">
            <w:pPr>
              <w:spacing w:line="280" w:lineRule="exact"/>
              <w:ind w:left="240"/>
              <w:jc w:val="center"/>
              <w:rPr>
                <w:sz w:val="28"/>
                <w:szCs w:val="28"/>
              </w:rPr>
            </w:pPr>
            <w:r w:rsidRPr="00712790">
              <w:rPr>
                <w:sz w:val="28"/>
                <w:szCs w:val="28"/>
              </w:rPr>
              <w:t>2019</w:t>
            </w:r>
          </w:p>
        </w:tc>
      </w:tr>
      <w:tr w:rsidR="00336907" w:rsidRPr="00712790" w14:paraId="7852A585" w14:textId="77777777" w:rsidTr="00712790">
        <w:tc>
          <w:tcPr>
            <w:tcW w:w="3475" w:type="dxa"/>
            <w:vAlign w:val="bottom"/>
          </w:tcPr>
          <w:p w14:paraId="19970453" w14:textId="77777777" w:rsidR="00336907" w:rsidRPr="00712790" w:rsidRDefault="00336907" w:rsidP="00DF4A63">
            <w:pPr>
              <w:spacing w:line="280" w:lineRule="exact"/>
              <w:rPr>
                <w:sz w:val="28"/>
                <w:szCs w:val="28"/>
              </w:rPr>
            </w:pPr>
            <w:r w:rsidRPr="00712790">
              <w:rPr>
                <w:rStyle w:val="24"/>
                <w:rFonts w:eastAsia="Arial Unicode MS"/>
              </w:rPr>
              <w:t>Российская Федерация</w:t>
            </w:r>
          </w:p>
        </w:tc>
        <w:tc>
          <w:tcPr>
            <w:tcW w:w="1016" w:type="dxa"/>
            <w:vAlign w:val="bottom"/>
          </w:tcPr>
          <w:p w14:paraId="518DB5F9" w14:textId="77777777" w:rsidR="00336907" w:rsidRPr="00712790" w:rsidRDefault="00336907" w:rsidP="00DF4A63">
            <w:pPr>
              <w:spacing w:line="280" w:lineRule="exact"/>
              <w:ind w:left="69"/>
              <w:jc w:val="center"/>
              <w:rPr>
                <w:sz w:val="28"/>
                <w:szCs w:val="28"/>
              </w:rPr>
            </w:pPr>
            <w:r w:rsidRPr="00712790">
              <w:rPr>
                <w:rStyle w:val="24"/>
                <w:rFonts w:eastAsia="Arial Unicode MS"/>
              </w:rPr>
              <w:t>13,1</w:t>
            </w:r>
          </w:p>
        </w:tc>
        <w:tc>
          <w:tcPr>
            <w:tcW w:w="1016" w:type="dxa"/>
            <w:vAlign w:val="bottom"/>
          </w:tcPr>
          <w:p w14:paraId="448AF8C8" w14:textId="77777777" w:rsidR="00336907" w:rsidRPr="00712790" w:rsidRDefault="00336907" w:rsidP="00DF4A63">
            <w:pPr>
              <w:spacing w:line="280" w:lineRule="exact"/>
              <w:ind w:left="45"/>
              <w:jc w:val="center"/>
              <w:rPr>
                <w:sz w:val="28"/>
                <w:szCs w:val="28"/>
              </w:rPr>
            </w:pPr>
            <w:r w:rsidRPr="00712790">
              <w:rPr>
                <w:rStyle w:val="24"/>
                <w:rFonts w:eastAsia="Arial Unicode MS"/>
              </w:rPr>
              <w:t>13,0</w:t>
            </w:r>
          </w:p>
        </w:tc>
        <w:tc>
          <w:tcPr>
            <w:tcW w:w="1016" w:type="dxa"/>
            <w:vAlign w:val="bottom"/>
          </w:tcPr>
          <w:p w14:paraId="2276FD01" w14:textId="77777777" w:rsidR="00336907" w:rsidRPr="00712790" w:rsidRDefault="00336907" w:rsidP="00DF4A63">
            <w:pPr>
              <w:spacing w:line="280" w:lineRule="exact"/>
              <w:ind w:left="22"/>
              <w:jc w:val="center"/>
              <w:rPr>
                <w:sz w:val="28"/>
                <w:szCs w:val="28"/>
              </w:rPr>
            </w:pPr>
            <w:r w:rsidRPr="00712790">
              <w:rPr>
                <w:rStyle w:val="24"/>
                <w:rFonts w:eastAsia="Arial Unicode MS"/>
              </w:rPr>
              <w:t>12,9</w:t>
            </w:r>
          </w:p>
        </w:tc>
        <w:tc>
          <w:tcPr>
            <w:tcW w:w="1016" w:type="dxa"/>
            <w:vAlign w:val="bottom"/>
          </w:tcPr>
          <w:p w14:paraId="49D4DBDD" w14:textId="77777777" w:rsidR="00336907" w:rsidRPr="00712790" w:rsidRDefault="00336907" w:rsidP="00DF4A63">
            <w:pPr>
              <w:spacing w:line="280" w:lineRule="exact"/>
              <w:jc w:val="center"/>
              <w:rPr>
                <w:sz w:val="28"/>
                <w:szCs w:val="28"/>
              </w:rPr>
            </w:pPr>
            <w:r w:rsidRPr="00712790">
              <w:rPr>
                <w:rStyle w:val="24"/>
                <w:rFonts w:eastAsia="Arial Unicode MS"/>
              </w:rPr>
              <w:t>12,4</w:t>
            </w:r>
          </w:p>
        </w:tc>
        <w:tc>
          <w:tcPr>
            <w:tcW w:w="1016" w:type="dxa"/>
            <w:vAlign w:val="bottom"/>
          </w:tcPr>
          <w:p w14:paraId="06039896" w14:textId="77777777" w:rsidR="00336907" w:rsidRPr="00712790" w:rsidRDefault="00336907" w:rsidP="00DF4A63">
            <w:pPr>
              <w:spacing w:line="280" w:lineRule="exact"/>
              <w:jc w:val="center"/>
              <w:rPr>
                <w:sz w:val="28"/>
                <w:szCs w:val="28"/>
              </w:rPr>
            </w:pPr>
            <w:r w:rsidRPr="00712790">
              <w:rPr>
                <w:rStyle w:val="24"/>
                <w:rFonts w:eastAsia="Arial Unicode MS"/>
              </w:rPr>
              <w:t>12,5</w:t>
            </w:r>
          </w:p>
        </w:tc>
        <w:tc>
          <w:tcPr>
            <w:tcW w:w="1051" w:type="dxa"/>
            <w:vAlign w:val="bottom"/>
          </w:tcPr>
          <w:p w14:paraId="53016A2A" w14:textId="77777777" w:rsidR="00336907" w:rsidRPr="00712790" w:rsidRDefault="00336907" w:rsidP="00DF4A63">
            <w:pPr>
              <w:spacing w:line="280" w:lineRule="exact"/>
              <w:jc w:val="center"/>
              <w:rPr>
                <w:sz w:val="28"/>
                <w:szCs w:val="28"/>
              </w:rPr>
            </w:pPr>
          </w:p>
        </w:tc>
      </w:tr>
      <w:tr w:rsidR="00336907" w:rsidRPr="00712790" w14:paraId="712CB96A" w14:textId="77777777" w:rsidTr="00712790">
        <w:tc>
          <w:tcPr>
            <w:tcW w:w="3475" w:type="dxa"/>
            <w:vAlign w:val="bottom"/>
          </w:tcPr>
          <w:p w14:paraId="15A4DE79" w14:textId="77777777" w:rsidR="00336907" w:rsidRPr="00712790" w:rsidRDefault="00336907" w:rsidP="00DF4A63">
            <w:pPr>
              <w:spacing w:line="318" w:lineRule="exact"/>
              <w:rPr>
                <w:sz w:val="28"/>
                <w:szCs w:val="28"/>
              </w:rPr>
            </w:pPr>
            <w:r w:rsidRPr="00712790">
              <w:rPr>
                <w:rStyle w:val="24"/>
                <w:rFonts w:eastAsia="Arial Unicode MS"/>
              </w:rPr>
              <w:t>Приволжский федеральный округ</w:t>
            </w:r>
          </w:p>
        </w:tc>
        <w:tc>
          <w:tcPr>
            <w:tcW w:w="1016" w:type="dxa"/>
            <w:vAlign w:val="center"/>
          </w:tcPr>
          <w:p w14:paraId="70F784DF" w14:textId="77777777" w:rsidR="00336907" w:rsidRPr="00712790" w:rsidRDefault="00336907" w:rsidP="00DF4A63">
            <w:pPr>
              <w:spacing w:line="280" w:lineRule="exact"/>
              <w:ind w:left="69"/>
              <w:jc w:val="center"/>
              <w:rPr>
                <w:sz w:val="28"/>
                <w:szCs w:val="28"/>
              </w:rPr>
            </w:pPr>
            <w:r w:rsidRPr="00712790">
              <w:rPr>
                <w:rStyle w:val="24"/>
                <w:rFonts w:eastAsia="Arial Unicode MS"/>
              </w:rPr>
              <w:t>13,9</w:t>
            </w:r>
          </w:p>
        </w:tc>
        <w:tc>
          <w:tcPr>
            <w:tcW w:w="1016" w:type="dxa"/>
            <w:vAlign w:val="center"/>
          </w:tcPr>
          <w:p w14:paraId="62B152B3" w14:textId="77777777" w:rsidR="00336907" w:rsidRPr="00712790" w:rsidRDefault="00336907" w:rsidP="00DF4A63">
            <w:pPr>
              <w:spacing w:line="280" w:lineRule="exact"/>
              <w:ind w:left="45"/>
              <w:jc w:val="center"/>
              <w:rPr>
                <w:sz w:val="28"/>
                <w:szCs w:val="28"/>
              </w:rPr>
            </w:pPr>
            <w:r w:rsidRPr="00712790">
              <w:rPr>
                <w:rStyle w:val="24"/>
                <w:rFonts w:eastAsia="Arial Unicode MS"/>
              </w:rPr>
              <w:t>13,9</w:t>
            </w:r>
          </w:p>
        </w:tc>
        <w:tc>
          <w:tcPr>
            <w:tcW w:w="1016" w:type="dxa"/>
            <w:vAlign w:val="center"/>
          </w:tcPr>
          <w:p w14:paraId="47BE8840" w14:textId="77777777" w:rsidR="00336907" w:rsidRPr="00712790" w:rsidRDefault="00336907" w:rsidP="00DF4A63">
            <w:pPr>
              <w:spacing w:line="280" w:lineRule="exact"/>
              <w:ind w:left="22"/>
              <w:jc w:val="center"/>
              <w:rPr>
                <w:sz w:val="28"/>
                <w:szCs w:val="28"/>
              </w:rPr>
            </w:pPr>
            <w:r w:rsidRPr="00712790">
              <w:rPr>
                <w:rStyle w:val="24"/>
                <w:rFonts w:eastAsia="Arial Unicode MS"/>
              </w:rPr>
              <w:t>13,6</w:t>
            </w:r>
          </w:p>
        </w:tc>
        <w:tc>
          <w:tcPr>
            <w:tcW w:w="1016" w:type="dxa"/>
            <w:vAlign w:val="center"/>
          </w:tcPr>
          <w:p w14:paraId="737DD650" w14:textId="77777777" w:rsidR="00336907" w:rsidRPr="00712790" w:rsidRDefault="00336907" w:rsidP="00DF4A63">
            <w:pPr>
              <w:spacing w:line="280" w:lineRule="exact"/>
              <w:jc w:val="center"/>
              <w:rPr>
                <w:sz w:val="28"/>
                <w:szCs w:val="28"/>
              </w:rPr>
            </w:pPr>
            <w:r w:rsidRPr="00712790">
              <w:rPr>
                <w:rStyle w:val="24"/>
                <w:rFonts w:eastAsia="Arial Unicode MS"/>
              </w:rPr>
              <w:t>13,1</w:t>
            </w:r>
          </w:p>
        </w:tc>
        <w:tc>
          <w:tcPr>
            <w:tcW w:w="1016" w:type="dxa"/>
            <w:vAlign w:val="center"/>
          </w:tcPr>
          <w:p w14:paraId="3D93BDD0" w14:textId="77777777" w:rsidR="00336907" w:rsidRPr="00712790" w:rsidRDefault="00336907" w:rsidP="00DF4A63">
            <w:pPr>
              <w:spacing w:line="280" w:lineRule="exact"/>
              <w:jc w:val="center"/>
              <w:rPr>
                <w:sz w:val="28"/>
                <w:szCs w:val="28"/>
              </w:rPr>
            </w:pPr>
            <w:r w:rsidRPr="00712790">
              <w:rPr>
                <w:rStyle w:val="24"/>
                <w:rFonts w:eastAsia="Arial Unicode MS"/>
              </w:rPr>
              <w:t>13,3</w:t>
            </w:r>
          </w:p>
        </w:tc>
        <w:tc>
          <w:tcPr>
            <w:tcW w:w="1051" w:type="dxa"/>
            <w:vAlign w:val="center"/>
          </w:tcPr>
          <w:p w14:paraId="67E5AD0D" w14:textId="77777777" w:rsidR="00336907" w:rsidRPr="00712790" w:rsidRDefault="00336907" w:rsidP="00DF4A63">
            <w:pPr>
              <w:spacing w:line="280" w:lineRule="exact"/>
              <w:jc w:val="center"/>
              <w:rPr>
                <w:sz w:val="28"/>
                <w:szCs w:val="28"/>
              </w:rPr>
            </w:pPr>
          </w:p>
        </w:tc>
      </w:tr>
      <w:tr w:rsidR="00336907" w:rsidRPr="00712790" w14:paraId="7921E46F" w14:textId="77777777" w:rsidTr="00712790">
        <w:tc>
          <w:tcPr>
            <w:tcW w:w="3475" w:type="dxa"/>
            <w:vAlign w:val="bottom"/>
          </w:tcPr>
          <w:p w14:paraId="5BD214B6" w14:textId="77777777" w:rsidR="00336907" w:rsidRPr="00712790" w:rsidRDefault="00336907" w:rsidP="00DF4A63">
            <w:pPr>
              <w:spacing w:line="280" w:lineRule="exact"/>
              <w:rPr>
                <w:sz w:val="28"/>
                <w:szCs w:val="28"/>
              </w:rPr>
            </w:pPr>
            <w:r w:rsidRPr="00712790">
              <w:rPr>
                <w:rStyle w:val="24"/>
                <w:rFonts w:eastAsia="Arial Unicode MS"/>
              </w:rPr>
              <w:t>Оренбургская область</w:t>
            </w:r>
          </w:p>
        </w:tc>
        <w:tc>
          <w:tcPr>
            <w:tcW w:w="1016" w:type="dxa"/>
            <w:vAlign w:val="bottom"/>
          </w:tcPr>
          <w:p w14:paraId="2571780A" w14:textId="77777777" w:rsidR="00336907" w:rsidRPr="00712790" w:rsidRDefault="00336907" w:rsidP="00DF4A63">
            <w:pPr>
              <w:spacing w:line="280" w:lineRule="exact"/>
              <w:ind w:left="69"/>
              <w:jc w:val="center"/>
              <w:rPr>
                <w:sz w:val="28"/>
                <w:szCs w:val="28"/>
              </w:rPr>
            </w:pPr>
            <w:r w:rsidRPr="00712790">
              <w:rPr>
                <w:rStyle w:val="24"/>
                <w:rFonts w:eastAsia="Arial Unicode MS"/>
              </w:rPr>
              <w:t>14,2</w:t>
            </w:r>
          </w:p>
        </w:tc>
        <w:tc>
          <w:tcPr>
            <w:tcW w:w="1016" w:type="dxa"/>
            <w:vAlign w:val="bottom"/>
          </w:tcPr>
          <w:p w14:paraId="0D16DD05" w14:textId="77777777" w:rsidR="00336907" w:rsidRPr="00712790" w:rsidRDefault="00336907" w:rsidP="00DF4A63">
            <w:pPr>
              <w:spacing w:line="280" w:lineRule="exact"/>
              <w:ind w:left="45"/>
              <w:jc w:val="center"/>
              <w:rPr>
                <w:sz w:val="28"/>
                <w:szCs w:val="28"/>
              </w:rPr>
            </w:pPr>
            <w:r w:rsidRPr="00712790">
              <w:rPr>
                <w:rStyle w:val="24"/>
                <w:rFonts w:eastAsia="Arial Unicode MS"/>
              </w:rPr>
              <w:t>14,0</w:t>
            </w:r>
          </w:p>
        </w:tc>
        <w:tc>
          <w:tcPr>
            <w:tcW w:w="1016" w:type="dxa"/>
            <w:vAlign w:val="bottom"/>
          </w:tcPr>
          <w:p w14:paraId="4129C3EF" w14:textId="77777777" w:rsidR="00336907" w:rsidRPr="00712790" w:rsidRDefault="00336907" w:rsidP="00DF4A63">
            <w:pPr>
              <w:spacing w:line="280" w:lineRule="exact"/>
              <w:ind w:left="22"/>
              <w:jc w:val="center"/>
              <w:rPr>
                <w:sz w:val="28"/>
                <w:szCs w:val="28"/>
              </w:rPr>
            </w:pPr>
            <w:r w:rsidRPr="00712790">
              <w:rPr>
                <w:rStyle w:val="24"/>
                <w:rFonts w:eastAsia="Arial Unicode MS"/>
              </w:rPr>
              <w:t>13,5</w:t>
            </w:r>
          </w:p>
        </w:tc>
        <w:tc>
          <w:tcPr>
            <w:tcW w:w="1016" w:type="dxa"/>
            <w:vAlign w:val="bottom"/>
          </w:tcPr>
          <w:p w14:paraId="7A4E8DB9" w14:textId="77777777" w:rsidR="00336907" w:rsidRPr="00712790" w:rsidRDefault="00336907" w:rsidP="00DF4A63">
            <w:pPr>
              <w:spacing w:line="280" w:lineRule="exact"/>
              <w:jc w:val="center"/>
              <w:rPr>
                <w:sz w:val="28"/>
                <w:szCs w:val="28"/>
              </w:rPr>
            </w:pPr>
            <w:r w:rsidRPr="00712790">
              <w:rPr>
                <w:rStyle w:val="24"/>
                <w:rFonts w:eastAsia="Arial Unicode MS"/>
              </w:rPr>
              <w:t>13,3</w:t>
            </w:r>
          </w:p>
        </w:tc>
        <w:tc>
          <w:tcPr>
            <w:tcW w:w="1016" w:type="dxa"/>
            <w:vAlign w:val="bottom"/>
          </w:tcPr>
          <w:p w14:paraId="329FF39C" w14:textId="77777777" w:rsidR="00336907" w:rsidRPr="00712790" w:rsidRDefault="00336907" w:rsidP="00DF4A63">
            <w:pPr>
              <w:spacing w:line="280" w:lineRule="exact"/>
              <w:jc w:val="center"/>
              <w:rPr>
                <w:sz w:val="28"/>
                <w:szCs w:val="28"/>
              </w:rPr>
            </w:pPr>
            <w:r w:rsidRPr="00712790">
              <w:rPr>
                <w:rStyle w:val="24"/>
                <w:rFonts w:eastAsia="Arial Unicode MS"/>
              </w:rPr>
              <w:t>13,3</w:t>
            </w:r>
          </w:p>
        </w:tc>
        <w:tc>
          <w:tcPr>
            <w:tcW w:w="1051" w:type="dxa"/>
            <w:vAlign w:val="bottom"/>
          </w:tcPr>
          <w:p w14:paraId="3D5175D3" w14:textId="77777777" w:rsidR="00336907" w:rsidRPr="00712790" w:rsidRDefault="00336907" w:rsidP="00DF4A63">
            <w:pPr>
              <w:spacing w:line="280" w:lineRule="exact"/>
              <w:jc w:val="center"/>
              <w:rPr>
                <w:sz w:val="28"/>
                <w:szCs w:val="28"/>
              </w:rPr>
            </w:pPr>
            <w:r w:rsidRPr="00712790">
              <w:rPr>
                <w:sz w:val="28"/>
                <w:szCs w:val="28"/>
              </w:rPr>
              <w:t>13,16</w:t>
            </w:r>
          </w:p>
        </w:tc>
      </w:tr>
      <w:tr w:rsidR="00336907" w:rsidRPr="00712790" w14:paraId="02D57FA3" w14:textId="77777777" w:rsidTr="00712790">
        <w:tc>
          <w:tcPr>
            <w:tcW w:w="3475" w:type="dxa"/>
            <w:vAlign w:val="bottom"/>
          </w:tcPr>
          <w:p w14:paraId="24456CCA" w14:textId="77777777" w:rsidR="00336907" w:rsidRPr="00712790" w:rsidRDefault="00336907" w:rsidP="00DF4A63">
            <w:pPr>
              <w:spacing w:line="280" w:lineRule="exact"/>
              <w:rPr>
                <w:rStyle w:val="24"/>
                <w:rFonts w:eastAsia="Arial Unicode MS"/>
              </w:rPr>
            </w:pPr>
            <w:r w:rsidRPr="00712790">
              <w:rPr>
                <w:rStyle w:val="24"/>
                <w:rFonts w:eastAsia="Arial Unicode MS"/>
              </w:rPr>
              <w:t xml:space="preserve">Город </w:t>
            </w:r>
            <w:r w:rsidR="007974E5" w:rsidRPr="00712790">
              <w:rPr>
                <w:rStyle w:val="24"/>
                <w:rFonts w:eastAsia="Arial Unicode MS"/>
              </w:rPr>
              <w:t>Новотроицк</w:t>
            </w:r>
          </w:p>
        </w:tc>
        <w:tc>
          <w:tcPr>
            <w:tcW w:w="1016" w:type="dxa"/>
            <w:vAlign w:val="bottom"/>
          </w:tcPr>
          <w:p w14:paraId="166B3B9B" w14:textId="77777777" w:rsidR="00336907" w:rsidRPr="00712790" w:rsidRDefault="00336907" w:rsidP="00DF4A63">
            <w:pPr>
              <w:spacing w:line="280" w:lineRule="exact"/>
              <w:ind w:left="69"/>
              <w:jc w:val="center"/>
              <w:rPr>
                <w:rStyle w:val="24"/>
                <w:rFonts w:eastAsia="Arial Unicode MS"/>
              </w:rPr>
            </w:pPr>
          </w:p>
        </w:tc>
        <w:tc>
          <w:tcPr>
            <w:tcW w:w="1016" w:type="dxa"/>
            <w:vAlign w:val="bottom"/>
          </w:tcPr>
          <w:p w14:paraId="2ADA61F5" w14:textId="77777777" w:rsidR="00336907" w:rsidRPr="00712790" w:rsidRDefault="00336907" w:rsidP="00DF4A63">
            <w:pPr>
              <w:spacing w:line="280" w:lineRule="exact"/>
              <w:ind w:left="45"/>
              <w:jc w:val="center"/>
              <w:rPr>
                <w:rStyle w:val="24"/>
                <w:rFonts w:eastAsia="Arial Unicode MS"/>
              </w:rPr>
            </w:pPr>
          </w:p>
        </w:tc>
        <w:tc>
          <w:tcPr>
            <w:tcW w:w="1016" w:type="dxa"/>
            <w:vAlign w:val="bottom"/>
          </w:tcPr>
          <w:p w14:paraId="16ECB3C5" w14:textId="77777777" w:rsidR="00336907" w:rsidRPr="00712790" w:rsidRDefault="000C0A2E" w:rsidP="00DF4A63">
            <w:pPr>
              <w:spacing w:line="280" w:lineRule="exact"/>
              <w:ind w:left="22"/>
              <w:jc w:val="center"/>
              <w:rPr>
                <w:rStyle w:val="24"/>
                <w:rFonts w:eastAsia="Arial Unicode MS"/>
              </w:rPr>
            </w:pPr>
            <w:r w:rsidRPr="00712790">
              <w:rPr>
                <w:rStyle w:val="24"/>
                <w:rFonts w:eastAsia="Arial Unicode MS"/>
              </w:rPr>
              <w:t>14,4</w:t>
            </w:r>
          </w:p>
        </w:tc>
        <w:tc>
          <w:tcPr>
            <w:tcW w:w="1016" w:type="dxa"/>
            <w:vAlign w:val="bottom"/>
          </w:tcPr>
          <w:p w14:paraId="11B95626" w14:textId="77777777" w:rsidR="00336907" w:rsidRPr="00712790" w:rsidRDefault="000C0A2E" w:rsidP="00DF4A63">
            <w:pPr>
              <w:spacing w:line="280" w:lineRule="exact"/>
              <w:jc w:val="center"/>
              <w:rPr>
                <w:rStyle w:val="24"/>
                <w:rFonts w:eastAsia="Arial Unicode MS"/>
              </w:rPr>
            </w:pPr>
            <w:r w:rsidRPr="00712790">
              <w:rPr>
                <w:rStyle w:val="24"/>
                <w:rFonts w:eastAsia="Arial Unicode MS"/>
              </w:rPr>
              <w:t>15,6</w:t>
            </w:r>
          </w:p>
        </w:tc>
        <w:tc>
          <w:tcPr>
            <w:tcW w:w="1016" w:type="dxa"/>
            <w:vAlign w:val="bottom"/>
          </w:tcPr>
          <w:p w14:paraId="0E2AB185" w14:textId="77777777" w:rsidR="00336907" w:rsidRPr="00712790" w:rsidRDefault="000C0A2E" w:rsidP="00DF4A63">
            <w:pPr>
              <w:spacing w:line="280" w:lineRule="exact"/>
              <w:jc w:val="center"/>
              <w:rPr>
                <w:rStyle w:val="24"/>
                <w:rFonts w:eastAsia="Arial Unicode MS"/>
              </w:rPr>
            </w:pPr>
            <w:r w:rsidRPr="00712790">
              <w:rPr>
                <w:rStyle w:val="24"/>
                <w:rFonts w:eastAsia="Arial Unicode MS"/>
              </w:rPr>
              <w:t>15,8</w:t>
            </w:r>
          </w:p>
        </w:tc>
        <w:tc>
          <w:tcPr>
            <w:tcW w:w="1051" w:type="dxa"/>
            <w:vAlign w:val="bottom"/>
          </w:tcPr>
          <w:p w14:paraId="16E8FA42" w14:textId="77777777" w:rsidR="00336907" w:rsidRPr="00712790" w:rsidRDefault="000C0A2E" w:rsidP="00DF4A63">
            <w:pPr>
              <w:spacing w:line="280" w:lineRule="exact"/>
              <w:jc w:val="center"/>
              <w:rPr>
                <w:rStyle w:val="24"/>
                <w:rFonts w:eastAsia="Arial Unicode MS"/>
              </w:rPr>
            </w:pPr>
            <w:r w:rsidRPr="00712790">
              <w:rPr>
                <w:rStyle w:val="24"/>
                <w:rFonts w:eastAsia="Arial Unicode MS"/>
              </w:rPr>
              <w:t>15,3</w:t>
            </w:r>
          </w:p>
        </w:tc>
      </w:tr>
    </w:tbl>
    <w:p w14:paraId="538E3288" w14:textId="77777777" w:rsidR="00336907" w:rsidRPr="00712790" w:rsidRDefault="00336907" w:rsidP="00336907">
      <w:pPr>
        <w:rPr>
          <w:sz w:val="28"/>
          <w:szCs w:val="28"/>
        </w:rPr>
      </w:pPr>
    </w:p>
    <w:p w14:paraId="11356C98" w14:textId="7869FF5A" w:rsidR="00336907" w:rsidRPr="00DA13BB" w:rsidRDefault="00336907" w:rsidP="00082456">
      <w:pPr>
        <w:tabs>
          <w:tab w:val="left" w:pos="709"/>
        </w:tabs>
        <w:ind w:firstLine="708"/>
        <w:jc w:val="both"/>
        <w:rPr>
          <w:sz w:val="28"/>
          <w:szCs w:val="28"/>
          <w:lang w:bidi="ru-RU"/>
        </w:rPr>
      </w:pPr>
      <w:r w:rsidRPr="00DA13BB">
        <w:rPr>
          <w:sz w:val="28"/>
          <w:szCs w:val="28"/>
          <w:lang w:bidi="ru-RU"/>
        </w:rPr>
        <w:t xml:space="preserve">В разрезе возрастных </w:t>
      </w:r>
      <w:r w:rsidR="00DA13BB" w:rsidRPr="00DA13BB">
        <w:rPr>
          <w:sz w:val="28"/>
          <w:szCs w:val="28"/>
          <w:lang w:bidi="ru-RU"/>
        </w:rPr>
        <w:t>групп рост числа умерших  в 2019</w:t>
      </w:r>
      <w:r w:rsidRPr="00DA13BB">
        <w:rPr>
          <w:sz w:val="28"/>
          <w:szCs w:val="28"/>
          <w:lang w:bidi="ru-RU"/>
        </w:rPr>
        <w:t xml:space="preserve">  году зарегистрирован у лиц  в возрасте 40-59 лет и 81 года и старше, что вызвало отсутствие динамики снижения показателя общей смертности. В 2019 году рост числа у</w:t>
      </w:r>
      <w:r w:rsidR="00DA13BB" w:rsidRPr="00DA13BB">
        <w:rPr>
          <w:sz w:val="28"/>
          <w:szCs w:val="28"/>
          <w:lang w:bidi="ru-RU"/>
        </w:rPr>
        <w:t>мерших в возрасте 40-59 лет на 34</w:t>
      </w:r>
      <w:r w:rsidRPr="00DA13BB">
        <w:rPr>
          <w:sz w:val="28"/>
          <w:szCs w:val="28"/>
          <w:lang w:bidi="ru-RU"/>
        </w:rPr>
        <w:t xml:space="preserve"> человек</w:t>
      </w:r>
      <w:r w:rsidR="00DA13BB" w:rsidRPr="00DA13BB">
        <w:rPr>
          <w:sz w:val="28"/>
          <w:szCs w:val="28"/>
          <w:lang w:bidi="ru-RU"/>
        </w:rPr>
        <w:t>а</w:t>
      </w:r>
      <w:r w:rsidRPr="00DA13BB">
        <w:rPr>
          <w:sz w:val="28"/>
          <w:szCs w:val="28"/>
          <w:lang w:bidi="ru-RU"/>
        </w:rPr>
        <w:t xml:space="preserve">, в остальных возрастных </w:t>
      </w:r>
      <w:r w:rsidR="00DA13BB" w:rsidRPr="00DA13BB">
        <w:rPr>
          <w:sz w:val="28"/>
          <w:szCs w:val="28"/>
          <w:lang w:bidi="ru-RU"/>
        </w:rPr>
        <w:t>категориях отмечается снижение по сравнению с 2017 годом.</w:t>
      </w:r>
      <w:r w:rsidRPr="00DA13BB">
        <w:rPr>
          <w:sz w:val="28"/>
          <w:szCs w:val="28"/>
          <w:lang w:bidi="ru-RU"/>
        </w:rPr>
        <w:t xml:space="preserve"> </w:t>
      </w:r>
    </w:p>
    <w:p w14:paraId="4993BDE3" w14:textId="77777777" w:rsidR="00082456" w:rsidRPr="00712790" w:rsidRDefault="00082456" w:rsidP="00082456">
      <w:pPr>
        <w:tabs>
          <w:tab w:val="left" w:pos="709"/>
        </w:tabs>
        <w:ind w:firstLine="708"/>
        <w:jc w:val="both"/>
        <w:rPr>
          <w:color w:val="FF0000"/>
          <w:sz w:val="28"/>
          <w:szCs w:val="28"/>
          <w:lang w:bidi="ru-RU"/>
        </w:rPr>
      </w:pPr>
    </w:p>
    <w:p w14:paraId="43E88FEC" w14:textId="77777777" w:rsidR="00336907" w:rsidRPr="00712790" w:rsidRDefault="00336907" w:rsidP="00082456">
      <w:pPr>
        <w:jc w:val="center"/>
        <w:rPr>
          <w:sz w:val="28"/>
          <w:szCs w:val="28"/>
          <w:lang w:bidi="ru-RU"/>
        </w:rPr>
      </w:pPr>
      <w:r w:rsidRPr="00712790">
        <w:rPr>
          <w:sz w:val="28"/>
          <w:szCs w:val="28"/>
          <w:lang w:bidi="ru-RU"/>
        </w:rPr>
        <w:t>Смертность по возрастам</w:t>
      </w:r>
    </w:p>
    <w:p w14:paraId="4BE61E23" w14:textId="2DF2CECA" w:rsidR="00082456" w:rsidRPr="00712790" w:rsidRDefault="007A082B" w:rsidP="00082456">
      <w:pPr>
        <w:jc w:val="center"/>
        <w:rPr>
          <w:sz w:val="28"/>
          <w:szCs w:val="28"/>
          <w:lang w:bidi="ru-RU"/>
        </w:rPr>
      </w:pPr>
      <w:r>
        <w:rPr>
          <w:bCs/>
          <w:sz w:val="28"/>
          <w:szCs w:val="28"/>
          <w:lang w:bidi="ru-RU"/>
        </w:rPr>
        <w:t xml:space="preserve">                                                                                          </w:t>
      </w:r>
      <w:r w:rsidR="00DA13BB">
        <w:rPr>
          <w:bCs/>
          <w:sz w:val="28"/>
          <w:szCs w:val="28"/>
          <w:lang w:bidi="ru-RU"/>
        </w:rPr>
        <w:t xml:space="preserve">       </w:t>
      </w:r>
      <w:r>
        <w:rPr>
          <w:bCs/>
          <w:sz w:val="28"/>
          <w:szCs w:val="28"/>
          <w:lang w:bidi="ru-RU"/>
        </w:rPr>
        <w:t xml:space="preserve"> </w:t>
      </w:r>
      <w:r w:rsidRPr="007A082B">
        <w:rPr>
          <w:bCs/>
          <w:sz w:val="28"/>
          <w:szCs w:val="28"/>
          <w:lang w:bidi="ru-RU"/>
        </w:rPr>
        <w:t>Таблица №</w:t>
      </w:r>
      <w:r w:rsidR="004A5214">
        <w:rPr>
          <w:bCs/>
          <w:sz w:val="28"/>
          <w:szCs w:val="28"/>
          <w:lang w:bidi="ru-RU"/>
        </w:rPr>
        <w:t xml:space="preserve"> 23</w:t>
      </w:r>
    </w:p>
    <w:tbl>
      <w:tblPr>
        <w:tblStyle w:val="a3"/>
        <w:tblW w:w="9464" w:type="dxa"/>
        <w:tblLook w:val="04A0" w:firstRow="1" w:lastRow="0" w:firstColumn="1" w:lastColumn="0" w:noHBand="0" w:noVBand="1"/>
      </w:tblPr>
      <w:tblGrid>
        <w:gridCol w:w="2921"/>
        <w:gridCol w:w="1156"/>
        <w:gridCol w:w="993"/>
        <w:gridCol w:w="992"/>
        <w:gridCol w:w="992"/>
        <w:gridCol w:w="851"/>
        <w:gridCol w:w="850"/>
        <w:gridCol w:w="709"/>
      </w:tblGrid>
      <w:tr w:rsidR="00336907" w:rsidRPr="00712790" w14:paraId="675EBA9C" w14:textId="77777777" w:rsidTr="00712790">
        <w:trPr>
          <w:trHeight w:val="383"/>
        </w:trPr>
        <w:tc>
          <w:tcPr>
            <w:tcW w:w="2921" w:type="dxa"/>
            <w:vAlign w:val="bottom"/>
          </w:tcPr>
          <w:p w14:paraId="561EF08B" w14:textId="77777777" w:rsidR="00336907" w:rsidRPr="00712790" w:rsidRDefault="00336907" w:rsidP="00DF4A63">
            <w:pPr>
              <w:spacing w:line="280" w:lineRule="exact"/>
              <w:ind w:left="180"/>
              <w:jc w:val="center"/>
              <w:rPr>
                <w:sz w:val="28"/>
                <w:szCs w:val="28"/>
              </w:rPr>
            </w:pPr>
            <w:r w:rsidRPr="00712790">
              <w:rPr>
                <w:rStyle w:val="25"/>
                <w:rFonts w:eastAsia="Arial Unicode MS"/>
                <w:b w:val="0"/>
              </w:rPr>
              <w:t>Возрастные группы</w:t>
            </w:r>
          </w:p>
        </w:tc>
        <w:tc>
          <w:tcPr>
            <w:tcW w:w="1156" w:type="dxa"/>
            <w:vAlign w:val="bottom"/>
          </w:tcPr>
          <w:p w14:paraId="7BFED770" w14:textId="77777777" w:rsidR="00336907" w:rsidRPr="00712790" w:rsidRDefault="00336907" w:rsidP="00DF4A63">
            <w:pPr>
              <w:spacing w:line="280" w:lineRule="exact"/>
              <w:ind w:left="380"/>
              <w:jc w:val="center"/>
              <w:rPr>
                <w:sz w:val="28"/>
                <w:szCs w:val="28"/>
              </w:rPr>
            </w:pPr>
            <w:r w:rsidRPr="00712790">
              <w:rPr>
                <w:rStyle w:val="25"/>
                <w:rFonts w:eastAsia="Arial Unicode MS"/>
                <w:b w:val="0"/>
              </w:rPr>
              <w:t>2016</w:t>
            </w:r>
          </w:p>
        </w:tc>
        <w:tc>
          <w:tcPr>
            <w:tcW w:w="1985" w:type="dxa"/>
            <w:gridSpan w:val="2"/>
            <w:vAlign w:val="bottom"/>
          </w:tcPr>
          <w:p w14:paraId="7A9BE6CF" w14:textId="77777777" w:rsidR="00336907" w:rsidRPr="00712790" w:rsidRDefault="00336907" w:rsidP="00DF4A63">
            <w:pPr>
              <w:spacing w:line="280" w:lineRule="exact"/>
              <w:jc w:val="center"/>
              <w:rPr>
                <w:sz w:val="28"/>
                <w:szCs w:val="28"/>
              </w:rPr>
            </w:pPr>
            <w:r w:rsidRPr="00712790">
              <w:rPr>
                <w:rStyle w:val="25"/>
                <w:rFonts w:eastAsia="Arial Unicode MS"/>
                <w:b w:val="0"/>
              </w:rPr>
              <w:t>2017</w:t>
            </w:r>
          </w:p>
        </w:tc>
        <w:tc>
          <w:tcPr>
            <w:tcW w:w="1843" w:type="dxa"/>
            <w:gridSpan w:val="2"/>
            <w:vAlign w:val="bottom"/>
          </w:tcPr>
          <w:p w14:paraId="49F28E9B" w14:textId="77777777" w:rsidR="00336907" w:rsidRPr="00712790" w:rsidRDefault="00336907" w:rsidP="00DF4A63">
            <w:pPr>
              <w:spacing w:line="280" w:lineRule="exact"/>
              <w:jc w:val="center"/>
              <w:rPr>
                <w:sz w:val="28"/>
                <w:szCs w:val="28"/>
              </w:rPr>
            </w:pPr>
            <w:r w:rsidRPr="00712790">
              <w:rPr>
                <w:rStyle w:val="25"/>
                <w:rFonts w:eastAsia="Arial Unicode MS"/>
                <w:b w:val="0"/>
              </w:rPr>
              <w:t>2018</w:t>
            </w:r>
          </w:p>
        </w:tc>
        <w:tc>
          <w:tcPr>
            <w:tcW w:w="1559" w:type="dxa"/>
            <w:gridSpan w:val="2"/>
            <w:vAlign w:val="bottom"/>
          </w:tcPr>
          <w:p w14:paraId="7955B070" w14:textId="77777777" w:rsidR="00336907" w:rsidRPr="00712790" w:rsidRDefault="00336907" w:rsidP="00DF4A63">
            <w:pPr>
              <w:jc w:val="center"/>
              <w:rPr>
                <w:sz w:val="28"/>
                <w:szCs w:val="28"/>
              </w:rPr>
            </w:pPr>
            <w:r w:rsidRPr="00712790">
              <w:rPr>
                <w:sz w:val="28"/>
                <w:szCs w:val="28"/>
              </w:rPr>
              <w:t>2019</w:t>
            </w:r>
          </w:p>
        </w:tc>
      </w:tr>
      <w:tr w:rsidR="00336907" w:rsidRPr="00712790" w14:paraId="2F6B2689" w14:textId="77777777" w:rsidTr="00712790">
        <w:tc>
          <w:tcPr>
            <w:tcW w:w="2921" w:type="dxa"/>
            <w:vAlign w:val="bottom"/>
          </w:tcPr>
          <w:p w14:paraId="3829F1AD" w14:textId="77777777" w:rsidR="00336907" w:rsidRPr="00712790" w:rsidRDefault="00336907" w:rsidP="00DF4A63">
            <w:pPr>
              <w:spacing w:line="280" w:lineRule="exact"/>
              <w:rPr>
                <w:sz w:val="28"/>
                <w:szCs w:val="28"/>
              </w:rPr>
            </w:pPr>
            <w:r w:rsidRPr="00712790">
              <w:rPr>
                <w:rStyle w:val="24"/>
                <w:rFonts w:eastAsia="Arial Unicode MS"/>
              </w:rPr>
              <w:t>0-17 лет</w:t>
            </w:r>
          </w:p>
        </w:tc>
        <w:tc>
          <w:tcPr>
            <w:tcW w:w="1156" w:type="dxa"/>
            <w:vAlign w:val="bottom"/>
          </w:tcPr>
          <w:p w14:paraId="3C294F1E" w14:textId="77777777" w:rsidR="00336907" w:rsidRPr="00712790" w:rsidRDefault="000C0A2E" w:rsidP="00DF4A63">
            <w:pPr>
              <w:spacing w:line="280" w:lineRule="exact"/>
              <w:ind w:left="56"/>
              <w:jc w:val="center"/>
              <w:rPr>
                <w:sz w:val="28"/>
                <w:szCs w:val="28"/>
              </w:rPr>
            </w:pPr>
            <w:r w:rsidRPr="00712790">
              <w:rPr>
                <w:sz w:val="28"/>
                <w:szCs w:val="28"/>
              </w:rPr>
              <w:t>15</w:t>
            </w:r>
          </w:p>
        </w:tc>
        <w:tc>
          <w:tcPr>
            <w:tcW w:w="993" w:type="dxa"/>
            <w:vAlign w:val="bottom"/>
          </w:tcPr>
          <w:p w14:paraId="17CD0080" w14:textId="77777777" w:rsidR="00336907" w:rsidRPr="00712790" w:rsidRDefault="000C0A2E" w:rsidP="00DF4A63">
            <w:pPr>
              <w:spacing w:line="280" w:lineRule="exact"/>
              <w:jc w:val="center"/>
              <w:rPr>
                <w:sz w:val="28"/>
                <w:szCs w:val="28"/>
              </w:rPr>
            </w:pPr>
            <w:r w:rsidRPr="00712790">
              <w:rPr>
                <w:sz w:val="28"/>
                <w:szCs w:val="28"/>
              </w:rPr>
              <w:t>0</w:t>
            </w:r>
          </w:p>
        </w:tc>
        <w:tc>
          <w:tcPr>
            <w:tcW w:w="992" w:type="dxa"/>
            <w:vAlign w:val="bottom"/>
          </w:tcPr>
          <w:p w14:paraId="2E98F6BB" w14:textId="77777777" w:rsidR="00336907" w:rsidRPr="00712790" w:rsidRDefault="000C0A2E" w:rsidP="00DF4A63">
            <w:pPr>
              <w:spacing w:line="280" w:lineRule="exact"/>
              <w:jc w:val="center"/>
              <w:rPr>
                <w:sz w:val="28"/>
                <w:szCs w:val="28"/>
              </w:rPr>
            </w:pPr>
            <w:r w:rsidRPr="00712790">
              <w:rPr>
                <w:sz w:val="28"/>
                <w:szCs w:val="28"/>
              </w:rPr>
              <w:t>0</w:t>
            </w:r>
          </w:p>
        </w:tc>
        <w:tc>
          <w:tcPr>
            <w:tcW w:w="992" w:type="dxa"/>
            <w:vAlign w:val="bottom"/>
          </w:tcPr>
          <w:p w14:paraId="3D3E41AB" w14:textId="77777777" w:rsidR="00336907" w:rsidRPr="00712790" w:rsidRDefault="000C0A2E" w:rsidP="00DF4A63">
            <w:pPr>
              <w:spacing w:line="280" w:lineRule="exact"/>
              <w:jc w:val="center"/>
              <w:rPr>
                <w:sz w:val="28"/>
                <w:szCs w:val="28"/>
              </w:rPr>
            </w:pPr>
            <w:r w:rsidRPr="00712790">
              <w:rPr>
                <w:sz w:val="28"/>
                <w:szCs w:val="28"/>
              </w:rPr>
              <w:t>0</w:t>
            </w:r>
          </w:p>
        </w:tc>
        <w:tc>
          <w:tcPr>
            <w:tcW w:w="851" w:type="dxa"/>
            <w:vAlign w:val="bottom"/>
          </w:tcPr>
          <w:p w14:paraId="186A1FE1" w14:textId="77777777" w:rsidR="00336907" w:rsidRPr="00712790" w:rsidRDefault="000C0A2E" w:rsidP="00DF4A63">
            <w:pPr>
              <w:spacing w:line="280" w:lineRule="exact"/>
              <w:jc w:val="center"/>
              <w:rPr>
                <w:sz w:val="28"/>
                <w:szCs w:val="28"/>
              </w:rPr>
            </w:pPr>
            <w:r w:rsidRPr="00712790">
              <w:rPr>
                <w:sz w:val="28"/>
                <w:szCs w:val="28"/>
              </w:rPr>
              <w:t>0</w:t>
            </w:r>
          </w:p>
        </w:tc>
        <w:tc>
          <w:tcPr>
            <w:tcW w:w="850" w:type="dxa"/>
            <w:vAlign w:val="bottom"/>
          </w:tcPr>
          <w:p w14:paraId="3A55BDA6" w14:textId="77777777" w:rsidR="00336907" w:rsidRPr="00712790" w:rsidRDefault="000C0A2E" w:rsidP="00DF4A63">
            <w:pPr>
              <w:spacing w:line="280" w:lineRule="exact"/>
              <w:jc w:val="center"/>
              <w:rPr>
                <w:sz w:val="28"/>
                <w:szCs w:val="28"/>
              </w:rPr>
            </w:pPr>
            <w:r w:rsidRPr="00712790">
              <w:rPr>
                <w:sz w:val="28"/>
                <w:szCs w:val="28"/>
              </w:rPr>
              <w:t>5</w:t>
            </w:r>
          </w:p>
        </w:tc>
        <w:tc>
          <w:tcPr>
            <w:tcW w:w="709" w:type="dxa"/>
            <w:vAlign w:val="bottom"/>
          </w:tcPr>
          <w:p w14:paraId="06596B04" w14:textId="77777777" w:rsidR="00336907" w:rsidRPr="00712790" w:rsidRDefault="000C0A2E" w:rsidP="00DF4A63">
            <w:pPr>
              <w:spacing w:line="280" w:lineRule="exact"/>
              <w:jc w:val="center"/>
              <w:rPr>
                <w:sz w:val="28"/>
                <w:szCs w:val="28"/>
              </w:rPr>
            </w:pPr>
            <w:r w:rsidRPr="00712790">
              <w:rPr>
                <w:sz w:val="28"/>
                <w:szCs w:val="28"/>
              </w:rPr>
              <w:t>0,4</w:t>
            </w:r>
          </w:p>
        </w:tc>
      </w:tr>
      <w:tr w:rsidR="00336907" w:rsidRPr="00712790" w14:paraId="3C116D07" w14:textId="77777777" w:rsidTr="00712790">
        <w:tc>
          <w:tcPr>
            <w:tcW w:w="2921" w:type="dxa"/>
            <w:vAlign w:val="bottom"/>
          </w:tcPr>
          <w:p w14:paraId="3CB22472" w14:textId="77777777" w:rsidR="00336907" w:rsidRPr="00712790" w:rsidRDefault="00336907" w:rsidP="00DF4A63">
            <w:pPr>
              <w:spacing w:line="280" w:lineRule="exact"/>
              <w:rPr>
                <w:sz w:val="28"/>
                <w:szCs w:val="28"/>
              </w:rPr>
            </w:pPr>
            <w:r w:rsidRPr="00712790">
              <w:rPr>
                <w:rStyle w:val="24"/>
                <w:rFonts w:eastAsia="Arial Unicode MS"/>
              </w:rPr>
              <w:t>18-39 лет</w:t>
            </w:r>
          </w:p>
        </w:tc>
        <w:tc>
          <w:tcPr>
            <w:tcW w:w="1156" w:type="dxa"/>
            <w:vAlign w:val="bottom"/>
          </w:tcPr>
          <w:p w14:paraId="192CF89E" w14:textId="77777777" w:rsidR="00336907" w:rsidRPr="00712790" w:rsidRDefault="000C0A2E" w:rsidP="00DF4A63">
            <w:pPr>
              <w:spacing w:line="280" w:lineRule="exact"/>
              <w:ind w:left="56"/>
              <w:jc w:val="center"/>
              <w:rPr>
                <w:sz w:val="28"/>
                <w:szCs w:val="28"/>
              </w:rPr>
            </w:pPr>
            <w:r w:rsidRPr="00712790">
              <w:rPr>
                <w:sz w:val="28"/>
                <w:szCs w:val="28"/>
              </w:rPr>
              <w:t>140</w:t>
            </w:r>
          </w:p>
        </w:tc>
        <w:tc>
          <w:tcPr>
            <w:tcW w:w="993" w:type="dxa"/>
            <w:vAlign w:val="bottom"/>
          </w:tcPr>
          <w:p w14:paraId="6D4A78A6" w14:textId="77777777" w:rsidR="00336907" w:rsidRPr="00712790" w:rsidRDefault="000C0A2E" w:rsidP="00DF4A63">
            <w:pPr>
              <w:spacing w:line="280" w:lineRule="exact"/>
              <w:jc w:val="center"/>
              <w:rPr>
                <w:sz w:val="28"/>
                <w:szCs w:val="28"/>
              </w:rPr>
            </w:pPr>
            <w:r w:rsidRPr="00712790">
              <w:rPr>
                <w:sz w:val="28"/>
                <w:szCs w:val="28"/>
              </w:rPr>
              <w:t>117</w:t>
            </w:r>
          </w:p>
        </w:tc>
        <w:tc>
          <w:tcPr>
            <w:tcW w:w="992" w:type="dxa"/>
            <w:vAlign w:val="bottom"/>
          </w:tcPr>
          <w:p w14:paraId="5D035B6F" w14:textId="77777777" w:rsidR="00336907" w:rsidRPr="00712790" w:rsidRDefault="000C0A2E" w:rsidP="00DF4A63">
            <w:pPr>
              <w:spacing w:line="280" w:lineRule="exact"/>
              <w:jc w:val="center"/>
              <w:rPr>
                <w:sz w:val="28"/>
                <w:szCs w:val="28"/>
              </w:rPr>
            </w:pPr>
            <w:r w:rsidRPr="00712790">
              <w:rPr>
                <w:sz w:val="28"/>
                <w:szCs w:val="28"/>
              </w:rPr>
              <w:t>8,5</w:t>
            </w:r>
          </w:p>
        </w:tc>
        <w:tc>
          <w:tcPr>
            <w:tcW w:w="992" w:type="dxa"/>
            <w:vAlign w:val="bottom"/>
          </w:tcPr>
          <w:p w14:paraId="64D79726" w14:textId="77777777" w:rsidR="00336907" w:rsidRPr="00712790" w:rsidRDefault="000C0A2E" w:rsidP="00DF4A63">
            <w:pPr>
              <w:spacing w:line="280" w:lineRule="exact"/>
              <w:jc w:val="center"/>
              <w:rPr>
                <w:sz w:val="28"/>
                <w:szCs w:val="28"/>
              </w:rPr>
            </w:pPr>
            <w:r w:rsidRPr="00712790">
              <w:rPr>
                <w:sz w:val="28"/>
                <w:szCs w:val="28"/>
              </w:rPr>
              <w:t>119</w:t>
            </w:r>
          </w:p>
        </w:tc>
        <w:tc>
          <w:tcPr>
            <w:tcW w:w="851" w:type="dxa"/>
            <w:vAlign w:val="bottom"/>
          </w:tcPr>
          <w:p w14:paraId="3DCE873D" w14:textId="77777777" w:rsidR="00336907" w:rsidRPr="00712790" w:rsidRDefault="00336907" w:rsidP="00DF4A63">
            <w:pPr>
              <w:spacing w:line="280" w:lineRule="exact"/>
              <w:jc w:val="center"/>
              <w:rPr>
                <w:sz w:val="28"/>
                <w:szCs w:val="28"/>
              </w:rPr>
            </w:pPr>
          </w:p>
        </w:tc>
        <w:tc>
          <w:tcPr>
            <w:tcW w:w="850" w:type="dxa"/>
            <w:vAlign w:val="bottom"/>
          </w:tcPr>
          <w:p w14:paraId="3727015B" w14:textId="77777777" w:rsidR="00336907" w:rsidRPr="00712790" w:rsidRDefault="000C0A2E" w:rsidP="00DF4A63">
            <w:pPr>
              <w:spacing w:line="280" w:lineRule="exact"/>
              <w:jc w:val="center"/>
              <w:rPr>
                <w:sz w:val="28"/>
                <w:szCs w:val="28"/>
              </w:rPr>
            </w:pPr>
            <w:r w:rsidRPr="00712790">
              <w:rPr>
                <w:sz w:val="28"/>
                <w:szCs w:val="28"/>
              </w:rPr>
              <w:t>96</w:t>
            </w:r>
          </w:p>
        </w:tc>
        <w:tc>
          <w:tcPr>
            <w:tcW w:w="709" w:type="dxa"/>
            <w:vAlign w:val="bottom"/>
          </w:tcPr>
          <w:p w14:paraId="6E6BE3DC" w14:textId="77777777" w:rsidR="00336907" w:rsidRPr="00712790" w:rsidRDefault="000C0A2E" w:rsidP="00DF4A63">
            <w:pPr>
              <w:spacing w:line="280" w:lineRule="exact"/>
              <w:jc w:val="center"/>
              <w:rPr>
                <w:sz w:val="28"/>
                <w:szCs w:val="28"/>
              </w:rPr>
            </w:pPr>
            <w:r w:rsidRPr="00712790">
              <w:rPr>
                <w:sz w:val="28"/>
                <w:szCs w:val="28"/>
              </w:rPr>
              <w:t>6,8</w:t>
            </w:r>
          </w:p>
        </w:tc>
      </w:tr>
      <w:tr w:rsidR="00336907" w:rsidRPr="00712790" w14:paraId="4A9B6FFD" w14:textId="77777777" w:rsidTr="00712790">
        <w:tc>
          <w:tcPr>
            <w:tcW w:w="2921" w:type="dxa"/>
            <w:vAlign w:val="bottom"/>
          </w:tcPr>
          <w:p w14:paraId="039073FF" w14:textId="77777777" w:rsidR="00336907" w:rsidRPr="00712790" w:rsidRDefault="00336907" w:rsidP="00DF4A63">
            <w:pPr>
              <w:spacing w:line="280" w:lineRule="exact"/>
              <w:rPr>
                <w:sz w:val="28"/>
                <w:szCs w:val="28"/>
              </w:rPr>
            </w:pPr>
            <w:r w:rsidRPr="00712790">
              <w:rPr>
                <w:rStyle w:val="24"/>
                <w:rFonts w:eastAsia="Arial Unicode MS"/>
              </w:rPr>
              <w:t>40-59 лет</w:t>
            </w:r>
          </w:p>
        </w:tc>
        <w:tc>
          <w:tcPr>
            <w:tcW w:w="1156" w:type="dxa"/>
            <w:vAlign w:val="bottom"/>
          </w:tcPr>
          <w:p w14:paraId="57BEB7EE" w14:textId="77777777" w:rsidR="00336907" w:rsidRPr="00712790" w:rsidRDefault="000C0A2E" w:rsidP="00DF4A63">
            <w:pPr>
              <w:spacing w:line="280" w:lineRule="exact"/>
              <w:ind w:left="56"/>
              <w:jc w:val="center"/>
              <w:rPr>
                <w:sz w:val="28"/>
                <w:szCs w:val="28"/>
              </w:rPr>
            </w:pPr>
            <w:r w:rsidRPr="00712790">
              <w:rPr>
                <w:sz w:val="28"/>
                <w:szCs w:val="28"/>
              </w:rPr>
              <w:t>333</w:t>
            </w:r>
          </w:p>
        </w:tc>
        <w:tc>
          <w:tcPr>
            <w:tcW w:w="993" w:type="dxa"/>
            <w:vAlign w:val="bottom"/>
          </w:tcPr>
          <w:p w14:paraId="4AA30B70" w14:textId="77777777" w:rsidR="00336907" w:rsidRPr="00712790" w:rsidRDefault="000C0A2E" w:rsidP="00DF4A63">
            <w:pPr>
              <w:spacing w:line="280" w:lineRule="exact"/>
              <w:jc w:val="center"/>
              <w:rPr>
                <w:sz w:val="28"/>
                <w:szCs w:val="28"/>
              </w:rPr>
            </w:pPr>
            <w:r w:rsidRPr="00712790">
              <w:rPr>
                <w:sz w:val="28"/>
                <w:szCs w:val="28"/>
              </w:rPr>
              <w:t>259</w:t>
            </w:r>
          </w:p>
        </w:tc>
        <w:tc>
          <w:tcPr>
            <w:tcW w:w="992" w:type="dxa"/>
            <w:vAlign w:val="bottom"/>
          </w:tcPr>
          <w:p w14:paraId="6BFAA9B1" w14:textId="77777777" w:rsidR="00336907" w:rsidRPr="00712790" w:rsidRDefault="000C0A2E" w:rsidP="00DF4A63">
            <w:pPr>
              <w:spacing w:line="280" w:lineRule="exact"/>
              <w:jc w:val="center"/>
              <w:rPr>
                <w:sz w:val="28"/>
                <w:szCs w:val="28"/>
              </w:rPr>
            </w:pPr>
            <w:r w:rsidRPr="00712790">
              <w:rPr>
                <w:sz w:val="28"/>
                <w:szCs w:val="28"/>
              </w:rPr>
              <w:t>18,9</w:t>
            </w:r>
          </w:p>
        </w:tc>
        <w:tc>
          <w:tcPr>
            <w:tcW w:w="992" w:type="dxa"/>
            <w:vAlign w:val="bottom"/>
          </w:tcPr>
          <w:p w14:paraId="0A4CDB9F" w14:textId="77777777" w:rsidR="00336907" w:rsidRPr="00712790" w:rsidRDefault="000C0A2E" w:rsidP="00DF4A63">
            <w:pPr>
              <w:spacing w:line="280" w:lineRule="exact"/>
              <w:jc w:val="center"/>
              <w:rPr>
                <w:sz w:val="28"/>
                <w:szCs w:val="28"/>
              </w:rPr>
            </w:pPr>
            <w:r w:rsidRPr="00712790">
              <w:rPr>
                <w:sz w:val="28"/>
                <w:szCs w:val="28"/>
              </w:rPr>
              <w:t>276</w:t>
            </w:r>
          </w:p>
        </w:tc>
        <w:tc>
          <w:tcPr>
            <w:tcW w:w="851" w:type="dxa"/>
            <w:vAlign w:val="bottom"/>
          </w:tcPr>
          <w:p w14:paraId="41922107" w14:textId="77777777" w:rsidR="00336907" w:rsidRPr="00712790" w:rsidRDefault="00336907" w:rsidP="00DF4A63">
            <w:pPr>
              <w:spacing w:line="280" w:lineRule="exact"/>
              <w:jc w:val="center"/>
              <w:rPr>
                <w:sz w:val="28"/>
                <w:szCs w:val="28"/>
              </w:rPr>
            </w:pPr>
          </w:p>
        </w:tc>
        <w:tc>
          <w:tcPr>
            <w:tcW w:w="850" w:type="dxa"/>
            <w:vAlign w:val="bottom"/>
          </w:tcPr>
          <w:p w14:paraId="1E09E136" w14:textId="77777777" w:rsidR="00336907" w:rsidRPr="00712790" w:rsidRDefault="000C0A2E" w:rsidP="00DF4A63">
            <w:pPr>
              <w:spacing w:line="280" w:lineRule="exact"/>
              <w:jc w:val="center"/>
              <w:rPr>
                <w:sz w:val="28"/>
                <w:szCs w:val="28"/>
              </w:rPr>
            </w:pPr>
            <w:r w:rsidRPr="00712790">
              <w:rPr>
                <w:sz w:val="28"/>
                <w:szCs w:val="28"/>
              </w:rPr>
              <w:t>293</w:t>
            </w:r>
          </w:p>
        </w:tc>
        <w:tc>
          <w:tcPr>
            <w:tcW w:w="709" w:type="dxa"/>
            <w:vAlign w:val="bottom"/>
          </w:tcPr>
          <w:p w14:paraId="7C119C05" w14:textId="77777777" w:rsidR="00336907" w:rsidRPr="00712790" w:rsidRDefault="000C0A2E" w:rsidP="00DF4A63">
            <w:pPr>
              <w:spacing w:line="280" w:lineRule="exact"/>
              <w:jc w:val="center"/>
              <w:rPr>
                <w:sz w:val="28"/>
                <w:szCs w:val="28"/>
              </w:rPr>
            </w:pPr>
            <w:r w:rsidRPr="00712790">
              <w:rPr>
                <w:sz w:val="28"/>
                <w:szCs w:val="28"/>
              </w:rPr>
              <w:t>20,8</w:t>
            </w:r>
          </w:p>
        </w:tc>
      </w:tr>
      <w:tr w:rsidR="00336907" w:rsidRPr="00712790" w14:paraId="18E9B085" w14:textId="77777777" w:rsidTr="00712790">
        <w:tc>
          <w:tcPr>
            <w:tcW w:w="2921" w:type="dxa"/>
            <w:vAlign w:val="bottom"/>
          </w:tcPr>
          <w:p w14:paraId="482426A2" w14:textId="77777777" w:rsidR="00336907" w:rsidRPr="00712790" w:rsidRDefault="00336907" w:rsidP="00DF4A63">
            <w:pPr>
              <w:spacing w:line="280" w:lineRule="exact"/>
              <w:rPr>
                <w:sz w:val="28"/>
                <w:szCs w:val="28"/>
              </w:rPr>
            </w:pPr>
            <w:r w:rsidRPr="00712790">
              <w:rPr>
                <w:rStyle w:val="24"/>
                <w:rFonts w:eastAsia="Arial Unicode MS"/>
              </w:rPr>
              <w:t>60-80 лет</w:t>
            </w:r>
          </w:p>
        </w:tc>
        <w:tc>
          <w:tcPr>
            <w:tcW w:w="1156" w:type="dxa"/>
            <w:vAlign w:val="bottom"/>
          </w:tcPr>
          <w:p w14:paraId="2DEAFA02" w14:textId="77777777" w:rsidR="00336907" w:rsidRPr="00712790" w:rsidRDefault="000C0A2E" w:rsidP="00DF4A63">
            <w:pPr>
              <w:spacing w:line="280" w:lineRule="exact"/>
              <w:ind w:left="56"/>
              <w:jc w:val="center"/>
              <w:rPr>
                <w:sz w:val="28"/>
                <w:szCs w:val="28"/>
              </w:rPr>
            </w:pPr>
            <w:r w:rsidRPr="00712790">
              <w:rPr>
                <w:sz w:val="28"/>
                <w:szCs w:val="28"/>
              </w:rPr>
              <w:t>710</w:t>
            </w:r>
          </w:p>
        </w:tc>
        <w:tc>
          <w:tcPr>
            <w:tcW w:w="993" w:type="dxa"/>
            <w:vAlign w:val="bottom"/>
          </w:tcPr>
          <w:p w14:paraId="2A85DA72" w14:textId="77777777" w:rsidR="00336907" w:rsidRPr="00712790" w:rsidRDefault="000C0A2E" w:rsidP="00DF4A63">
            <w:pPr>
              <w:spacing w:line="280" w:lineRule="exact"/>
              <w:jc w:val="center"/>
              <w:rPr>
                <w:sz w:val="28"/>
                <w:szCs w:val="28"/>
              </w:rPr>
            </w:pPr>
            <w:r w:rsidRPr="00712790">
              <w:rPr>
                <w:sz w:val="28"/>
                <w:szCs w:val="28"/>
              </w:rPr>
              <w:t>631</w:t>
            </w:r>
          </w:p>
        </w:tc>
        <w:tc>
          <w:tcPr>
            <w:tcW w:w="992" w:type="dxa"/>
            <w:vAlign w:val="bottom"/>
          </w:tcPr>
          <w:p w14:paraId="6C1A1856" w14:textId="77777777" w:rsidR="00336907" w:rsidRPr="00712790" w:rsidRDefault="000C0A2E" w:rsidP="00DF4A63">
            <w:pPr>
              <w:spacing w:line="280" w:lineRule="exact"/>
              <w:jc w:val="center"/>
              <w:rPr>
                <w:sz w:val="28"/>
                <w:szCs w:val="28"/>
              </w:rPr>
            </w:pPr>
            <w:r w:rsidRPr="00712790">
              <w:rPr>
                <w:sz w:val="28"/>
                <w:szCs w:val="28"/>
              </w:rPr>
              <w:t>46,0</w:t>
            </w:r>
          </w:p>
        </w:tc>
        <w:tc>
          <w:tcPr>
            <w:tcW w:w="992" w:type="dxa"/>
            <w:vAlign w:val="bottom"/>
          </w:tcPr>
          <w:p w14:paraId="40247BAD" w14:textId="77777777" w:rsidR="00336907" w:rsidRPr="00712790" w:rsidRDefault="000C0A2E" w:rsidP="00DF4A63">
            <w:pPr>
              <w:spacing w:line="280" w:lineRule="exact"/>
              <w:jc w:val="center"/>
              <w:rPr>
                <w:sz w:val="28"/>
                <w:szCs w:val="28"/>
              </w:rPr>
            </w:pPr>
            <w:r w:rsidRPr="00712790">
              <w:rPr>
                <w:sz w:val="28"/>
                <w:szCs w:val="28"/>
              </w:rPr>
              <w:t>667</w:t>
            </w:r>
          </w:p>
        </w:tc>
        <w:tc>
          <w:tcPr>
            <w:tcW w:w="851" w:type="dxa"/>
            <w:vAlign w:val="bottom"/>
          </w:tcPr>
          <w:p w14:paraId="52A96CFF" w14:textId="77777777" w:rsidR="00336907" w:rsidRPr="00712790" w:rsidRDefault="00336907" w:rsidP="00DF4A63">
            <w:pPr>
              <w:spacing w:line="280" w:lineRule="exact"/>
              <w:jc w:val="center"/>
              <w:rPr>
                <w:sz w:val="28"/>
                <w:szCs w:val="28"/>
              </w:rPr>
            </w:pPr>
          </w:p>
        </w:tc>
        <w:tc>
          <w:tcPr>
            <w:tcW w:w="850" w:type="dxa"/>
            <w:vAlign w:val="bottom"/>
          </w:tcPr>
          <w:p w14:paraId="48C7419C" w14:textId="77777777" w:rsidR="00336907" w:rsidRPr="00712790" w:rsidRDefault="000C0A2E" w:rsidP="00DF4A63">
            <w:pPr>
              <w:spacing w:line="280" w:lineRule="exact"/>
              <w:jc w:val="center"/>
              <w:rPr>
                <w:sz w:val="28"/>
                <w:szCs w:val="28"/>
              </w:rPr>
            </w:pPr>
            <w:r w:rsidRPr="00712790">
              <w:rPr>
                <w:sz w:val="28"/>
                <w:szCs w:val="28"/>
              </w:rPr>
              <w:t>605</w:t>
            </w:r>
          </w:p>
        </w:tc>
        <w:tc>
          <w:tcPr>
            <w:tcW w:w="709" w:type="dxa"/>
            <w:vAlign w:val="bottom"/>
          </w:tcPr>
          <w:p w14:paraId="1F2CE8BF" w14:textId="77777777" w:rsidR="00336907" w:rsidRPr="00712790" w:rsidRDefault="000C0A2E" w:rsidP="00DF4A63">
            <w:pPr>
              <w:spacing w:line="280" w:lineRule="exact"/>
              <w:jc w:val="center"/>
              <w:rPr>
                <w:sz w:val="28"/>
                <w:szCs w:val="28"/>
              </w:rPr>
            </w:pPr>
            <w:r w:rsidRPr="00712790">
              <w:rPr>
                <w:sz w:val="28"/>
                <w:szCs w:val="28"/>
              </w:rPr>
              <w:t>42,9</w:t>
            </w:r>
          </w:p>
        </w:tc>
      </w:tr>
      <w:tr w:rsidR="00336907" w:rsidRPr="00712790" w14:paraId="0CD50FED" w14:textId="77777777" w:rsidTr="00712790">
        <w:tc>
          <w:tcPr>
            <w:tcW w:w="2921" w:type="dxa"/>
            <w:vAlign w:val="bottom"/>
          </w:tcPr>
          <w:p w14:paraId="58259C95" w14:textId="77777777" w:rsidR="00336907" w:rsidRPr="00712790" w:rsidRDefault="00336907" w:rsidP="00DF4A63">
            <w:pPr>
              <w:spacing w:line="280" w:lineRule="exact"/>
              <w:rPr>
                <w:sz w:val="28"/>
                <w:szCs w:val="28"/>
              </w:rPr>
            </w:pPr>
            <w:r w:rsidRPr="00712790">
              <w:rPr>
                <w:rStyle w:val="24"/>
                <w:rFonts w:eastAsia="Arial Unicode MS"/>
              </w:rPr>
              <w:t>81 год и старше</w:t>
            </w:r>
          </w:p>
        </w:tc>
        <w:tc>
          <w:tcPr>
            <w:tcW w:w="1156" w:type="dxa"/>
            <w:vAlign w:val="bottom"/>
          </w:tcPr>
          <w:p w14:paraId="35F4D7CC" w14:textId="77777777" w:rsidR="00336907" w:rsidRPr="00712790" w:rsidRDefault="000C0A2E" w:rsidP="00DF4A63">
            <w:pPr>
              <w:spacing w:line="280" w:lineRule="exact"/>
              <w:ind w:left="56"/>
              <w:jc w:val="center"/>
              <w:rPr>
                <w:sz w:val="28"/>
                <w:szCs w:val="28"/>
              </w:rPr>
            </w:pPr>
            <w:r w:rsidRPr="00712790">
              <w:rPr>
                <w:sz w:val="28"/>
                <w:szCs w:val="28"/>
              </w:rPr>
              <w:t>356</w:t>
            </w:r>
          </w:p>
        </w:tc>
        <w:tc>
          <w:tcPr>
            <w:tcW w:w="993" w:type="dxa"/>
            <w:vAlign w:val="bottom"/>
          </w:tcPr>
          <w:p w14:paraId="0D077485" w14:textId="77777777" w:rsidR="00336907" w:rsidRPr="00712790" w:rsidRDefault="000C0A2E" w:rsidP="00DF4A63">
            <w:pPr>
              <w:spacing w:line="280" w:lineRule="exact"/>
              <w:jc w:val="center"/>
              <w:rPr>
                <w:sz w:val="28"/>
                <w:szCs w:val="28"/>
              </w:rPr>
            </w:pPr>
            <w:r w:rsidRPr="00712790">
              <w:rPr>
                <w:sz w:val="28"/>
                <w:szCs w:val="28"/>
              </w:rPr>
              <w:t>355</w:t>
            </w:r>
          </w:p>
        </w:tc>
        <w:tc>
          <w:tcPr>
            <w:tcW w:w="992" w:type="dxa"/>
            <w:vAlign w:val="bottom"/>
          </w:tcPr>
          <w:p w14:paraId="720DC9C3" w14:textId="77777777" w:rsidR="00336907" w:rsidRPr="00712790" w:rsidRDefault="000C0A2E" w:rsidP="00DF4A63">
            <w:pPr>
              <w:spacing w:line="280" w:lineRule="exact"/>
              <w:jc w:val="center"/>
              <w:rPr>
                <w:sz w:val="28"/>
                <w:szCs w:val="28"/>
              </w:rPr>
            </w:pPr>
            <w:r w:rsidRPr="00712790">
              <w:rPr>
                <w:sz w:val="28"/>
                <w:szCs w:val="28"/>
              </w:rPr>
              <w:t>25,9</w:t>
            </w:r>
          </w:p>
        </w:tc>
        <w:tc>
          <w:tcPr>
            <w:tcW w:w="992" w:type="dxa"/>
            <w:vAlign w:val="bottom"/>
          </w:tcPr>
          <w:p w14:paraId="16022791" w14:textId="77777777" w:rsidR="00336907" w:rsidRPr="00712790" w:rsidRDefault="000C0A2E" w:rsidP="00DF4A63">
            <w:pPr>
              <w:spacing w:line="280" w:lineRule="exact"/>
              <w:jc w:val="center"/>
              <w:rPr>
                <w:sz w:val="28"/>
                <w:szCs w:val="28"/>
              </w:rPr>
            </w:pPr>
            <w:r w:rsidRPr="00712790">
              <w:rPr>
                <w:sz w:val="28"/>
                <w:szCs w:val="28"/>
              </w:rPr>
              <w:t>431</w:t>
            </w:r>
          </w:p>
        </w:tc>
        <w:tc>
          <w:tcPr>
            <w:tcW w:w="851" w:type="dxa"/>
            <w:vAlign w:val="bottom"/>
          </w:tcPr>
          <w:p w14:paraId="6BB4A48A" w14:textId="77777777" w:rsidR="00336907" w:rsidRPr="00712790" w:rsidRDefault="00336907" w:rsidP="00DF4A63">
            <w:pPr>
              <w:spacing w:line="280" w:lineRule="exact"/>
              <w:jc w:val="center"/>
              <w:rPr>
                <w:sz w:val="28"/>
                <w:szCs w:val="28"/>
              </w:rPr>
            </w:pPr>
          </w:p>
        </w:tc>
        <w:tc>
          <w:tcPr>
            <w:tcW w:w="850" w:type="dxa"/>
            <w:vAlign w:val="bottom"/>
          </w:tcPr>
          <w:p w14:paraId="0C192B30" w14:textId="77777777" w:rsidR="00336907" w:rsidRPr="00712790" w:rsidRDefault="000C0A2E" w:rsidP="00DF4A63">
            <w:pPr>
              <w:spacing w:line="280" w:lineRule="exact"/>
              <w:jc w:val="center"/>
              <w:rPr>
                <w:sz w:val="28"/>
                <w:szCs w:val="28"/>
              </w:rPr>
            </w:pPr>
            <w:r w:rsidRPr="00712790">
              <w:rPr>
                <w:sz w:val="28"/>
                <w:szCs w:val="28"/>
              </w:rPr>
              <w:t>410</w:t>
            </w:r>
          </w:p>
        </w:tc>
        <w:tc>
          <w:tcPr>
            <w:tcW w:w="709" w:type="dxa"/>
            <w:vAlign w:val="bottom"/>
          </w:tcPr>
          <w:p w14:paraId="3C9A7707" w14:textId="77777777" w:rsidR="00336907" w:rsidRPr="00712790" w:rsidRDefault="000C0A2E" w:rsidP="00DF4A63">
            <w:pPr>
              <w:spacing w:line="280" w:lineRule="exact"/>
              <w:jc w:val="center"/>
              <w:rPr>
                <w:sz w:val="28"/>
                <w:szCs w:val="28"/>
              </w:rPr>
            </w:pPr>
            <w:r w:rsidRPr="00712790">
              <w:rPr>
                <w:sz w:val="28"/>
                <w:szCs w:val="28"/>
              </w:rPr>
              <w:t>29,1</w:t>
            </w:r>
          </w:p>
        </w:tc>
      </w:tr>
      <w:tr w:rsidR="00336907" w:rsidRPr="00712790" w14:paraId="25AACDC3" w14:textId="77777777" w:rsidTr="00712790">
        <w:tc>
          <w:tcPr>
            <w:tcW w:w="2921" w:type="dxa"/>
          </w:tcPr>
          <w:p w14:paraId="64D0BC68" w14:textId="77777777" w:rsidR="00336907" w:rsidRPr="00712790" w:rsidRDefault="00336907" w:rsidP="00DF4A63">
            <w:pPr>
              <w:spacing w:line="280" w:lineRule="exact"/>
              <w:rPr>
                <w:sz w:val="28"/>
                <w:szCs w:val="28"/>
              </w:rPr>
            </w:pPr>
            <w:r w:rsidRPr="00712790">
              <w:rPr>
                <w:rStyle w:val="24"/>
                <w:rFonts w:eastAsia="Arial Unicode MS"/>
              </w:rPr>
              <w:t>Итого</w:t>
            </w:r>
          </w:p>
        </w:tc>
        <w:tc>
          <w:tcPr>
            <w:tcW w:w="1156" w:type="dxa"/>
          </w:tcPr>
          <w:p w14:paraId="36D8BC4C" w14:textId="77777777" w:rsidR="00336907" w:rsidRPr="00712790" w:rsidRDefault="000C0A2E" w:rsidP="00DF4A63">
            <w:pPr>
              <w:spacing w:line="280" w:lineRule="exact"/>
              <w:ind w:left="56"/>
              <w:jc w:val="center"/>
              <w:rPr>
                <w:sz w:val="28"/>
                <w:szCs w:val="28"/>
              </w:rPr>
            </w:pPr>
            <w:r w:rsidRPr="00712790">
              <w:rPr>
                <w:sz w:val="28"/>
                <w:szCs w:val="28"/>
              </w:rPr>
              <w:t>1554</w:t>
            </w:r>
          </w:p>
        </w:tc>
        <w:tc>
          <w:tcPr>
            <w:tcW w:w="993" w:type="dxa"/>
          </w:tcPr>
          <w:p w14:paraId="33BC7345" w14:textId="77777777" w:rsidR="00336907" w:rsidRPr="00712790" w:rsidRDefault="000C0A2E" w:rsidP="00DF4A63">
            <w:pPr>
              <w:spacing w:line="280" w:lineRule="exact"/>
              <w:jc w:val="center"/>
              <w:rPr>
                <w:sz w:val="28"/>
                <w:szCs w:val="28"/>
              </w:rPr>
            </w:pPr>
            <w:r w:rsidRPr="00712790">
              <w:rPr>
                <w:sz w:val="28"/>
                <w:szCs w:val="28"/>
              </w:rPr>
              <w:t>1362</w:t>
            </w:r>
          </w:p>
        </w:tc>
        <w:tc>
          <w:tcPr>
            <w:tcW w:w="992" w:type="dxa"/>
          </w:tcPr>
          <w:p w14:paraId="5F9EF8BA" w14:textId="77777777" w:rsidR="00336907" w:rsidRPr="00712790" w:rsidRDefault="000C0A2E" w:rsidP="00DF4A63">
            <w:pPr>
              <w:spacing w:line="280" w:lineRule="exact"/>
              <w:jc w:val="center"/>
              <w:rPr>
                <w:sz w:val="28"/>
                <w:szCs w:val="28"/>
              </w:rPr>
            </w:pPr>
            <w:r w:rsidRPr="00712790">
              <w:rPr>
                <w:sz w:val="28"/>
                <w:szCs w:val="28"/>
              </w:rPr>
              <w:t>15,6</w:t>
            </w:r>
          </w:p>
        </w:tc>
        <w:tc>
          <w:tcPr>
            <w:tcW w:w="992" w:type="dxa"/>
            <w:vAlign w:val="bottom"/>
          </w:tcPr>
          <w:p w14:paraId="70B8EF87" w14:textId="77777777" w:rsidR="00336907" w:rsidRPr="00712790" w:rsidRDefault="000C0A2E" w:rsidP="00DF4A63">
            <w:pPr>
              <w:spacing w:line="280" w:lineRule="exact"/>
              <w:jc w:val="center"/>
              <w:rPr>
                <w:sz w:val="28"/>
                <w:szCs w:val="28"/>
              </w:rPr>
            </w:pPr>
            <w:r w:rsidRPr="00712790">
              <w:rPr>
                <w:sz w:val="28"/>
                <w:szCs w:val="28"/>
              </w:rPr>
              <w:t>1493</w:t>
            </w:r>
          </w:p>
        </w:tc>
        <w:tc>
          <w:tcPr>
            <w:tcW w:w="851" w:type="dxa"/>
            <w:vAlign w:val="bottom"/>
          </w:tcPr>
          <w:p w14:paraId="01CA06D5" w14:textId="77777777" w:rsidR="00336907" w:rsidRPr="00712790" w:rsidRDefault="000C0A2E" w:rsidP="00DF4A63">
            <w:pPr>
              <w:spacing w:line="280" w:lineRule="exact"/>
              <w:jc w:val="center"/>
              <w:rPr>
                <w:sz w:val="28"/>
                <w:szCs w:val="28"/>
              </w:rPr>
            </w:pPr>
            <w:r w:rsidRPr="00712790">
              <w:rPr>
                <w:sz w:val="28"/>
                <w:szCs w:val="28"/>
              </w:rPr>
              <w:t>15,8</w:t>
            </w:r>
          </w:p>
        </w:tc>
        <w:tc>
          <w:tcPr>
            <w:tcW w:w="850" w:type="dxa"/>
            <w:vAlign w:val="bottom"/>
          </w:tcPr>
          <w:p w14:paraId="3E74C55D" w14:textId="77777777" w:rsidR="00336907" w:rsidRPr="00712790" w:rsidRDefault="000C0A2E" w:rsidP="00DF4A63">
            <w:pPr>
              <w:spacing w:line="280" w:lineRule="exact"/>
              <w:jc w:val="center"/>
              <w:rPr>
                <w:sz w:val="28"/>
                <w:szCs w:val="28"/>
              </w:rPr>
            </w:pPr>
            <w:r w:rsidRPr="00712790">
              <w:rPr>
                <w:sz w:val="28"/>
                <w:szCs w:val="28"/>
              </w:rPr>
              <w:t>1409</w:t>
            </w:r>
          </w:p>
        </w:tc>
        <w:tc>
          <w:tcPr>
            <w:tcW w:w="709" w:type="dxa"/>
            <w:vAlign w:val="bottom"/>
          </w:tcPr>
          <w:p w14:paraId="20C44C2B" w14:textId="77777777" w:rsidR="00336907" w:rsidRPr="00712790" w:rsidRDefault="000C0A2E" w:rsidP="00DF4A63">
            <w:pPr>
              <w:spacing w:line="280" w:lineRule="exact"/>
              <w:jc w:val="center"/>
              <w:rPr>
                <w:sz w:val="28"/>
                <w:szCs w:val="28"/>
              </w:rPr>
            </w:pPr>
            <w:r w:rsidRPr="00712790">
              <w:rPr>
                <w:sz w:val="28"/>
                <w:szCs w:val="28"/>
              </w:rPr>
              <w:t>15,3</w:t>
            </w:r>
          </w:p>
        </w:tc>
      </w:tr>
    </w:tbl>
    <w:p w14:paraId="24A477E6" w14:textId="77777777" w:rsidR="00336907" w:rsidRPr="00712790" w:rsidRDefault="00336907" w:rsidP="00336907">
      <w:pPr>
        <w:rPr>
          <w:sz w:val="28"/>
          <w:szCs w:val="28"/>
        </w:rPr>
      </w:pPr>
    </w:p>
    <w:p w14:paraId="1AD861E4" w14:textId="77777777" w:rsidR="00336907" w:rsidRPr="007D3BBB" w:rsidRDefault="00336907" w:rsidP="00336907">
      <w:pPr>
        <w:rPr>
          <w:sz w:val="28"/>
          <w:szCs w:val="28"/>
        </w:rPr>
      </w:pPr>
    </w:p>
    <w:p w14:paraId="7A303620" w14:textId="77777777" w:rsidR="00082456" w:rsidRPr="007D3BBB" w:rsidRDefault="00082456" w:rsidP="00082456">
      <w:pPr>
        <w:ind w:firstLine="708"/>
        <w:jc w:val="both"/>
        <w:rPr>
          <w:sz w:val="28"/>
          <w:szCs w:val="28"/>
          <w:lang w:bidi="ru-RU"/>
        </w:rPr>
      </w:pPr>
    </w:p>
    <w:p w14:paraId="269962B6" w14:textId="77777777" w:rsidR="009E7535" w:rsidRPr="007D3BBB" w:rsidRDefault="00336907" w:rsidP="00082456">
      <w:pPr>
        <w:ind w:firstLine="708"/>
        <w:jc w:val="both"/>
        <w:rPr>
          <w:sz w:val="28"/>
          <w:szCs w:val="28"/>
          <w:lang w:bidi="ru-RU"/>
        </w:rPr>
      </w:pPr>
      <w:r w:rsidRPr="007D3BBB">
        <w:rPr>
          <w:sz w:val="28"/>
          <w:szCs w:val="28"/>
          <w:lang w:bidi="ru-RU"/>
        </w:rPr>
        <w:t xml:space="preserve">В структуре общей смертности первое место занимают болезни органов </w:t>
      </w:r>
      <w:r w:rsidR="009E7535" w:rsidRPr="007D3BBB">
        <w:rPr>
          <w:sz w:val="28"/>
          <w:szCs w:val="28"/>
          <w:lang w:bidi="ru-RU"/>
        </w:rPr>
        <w:t xml:space="preserve"> </w:t>
      </w:r>
    </w:p>
    <w:p w14:paraId="656CA7F9" w14:textId="15A15586" w:rsidR="00336907" w:rsidRDefault="00336907" w:rsidP="00201A23">
      <w:pPr>
        <w:jc w:val="both"/>
        <w:rPr>
          <w:sz w:val="28"/>
          <w:szCs w:val="28"/>
          <w:lang w:bidi="ru-RU"/>
        </w:rPr>
      </w:pPr>
      <w:r w:rsidRPr="007D3BBB">
        <w:rPr>
          <w:sz w:val="28"/>
          <w:szCs w:val="28"/>
          <w:lang w:bidi="ru-RU"/>
        </w:rPr>
        <w:t>кровообращения, второе - новообразования, третье - симптомы и признаки</w:t>
      </w:r>
      <w:r w:rsidR="00DC3036">
        <w:rPr>
          <w:sz w:val="28"/>
          <w:szCs w:val="28"/>
          <w:lang w:bidi="ru-RU"/>
        </w:rPr>
        <w:t>,</w:t>
      </w:r>
      <w:r w:rsidRPr="007D3BBB">
        <w:rPr>
          <w:sz w:val="28"/>
          <w:szCs w:val="28"/>
          <w:lang w:bidi="ru-RU"/>
        </w:rPr>
        <w:t xml:space="preserve"> другие отклонения от </w:t>
      </w:r>
      <w:r w:rsidR="00E74929" w:rsidRPr="00E74929">
        <w:rPr>
          <w:sz w:val="28"/>
          <w:szCs w:val="28"/>
          <w:lang w:bidi="ru-RU"/>
        </w:rPr>
        <w:t>нормы (таблица 24</w:t>
      </w:r>
      <w:r w:rsidRPr="00E74929">
        <w:rPr>
          <w:sz w:val="28"/>
          <w:szCs w:val="28"/>
          <w:lang w:bidi="ru-RU"/>
        </w:rPr>
        <w:t>).</w:t>
      </w:r>
    </w:p>
    <w:p w14:paraId="237B0071" w14:textId="77777777" w:rsidR="00841C4D" w:rsidRPr="00DC3036" w:rsidRDefault="00841C4D" w:rsidP="00201A23">
      <w:pPr>
        <w:jc w:val="both"/>
        <w:rPr>
          <w:color w:val="C00000"/>
          <w:sz w:val="28"/>
          <w:szCs w:val="28"/>
          <w:lang w:bidi="ru-RU"/>
        </w:rPr>
      </w:pPr>
    </w:p>
    <w:p w14:paraId="6244297A" w14:textId="473DBB91" w:rsidR="00336907" w:rsidRPr="007D3BBB" w:rsidRDefault="00336907" w:rsidP="00336907">
      <w:pPr>
        <w:jc w:val="center"/>
        <w:rPr>
          <w:sz w:val="28"/>
          <w:szCs w:val="28"/>
          <w:lang w:bidi="ru-RU"/>
        </w:rPr>
      </w:pPr>
      <w:r w:rsidRPr="007D3BBB">
        <w:rPr>
          <w:sz w:val="28"/>
          <w:szCs w:val="28"/>
          <w:lang w:bidi="ru-RU"/>
        </w:rPr>
        <w:t>Структур</w:t>
      </w:r>
      <w:r w:rsidR="002661C1">
        <w:rPr>
          <w:sz w:val="28"/>
          <w:szCs w:val="28"/>
          <w:lang w:bidi="ru-RU"/>
        </w:rPr>
        <w:t>а общей смертности по заболеваниям</w:t>
      </w:r>
    </w:p>
    <w:p w14:paraId="6BF814B8" w14:textId="65953A16" w:rsidR="00082456" w:rsidRPr="002B007F" w:rsidRDefault="004A5214" w:rsidP="004A5214">
      <w:pPr>
        <w:rPr>
          <w:sz w:val="28"/>
          <w:szCs w:val="28"/>
          <w:lang w:bidi="ru-RU"/>
        </w:rPr>
      </w:pPr>
      <w:r>
        <w:rPr>
          <w:bCs/>
          <w:sz w:val="28"/>
          <w:szCs w:val="28"/>
          <w:lang w:bidi="ru-RU"/>
        </w:rPr>
        <w:t xml:space="preserve">                                                                                                             </w:t>
      </w:r>
      <w:r w:rsidR="002B007F" w:rsidRPr="002B007F">
        <w:rPr>
          <w:bCs/>
          <w:sz w:val="28"/>
          <w:szCs w:val="28"/>
          <w:lang w:bidi="ru-RU"/>
        </w:rPr>
        <w:t xml:space="preserve">Таблица № </w:t>
      </w:r>
      <w:r>
        <w:rPr>
          <w:bCs/>
          <w:sz w:val="28"/>
          <w:szCs w:val="28"/>
          <w:lang w:bidi="ru-RU"/>
        </w:rPr>
        <w:t>24</w:t>
      </w:r>
      <w:r w:rsidR="002B007F" w:rsidRPr="002B007F">
        <w:rPr>
          <w:bCs/>
          <w:sz w:val="28"/>
          <w:szCs w:val="28"/>
          <w:lang w:bidi="ru-RU"/>
        </w:rPr>
        <w:t xml:space="preserve"> </w:t>
      </w:r>
    </w:p>
    <w:tbl>
      <w:tblPr>
        <w:tblStyle w:val="a3"/>
        <w:tblW w:w="0" w:type="auto"/>
        <w:tblLayout w:type="fixed"/>
        <w:tblLook w:val="04A0" w:firstRow="1" w:lastRow="0" w:firstColumn="1" w:lastColumn="0" w:noHBand="0" w:noVBand="1"/>
      </w:tblPr>
      <w:tblGrid>
        <w:gridCol w:w="1101"/>
        <w:gridCol w:w="2693"/>
        <w:gridCol w:w="2835"/>
        <w:gridCol w:w="2942"/>
      </w:tblGrid>
      <w:tr w:rsidR="00336907" w:rsidRPr="007D3BBB" w14:paraId="71B4503A" w14:textId="77777777" w:rsidTr="00DF4A63">
        <w:tc>
          <w:tcPr>
            <w:tcW w:w="1101" w:type="dxa"/>
            <w:vAlign w:val="bottom"/>
          </w:tcPr>
          <w:p w14:paraId="273FCA29" w14:textId="77777777" w:rsidR="00336907" w:rsidRPr="007D3BBB" w:rsidRDefault="00336907" w:rsidP="00DF4A63">
            <w:pPr>
              <w:spacing w:line="280" w:lineRule="exact"/>
              <w:rPr>
                <w:sz w:val="28"/>
                <w:szCs w:val="28"/>
              </w:rPr>
            </w:pPr>
            <w:r w:rsidRPr="007D3BBB">
              <w:rPr>
                <w:rStyle w:val="25"/>
                <w:rFonts w:eastAsia="Arial Unicode MS"/>
                <w:b w:val="0"/>
              </w:rPr>
              <w:t>Место</w:t>
            </w:r>
          </w:p>
        </w:tc>
        <w:tc>
          <w:tcPr>
            <w:tcW w:w="2693" w:type="dxa"/>
            <w:vAlign w:val="bottom"/>
          </w:tcPr>
          <w:p w14:paraId="553B4F59" w14:textId="77777777" w:rsidR="00336907" w:rsidRPr="007D3BBB" w:rsidRDefault="00336907" w:rsidP="00841C4D">
            <w:pPr>
              <w:spacing w:line="280" w:lineRule="exact"/>
              <w:jc w:val="center"/>
              <w:rPr>
                <w:sz w:val="28"/>
                <w:szCs w:val="28"/>
              </w:rPr>
            </w:pPr>
            <w:r w:rsidRPr="007D3BBB">
              <w:rPr>
                <w:rStyle w:val="25"/>
                <w:rFonts w:eastAsia="Arial Unicode MS"/>
                <w:b w:val="0"/>
              </w:rPr>
              <w:t>2017</w:t>
            </w:r>
          </w:p>
        </w:tc>
        <w:tc>
          <w:tcPr>
            <w:tcW w:w="2835" w:type="dxa"/>
            <w:vAlign w:val="bottom"/>
          </w:tcPr>
          <w:p w14:paraId="5F5FFBF9" w14:textId="77777777" w:rsidR="00336907" w:rsidRPr="007D3BBB" w:rsidRDefault="00336907" w:rsidP="00841C4D">
            <w:pPr>
              <w:spacing w:line="280" w:lineRule="exact"/>
              <w:jc w:val="center"/>
              <w:rPr>
                <w:sz w:val="28"/>
                <w:szCs w:val="28"/>
              </w:rPr>
            </w:pPr>
            <w:r w:rsidRPr="007D3BBB">
              <w:rPr>
                <w:rStyle w:val="25"/>
                <w:rFonts w:eastAsia="Arial Unicode MS"/>
                <w:b w:val="0"/>
              </w:rPr>
              <w:t>2018</w:t>
            </w:r>
          </w:p>
        </w:tc>
        <w:tc>
          <w:tcPr>
            <w:tcW w:w="2942" w:type="dxa"/>
            <w:vAlign w:val="bottom"/>
          </w:tcPr>
          <w:p w14:paraId="005255DB" w14:textId="77777777" w:rsidR="00336907" w:rsidRPr="007D3BBB" w:rsidRDefault="00336907" w:rsidP="00841C4D">
            <w:pPr>
              <w:spacing w:line="280" w:lineRule="exact"/>
              <w:jc w:val="center"/>
              <w:rPr>
                <w:sz w:val="28"/>
                <w:szCs w:val="28"/>
              </w:rPr>
            </w:pPr>
            <w:r w:rsidRPr="007D3BBB">
              <w:rPr>
                <w:rStyle w:val="25"/>
                <w:rFonts w:eastAsia="Arial Unicode MS"/>
                <w:b w:val="0"/>
              </w:rPr>
              <w:t>2019</w:t>
            </w:r>
          </w:p>
        </w:tc>
      </w:tr>
      <w:tr w:rsidR="00336907" w:rsidRPr="007D3BBB" w14:paraId="6FB570B2" w14:textId="77777777" w:rsidTr="00841C4D">
        <w:trPr>
          <w:trHeight w:val="459"/>
        </w:trPr>
        <w:tc>
          <w:tcPr>
            <w:tcW w:w="1101" w:type="dxa"/>
            <w:vAlign w:val="bottom"/>
          </w:tcPr>
          <w:p w14:paraId="2D76BE94" w14:textId="2DA3530E" w:rsidR="00336907" w:rsidRPr="007D3BBB" w:rsidRDefault="00336907" w:rsidP="00DF4A63">
            <w:pPr>
              <w:spacing w:line="280" w:lineRule="exact"/>
              <w:jc w:val="center"/>
              <w:rPr>
                <w:sz w:val="28"/>
                <w:szCs w:val="28"/>
              </w:rPr>
            </w:pPr>
            <w:r w:rsidRPr="007D3BBB">
              <w:rPr>
                <w:sz w:val="28"/>
                <w:szCs w:val="28"/>
              </w:rPr>
              <w:t>1</w:t>
            </w:r>
            <w:r w:rsidR="00076FEB">
              <w:rPr>
                <w:sz w:val="28"/>
                <w:szCs w:val="28"/>
              </w:rPr>
              <w:t>.</w:t>
            </w:r>
          </w:p>
        </w:tc>
        <w:tc>
          <w:tcPr>
            <w:tcW w:w="2693" w:type="dxa"/>
            <w:vAlign w:val="center"/>
          </w:tcPr>
          <w:p w14:paraId="3F79FF38" w14:textId="69285F2B" w:rsidR="00336907" w:rsidRPr="007D3BBB" w:rsidRDefault="0011783F" w:rsidP="00841C4D">
            <w:pPr>
              <w:spacing w:line="220" w:lineRule="exact"/>
              <w:ind w:left="33"/>
              <w:rPr>
                <w:sz w:val="28"/>
                <w:szCs w:val="28"/>
              </w:rPr>
            </w:pPr>
            <w:r w:rsidRPr="007D3BBB">
              <w:rPr>
                <w:rStyle w:val="211pt"/>
                <w:rFonts w:eastAsia="Arial Unicode MS"/>
                <w:sz w:val="28"/>
                <w:szCs w:val="28"/>
              </w:rPr>
              <w:t xml:space="preserve">БСК </w:t>
            </w:r>
            <w:r w:rsidR="00EC2136">
              <w:rPr>
                <w:rStyle w:val="211pt"/>
                <w:rFonts w:eastAsia="Arial Unicode MS"/>
                <w:sz w:val="28"/>
                <w:szCs w:val="28"/>
              </w:rPr>
              <w:t>-717</w:t>
            </w:r>
            <w:r w:rsidR="000C0A2E" w:rsidRPr="007D3BBB">
              <w:rPr>
                <w:rStyle w:val="211pt"/>
                <w:rFonts w:eastAsia="Arial Unicode MS"/>
                <w:sz w:val="28"/>
                <w:szCs w:val="28"/>
              </w:rPr>
              <w:t xml:space="preserve"> чел.</w:t>
            </w:r>
            <w:r w:rsidR="00EC2136">
              <w:rPr>
                <w:rStyle w:val="211pt"/>
                <w:rFonts w:eastAsia="Arial Unicode MS"/>
                <w:sz w:val="28"/>
                <w:szCs w:val="28"/>
              </w:rPr>
              <w:t xml:space="preserve"> -48%.</w:t>
            </w:r>
          </w:p>
        </w:tc>
        <w:tc>
          <w:tcPr>
            <w:tcW w:w="2835" w:type="dxa"/>
            <w:vAlign w:val="center"/>
          </w:tcPr>
          <w:p w14:paraId="4640DDD0" w14:textId="481BAF7E" w:rsidR="00336907" w:rsidRPr="007D3BBB" w:rsidRDefault="0011783F" w:rsidP="00841C4D">
            <w:pPr>
              <w:spacing w:line="220" w:lineRule="exact"/>
              <w:ind w:left="160"/>
              <w:rPr>
                <w:sz w:val="28"/>
                <w:szCs w:val="28"/>
              </w:rPr>
            </w:pPr>
            <w:r w:rsidRPr="007D3BBB">
              <w:rPr>
                <w:rStyle w:val="211pt"/>
                <w:rFonts w:eastAsia="Arial Unicode MS"/>
                <w:sz w:val="28"/>
                <w:szCs w:val="28"/>
              </w:rPr>
              <w:t>БСК  -</w:t>
            </w:r>
            <w:r w:rsidR="00EC2136">
              <w:rPr>
                <w:rStyle w:val="211pt"/>
                <w:rFonts w:eastAsia="Arial Unicode MS"/>
                <w:sz w:val="28"/>
                <w:szCs w:val="28"/>
              </w:rPr>
              <w:t xml:space="preserve"> 789</w:t>
            </w:r>
            <w:r w:rsidR="000C0A2E" w:rsidRPr="007D3BBB">
              <w:rPr>
                <w:rStyle w:val="211pt"/>
                <w:rFonts w:eastAsia="Arial Unicode MS"/>
                <w:sz w:val="28"/>
                <w:szCs w:val="28"/>
              </w:rPr>
              <w:t xml:space="preserve"> чел.</w:t>
            </w:r>
            <w:r w:rsidR="00EC2136">
              <w:rPr>
                <w:rStyle w:val="211pt"/>
                <w:rFonts w:eastAsia="Arial Unicode MS"/>
                <w:sz w:val="28"/>
                <w:szCs w:val="28"/>
              </w:rPr>
              <w:t>- 52,8%.</w:t>
            </w:r>
          </w:p>
        </w:tc>
        <w:tc>
          <w:tcPr>
            <w:tcW w:w="2942" w:type="dxa"/>
            <w:vAlign w:val="center"/>
          </w:tcPr>
          <w:p w14:paraId="418A3F91" w14:textId="2E7B37E2" w:rsidR="00336907" w:rsidRPr="007D3BBB" w:rsidRDefault="0011783F" w:rsidP="00841C4D">
            <w:pPr>
              <w:spacing w:line="220" w:lineRule="exact"/>
              <w:ind w:left="160"/>
              <w:rPr>
                <w:sz w:val="28"/>
                <w:szCs w:val="28"/>
              </w:rPr>
            </w:pPr>
            <w:r w:rsidRPr="007D3BBB">
              <w:rPr>
                <w:rStyle w:val="211pt"/>
                <w:rFonts w:eastAsia="Arial Unicode MS"/>
                <w:sz w:val="28"/>
                <w:szCs w:val="28"/>
              </w:rPr>
              <w:t xml:space="preserve">БСК- </w:t>
            </w:r>
            <w:r w:rsidR="00EC2136">
              <w:rPr>
                <w:rStyle w:val="211pt"/>
                <w:rFonts w:eastAsia="Arial Unicode MS"/>
                <w:sz w:val="28"/>
                <w:szCs w:val="28"/>
              </w:rPr>
              <w:t>793</w:t>
            </w:r>
            <w:r w:rsidR="000C0A2E" w:rsidRPr="007D3BBB">
              <w:rPr>
                <w:rStyle w:val="211pt"/>
                <w:rFonts w:eastAsia="Arial Unicode MS"/>
                <w:sz w:val="28"/>
                <w:szCs w:val="28"/>
              </w:rPr>
              <w:t xml:space="preserve"> чел.</w:t>
            </w:r>
            <w:r w:rsidR="00EC2136">
              <w:rPr>
                <w:rStyle w:val="211pt"/>
                <w:rFonts w:eastAsia="Arial Unicode MS"/>
                <w:sz w:val="28"/>
                <w:szCs w:val="28"/>
              </w:rPr>
              <w:t>-55,2%.</w:t>
            </w:r>
          </w:p>
        </w:tc>
      </w:tr>
      <w:tr w:rsidR="00336907" w:rsidRPr="007D3BBB" w14:paraId="12CB11ED" w14:textId="77777777" w:rsidTr="00841C4D">
        <w:trPr>
          <w:trHeight w:val="1118"/>
        </w:trPr>
        <w:tc>
          <w:tcPr>
            <w:tcW w:w="1101" w:type="dxa"/>
          </w:tcPr>
          <w:p w14:paraId="1EB14065" w14:textId="3B17D964" w:rsidR="00336907" w:rsidRPr="007D3BBB" w:rsidRDefault="00076FEB" w:rsidP="00DF4A63">
            <w:pPr>
              <w:spacing w:line="280" w:lineRule="exact"/>
              <w:jc w:val="center"/>
              <w:rPr>
                <w:sz w:val="28"/>
                <w:szCs w:val="28"/>
              </w:rPr>
            </w:pPr>
            <w:r>
              <w:rPr>
                <w:sz w:val="28"/>
                <w:szCs w:val="28"/>
              </w:rPr>
              <w:t>2.</w:t>
            </w:r>
          </w:p>
        </w:tc>
        <w:tc>
          <w:tcPr>
            <w:tcW w:w="2693" w:type="dxa"/>
            <w:vAlign w:val="center"/>
          </w:tcPr>
          <w:p w14:paraId="1100338B" w14:textId="77777777" w:rsidR="00336907" w:rsidRPr="007D3BBB" w:rsidRDefault="00336907" w:rsidP="00841C4D">
            <w:pPr>
              <w:spacing w:line="220" w:lineRule="exact"/>
              <w:rPr>
                <w:b/>
                <w:sz w:val="28"/>
                <w:szCs w:val="28"/>
              </w:rPr>
            </w:pPr>
            <w:r w:rsidRPr="007D3BBB">
              <w:rPr>
                <w:rStyle w:val="211pt"/>
                <w:rFonts w:eastAsia="Arial Unicode MS"/>
                <w:sz w:val="28"/>
                <w:szCs w:val="28"/>
              </w:rPr>
              <w:t xml:space="preserve">Новообразования, </w:t>
            </w:r>
            <w:r w:rsidR="0011783F" w:rsidRPr="007D3BBB">
              <w:rPr>
                <w:rStyle w:val="211pt"/>
                <w:rFonts w:eastAsia="Arial Unicode MS"/>
                <w:sz w:val="28"/>
                <w:szCs w:val="28"/>
              </w:rPr>
              <w:t xml:space="preserve"> в том числе злокачественные</w:t>
            </w:r>
            <w:r w:rsidR="000C0A2E" w:rsidRPr="007D3BBB">
              <w:rPr>
                <w:rStyle w:val="211pt"/>
                <w:rFonts w:eastAsia="Arial Unicode MS"/>
                <w:sz w:val="28"/>
                <w:szCs w:val="28"/>
              </w:rPr>
              <w:t xml:space="preserve"> 269</w:t>
            </w:r>
            <w:r w:rsidR="0011783F" w:rsidRPr="007D3BBB">
              <w:rPr>
                <w:rStyle w:val="211pt"/>
                <w:rFonts w:eastAsia="Arial Unicode MS"/>
                <w:sz w:val="28"/>
                <w:szCs w:val="28"/>
              </w:rPr>
              <w:t xml:space="preserve">  чел.-</w:t>
            </w:r>
            <w:r w:rsidR="000C0A2E" w:rsidRPr="007D3BBB">
              <w:rPr>
                <w:rStyle w:val="211pt"/>
                <w:rFonts w:eastAsia="Arial Unicode MS"/>
                <w:sz w:val="28"/>
                <w:szCs w:val="28"/>
              </w:rPr>
              <w:t xml:space="preserve"> 15,9</w:t>
            </w:r>
            <w:r w:rsidRPr="007D3BBB">
              <w:rPr>
                <w:rStyle w:val="211pt"/>
                <w:rFonts w:eastAsia="Arial Unicode MS"/>
                <w:sz w:val="28"/>
                <w:szCs w:val="28"/>
              </w:rPr>
              <w:t>%</w:t>
            </w:r>
          </w:p>
        </w:tc>
        <w:tc>
          <w:tcPr>
            <w:tcW w:w="2835" w:type="dxa"/>
            <w:vAlign w:val="center"/>
          </w:tcPr>
          <w:p w14:paraId="4FC60E99" w14:textId="77777777" w:rsidR="00336907" w:rsidRPr="007D3BBB" w:rsidRDefault="00336907" w:rsidP="00841C4D">
            <w:pPr>
              <w:spacing w:line="220" w:lineRule="exact"/>
              <w:rPr>
                <w:sz w:val="28"/>
                <w:szCs w:val="28"/>
              </w:rPr>
            </w:pPr>
            <w:r w:rsidRPr="007D3BBB">
              <w:rPr>
                <w:rStyle w:val="211pt"/>
                <w:rFonts w:eastAsia="Arial Unicode MS"/>
                <w:sz w:val="28"/>
                <w:szCs w:val="28"/>
              </w:rPr>
              <w:t xml:space="preserve">Новообразования, </w:t>
            </w:r>
            <w:r w:rsidR="0011783F" w:rsidRPr="007D3BBB">
              <w:rPr>
                <w:rStyle w:val="211pt"/>
                <w:rFonts w:eastAsia="Arial Unicode MS"/>
                <w:sz w:val="28"/>
                <w:szCs w:val="28"/>
              </w:rPr>
              <w:t xml:space="preserve"> в том числе злокачественные</w:t>
            </w:r>
            <w:r w:rsidR="000C0A2E" w:rsidRPr="007D3BBB">
              <w:rPr>
                <w:rStyle w:val="211pt"/>
                <w:rFonts w:eastAsia="Arial Unicode MS"/>
                <w:sz w:val="28"/>
                <w:szCs w:val="28"/>
              </w:rPr>
              <w:t xml:space="preserve"> 244</w:t>
            </w:r>
            <w:r w:rsidR="0011783F" w:rsidRPr="007D3BBB">
              <w:rPr>
                <w:rStyle w:val="211pt"/>
                <w:rFonts w:eastAsia="Arial Unicode MS"/>
                <w:sz w:val="28"/>
                <w:szCs w:val="28"/>
              </w:rPr>
              <w:t xml:space="preserve">  чел. – </w:t>
            </w:r>
            <w:r w:rsidR="000C0A2E" w:rsidRPr="007D3BBB">
              <w:rPr>
                <w:rStyle w:val="211pt"/>
                <w:rFonts w:eastAsia="Arial Unicode MS"/>
                <w:sz w:val="28"/>
                <w:szCs w:val="28"/>
              </w:rPr>
              <w:t xml:space="preserve"> 16,3</w:t>
            </w:r>
            <w:r w:rsidRPr="007D3BBB">
              <w:rPr>
                <w:rStyle w:val="211pt"/>
                <w:rFonts w:eastAsia="Arial Unicode MS"/>
                <w:sz w:val="28"/>
                <w:szCs w:val="28"/>
              </w:rPr>
              <w:t>%</w:t>
            </w:r>
          </w:p>
        </w:tc>
        <w:tc>
          <w:tcPr>
            <w:tcW w:w="2942" w:type="dxa"/>
            <w:vAlign w:val="center"/>
          </w:tcPr>
          <w:p w14:paraId="7C2AD8C6" w14:textId="2BB00508" w:rsidR="00336907" w:rsidRPr="007D3BBB" w:rsidRDefault="00336907" w:rsidP="00841C4D">
            <w:pPr>
              <w:spacing w:line="220" w:lineRule="exact"/>
              <w:rPr>
                <w:sz w:val="28"/>
                <w:szCs w:val="28"/>
              </w:rPr>
            </w:pPr>
            <w:r w:rsidRPr="007D3BBB">
              <w:rPr>
                <w:rStyle w:val="211pt"/>
                <w:rFonts w:eastAsia="Arial Unicode MS"/>
                <w:sz w:val="28"/>
                <w:szCs w:val="28"/>
              </w:rPr>
              <w:t>Новообразования,</w:t>
            </w:r>
            <w:r w:rsidR="0011783F" w:rsidRPr="007D3BBB">
              <w:rPr>
                <w:rStyle w:val="211pt"/>
                <w:rFonts w:eastAsia="Arial Unicode MS"/>
                <w:sz w:val="28"/>
                <w:szCs w:val="28"/>
              </w:rPr>
              <w:t xml:space="preserve">  в том числе злокачественные </w:t>
            </w:r>
            <w:r w:rsidR="00EF5ABD">
              <w:rPr>
                <w:rStyle w:val="211pt"/>
                <w:rFonts w:eastAsia="Arial Unicode MS"/>
                <w:sz w:val="28"/>
                <w:szCs w:val="28"/>
              </w:rPr>
              <w:t xml:space="preserve"> 227</w:t>
            </w:r>
            <w:r w:rsidR="0011783F" w:rsidRPr="007D3BBB">
              <w:rPr>
                <w:rStyle w:val="211pt"/>
                <w:rFonts w:eastAsia="Arial Unicode MS"/>
                <w:sz w:val="28"/>
                <w:szCs w:val="28"/>
              </w:rPr>
              <w:t xml:space="preserve"> чел. – </w:t>
            </w:r>
            <w:r w:rsidR="000C0A2E" w:rsidRPr="007D3BBB">
              <w:rPr>
                <w:rStyle w:val="211pt"/>
                <w:rFonts w:eastAsia="Arial Unicode MS"/>
                <w:sz w:val="28"/>
                <w:szCs w:val="28"/>
              </w:rPr>
              <w:t xml:space="preserve"> 16.1</w:t>
            </w:r>
            <w:r w:rsidRPr="007D3BBB">
              <w:rPr>
                <w:rStyle w:val="211pt"/>
                <w:rFonts w:eastAsia="Arial Unicode MS"/>
                <w:sz w:val="28"/>
                <w:szCs w:val="28"/>
              </w:rPr>
              <w:t>%</w:t>
            </w:r>
          </w:p>
        </w:tc>
      </w:tr>
      <w:tr w:rsidR="00076FEB" w:rsidRPr="007D3BBB" w14:paraId="12702420" w14:textId="77777777" w:rsidTr="00841C4D">
        <w:trPr>
          <w:trHeight w:val="1118"/>
        </w:trPr>
        <w:tc>
          <w:tcPr>
            <w:tcW w:w="1101" w:type="dxa"/>
          </w:tcPr>
          <w:p w14:paraId="7AFB6FE1" w14:textId="7326AC0D" w:rsidR="00076FEB" w:rsidRPr="007D3BBB" w:rsidRDefault="00076FEB" w:rsidP="00DF4A63">
            <w:pPr>
              <w:spacing w:line="280" w:lineRule="exact"/>
              <w:jc w:val="center"/>
              <w:rPr>
                <w:sz w:val="28"/>
                <w:szCs w:val="28"/>
              </w:rPr>
            </w:pPr>
            <w:r>
              <w:rPr>
                <w:sz w:val="28"/>
                <w:szCs w:val="28"/>
              </w:rPr>
              <w:t>3.</w:t>
            </w:r>
          </w:p>
        </w:tc>
        <w:tc>
          <w:tcPr>
            <w:tcW w:w="2693" w:type="dxa"/>
            <w:vAlign w:val="center"/>
          </w:tcPr>
          <w:p w14:paraId="1AFFF344" w14:textId="608F1BD7" w:rsidR="00076FEB" w:rsidRPr="007D3BBB" w:rsidRDefault="00076FEB" w:rsidP="00841C4D">
            <w:pPr>
              <w:spacing w:line="220" w:lineRule="exact"/>
              <w:rPr>
                <w:rStyle w:val="211pt"/>
                <w:rFonts w:eastAsia="Arial Unicode MS"/>
                <w:sz w:val="28"/>
                <w:szCs w:val="28"/>
              </w:rPr>
            </w:pPr>
            <w:r>
              <w:rPr>
                <w:rStyle w:val="211pt"/>
                <w:rFonts w:eastAsia="Arial Unicode MS"/>
                <w:sz w:val="28"/>
                <w:szCs w:val="28"/>
              </w:rPr>
              <w:t>Симптомы, пр</w:t>
            </w:r>
            <w:r w:rsidR="00EC2136">
              <w:rPr>
                <w:rStyle w:val="211pt"/>
                <w:rFonts w:eastAsia="Arial Unicode MS"/>
                <w:sz w:val="28"/>
                <w:szCs w:val="28"/>
              </w:rPr>
              <w:t>изнаки и отклонения от нормы  77 чел.-5,15%</w:t>
            </w:r>
            <w:r>
              <w:rPr>
                <w:rStyle w:val="211pt"/>
                <w:rFonts w:eastAsia="Arial Unicode MS"/>
                <w:sz w:val="28"/>
                <w:szCs w:val="28"/>
              </w:rPr>
              <w:t>%, в том числе старость -69 чел. 100% от прочих(10,3% от всех умерших)</w:t>
            </w:r>
          </w:p>
        </w:tc>
        <w:tc>
          <w:tcPr>
            <w:tcW w:w="2835" w:type="dxa"/>
            <w:vAlign w:val="center"/>
          </w:tcPr>
          <w:p w14:paraId="68243A2A" w14:textId="57640129" w:rsidR="00076FEB" w:rsidRPr="007D3BBB" w:rsidRDefault="00076FEB" w:rsidP="00841C4D">
            <w:pPr>
              <w:spacing w:line="220" w:lineRule="exact"/>
              <w:rPr>
                <w:rStyle w:val="211pt"/>
                <w:rFonts w:eastAsia="Arial Unicode MS"/>
                <w:sz w:val="28"/>
                <w:szCs w:val="28"/>
              </w:rPr>
            </w:pPr>
            <w:r w:rsidRPr="00076FEB">
              <w:rPr>
                <w:rFonts w:eastAsia="Arial Unicode MS"/>
                <w:color w:val="000000"/>
                <w:sz w:val="28"/>
                <w:szCs w:val="28"/>
                <w:lang w:bidi="ru-RU"/>
              </w:rPr>
              <w:t>Симптомы, признаки</w:t>
            </w:r>
            <w:r w:rsidR="00EC2136">
              <w:rPr>
                <w:rFonts w:eastAsia="Arial Unicode MS"/>
                <w:color w:val="000000"/>
                <w:sz w:val="28"/>
                <w:szCs w:val="28"/>
                <w:lang w:bidi="ru-RU"/>
              </w:rPr>
              <w:t xml:space="preserve"> и отклонения от нормы  76 чел.- 5,09%</w:t>
            </w:r>
            <w:r>
              <w:rPr>
                <w:rFonts w:eastAsia="Arial Unicode MS"/>
                <w:color w:val="000000"/>
                <w:sz w:val="28"/>
                <w:szCs w:val="28"/>
                <w:lang w:bidi="ru-RU"/>
              </w:rPr>
              <w:t>%, в том числе старость 55 чел. 90,1%% от прочих(8</w:t>
            </w:r>
            <w:r w:rsidRPr="00076FEB">
              <w:rPr>
                <w:rFonts w:eastAsia="Arial Unicode MS"/>
                <w:color w:val="000000"/>
                <w:sz w:val="28"/>
                <w:szCs w:val="28"/>
                <w:lang w:bidi="ru-RU"/>
              </w:rPr>
              <w:t>,3% от</w:t>
            </w:r>
            <w:r>
              <w:rPr>
                <w:rFonts w:eastAsia="Arial Unicode MS"/>
                <w:color w:val="000000"/>
                <w:sz w:val="28"/>
                <w:szCs w:val="28"/>
                <w:lang w:bidi="ru-RU"/>
              </w:rPr>
              <w:t xml:space="preserve"> всех умерших)</w:t>
            </w:r>
          </w:p>
        </w:tc>
        <w:tc>
          <w:tcPr>
            <w:tcW w:w="2942" w:type="dxa"/>
            <w:vAlign w:val="center"/>
          </w:tcPr>
          <w:p w14:paraId="50D83B84" w14:textId="528F0BB4" w:rsidR="00076FEB" w:rsidRPr="007D3BBB" w:rsidRDefault="00076FEB" w:rsidP="00841C4D">
            <w:pPr>
              <w:spacing w:line="220" w:lineRule="exact"/>
              <w:rPr>
                <w:rStyle w:val="211pt"/>
                <w:rFonts w:eastAsia="Arial Unicode MS"/>
                <w:sz w:val="28"/>
                <w:szCs w:val="28"/>
              </w:rPr>
            </w:pPr>
            <w:r>
              <w:rPr>
                <w:rFonts w:eastAsia="Arial Unicode MS"/>
                <w:color w:val="000000"/>
                <w:sz w:val="28"/>
                <w:szCs w:val="28"/>
                <w:lang w:bidi="ru-RU"/>
              </w:rPr>
              <w:t>С</w:t>
            </w:r>
            <w:r w:rsidRPr="00076FEB">
              <w:rPr>
                <w:rFonts w:eastAsia="Arial Unicode MS"/>
                <w:color w:val="000000"/>
                <w:sz w:val="28"/>
                <w:szCs w:val="28"/>
                <w:lang w:bidi="ru-RU"/>
              </w:rPr>
              <w:t>имптомы, признаки</w:t>
            </w:r>
            <w:r w:rsidR="00EC2136">
              <w:rPr>
                <w:rFonts w:eastAsia="Arial Unicode MS"/>
                <w:color w:val="000000"/>
                <w:sz w:val="28"/>
                <w:szCs w:val="28"/>
                <w:lang w:bidi="ru-RU"/>
              </w:rPr>
              <w:t xml:space="preserve"> и отклонения от нормы  76чел.- 5,4</w:t>
            </w:r>
            <w:r>
              <w:rPr>
                <w:rFonts w:eastAsia="Arial Unicode MS"/>
                <w:color w:val="000000"/>
                <w:sz w:val="28"/>
                <w:szCs w:val="28"/>
                <w:lang w:bidi="ru-RU"/>
              </w:rPr>
              <w:t>%, в том числе старость -60 чел. 100% от прочих</w:t>
            </w:r>
            <w:proofErr w:type="gramStart"/>
            <w:r>
              <w:rPr>
                <w:rFonts w:eastAsia="Arial Unicode MS"/>
                <w:color w:val="000000"/>
                <w:sz w:val="28"/>
                <w:szCs w:val="28"/>
                <w:lang w:bidi="ru-RU"/>
              </w:rPr>
              <w:t xml:space="preserve">( </w:t>
            </w:r>
            <w:proofErr w:type="gramEnd"/>
            <w:r>
              <w:rPr>
                <w:rFonts w:eastAsia="Arial Unicode MS"/>
                <w:color w:val="000000"/>
                <w:sz w:val="28"/>
                <w:szCs w:val="28"/>
                <w:lang w:bidi="ru-RU"/>
              </w:rPr>
              <w:t>9,1</w:t>
            </w:r>
            <w:r w:rsidRPr="00076FEB">
              <w:rPr>
                <w:rFonts w:eastAsia="Arial Unicode MS"/>
                <w:color w:val="000000"/>
                <w:sz w:val="28"/>
                <w:szCs w:val="28"/>
                <w:lang w:bidi="ru-RU"/>
              </w:rPr>
              <w:t>% от</w:t>
            </w:r>
            <w:r>
              <w:rPr>
                <w:rFonts w:eastAsia="Arial Unicode MS"/>
                <w:color w:val="000000"/>
                <w:sz w:val="28"/>
                <w:szCs w:val="28"/>
                <w:lang w:bidi="ru-RU"/>
              </w:rPr>
              <w:t xml:space="preserve"> всех умерших)</w:t>
            </w:r>
          </w:p>
        </w:tc>
      </w:tr>
      <w:tr w:rsidR="00336907" w:rsidRPr="008A5781" w14:paraId="69FFDE37" w14:textId="77777777" w:rsidTr="00841C4D">
        <w:trPr>
          <w:trHeight w:val="571"/>
        </w:trPr>
        <w:tc>
          <w:tcPr>
            <w:tcW w:w="1101" w:type="dxa"/>
          </w:tcPr>
          <w:p w14:paraId="137B7D74" w14:textId="77777777" w:rsidR="00336907" w:rsidRPr="008A5781" w:rsidRDefault="00336907" w:rsidP="00DF4A63">
            <w:pPr>
              <w:jc w:val="center"/>
              <w:rPr>
                <w:sz w:val="28"/>
                <w:szCs w:val="28"/>
              </w:rPr>
            </w:pPr>
            <w:r w:rsidRPr="008A5781">
              <w:rPr>
                <w:sz w:val="28"/>
                <w:szCs w:val="28"/>
              </w:rPr>
              <w:t>4</w:t>
            </w:r>
          </w:p>
        </w:tc>
        <w:tc>
          <w:tcPr>
            <w:tcW w:w="2693" w:type="dxa"/>
            <w:vAlign w:val="center"/>
          </w:tcPr>
          <w:p w14:paraId="03888224" w14:textId="7485A2F0" w:rsidR="00336907" w:rsidRPr="008A5781" w:rsidRDefault="000C0A2E" w:rsidP="00841C4D">
            <w:pPr>
              <w:spacing w:line="220" w:lineRule="exact"/>
              <w:rPr>
                <w:sz w:val="28"/>
                <w:szCs w:val="28"/>
              </w:rPr>
            </w:pPr>
            <w:r w:rsidRPr="008A5781">
              <w:rPr>
                <w:rStyle w:val="211pt"/>
                <w:rFonts w:eastAsia="Arial Unicode MS"/>
                <w:color w:val="auto"/>
                <w:sz w:val="28"/>
                <w:szCs w:val="28"/>
              </w:rPr>
              <w:t>Внешни</w:t>
            </w:r>
            <w:r w:rsidR="00EC2136">
              <w:rPr>
                <w:rStyle w:val="211pt"/>
                <w:rFonts w:eastAsia="Arial Unicode MS"/>
                <w:color w:val="auto"/>
                <w:sz w:val="28"/>
                <w:szCs w:val="28"/>
              </w:rPr>
              <w:t>е причины  77</w:t>
            </w:r>
            <w:r w:rsidRPr="008A5781">
              <w:rPr>
                <w:rStyle w:val="211pt"/>
                <w:rFonts w:eastAsia="Arial Unicode MS"/>
                <w:color w:val="auto"/>
                <w:sz w:val="28"/>
                <w:szCs w:val="28"/>
              </w:rPr>
              <w:t xml:space="preserve"> чел. – </w:t>
            </w:r>
            <w:r w:rsidR="00EC2136">
              <w:rPr>
                <w:rStyle w:val="211pt"/>
                <w:rFonts w:eastAsia="Arial Unicode MS"/>
                <w:color w:val="auto"/>
                <w:sz w:val="28"/>
                <w:szCs w:val="28"/>
              </w:rPr>
              <w:t>5,15</w:t>
            </w:r>
            <w:r w:rsidR="00F75593" w:rsidRPr="008A5781">
              <w:rPr>
                <w:rStyle w:val="211pt"/>
                <w:rFonts w:eastAsia="Arial Unicode MS"/>
                <w:color w:val="auto"/>
                <w:sz w:val="28"/>
                <w:szCs w:val="28"/>
              </w:rPr>
              <w:t>%</w:t>
            </w:r>
          </w:p>
        </w:tc>
        <w:tc>
          <w:tcPr>
            <w:tcW w:w="2835" w:type="dxa"/>
            <w:vAlign w:val="center"/>
          </w:tcPr>
          <w:p w14:paraId="26F55EFE" w14:textId="4F79B085" w:rsidR="00336907" w:rsidRPr="008A5781" w:rsidRDefault="00EC2136" w:rsidP="00841C4D">
            <w:pPr>
              <w:spacing w:line="220" w:lineRule="exact"/>
              <w:ind w:left="160"/>
              <w:rPr>
                <w:sz w:val="28"/>
                <w:szCs w:val="28"/>
              </w:rPr>
            </w:pPr>
            <w:r>
              <w:rPr>
                <w:rStyle w:val="211pt"/>
                <w:rFonts w:eastAsia="Arial Unicode MS"/>
                <w:color w:val="auto"/>
                <w:sz w:val="28"/>
                <w:szCs w:val="28"/>
              </w:rPr>
              <w:t>Внешние причины  76 чел.- 5,09%</w:t>
            </w:r>
          </w:p>
        </w:tc>
        <w:tc>
          <w:tcPr>
            <w:tcW w:w="2942" w:type="dxa"/>
            <w:vAlign w:val="center"/>
          </w:tcPr>
          <w:p w14:paraId="2E4A0DCB" w14:textId="6BF437C7" w:rsidR="00336907" w:rsidRPr="008A5781" w:rsidRDefault="00336907" w:rsidP="00841C4D">
            <w:pPr>
              <w:spacing w:line="220" w:lineRule="exact"/>
              <w:ind w:left="160"/>
              <w:rPr>
                <w:sz w:val="28"/>
                <w:szCs w:val="28"/>
              </w:rPr>
            </w:pPr>
            <w:r w:rsidRPr="008A5781">
              <w:rPr>
                <w:rStyle w:val="211pt"/>
                <w:rFonts w:eastAsia="Arial Unicode MS"/>
                <w:color w:val="auto"/>
                <w:sz w:val="28"/>
                <w:szCs w:val="28"/>
              </w:rPr>
              <w:t>Внешние причины</w:t>
            </w:r>
            <w:r w:rsidR="00EC2136">
              <w:rPr>
                <w:rStyle w:val="211pt"/>
                <w:rFonts w:eastAsia="Arial Unicode MS"/>
                <w:color w:val="auto"/>
                <w:sz w:val="28"/>
                <w:szCs w:val="28"/>
              </w:rPr>
              <w:t xml:space="preserve"> 76чел.- 5,4</w:t>
            </w:r>
            <w:r w:rsidRPr="008A5781">
              <w:rPr>
                <w:rStyle w:val="211pt"/>
                <w:rFonts w:eastAsia="Arial Unicode MS"/>
                <w:color w:val="auto"/>
                <w:sz w:val="28"/>
                <w:szCs w:val="28"/>
              </w:rPr>
              <w:t>%</w:t>
            </w:r>
          </w:p>
        </w:tc>
      </w:tr>
      <w:tr w:rsidR="00336907" w:rsidRPr="008A5781" w14:paraId="71B3E649" w14:textId="77777777" w:rsidTr="00841C4D">
        <w:tc>
          <w:tcPr>
            <w:tcW w:w="1101" w:type="dxa"/>
          </w:tcPr>
          <w:p w14:paraId="17FCCA09" w14:textId="77777777" w:rsidR="00336907" w:rsidRPr="008A5781" w:rsidRDefault="00336907" w:rsidP="00DF4A63">
            <w:pPr>
              <w:jc w:val="center"/>
              <w:rPr>
                <w:sz w:val="28"/>
                <w:szCs w:val="28"/>
              </w:rPr>
            </w:pPr>
            <w:r w:rsidRPr="008A5781">
              <w:rPr>
                <w:sz w:val="28"/>
                <w:szCs w:val="28"/>
              </w:rPr>
              <w:t>5</w:t>
            </w:r>
          </w:p>
        </w:tc>
        <w:tc>
          <w:tcPr>
            <w:tcW w:w="2693" w:type="dxa"/>
            <w:vAlign w:val="center"/>
          </w:tcPr>
          <w:p w14:paraId="57DF7DE1" w14:textId="394DB967" w:rsidR="00336907" w:rsidRPr="008A5781" w:rsidRDefault="00F75593" w:rsidP="00841C4D">
            <w:pPr>
              <w:spacing w:line="220" w:lineRule="exact"/>
              <w:rPr>
                <w:sz w:val="28"/>
                <w:szCs w:val="28"/>
              </w:rPr>
            </w:pPr>
            <w:r w:rsidRPr="008A5781">
              <w:rPr>
                <w:rStyle w:val="211pt"/>
                <w:rFonts w:eastAsia="Arial Unicode MS"/>
                <w:color w:val="auto"/>
                <w:sz w:val="28"/>
                <w:szCs w:val="28"/>
              </w:rPr>
              <w:t>Болезни органов</w:t>
            </w:r>
            <w:r w:rsidR="00EB6927">
              <w:rPr>
                <w:rStyle w:val="211pt"/>
                <w:rFonts w:eastAsia="Arial Unicode MS"/>
                <w:color w:val="auto"/>
                <w:sz w:val="28"/>
                <w:szCs w:val="28"/>
              </w:rPr>
              <w:t xml:space="preserve"> </w:t>
            </w:r>
            <w:r w:rsidRPr="008A5781">
              <w:rPr>
                <w:rStyle w:val="211pt"/>
                <w:rFonts w:eastAsia="Arial Unicode MS"/>
                <w:color w:val="auto"/>
                <w:sz w:val="28"/>
                <w:szCs w:val="28"/>
              </w:rPr>
              <w:t>пищеварения100чел.-6,7</w:t>
            </w:r>
            <w:r w:rsidR="00336907" w:rsidRPr="008A5781">
              <w:rPr>
                <w:rStyle w:val="211pt"/>
                <w:rFonts w:eastAsia="Arial Unicode MS"/>
                <w:color w:val="auto"/>
                <w:sz w:val="28"/>
                <w:szCs w:val="28"/>
              </w:rPr>
              <w:t>%</w:t>
            </w:r>
          </w:p>
        </w:tc>
        <w:tc>
          <w:tcPr>
            <w:tcW w:w="2835" w:type="dxa"/>
            <w:vAlign w:val="center"/>
          </w:tcPr>
          <w:p w14:paraId="33ED0CF0" w14:textId="75CE689A" w:rsidR="00336907" w:rsidRPr="008A5781" w:rsidRDefault="00EC2136" w:rsidP="00841C4D">
            <w:pPr>
              <w:spacing w:line="220" w:lineRule="exact"/>
              <w:rPr>
                <w:sz w:val="28"/>
                <w:szCs w:val="28"/>
              </w:rPr>
            </w:pPr>
            <w:r>
              <w:rPr>
                <w:rStyle w:val="211pt"/>
                <w:rFonts w:eastAsia="Arial Unicode MS"/>
                <w:color w:val="auto"/>
                <w:sz w:val="28"/>
                <w:szCs w:val="28"/>
              </w:rPr>
              <w:t>Болезни органов</w:t>
            </w:r>
            <w:r w:rsidR="00EB6927">
              <w:rPr>
                <w:rStyle w:val="211pt"/>
                <w:rFonts w:eastAsia="Arial Unicode MS"/>
                <w:color w:val="auto"/>
                <w:sz w:val="28"/>
                <w:szCs w:val="28"/>
              </w:rPr>
              <w:t xml:space="preserve"> </w:t>
            </w:r>
            <w:r>
              <w:rPr>
                <w:rStyle w:val="211pt"/>
                <w:rFonts w:eastAsia="Arial Unicode MS"/>
                <w:color w:val="auto"/>
                <w:sz w:val="28"/>
                <w:szCs w:val="28"/>
              </w:rPr>
              <w:t>пищеварения</w:t>
            </w:r>
            <w:r w:rsidR="00936185" w:rsidRPr="008A5781">
              <w:rPr>
                <w:rStyle w:val="211pt"/>
                <w:rFonts w:eastAsia="Arial Unicode MS"/>
                <w:color w:val="auto"/>
                <w:sz w:val="28"/>
                <w:szCs w:val="28"/>
              </w:rPr>
              <w:t xml:space="preserve">112 </w:t>
            </w:r>
            <w:r w:rsidR="00336907" w:rsidRPr="008A5781">
              <w:rPr>
                <w:rStyle w:val="211pt"/>
                <w:rFonts w:eastAsia="Arial Unicode MS"/>
                <w:color w:val="auto"/>
                <w:sz w:val="28"/>
                <w:szCs w:val="28"/>
              </w:rPr>
              <w:t>чел</w:t>
            </w:r>
            <w:r w:rsidR="00936185" w:rsidRPr="008A5781">
              <w:rPr>
                <w:rStyle w:val="211pt"/>
                <w:rFonts w:eastAsia="Arial Unicode MS"/>
                <w:color w:val="auto"/>
                <w:sz w:val="28"/>
                <w:szCs w:val="28"/>
              </w:rPr>
              <w:t>.-7,5</w:t>
            </w:r>
            <w:r w:rsidR="00336907" w:rsidRPr="008A5781">
              <w:rPr>
                <w:rStyle w:val="211pt"/>
                <w:rFonts w:eastAsia="Arial Unicode MS"/>
                <w:color w:val="auto"/>
                <w:sz w:val="28"/>
                <w:szCs w:val="28"/>
              </w:rPr>
              <w:t>%</w:t>
            </w:r>
          </w:p>
        </w:tc>
        <w:tc>
          <w:tcPr>
            <w:tcW w:w="2942" w:type="dxa"/>
            <w:vAlign w:val="center"/>
          </w:tcPr>
          <w:p w14:paraId="281611C1" w14:textId="0A75CECA" w:rsidR="00336907" w:rsidRPr="008A5781" w:rsidRDefault="00936185" w:rsidP="00841C4D">
            <w:pPr>
              <w:spacing w:line="220" w:lineRule="exact"/>
              <w:rPr>
                <w:sz w:val="28"/>
                <w:szCs w:val="28"/>
              </w:rPr>
            </w:pPr>
            <w:r w:rsidRPr="008A5781">
              <w:rPr>
                <w:rStyle w:val="211pt"/>
                <w:rFonts w:eastAsia="Arial Unicode MS"/>
                <w:color w:val="auto"/>
                <w:sz w:val="28"/>
                <w:szCs w:val="28"/>
              </w:rPr>
              <w:t>Болезни органов</w:t>
            </w:r>
            <w:r w:rsidR="00EC2136">
              <w:rPr>
                <w:rStyle w:val="211pt"/>
                <w:rFonts w:eastAsia="Arial Unicode MS"/>
                <w:color w:val="auto"/>
                <w:sz w:val="28"/>
                <w:szCs w:val="28"/>
              </w:rPr>
              <w:t xml:space="preserve"> </w:t>
            </w:r>
            <w:r w:rsidRPr="008A5781">
              <w:rPr>
                <w:rStyle w:val="211pt"/>
                <w:rFonts w:eastAsia="Arial Unicode MS"/>
                <w:color w:val="auto"/>
                <w:sz w:val="28"/>
                <w:szCs w:val="28"/>
              </w:rPr>
              <w:t>пищеварения 94 чел.-5,7</w:t>
            </w:r>
            <w:r w:rsidR="00336907" w:rsidRPr="008A5781">
              <w:rPr>
                <w:rStyle w:val="211pt"/>
                <w:rFonts w:eastAsia="Arial Unicode MS"/>
                <w:color w:val="auto"/>
                <w:sz w:val="28"/>
                <w:szCs w:val="28"/>
              </w:rPr>
              <w:t>%</w:t>
            </w:r>
          </w:p>
        </w:tc>
      </w:tr>
      <w:tr w:rsidR="00336907" w:rsidRPr="008A5781" w14:paraId="150135EA" w14:textId="77777777" w:rsidTr="00841C4D">
        <w:tc>
          <w:tcPr>
            <w:tcW w:w="1101" w:type="dxa"/>
          </w:tcPr>
          <w:p w14:paraId="1D96822C" w14:textId="77777777" w:rsidR="00336907" w:rsidRPr="008A5781" w:rsidRDefault="00336907" w:rsidP="00DF4A63">
            <w:pPr>
              <w:jc w:val="center"/>
              <w:rPr>
                <w:sz w:val="28"/>
                <w:szCs w:val="28"/>
              </w:rPr>
            </w:pPr>
            <w:r w:rsidRPr="008A5781">
              <w:rPr>
                <w:sz w:val="28"/>
                <w:szCs w:val="28"/>
              </w:rPr>
              <w:t>6</w:t>
            </w:r>
          </w:p>
        </w:tc>
        <w:tc>
          <w:tcPr>
            <w:tcW w:w="2693" w:type="dxa"/>
            <w:vAlign w:val="center"/>
          </w:tcPr>
          <w:p w14:paraId="320C8B02" w14:textId="77777777" w:rsidR="00336907" w:rsidRPr="008A5781" w:rsidRDefault="00936185" w:rsidP="00841C4D">
            <w:pPr>
              <w:spacing w:line="220" w:lineRule="exact"/>
              <w:rPr>
                <w:sz w:val="28"/>
                <w:szCs w:val="28"/>
              </w:rPr>
            </w:pPr>
            <w:r w:rsidRPr="008A5781">
              <w:rPr>
                <w:rStyle w:val="211pt"/>
                <w:rFonts w:eastAsia="Arial Unicode MS"/>
                <w:color w:val="auto"/>
                <w:sz w:val="28"/>
                <w:szCs w:val="28"/>
              </w:rPr>
              <w:t xml:space="preserve">Болезни </w:t>
            </w:r>
            <w:proofErr w:type="spellStart"/>
            <w:r w:rsidRPr="008A5781">
              <w:rPr>
                <w:rStyle w:val="211pt"/>
                <w:rFonts w:eastAsia="Arial Unicode MS"/>
                <w:color w:val="auto"/>
                <w:sz w:val="28"/>
                <w:szCs w:val="28"/>
              </w:rPr>
              <w:t>органовдыхания</w:t>
            </w:r>
            <w:proofErr w:type="spellEnd"/>
            <w:r w:rsidRPr="008A5781">
              <w:rPr>
                <w:rStyle w:val="211pt"/>
                <w:rFonts w:eastAsia="Arial Unicode MS"/>
                <w:color w:val="auto"/>
                <w:sz w:val="28"/>
                <w:szCs w:val="28"/>
              </w:rPr>
              <w:t xml:space="preserve"> 33 чел. – 2,2</w:t>
            </w:r>
            <w:r w:rsidR="00336907" w:rsidRPr="008A5781">
              <w:rPr>
                <w:rStyle w:val="211pt"/>
                <w:rFonts w:eastAsia="Arial Unicode MS"/>
                <w:color w:val="auto"/>
                <w:sz w:val="28"/>
                <w:szCs w:val="28"/>
              </w:rPr>
              <w:t>%</w:t>
            </w:r>
          </w:p>
        </w:tc>
        <w:tc>
          <w:tcPr>
            <w:tcW w:w="2835" w:type="dxa"/>
            <w:vAlign w:val="center"/>
          </w:tcPr>
          <w:p w14:paraId="263D87F9" w14:textId="77777777" w:rsidR="00336907" w:rsidRPr="008A5781" w:rsidRDefault="00936185" w:rsidP="00841C4D">
            <w:pPr>
              <w:spacing w:line="220" w:lineRule="exact"/>
              <w:rPr>
                <w:sz w:val="28"/>
                <w:szCs w:val="28"/>
              </w:rPr>
            </w:pPr>
            <w:r w:rsidRPr="008A5781">
              <w:rPr>
                <w:rStyle w:val="211pt"/>
                <w:rFonts w:eastAsia="Arial Unicode MS"/>
                <w:color w:val="auto"/>
                <w:sz w:val="28"/>
                <w:szCs w:val="28"/>
              </w:rPr>
              <w:t xml:space="preserve">Болезни </w:t>
            </w:r>
            <w:proofErr w:type="spellStart"/>
            <w:r w:rsidRPr="008A5781">
              <w:rPr>
                <w:rStyle w:val="211pt"/>
                <w:rFonts w:eastAsia="Arial Unicode MS"/>
                <w:color w:val="auto"/>
                <w:sz w:val="28"/>
                <w:szCs w:val="28"/>
              </w:rPr>
              <w:t>органовдыхания</w:t>
            </w:r>
            <w:proofErr w:type="spellEnd"/>
            <w:r w:rsidRPr="008A5781">
              <w:rPr>
                <w:rStyle w:val="211pt"/>
                <w:rFonts w:eastAsia="Arial Unicode MS"/>
                <w:color w:val="auto"/>
                <w:sz w:val="28"/>
                <w:szCs w:val="28"/>
              </w:rPr>
              <w:t xml:space="preserve">  43 чел.-2,9</w:t>
            </w:r>
            <w:r w:rsidR="00336907" w:rsidRPr="008A5781">
              <w:rPr>
                <w:rStyle w:val="211pt"/>
                <w:rFonts w:eastAsia="Arial Unicode MS"/>
                <w:color w:val="auto"/>
                <w:sz w:val="28"/>
                <w:szCs w:val="28"/>
              </w:rPr>
              <w:t>%</w:t>
            </w:r>
          </w:p>
        </w:tc>
        <w:tc>
          <w:tcPr>
            <w:tcW w:w="2942" w:type="dxa"/>
            <w:vAlign w:val="center"/>
          </w:tcPr>
          <w:p w14:paraId="2196106F" w14:textId="77777777" w:rsidR="00336907" w:rsidRPr="008A5781" w:rsidRDefault="00936185" w:rsidP="00841C4D">
            <w:pPr>
              <w:spacing w:line="220" w:lineRule="exact"/>
              <w:rPr>
                <w:sz w:val="28"/>
                <w:szCs w:val="28"/>
              </w:rPr>
            </w:pPr>
            <w:r w:rsidRPr="008A5781">
              <w:rPr>
                <w:rStyle w:val="211pt"/>
                <w:rFonts w:eastAsia="Arial Unicode MS"/>
                <w:color w:val="auto"/>
                <w:sz w:val="28"/>
                <w:szCs w:val="28"/>
              </w:rPr>
              <w:t xml:space="preserve">Болезни </w:t>
            </w:r>
            <w:proofErr w:type="spellStart"/>
            <w:r w:rsidRPr="008A5781">
              <w:rPr>
                <w:rStyle w:val="211pt"/>
                <w:rFonts w:eastAsia="Arial Unicode MS"/>
                <w:color w:val="auto"/>
                <w:sz w:val="28"/>
                <w:szCs w:val="28"/>
              </w:rPr>
              <w:t>органовдыхания</w:t>
            </w:r>
            <w:proofErr w:type="spellEnd"/>
            <w:r w:rsidRPr="008A5781">
              <w:rPr>
                <w:rStyle w:val="211pt"/>
                <w:rFonts w:eastAsia="Arial Unicode MS"/>
                <w:color w:val="auto"/>
                <w:sz w:val="28"/>
                <w:szCs w:val="28"/>
              </w:rPr>
              <w:t xml:space="preserve"> 27 чел. – 1,8</w:t>
            </w:r>
            <w:r w:rsidR="00336907" w:rsidRPr="008A5781">
              <w:rPr>
                <w:rStyle w:val="211pt"/>
                <w:rFonts w:eastAsia="Arial Unicode MS"/>
                <w:color w:val="auto"/>
                <w:sz w:val="28"/>
                <w:szCs w:val="28"/>
              </w:rPr>
              <w:t>%</w:t>
            </w:r>
          </w:p>
        </w:tc>
      </w:tr>
    </w:tbl>
    <w:p w14:paraId="6A7DFF56" w14:textId="77777777" w:rsidR="00336907" w:rsidRPr="007D3BBB" w:rsidRDefault="00336907" w:rsidP="00336907">
      <w:pPr>
        <w:rPr>
          <w:sz w:val="28"/>
          <w:szCs w:val="28"/>
        </w:rPr>
      </w:pPr>
    </w:p>
    <w:p w14:paraId="7EB98252" w14:textId="423FD941" w:rsidR="00336907" w:rsidRPr="008A5781" w:rsidRDefault="00336907" w:rsidP="00082456">
      <w:pPr>
        <w:ind w:firstLine="708"/>
        <w:jc w:val="both"/>
        <w:rPr>
          <w:sz w:val="28"/>
          <w:szCs w:val="28"/>
          <w:lang w:bidi="ru-RU"/>
        </w:rPr>
      </w:pPr>
      <w:r w:rsidRPr="007D3BBB">
        <w:rPr>
          <w:sz w:val="28"/>
          <w:szCs w:val="28"/>
          <w:lang w:bidi="ru-RU"/>
        </w:rPr>
        <w:t xml:space="preserve">Структура смертности за последние три года не изменилась. Отмечается </w:t>
      </w:r>
      <w:r w:rsidRPr="008A5781">
        <w:rPr>
          <w:sz w:val="28"/>
          <w:szCs w:val="28"/>
          <w:lang w:bidi="ru-RU"/>
        </w:rPr>
        <w:t>тенденция некоторого уменьшения доли умерших от прочих причин (симптомы, признаки и отклонения от нормы, в т</w:t>
      </w:r>
      <w:r w:rsidR="0011783F" w:rsidRPr="008A5781">
        <w:rPr>
          <w:sz w:val="28"/>
          <w:szCs w:val="28"/>
          <w:lang w:bidi="ru-RU"/>
        </w:rPr>
        <w:t>ом числе старость) с</w:t>
      </w:r>
      <w:r w:rsidR="008A5781" w:rsidRPr="008A5781">
        <w:rPr>
          <w:sz w:val="28"/>
          <w:szCs w:val="28"/>
          <w:lang w:bidi="ru-RU"/>
        </w:rPr>
        <w:t xml:space="preserve"> 10,3% </w:t>
      </w:r>
      <w:r w:rsidR="0011783F" w:rsidRPr="008A5781">
        <w:rPr>
          <w:sz w:val="28"/>
          <w:szCs w:val="28"/>
          <w:lang w:bidi="ru-RU"/>
        </w:rPr>
        <w:t xml:space="preserve"> до </w:t>
      </w:r>
      <w:r w:rsidR="008A5781" w:rsidRPr="008A5781">
        <w:rPr>
          <w:sz w:val="28"/>
          <w:szCs w:val="28"/>
          <w:lang w:bidi="ru-RU"/>
        </w:rPr>
        <w:t>9,1</w:t>
      </w:r>
      <w:r w:rsidRPr="008A5781">
        <w:rPr>
          <w:sz w:val="28"/>
          <w:szCs w:val="28"/>
          <w:lang w:bidi="ru-RU"/>
        </w:rPr>
        <w:t xml:space="preserve">%, что может быть связано с улучшением кодировки причин смерти.  </w:t>
      </w:r>
      <w:r w:rsidR="00082456" w:rsidRPr="008A5781">
        <w:rPr>
          <w:sz w:val="28"/>
          <w:szCs w:val="28"/>
          <w:lang w:bidi="ru-RU"/>
        </w:rPr>
        <w:t xml:space="preserve"> </w:t>
      </w:r>
      <w:r w:rsidRPr="008A5781">
        <w:rPr>
          <w:sz w:val="28"/>
          <w:szCs w:val="28"/>
          <w:lang w:bidi="ru-RU"/>
        </w:rPr>
        <w:t>Смертность от болезней органов дыхания измен</w:t>
      </w:r>
      <w:r w:rsidR="0011783F" w:rsidRPr="008A5781">
        <w:rPr>
          <w:sz w:val="28"/>
          <w:szCs w:val="28"/>
          <w:lang w:bidi="ru-RU"/>
        </w:rPr>
        <w:t xml:space="preserve">яется волнообразно от </w:t>
      </w:r>
      <w:r w:rsidR="008A5781" w:rsidRPr="008A5781">
        <w:rPr>
          <w:sz w:val="28"/>
          <w:szCs w:val="28"/>
          <w:lang w:bidi="ru-RU"/>
        </w:rPr>
        <w:t xml:space="preserve">2,2 % в 2017 году до  1,8% в 2019 году. </w:t>
      </w:r>
    </w:p>
    <w:p w14:paraId="36A914E5" w14:textId="77777777" w:rsidR="00336907" w:rsidRPr="00193E70" w:rsidRDefault="00336907" w:rsidP="00336907">
      <w:pPr>
        <w:jc w:val="right"/>
        <w:rPr>
          <w:sz w:val="28"/>
          <w:szCs w:val="28"/>
          <w:lang w:bidi="ru-RU"/>
        </w:rPr>
      </w:pPr>
    </w:p>
    <w:p w14:paraId="0F935841" w14:textId="77777777" w:rsidR="00336907" w:rsidRDefault="00336907" w:rsidP="00336907">
      <w:pPr>
        <w:jc w:val="center"/>
        <w:rPr>
          <w:sz w:val="28"/>
          <w:szCs w:val="28"/>
          <w:lang w:bidi="ru-RU"/>
        </w:rPr>
      </w:pPr>
      <w:r w:rsidRPr="00193E70">
        <w:rPr>
          <w:sz w:val="28"/>
          <w:szCs w:val="28"/>
          <w:lang w:bidi="ru-RU"/>
        </w:rPr>
        <w:t>Структура смертности  от болезней системы кровообращения</w:t>
      </w:r>
    </w:p>
    <w:p w14:paraId="22AD7EE5" w14:textId="5A188130" w:rsidR="00082456" w:rsidRPr="00193E70" w:rsidRDefault="00BB7E92" w:rsidP="00336907">
      <w:pPr>
        <w:jc w:val="center"/>
        <w:rPr>
          <w:sz w:val="28"/>
          <w:szCs w:val="28"/>
          <w:lang w:bidi="ru-RU"/>
        </w:rPr>
      </w:pPr>
      <w:r>
        <w:rPr>
          <w:bCs/>
          <w:sz w:val="28"/>
          <w:szCs w:val="28"/>
          <w:lang w:bidi="ru-RU"/>
        </w:rPr>
        <w:t xml:space="preserve">                                                                                                       </w:t>
      </w:r>
      <w:r w:rsidRPr="00BB7E92">
        <w:rPr>
          <w:bCs/>
          <w:sz w:val="28"/>
          <w:szCs w:val="28"/>
          <w:lang w:bidi="ru-RU"/>
        </w:rPr>
        <w:t>Таблица №</w:t>
      </w:r>
      <w:r w:rsidR="00E74929">
        <w:rPr>
          <w:bCs/>
          <w:sz w:val="28"/>
          <w:szCs w:val="28"/>
          <w:lang w:bidi="ru-RU"/>
        </w:rPr>
        <w:t xml:space="preserve"> 25</w:t>
      </w:r>
      <w:r w:rsidRPr="00BB7E92">
        <w:rPr>
          <w:bCs/>
          <w:sz w:val="28"/>
          <w:szCs w:val="28"/>
          <w:lang w:bidi="ru-RU"/>
        </w:rPr>
        <w:t xml:space="preserve">  </w:t>
      </w:r>
    </w:p>
    <w:tbl>
      <w:tblPr>
        <w:tblStyle w:val="a3"/>
        <w:tblW w:w="9762" w:type="dxa"/>
        <w:tblLayout w:type="fixed"/>
        <w:tblLook w:val="04A0" w:firstRow="1" w:lastRow="0" w:firstColumn="1" w:lastColumn="0" w:noHBand="0" w:noVBand="1"/>
      </w:tblPr>
      <w:tblGrid>
        <w:gridCol w:w="2660"/>
        <w:gridCol w:w="850"/>
        <w:gridCol w:w="851"/>
        <w:gridCol w:w="808"/>
        <w:gridCol w:w="850"/>
        <w:gridCol w:w="851"/>
        <w:gridCol w:w="1035"/>
        <w:gridCol w:w="899"/>
        <w:gridCol w:w="958"/>
      </w:tblGrid>
      <w:tr w:rsidR="00336907" w:rsidRPr="00841C4D" w14:paraId="4CC9F84F" w14:textId="77777777" w:rsidTr="000872A3">
        <w:tc>
          <w:tcPr>
            <w:tcW w:w="2660" w:type="dxa"/>
            <w:vMerge w:val="restart"/>
            <w:vAlign w:val="center"/>
          </w:tcPr>
          <w:p w14:paraId="74E9E364" w14:textId="77777777" w:rsidR="00336907" w:rsidRPr="00841C4D" w:rsidRDefault="00336907" w:rsidP="00DF4A63">
            <w:pPr>
              <w:jc w:val="center"/>
              <w:rPr>
                <w:sz w:val="27"/>
                <w:szCs w:val="27"/>
              </w:rPr>
            </w:pPr>
            <w:r w:rsidRPr="00841C4D">
              <w:rPr>
                <w:bCs/>
                <w:sz w:val="27"/>
                <w:szCs w:val="27"/>
                <w:lang w:bidi="ru-RU"/>
              </w:rPr>
              <w:t>Причины</w:t>
            </w:r>
          </w:p>
        </w:tc>
        <w:tc>
          <w:tcPr>
            <w:tcW w:w="1701" w:type="dxa"/>
            <w:gridSpan w:val="2"/>
            <w:vAlign w:val="center"/>
          </w:tcPr>
          <w:p w14:paraId="4BC5691D" w14:textId="77777777" w:rsidR="00336907" w:rsidRPr="00841C4D" w:rsidRDefault="00336907" w:rsidP="00DF4A63">
            <w:pPr>
              <w:jc w:val="center"/>
              <w:rPr>
                <w:sz w:val="27"/>
                <w:szCs w:val="27"/>
              </w:rPr>
            </w:pPr>
            <w:r w:rsidRPr="00841C4D">
              <w:rPr>
                <w:bCs/>
                <w:sz w:val="27"/>
                <w:szCs w:val="27"/>
                <w:lang w:bidi="ru-RU"/>
              </w:rPr>
              <w:t>Умерло</w:t>
            </w:r>
          </w:p>
        </w:tc>
        <w:tc>
          <w:tcPr>
            <w:tcW w:w="1658" w:type="dxa"/>
            <w:gridSpan w:val="2"/>
            <w:vAlign w:val="center"/>
          </w:tcPr>
          <w:p w14:paraId="6F5E6C0D" w14:textId="77777777" w:rsidR="00336907" w:rsidRPr="00841C4D" w:rsidRDefault="00336907" w:rsidP="00DF4A63">
            <w:pPr>
              <w:jc w:val="center"/>
              <w:rPr>
                <w:sz w:val="27"/>
                <w:szCs w:val="27"/>
                <w:lang w:bidi="ru-RU"/>
              </w:rPr>
            </w:pPr>
            <w:r w:rsidRPr="00841C4D">
              <w:rPr>
                <w:bCs/>
                <w:sz w:val="27"/>
                <w:szCs w:val="27"/>
                <w:lang w:bidi="ru-RU"/>
              </w:rPr>
              <w:t>Структура</w:t>
            </w:r>
          </w:p>
          <w:p w14:paraId="14642BDB" w14:textId="77777777" w:rsidR="00336907" w:rsidRPr="00841C4D" w:rsidRDefault="00336907" w:rsidP="00DF4A63">
            <w:pPr>
              <w:jc w:val="center"/>
              <w:rPr>
                <w:sz w:val="27"/>
                <w:szCs w:val="27"/>
                <w:lang w:bidi="ru-RU"/>
              </w:rPr>
            </w:pPr>
            <w:r w:rsidRPr="00841C4D">
              <w:rPr>
                <w:sz w:val="27"/>
                <w:szCs w:val="27"/>
                <w:lang w:bidi="ru-RU"/>
              </w:rPr>
              <w:t>%</w:t>
            </w:r>
          </w:p>
          <w:p w14:paraId="61F33138" w14:textId="77777777" w:rsidR="00336907" w:rsidRPr="00841C4D" w:rsidRDefault="00336907" w:rsidP="00DF4A63">
            <w:pPr>
              <w:jc w:val="center"/>
              <w:rPr>
                <w:sz w:val="27"/>
                <w:szCs w:val="27"/>
              </w:rPr>
            </w:pPr>
            <w:r w:rsidRPr="00841C4D">
              <w:rPr>
                <w:bCs/>
                <w:sz w:val="27"/>
                <w:szCs w:val="27"/>
                <w:lang w:bidi="ru-RU"/>
              </w:rPr>
              <w:t>(доля)</w:t>
            </w:r>
          </w:p>
        </w:tc>
        <w:tc>
          <w:tcPr>
            <w:tcW w:w="851" w:type="dxa"/>
            <w:vMerge w:val="restart"/>
            <w:vAlign w:val="center"/>
          </w:tcPr>
          <w:p w14:paraId="49B4282E" w14:textId="77777777" w:rsidR="00336907" w:rsidRPr="00841C4D" w:rsidRDefault="00336907" w:rsidP="00140CE2">
            <w:pPr>
              <w:ind w:left="-108"/>
              <w:jc w:val="center"/>
              <w:rPr>
                <w:sz w:val="27"/>
                <w:szCs w:val="27"/>
              </w:rPr>
            </w:pPr>
            <w:r w:rsidRPr="00841C4D">
              <w:rPr>
                <w:bCs/>
                <w:sz w:val="27"/>
                <w:szCs w:val="27"/>
                <w:lang w:bidi="ru-RU"/>
              </w:rPr>
              <w:t>место</w:t>
            </w:r>
          </w:p>
        </w:tc>
        <w:tc>
          <w:tcPr>
            <w:tcW w:w="1934" w:type="dxa"/>
            <w:gridSpan w:val="2"/>
            <w:vAlign w:val="center"/>
          </w:tcPr>
          <w:p w14:paraId="1F7649B3" w14:textId="77777777" w:rsidR="00336907" w:rsidRPr="00841C4D" w:rsidRDefault="00336907" w:rsidP="00DF4A63">
            <w:pPr>
              <w:jc w:val="center"/>
              <w:rPr>
                <w:sz w:val="27"/>
                <w:szCs w:val="27"/>
              </w:rPr>
            </w:pPr>
            <w:r w:rsidRPr="00841C4D">
              <w:rPr>
                <w:bCs/>
                <w:sz w:val="27"/>
                <w:szCs w:val="27"/>
                <w:lang w:bidi="ru-RU"/>
              </w:rPr>
              <w:t>Смертность на 100 тыс. населения</w:t>
            </w:r>
          </w:p>
        </w:tc>
        <w:tc>
          <w:tcPr>
            <w:tcW w:w="958" w:type="dxa"/>
            <w:vMerge w:val="restart"/>
            <w:vAlign w:val="center"/>
          </w:tcPr>
          <w:p w14:paraId="17F61B77" w14:textId="77777777" w:rsidR="00336907" w:rsidRPr="00841C4D" w:rsidRDefault="00336907" w:rsidP="00DF4A63">
            <w:pPr>
              <w:jc w:val="center"/>
              <w:rPr>
                <w:sz w:val="27"/>
                <w:szCs w:val="27"/>
                <w:lang w:bidi="ru-RU"/>
              </w:rPr>
            </w:pPr>
            <w:r w:rsidRPr="00841C4D">
              <w:rPr>
                <w:bCs/>
                <w:sz w:val="27"/>
                <w:szCs w:val="27"/>
                <w:lang w:bidi="ru-RU"/>
              </w:rPr>
              <w:t>2019 в</w:t>
            </w:r>
          </w:p>
          <w:p w14:paraId="578869FD" w14:textId="77777777" w:rsidR="00336907" w:rsidRPr="00841C4D" w:rsidRDefault="00336907" w:rsidP="00DF4A63">
            <w:pPr>
              <w:jc w:val="center"/>
              <w:rPr>
                <w:sz w:val="27"/>
                <w:szCs w:val="27"/>
                <w:lang w:bidi="ru-RU"/>
              </w:rPr>
            </w:pPr>
            <w:r w:rsidRPr="00841C4D">
              <w:rPr>
                <w:sz w:val="27"/>
                <w:szCs w:val="27"/>
                <w:lang w:bidi="ru-RU"/>
              </w:rPr>
              <w:t>%</w:t>
            </w:r>
          </w:p>
          <w:p w14:paraId="2756ECDF" w14:textId="230BC2FD" w:rsidR="00336907" w:rsidRPr="00841C4D" w:rsidRDefault="00336907" w:rsidP="00DF4A63">
            <w:pPr>
              <w:jc w:val="center"/>
              <w:rPr>
                <w:sz w:val="27"/>
                <w:szCs w:val="27"/>
              </w:rPr>
            </w:pPr>
            <w:r w:rsidRPr="00841C4D">
              <w:rPr>
                <w:bCs/>
                <w:sz w:val="27"/>
                <w:szCs w:val="27"/>
                <w:lang w:bidi="ru-RU"/>
              </w:rPr>
              <w:t>к 201</w:t>
            </w:r>
            <w:r w:rsidR="008A5781" w:rsidRPr="00841C4D">
              <w:rPr>
                <w:bCs/>
                <w:sz w:val="27"/>
                <w:szCs w:val="27"/>
                <w:lang w:bidi="ru-RU"/>
              </w:rPr>
              <w:t>6</w:t>
            </w:r>
          </w:p>
        </w:tc>
      </w:tr>
      <w:tr w:rsidR="00336907" w:rsidRPr="00841C4D" w14:paraId="47F45C37" w14:textId="77777777" w:rsidTr="000872A3">
        <w:tc>
          <w:tcPr>
            <w:tcW w:w="2660" w:type="dxa"/>
            <w:vMerge/>
          </w:tcPr>
          <w:p w14:paraId="7B47CB9B" w14:textId="77777777" w:rsidR="00336907" w:rsidRPr="00841C4D" w:rsidRDefault="00336907" w:rsidP="00DF4A63">
            <w:pPr>
              <w:rPr>
                <w:sz w:val="27"/>
                <w:szCs w:val="27"/>
              </w:rPr>
            </w:pPr>
          </w:p>
        </w:tc>
        <w:tc>
          <w:tcPr>
            <w:tcW w:w="850" w:type="dxa"/>
          </w:tcPr>
          <w:p w14:paraId="0C5B0281" w14:textId="7025F5F9" w:rsidR="00336907" w:rsidRPr="00841C4D" w:rsidRDefault="00336907" w:rsidP="00DF4A63">
            <w:pPr>
              <w:rPr>
                <w:sz w:val="27"/>
                <w:szCs w:val="27"/>
              </w:rPr>
            </w:pPr>
            <w:r w:rsidRPr="00841C4D">
              <w:rPr>
                <w:sz w:val="27"/>
                <w:szCs w:val="27"/>
              </w:rPr>
              <w:t>201</w:t>
            </w:r>
            <w:r w:rsidR="008A5781" w:rsidRPr="00841C4D">
              <w:rPr>
                <w:sz w:val="27"/>
                <w:szCs w:val="27"/>
              </w:rPr>
              <w:t>6</w:t>
            </w:r>
          </w:p>
        </w:tc>
        <w:tc>
          <w:tcPr>
            <w:tcW w:w="851" w:type="dxa"/>
          </w:tcPr>
          <w:p w14:paraId="1A7BD8D2" w14:textId="77777777" w:rsidR="00336907" w:rsidRPr="00841C4D" w:rsidRDefault="00336907" w:rsidP="00DF4A63">
            <w:pPr>
              <w:rPr>
                <w:sz w:val="27"/>
                <w:szCs w:val="27"/>
              </w:rPr>
            </w:pPr>
            <w:r w:rsidRPr="00841C4D">
              <w:rPr>
                <w:sz w:val="27"/>
                <w:szCs w:val="27"/>
              </w:rPr>
              <w:t>2019</w:t>
            </w:r>
          </w:p>
        </w:tc>
        <w:tc>
          <w:tcPr>
            <w:tcW w:w="808" w:type="dxa"/>
          </w:tcPr>
          <w:p w14:paraId="1C39AE7B" w14:textId="6352E480" w:rsidR="00336907" w:rsidRPr="00841C4D" w:rsidRDefault="008A5781" w:rsidP="00E2347A">
            <w:pPr>
              <w:ind w:right="-108"/>
              <w:rPr>
                <w:sz w:val="27"/>
                <w:szCs w:val="27"/>
              </w:rPr>
            </w:pPr>
            <w:r w:rsidRPr="00841C4D">
              <w:rPr>
                <w:sz w:val="27"/>
                <w:szCs w:val="27"/>
              </w:rPr>
              <w:t>2016</w:t>
            </w:r>
          </w:p>
        </w:tc>
        <w:tc>
          <w:tcPr>
            <w:tcW w:w="850" w:type="dxa"/>
          </w:tcPr>
          <w:p w14:paraId="6BE77561" w14:textId="77777777" w:rsidR="00336907" w:rsidRPr="00841C4D" w:rsidRDefault="00336907" w:rsidP="00DF4A63">
            <w:pPr>
              <w:rPr>
                <w:sz w:val="27"/>
                <w:szCs w:val="27"/>
              </w:rPr>
            </w:pPr>
            <w:r w:rsidRPr="00841C4D">
              <w:rPr>
                <w:sz w:val="27"/>
                <w:szCs w:val="27"/>
              </w:rPr>
              <w:t>2019</w:t>
            </w:r>
          </w:p>
        </w:tc>
        <w:tc>
          <w:tcPr>
            <w:tcW w:w="851" w:type="dxa"/>
            <w:vMerge/>
          </w:tcPr>
          <w:p w14:paraId="298EFC22" w14:textId="77777777" w:rsidR="00336907" w:rsidRPr="00841C4D" w:rsidRDefault="00336907" w:rsidP="00DF4A63">
            <w:pPr>
              <w:rPr>
                <w:sz w:val="27"/>
                <w:szCs w:val="27"/>
              </w:rPr>
            </w:pPr>
          </w:p>
        </w:tc>
        <w:tc>
          <w:tcPr>
            <w:tcW w:w="1035" w:type="dxa"/>
          </w:tcPr>
          <w:p w14:paraId="6D6B5B6C" w14:textId="0B0AA413" w:rsidR="00336907" w:rsidRPr="00841C4D" w:rsidRDefault="008A5781" w:rsidP="00DF4A63">
            <w:pPr>
              <w:rPr>
                <w:sz w:val="27"/>
                <w:szCs w:val="27"/>
              </w:rPr>
            </w:pPr>
            <w:r w:rsidRPr="00841C4D">
              <w:rPr>
                <w:sz w:val="27"/>
                <w:szCs w:val="27"/>
              </w:rPr>
              <w:t>2016</w:t>
            </w:r>
          </w:p>
        </w:tc>
        <w:tc>
          <w:tcPr>
            <w:tcW w:w="899" w:type="dxa"/>
          </w:tcPr>
          <w:p w14:paraId="4A9F2B7B" w14:textId="77777777" w:rsidR="00336907" w:rsidRPr="00841C4D" w:rsidRDefault="00336907" w:rsidP="00DF4A63">
            <w:pPr>
              <w:jc w:val="center"/>
              <w:rPr>
                <w:sz w:val="27"/>
                <w:szCs w:val="27"/>
              </w:rPr>
            </w:pPr>
            <w:r w:rsidRPr="00841C4D">
              <w:rPr>
                <w:sz w:val="27"/>
                <w:szCs w:val="27"/>
              </w:rPr>
              <w:t>2019</w:t>
            </w:r>
          </w:p>
        </w:tc>
        <w:tc>
          <w:tcPr>
            <w:tcW w:w="958" w:type="dxa"/>
            <w:vMerge/>
          </w:tcPr>
          <w:p w14:paraId="5753E13A" w14:textId="77777777" w:rsidR="00336907" w:rsidRPr="00841C4D" w:rsidRDefault="00336907" w:rsidP="00DF4A63">
            <w:pPr>
              <w:rPr>
                <w:sz w:val="27"/>
                <w:szCs w:val="27"/>
              </w:rPr>
            </w:pPr>
          </w:p>
        </w:tc>
      </w:tr>
      <w:tr w:rsidR="00336907" w:rsidRPr="00841C4D" w14:paraId="0992EB9C" w14:textId="77777777" w:rsidTr="000872A3">
        <w:tc>
          <w:tcPr>
            <w:tcW w:w="2660" w:type="dxa"/>
            <w:vAlign w:val="center"/>
          </w:tcPr>
          <w:p w14:paraId="04828446" w14:textId="77777777" w:rsidR="00336907" w:rsidRPr="00841C4D" w:rsidRDefault="00336907" w:rsidP="000872A3">
            <w:pPr>
              <w:spacing w:line="280" w:lineRule="exact"/>
              <w:rPr>
                <w:sz w:val="27"/>
                <w:szCs w:val="27"/>
              </w:rPr>
            </w:pPr>
            <w:r w:rsidRPr="00841C4D">
              <w:rPr>
                <w:rStyle w:val="24"/>
                <w:rFonts w:eastAsia="Arial Unicode MS"/>
                <w:sz w:val="27"/>
                <w:szCs w:val="27"/>
              </w:rPr>
              <w:t>БСК</w:t>
            </w:r>
          </w:p>
        </w:tc>
        <w:tc>
          <w:tcPr>
            <w:tcW w:w="850" w:type="dxa"/>
            <w:vAlign w:val="center"/>
          </w:tcPr>
          <w:p w14:paraId="1E192030" w14:textId="15441BCF" w:rsidR="00336907" w:rsidRPr="00841C4D" w:rsidRDefault="008A5781" w:rsidP="000872A3">
            <w:pPr>
              <w:spacing w:line="280" w:lineRule="exact"/>
              <w:jc w:val="center"/>
              <w:rPr>
                <w:sz w:val="27"/>
                <w:szCs w:val="27"/>
              </w:rPr>
            </w:pPr>
            <w:r w:rsidRPr="00841C4D">
              <w:rPr>
                <w:sz w:val="27"/>
                <w:szCs w:val="27"/>
              </w:rPr>
              <w:t>804</w:t>
            </w:r>
          </w:p>
        </w:tc>
        <w:tc>
          <w:tcPr>
            <w:tcW w:w="851" w:type="dxa"/>
            <w:vAlign w:val="center"/>
          </w:tcPr>
          <w:p w14:paraId="44F4921A" w14:textId="1FF68480" w:rsidR="00336907" w:rsidRPr="00841C4D" w:rsidRDefault="00936185" w:rsidP="000872A3">
            <w:pPr>
              <w:spacing w:line="280" w:lineRule="exact"/>
              <w:ind w:left="62"/>
              <w:jc w:val="center"/>
              <w:rPr>
                <w:sz w:val="27"/>
                <w:szCs w:val="27"/>
              </w:rPr>
            </w:pPr>
            <w:r w:rsidRPr="00841C4D">
              <w:rPr>
                <w:sz w:val="27"/>
                <w:szCs w:val="27"/>
              </w:rPr>
              <w:t>7</w:t>
            </w:r>
            <w:r w:rsidR="008A5781" w:rsidRPr="00841C4D">
              <w:rPr>
                <w:sz w:val="27"/>
                <w:szCs w:val="27"/>
              </w:rPr>
              <w:t>93</w:t>
            </w:r>
          </w:p>
        </w:tc>
        <w:tc>
          <w:tcPr>
            <w:tcW w:w="808" w:type="dxa"/>
            <w:vAlign w:val="center"/>
          </w:tcPr>
          <w:p w14:paraId="7595BFEA" w14:textId="4F45DE4B" w:rsidR="00336907" w:rsidRPr="00841C4D" w:rsidRDefault="008A5781" w:rsidP="000872A3">
            <w:pPr>
              <w:spacing w:line="280" w:lineRule="exact"/>
              <w:jc w:val="center"/>
              <w:rPr>
                <w:sz w:val="27"/>
                <w:szCs w:val="27"/>
              </w:rPr>
            </w:pPr>
            <w:r w:rsidRPr="00841C4D">
              <w:rPr>
                <w:sz w:val="27"/>
                <w:szCs w:val="27"/>
              </w:rPr>
              <w:t>57,4</w:t>
            </w:r>
          </w:p>
        </w:tc>
        <w:tc>
          <w:tcPr>
            <w:tcW w:w="850" w:type="dxa"/>
            <w:vAlign w:val="center"/>
          </w:tcPr>
          <w:p w14:paraId="0CF0775C" w14:textId="466DBB23" w:rsidR="00336907" w:rsidRPr="00841C4D" w:rsidRDefault="008A5781" w:rsidP="000872A3">
            <w:pPr>
              <w:spacing w:line="280" w:lineRule="exact"/>
              <w:ind w:left="-5"/>
              <w:jc w:val="center"/>
              <w:rPr>
                <w:sz w:val="27"/>
                <w:szCs w:val="27"/>
              </w:rPr>
            </w:pPr>
            <w:r w:rsidRPr="00841C4D">
              <w:rPr>
                <w:sz w:val="27"/>
                <w:szCs w:val="27"/>
              </w:rPr>
              <w:t>56,2</w:t>
            </w:r>
          </w:p>
        </w:tc>
        <w:tc>
          <w:tcPr>
            <w:tcW w:w="851" w:type="dxa"/>
            <w:vAlign w:val="center"/>
          </w:tcPr>
          <w:p w14:paraId="001FC7F0" w14:textId="7AB10A06" w:rsidR="00336907" w:rsidRPr="00841C4D" w:rsidRDefault="008A5781" w:rsidP="000872A3">
            <w:pPr>
              <w:jc w:val="center"/>
              <w:rPr>
                <w:sz w:val="27"/>
                <w:szCs w:val="27"/>
              </w:rPr>
            </w:pPr>
            <w:r w:rsidRPr="00841C4D">
              <w:rPr>
                <w:sz w:val="27"/>
                <w:szCs w:val="27"/>
              </w:rPr>
              <w:t>1</w:t>
            </w:r>
          </w:p>
        </w:tc>
        <w:tc>
          <w:tcPr>
            <w:tcW w:w="1035" w:type="dxa"/>
            <w:vAlign w:val="center"/>
          </w:tcPr>
          <w:p w14:paraId="5E45E88D" w14:textId="74DA7FFD" w:rsidR="00336907" w:rsidRPr="00841C4D" w:rsidRDefault="008A5781" w:rsidP="000872A3">
            <w:pPr>
              <w:spacing w:line="280" w:lineRule="exact"/>
              <w:ind w:left="33"/>
              <w:jc w:val="center"/>
              <w:rPr>
                <w:sz w:val="27"/>
                <w:szCs w:val="27"/>
              </w:rPr>
            </w:pPr>
            <w:r w:rsidRPr="00841C4D">
              <w:rPr>
                <w:sz w:val="27"/>
                <w:szCs w:val="27"/>
              </w:rPr>
              <w:t>1067,5</w:t>
            </w:r>
          </w:p>
        </w:tc>
        <w:tc>
          <w:tcPr>
            <w:tcW w:w="899" w:type="dxa"/>
            <w:vAlign w:val="center"/>
          </w:tcPr>
          <w:p w14:paraId="3AF74310" w14:textId="7D6CF7D4" w:rsidR="00336907" w:rsidRPr="00841C4D" w:rsidRDefault="008A5781" w:rsidP="000872A3">
            <w:pPr>
              <w:spacing w:line="280" w:lineRule="exact"/>
              <w:jc w:val="center"/>
              <w:rPr>
                <w:sz w:val="27"/>
                <w:szCs w:val="27"/>
              </w:rPr>
            </w:pPr>
            <w:r w:rsidRPr="00841C4D">
              <w:rPr>
                <w:sz w:val="27"/>
                <w:szCs w:val="27"/>
              </w:rPr>
              <w:t>872,1</w:t>
            </w:r>
          </w:p>
        </w:tc>
        <w:tc>
          <w:tcPr>
            <w:tcW w:w="958" w:type="dxa"/>
            <w:vAlign w:val="center"/>
          </w:tcPr>
          <w:p w14:paraId="3AD49CDF" w14:textId="586C8802" w:rsidR="00336907" w:rsidRPr="00841C4D" w:rsidRDefault="008A5781" w:rsidP="000872A3">
            <w:pPr>
              <w:spacing w:line="280" w:lineRule="exact"/>
              <w:ind w:left="32"/>
              <w:jc w:val="center"/>
              <w:rPr>
                <w:sz w:val="27"/>
                <w:szCs w:val="27"/>
              </w:rPr>
            </w:pPr>
            <w:r w:rsidRPr="00841C4D">
              <w:rPr>
                <w:sz w:val="27"/>
                <w:szCs w:val="27"/>
              </w:rPr>
              <w:t>122,4</w:t>
            </w:r>
          </w:p>
        </w:tc>
      </w:tr>
      <w:tr w:rsidR="00336907" w:rsidRPr="00841C4D" w14:paraId="63ECABD2" w14:textId="77777777" w:rsidTr="000872A3">
        <w:tc>
          <w:tcPr>
            <w:tcW w:w="2660" w:type="dxa"/>
            <w:vAlign w:val="center"/>
          </w:tcPr>
          <w:p w14:paraId="646575EB" w14:textId="77777777" w:rsidR="00336907" w:rsidRPr="00841C4D" w:rsidRDefault="00336907" w:rsidP="000872A3">
            <w:pPr>
              <w:spacing w:line="327" w:lineRule="exact"/>
              <w:rPr>
                <w:sz w:val="27"/>
                <w:szCs w:val="27"/>
              </w:rPr>
            </w:pPr>
            <w:r w:rsidRPr="00841C4D">
              <w:rPr>
                <w:rStyle w:val="24"/>
                <w:rFonts w:eastAsia="Arial Unicode MS"/>
                <w:sz w:val="27"/>
                <w:szCs w:val="27"/>
              </w:rPr>
              <w:t>Гипертоническая болезнь (110-15)</w:t>
            </w:r>
          </w:p>
        </w:tc>
        <w:tc>
          <w:tcPr>
            <w:tcW w:w="850" w:type="dxa"/>
            <w:vAlign w:val="center"/>
          </w:tcPr>
          <w:p w14:paraId="2369A5B2" w14:textId="56AAA8A4" w:rsidR="00336907" w:rsidRPr="00841C4D" w:rsidRDefault="008A5781" w:rsidP="000872A3">
            <w:pPr>
              <w:spacing w:line="280" w:lineRule="exact"/>
              <w:jc w:val="center"/>
              <w:rPr>
                <w:sz w:val="27"/>
                <w:szCs w:val="27"/>
              </w:rPr>
            </w:pPr>
            <w:r w:rsidRPr="00841C4D">
              <w:rPr>
                <w:sz w:val="27"/>
                <w:szCs w:val="27"/>
              </w:rPr>
              <w:t>60</w:t>
            </w:r>
          </w:p>
        </w:tc>
        <w:tc>
          <w:tcPr>
            <w:tcW w:w="851" w:type="dxa"/>
            <w:vAlign w:val="center"/>
          </w:tcPr>
          <w:p w14:paraId="270651AB" w14:textId="6C147557" w:rsidR="00336907" w:rsidRPr="00841C4D" w:rsidRDefault="008A5781" w:rsidP="000872A3">
            <w:pPr>
              <w:spacing w:line="280" w:lineRule="exact"/>
              <w:ind w:left="62"/>
              <w:jc w:val="center"/>
              <w:rPr>
                <w:sz w:val="27"/>
                <w:szCs w:val="27"/>
              </w:rPr>
            </w:pPr>
            <w:r w:rsidRPr="00841C4D">
              <w:rPr>
                <w:sz w:val="27"/>
                <w:szCs w:val="27"/>
              </w:rPr>
              <w:t>55</w:t>
            </w:r>
          </w:p>
        </w:tc>
        <w:tc>
          <w:tcPr>
            <w:tcW w:w="808" w:type="dxa"/>
            <w:vAlign w:val="center"/>
          </w:tcPr>
          <w:p w14:paraId="3877C2D8" w14:textId="67E67BAC" w:rsidR="00336907" w:rsidRPr="00841C4D" w:rsidRDefault="008A5781" w:rsidP="000872A3">
            <w:pPr>
              <w:spacing w:line="280" w:lineRule="exact"/>
              <w:jc w:val="center"/>
              <w:rPr>
                <w:sz w:val="27"/>
                <w:szCs w:val="27"/>
              </w:rPr>
            </w:pPr>
            <w:r w:rsidRPr="00841C4D">
              <w:rPr>
                <w:sz w:val="27"/>
                <w:szCs w:val="27"/>
              </w:rPr>
              <w:t>4,3</w:t>
            </w:r>
          </w:p>
        </w:tc>
        <w:tc>
          <w:tcPr>
            <w:tcW w:w="850" w:type="dxa"/>
            <w:vAlign w:val="center"/>
          </w:tcPr>
          <w:p w14:paraId="657ABB5F" w14:textId="10235313" w:rsidR="00336907" w:rsidRPr="00841C4D" w:rsidRDefault="008A5781" w:rsidP="000872A3">
            <w:pPr>
              <w:spacing w:line="280" w:lineRule="exact"/>
              <w:ind w:left="-5"/>
              <w:jc w:val="center"/>
              <w:rPr>
                <w:sz w:val="27"/>
                <w:szCs w:val="27"/>
              </w:rPr>
            </w:pPr>
            <w:r w:rsidRPr="00841C4D">
              <w:rPr>
                <w:sz w:val="27"/>
                <w:szCs w:val="27"/>
              </w:rPr>
              <w:t>4</w:t>
            </w:r>
          </w:p>
        </w:tc>
        <w:tc>
          <w:tcPr>
            <w:tcW w:w="851" w:type="dxa"/>
            <w:vAlign w:val="center"/>
          </w:tcPr>
          <w:p w14:paraId="307322B9" w14:textId="3636AE5C" w:rsidR="00336907" w:rsidRPr="00841C4D" w:rsidRDefault="008A5781" w:rsidP="000872A3">
            <w:pPr>
              <w:spacing w:line="280" w:lineRule="exact"/>
              <w:jc w:val="center"/>
              <w:rPr>
                <w:sz w:val="27"/>
                <w:szCs w:val="27"/>
              </w:rPr>
            </w:pPr>
            <w:r w:rsidRPr="00841C4D">
              <w:rPr>
                <w:sz w:val="27"/>
                <w:szCs w:val="27"/>
              </w:rPr>
              <w:t>4</w:t>
            </w:r>
          </w:p>
        </w:tc>
        <w:tc>
          <w:tcPr>
            <w:tcW w:w="1035" w:type="dxa"/>
            <w:vAlign w:val="center"/>
          </w:tcPr>
          <w:p w14:paraId="4C07ECAC" w14:textId="6ACBCA93" w:rsidR="00336907" w:rsidRPr="00841C4D" w:rsidRDefault="008A5781" w:rsidP="000872A3">
            <w:pPr>
              <w:spacing w:line="280" w:lineRule="exact"/>
              <w:ind w:left="33"/>
              <w:jc w:val="center"/>
              <w:rPr>
                <w:sz w:val="27"/>
                <w:szCs w:val="27"/>
              </w:rPr>
            </w:pPr>
            <w:r w:rsidRPr="00841C4D">
              <w:rPr>
                <w:sz w:val="27"/>
                <w:szCs w:val="27"/>
              </w:rPr>
              <w:t>79,7</w:t>
            </w:r>
          </w:p>
        </w:tc>
        <w:tc>
          <w:tcPr>
            <w:tcW w:w="899" w:type="dxa"/>
            <w:vAlign w:val="center"/>
          </w:tcPr>
          <w:p w14:paraId="670F57AD" w14:textId="27274A5D" w:rsidR="00336907" w:rsidRPr="00841C4D" w:rsidRDefault="008A5781" w:rsidP="000872A3">
            <w:pPr>
              <w:spacing w:line="280" w:lineRule="exact"/>
              <w:jc w:val="center"/>
              <w:rPr>
                <w:sz w:val="27"/>
                <w:szCs w:val="27"/>
              </w:rPr>
            </w:pPr>
            <w:r w:rsidRPr="00841C4D">
              <w:rPr>
                <w:sz w:val="27"/>
                <w:szCs w:val="27"/>
              </w:rPr>
              <w:t>65,3</w:t>
            </w:r>
          </w:p>
        </w:tc>
        <w:tc>
          <w:tcPr>
            <w:tcW w:w="958" w:type="dxa"/>
            <w:vAlign w:val="center"/>
          </w:tcPr>
          <w:p w14:paraId="52A375D7" w14:textId="295C8710" w:rsidR="00336907" w:rsidRPr="00841C4D" w:rsidRDefault="008A5781" w:rsidP="000872A3">
            <w:pPr>
              <w:spacing w:line="280" w:lineRule="exact"/>
              <w:ind w:left="32"/>
              <w:jc w:val="center"/>
              <w:rPr>
                <w:sz w:val="27"/>
                <w:szCs w:val="27"/>
              </w:rPr>
            </w:pPr>
            <w:r w:rsidRPr="00841C4D">
              <w:rPr>
                <w:sz w:val="27"/>
                <w:szCs w:val="27"/>
              </w:rPr>
              <w:t>122,05</w:t>
            </w:r>
          </w:p>
        </w:tc>
      </w:tr>
      <w:tr w:rsidR="00336907" w:rsidRPr="00841C4D" w14:paraId="7C6EB421" w14:textId="77777777" w:rsidTr="000872A3">
        <w:tc>
          <w:tcPr>
            <w:tcW w:w="2660" w:type="dxa"/>
            <w:vAlign w:val="center"/>
          </w:tcPr>
          <w:p w14:paraId="098874A7" w14:textId="77777777" w:rsidR="00336907" w:rsidRPr="00841C4D" w:rsidRDefault="00336907" w:rsidP="000872A3">
            <w:pPr>
              <w:spacing w:line="280" w:lineRule="exact"/>
              <w:rPr>
                <w:sz w:val="27"/>
                <w:szCs w:val="27"/>
              </w:rPr>
            </w:pPr>
            <w:r w:rsidRPr="00841C4D">
              <w:rPr>
                <w:rStyle w:val="24"/>
                <w:rFonts w:eastAsia="Arial Unicode MS"/>
                <w:sz w:val="27"/>
                <w:szCs w:val="27"/>
              </w:rPr>
              <w:t>Инфаркт миокарда (121 -22)</w:t>
            </w:r>
          </w:p>
        </w:tc>
        <w:tc>
          <w:tcPr>
            <w:tcW w:w="850" w:type="dxa"/>
            <w:vAlign w:val="center"/>
          </w:tcPr>
          <w:p w14:paraId="52EFEA95" w14:textId="5DB629E8" w:rsidR="00336907" w:rsidRPr="00841C4D" w:rsidRDefault="008A5781" w:rsidP="000872A3">
            <w:pPr>
              <w:spacing w:line="280" w:lineRule="exact"/>
              <w:jc w:val="center"/>
              <w:rPr>
                <w:sz w:val="27"/>
                <w:szCs w:val="27"/>
              </w:rPr>
            </w:pPr>
            <w:r w:rsidRPr="00841C4D">
              <w:rPr>
                <w:sz w:val="27"/>
                <w:szCs w:val="27"/>
              </w:rPr>
              <w:t>45</w:t>
            </w:r>
          </w:p>
        </w:tc>
        <w:tc>
          <w:tcPr>
            <w:tcW w:w="851" w:type="dxa"/>
            <w:vAlign w:val="center"/>
          </w:tcPr>
          <w:p w14:paraId="59072DA5" w14:textId="4F6F4041" w:rsidR="00336907" w:rsidRPr="00841C4D" w:rsidRDefault="008A5781" w:rsidP="000872A3">
            <w:pPr>
              <w:spacing w:line="280" w:lineRule="exact"/>
              <w:ind w:left="62"/>
              <w:jc w:val="center"/>
              <w:rPr>
                <w:sz w:val="27"/>
                <w:szCs w:val="27"/>
              </w:rPr>
            </w:pPr>
            <w:r w:rsidRPr="00841C4D">
              <w:rPr>
                <w:sz w:val="27"/>
                <w:szCs w:val="27"/>
              </w:rPr>
              <w:t>55</w:t>
            </w:r>
          </w:p>
        </w:tc>
        <w:tc>
          <w:tcPr>
            <w:tcW w:w="808" w:type="dxa"/>
            <w:vAlign w:val="center"/>
          </w:tcPr>
          <w:p w14:paraId="036EF2C7" w14:textId="7A00CDC9" w:rsidR="00336907" w:rsidRPr="00841C4D" w:rsidRDefault="008A5781" w:rsidP="000872A3">
            <w:pPr>
              <w:spacing w:line="280" w:lineRule="exact"/>
              <w:jc w:val="center"/>
              <w:rPr>
                <w:sz w:val="27"/>
                <w:szCs w:val="27"/>
              </w:rPr>
            </w:pPr>
            <w:r w:rsidRPr="00841C4D">
              <w:rPr>
                <w:sz w:val="27"/>
                <w:szCs w:val="27"/>
              </w:rPr>
              <w:t>3,4</w:t>
            </w:r>
          </w:p>
        </w:tc>
        <w:tc>
          <w:tcPr>
            <w:tcW w:w="850" w:type="dxa"/>
            <w:vAlign w:val="center"/>
          </w:tcPr>
          <w:p w14:paraId="52647BFB" w14:textId="0BE37F80" w:rsidR="00336907" w:rsidRPr="00841C4D" w:rsidRDefault="008A5781" w:rsidP="000872A3">
            <w:pPr>
              <w:spacing w:line="280" w:lineRule="exact"/>
              <w:ind w:left="-5"/>
              <w:jc w:val="center"/>
              <w:rPr>
                <w:sz w:val="27"/>
                <w:szCs w:val="27"/>
              </w:rPr>
            </w:pPr>
            <w:r w:rsidRPr="00841C4D">
              <w:rPr>
                <w:sz w:val="27"/>
                <w:szCs w:val="27"/>
              </w:rPr>
              <w:t>3,9</w:t>
            </w:r>
          </w:p>
        </w:tc>
        <w:tc>
          <w:tcPr>
            <w:tcW w:w="851" w:type="dxa"/>
            <w:vAlign w:val="center"/>
          </w:tcPr>
          <w:p w14:paraId="73F53528" w14:textId="319EFF22" w:rsidR="00336907" w:rsidRPr="00841C4D" w:rsidRDefault="008A5781" w:rsidP="000872A3">
            <w:pPr>
              <w:spacing w:line="280" w:lineRule="exact"/>
              <w:jc w:val="center"/>
              <w:rPr>
                <w:sz w:val="27"/>
                <w:szCs w:val="27"/>
              </w:rPr>
            </w:pPr>
            <w:r w:rsidRPr="00841C4D">
              <w:rPr>
                <w:sz w:val="27"/>
                <w:szCs w:val="27"/>
              </w:rPr>
              <w:t>4</w:t>
            </w:r>
          </w:p>
        </w:tc>
        <w:tc>
          <w:tcPr>
            <w:tcW w:w="1035" w:type="dxa"/>
            <w:vAlign w:val="center"/>
          </w:tcPr>
          <w:p w14:paraId="21052BBB" w14:textId="3BAE8695" w:rsidR="00336907" w:rsidRPr="00841C4D" w:rsidRDefault="008A5781" w:rsidP="000872A3">
            <w:pPr>
              <w:spacing w:line="280" w:lineRule="exact"/>
              <w:ind w:left="33"/>
              <w:jc w:val="center"/>
              <w:rPr>
                <w:sz w:val="27"/>
                <w:szCs w:val="27"/>
              </w:rPr>
            </w:pPr>
            <w:r w:rsidRPr="00841C4D">
              <w:rPr>
                <w:sz w:val="27"/>
                <w:szCs w:val="27"/>
              </w:rPr>
              <w:t>62,4</w:t>
            </w:r>
          </w:p>
        </w:tc>
        <w:tc>
          <w:tcPr>
            <w:tcW w:w="899" w:type="dxa"/>
            <w:vAlign w:val="center"/>
          </w:tcPr>
          <w:p w14:paraId="5E6B637F" w14:textId="316DC3B1" w:rsidR="00336907" w:rsidRPr="00841C4D" w:rsidRDefault="008A5781" w:rsidP="000872A3">
            <w:pPr>
              <w:spacing w:line="280" w:lineRule="exact"/>
              <w:jc w:val="center"/>
              <w:rPr>
                <w:sz w:val="27"/>
                <w:szCs w:val="27"/>
              </w:rPr>
            </w:pPr>
            <w:r w:rsidRPr="00841C4D">
              <w:rPr>
                <w:sz w:val="27"/>
                <w:szCs w:val="27"/>
              </w:rPr>
              <w:t>57,8</w:t>
            </w:r>
          </w:p>
        </w:tc>
        <w:tc>
          <w:tcPr>
            <w:tcW w:w="958" w:type="dxa"/>
            <w:vAlign w:val="center"/>
          </w:tcPr>
          <w:p w14:paraId="58D4F2AD" w14:textId="5AF934AA" w:rsidR="00336907" w:rsidRPr="00841C4D" w:rsidRDefault="008A5781" w:rsidP="000872A3">
            <w:pPr>
              <w:spacing w:line="280" w:lineRule="exact"/>
              <w:ind w:left="32"/>
              <w:jc w:val="center"/>
              <w:rPr>
                <w:sz w:val="27"/>
                <w:szCs w:val="27"/>
              </w:rPr>
            </w:pPr>
            <w:r w:rsidRPr="00841C4D">
              <w:rPr>
                <w:sz w:val="27"/>
                <w:szCs w:val="27"/>
              </w:rPr>
              <w:t>108</w:t>
            </w:r>
          </w:p>
        </w:tc>
      </w:tr>
      <w:tr w:rsidR="00336907" w:rsidRPr="00841C4D" w14:paraId="1807A517" w14:textId="77777777" w:rsidTr="000872A3">
        <w:tc>
          <w:tcPr>
            <w:tcW w:w="2660" w:type="dxa"/>
            <w:vAlign w:val="center"/>
          </w:tcPr>
          <w:p w14:paraId="27495EBA" w14:textId="77777777" w:rsidR="000872A3" w:rsidRDefault="00841C4D" w:rsidP="000872A3">
            <w:pPr>
              <w:spacing w:line="280" w:lineRule="exact"/>
              <w:rPr>
                <w:rStyle w:val="24"/>
                <w:rFonts w:eastAsia="Arial Unicode MS"/>
                <w:sz w:val="27"/>
                <w:szCs w:val="27"/>
              </w:rPr>
            </w:pPr>
            <w:r w:rsidRPr="00841C4D">
              <w:rPr>
                <w:rStyle w:val="24"/>
                <w:rFonts w:eastAsia="Arial Unicode MS"/>
                <w:sz w:val="27"/>
                <w:szCs w:val="27"/>
              </w:rPr>
              <w:t>Ишемическая болезнь сердца</w:t>
            </w:r>
            <w:r w:rsidR="00336907" w:rsidRPr="00841C4D">
              <w:rPr>
                <w:rStyle w:val="24"/>
                <w:rFonts w:eastAsia="Arial Unicode MS"/>
                <w:sz w:val="27"/>
                <w:szCs w:val="27"/>
              </w:rPr>
              <w:t xml:space="preserve"> </w:t>
            </w:r>
          </w:p>
          <w:p w14:paraId="3E015BA9" w14:textId="44C3CA48" w:rsidR="00336907" w:rsidRPr="00841C4D" w:rsidRDefault="00336907" w:rsidP="000872A3">
            <w:pPr>
              <w:spacing w:line="280" w:lineRule="exact"/>
              <w:rPr>
                <w:sz w:val="27"/>
                <w:szCs w:val="27"/>
              </w:rPr>
            </w:pPr>
            <w:r w:rsidRPr="00841C4D">
              <w:rPr>
                <w:rStyle w:val="24"/>
                <w:rFonts w:eastAsia="Arial Unicode MS"/>
                <w:sz w:val="27"/>
                <w:szCs w:val="27"/>
              </w:rPr>
              <w:t>(120-25)</w:t>
            </w:r>
          </w:p>
        </w:tc>
        <w:tc>
          <w:tcPr>
            <w:tcW w:w="850" w:type="dxa"/>
            <w:vAlign w:val="center"/>
          </w:tcPr>
          <w:p w14:paraId="55263E08" w14:textId="25665605" w:rsidR="00336907" w:rsidRPr="00841C4D" w:rsidRDefault="008A5781" w:rsidP="000872A3">
            <w:pPr>
              <w:spacing w:line="280" w:lineRule="exact"/>
              <w:jc w:val="center"/>
              <w:rPr>
                <w:sz w:val="27"/>
                <w:szCs w:val="27"/>
              </w:rPr>
            </w:pPr>
            <w:r w:rsidRPr="00841C4D">
              <w:rPr>
                <w:sz w:val="27"/>
                <w:szCs w:val="27"/>
              </w:rPr>
              <w:t>333</w:t>
            </w:r>
          </w:p>
        </w:tc>
        <w:tc>
          <w:tcPr>
            <w:tcW w:w="851" w:type="dxa"/>
            <w:vAlign w:val="center"/>
          </w:tcPr>
          <w:p w14:paraId="3726985E" w14:textId="63DBD16B" w:rsidR="00336907" w:rsidRPr="00841C4D" w:rsidRDefault="008A5781" w:rsidP="000872A3">
            <w:pPr>
              <w:spacing w:line="280" w:lineRule="exact"/>
              <w:ind w:left="62"/>
              <w:jc w:val="center"/>
              <w:rPr>
                <w:sz w:val="27"/>
                <w:szCs w:val="27"/>
              </w:rPr>
            </w:pPr>
            <w:r w:rsidRPr="00841C4D">
              <w:rPr>
                <w:sz w:val="27"/>
                <w:szCs w:val="27"/>
              </w:rPr>
              <w:t>321</w:t>
            </w:r>
          </w:p>
        </w:tc>
        <w:tc>
          <w:tcPr>
            <w:tcW w:w="808" w:type="dxa"/>
            <w:vAlign w:val="center"/>
          </w:tcPr>
          <w:p w14:paraId="5EB0115C" w14:textId="02FDE5AB" w:rsidR="00336907" w:rsidRPr="00841C4D" w:rsidRDefault="008A5781" w:rsidP="000872A3">
            <w:pPr>
              <w:spacing w:line="280" w:lineRule="exact"/>
              <w:jc w:val="center"/>
              <w:rPr>
                <w:sz w:val="27"/>
                <w:szCs w:val="27"/>
              </w:rPr>
            </w:pPr>
            <w:r w:rsidRPr="00841C4D">
              <w:rPr>
                <w:sz w:val="27"/>
                <w:szCs w:val="27"/>
              </w:rPr>
              <w:t>23,8</w:t>
            </w:r>
          </w:p>
        </w:tc>
        <w:tc>
          <w:tcPr>
            <w:tcW w:w="850" w:type="dxa"/>
            <w:vAlign w:val="center"/>
          </w:tcPr>
          <w:p w14:paraId="2396CDA4" w14:textId="616084E5" w:rsidR="00336907" w:rsidRPr="00841C4D" w:rsidRDefault="008A5781" w:rsidP="000872A3">
            <w:pPr>
              <w:spacing w:line="280" w:lineRule="exact"/>
              <w:ind w:left="-5"/>
              <w:jc w:val="center"/>
              <w:rPr>
                <w:sz w:val="27"/>
                <w:szCs w:val="27"/>
              </w:rPr>
            </w:pPr>
            <w:r w:rsidRPr="00841C4D">
              <w:rPr>
                <w:sz w:val="27"/>
                <w:szCs w:val="27"/>
              </w:rPr>
              <w:t>22,8</w:t>
            </w:r>
          </w:p>
        </w:tc>
        <w:tc>
          <w:tcPr>
            <w:tcW w:w="851" w:type="dxa"/>
            <w:vAlign w:val="center"/>
          </w:tcPr>
          <w:p w14:paraId="6B5BD089" w14:textId="4ED732BD" w:rsidR="00336907" w:rsidRPr="00841C4D" w:rsidRDefault="008A5781" w:rsidP="000872A3">
            <w:pPr>
              <w:spacing w:line="280" w:lineRule="exact"/>
              <w:jc w:val="center"/>
              <w:rPr>
                <w:sz w:val="27"/>
                <w:szCs w:val="27"/>
              </w:rPr>
            </w:pPr>
            <w:r w:rsidRPr="00841C4D">
              <w:rPr>
                <w:sz w:val="27"/>
                <w:szCs w:val="27"/>
              </w:rPr>
              <w:t>2</w:t>
            </w:r>
          </w:p>
        </w:tc>
        <w:tc>
          <w:tcPr>
            <w:tcW w:w="1035" w:type="dxa"/>
            <w:vAlign w:val="center"/>
          </w:tcPr>
          <w:p w14:paraId="3C5C0E4F" w14:textId="30C25C92" w:rsidR="00336907" w:rsidRPr="00841C4D" w:rsidRDefault="008A5781" w:rsidP="000872A3">
            <w:pPr>
              <w:spacing w:line="280" w:lineRule="exact"/>
              <w:ind w:left="33"/>
              <w:jc w:val="center"/>
              <w:rPr>
                <w:sz w:val="27"/>
                <w:szCs w:val="27"/>
              </w:rPr>
            </w:pPr>
            <w:r w:rsidRPr="00841C4D">
              <w:rPr>
                <w:sz w:val="27"/>
                <w:szCs w:val="27"/>
              </w:rPr>
              <w:t>442,1</w:t>
            </w:r>
          </w:p>
        </w:tc>
        <w:tc>
          <w:tcPr>
            <w:tcW w:w="899" w:type="dxa"/>
            <w:vAlign w:val="center"/>
          </w:tcPr>
          <w:p w14:paraId="329DADF7" w14:textId="2B6613B3" w:rsidR="00336907" w:rsidRPr="00841C4D" w:rsidRDefault="008A5781" w:rsidP="000872A3">
            <w:pPr>
              <w:spacing w:line="280" w:lineRule="exact"/>
              <w:jc w:val="center"/>
              <w:rPr>
                <w:sz w:val="27"/>
                <w:szCs w:val="27"/>
              </w:rPr>
            </w:pPr>
            <w:r w:rsidRPr="00841C4D">
              <w:rPr>
                <w:sz w:val="27"/>
                <w:szCs w:val="27"/>
              </w:rPr>
              <w:t>337,3</w:t>
            </w:r>
          </w:p>
        </w:tc>
        <w:tc>
          <w:tcPr>
            <w:tcW w:w="958" w:type="dxa"/>
            <w:vAlign w:val="center"/>
          </w:tcPr>
          <w:p w14:paraId="66279839" w14:textId="060E7885" w:rsidR="00336907" w:rsidRPr="00841C4D" w:rsidRDefault="008A5781" w:rsidP="000872A3">
            <w:pPr>
              <w:spacing w:line="280" w:lineRule="exact"/>
              <w:ind w:left="32"/>
              <w:jc w:val="center"/>
              <w:rPr>
                <w:sz w:val="27"/>
                <w:szCs w:val="27"/>
              </w:rPr>
            </w:pPr>
            <w:r w:rsidRPr="00841C4D">
              <w:rPr>
                <w:sz w:val="27"/>
                <w:szCs w:val="27"/>
              </w:rPr>
              <w:t>131,1</w:t>
            </w:r>
          </w:p>
        </w:tc>
      </w:tr>
      <w:tr w:rsidR="00336907" w:rsidRPr="00841C4D" w14:paraId="2FD9AE22" w14:textId="77777777" w:rsidTr="000872A3">
        <w:tc>
          <w:tcPr>
            <w:tcW w:w="2660" w:type="dxa"/>
            <w:vAlign w:val="center"/>
          </w:tcPr>
          <w:p w14:paraId="1B9ED014" w14:textId="7F90777F" w:rsidR="00336907" w:rsidRPr="00841C4D" w:rsidRDefault="00841C4D" w:rsidP="000872A3">
            <w:pPr>
              <w:spacing w:line="280" w:lineRule="exact"/>
              <w:rPr>
                <w:sz w:val="27"/>
                <w:szCs w:val="27"/>
              </w:rPr>
            </w:pPr>
            <w:r w:rsidRPr="00841C4D">
              <w:rPr>
                <w:rStyle w:val="24"/>
                <w:rFonts w:eastAsia="Arial Unicode MS"/>
                <w:sz w:val="27"/>
                <w:szCs w:val="27"/>
              </w:rPr>
              <w:t>Цереброваскулярная болезнь</w:t>
            </w:r>
            <w:r w:rsidR="00336907" w:rsidRPr="00841C4D">
              <w:rPr>
                <w:rStyle w:val="24"/>
                <w:rFonts w:eastAsia="Arial Unicode MS"/>
                <w:sz w:val="27"/>
                <w:szCs w:val="27"/>
              </w:rPr>
              <w:t xml:space="preserve"> (160-69)</w:t>
            </w:r>
          </w:p>
        </w:tc>
        <w:tc>
          <w:tcPr>
            <w:tcW w:w="850" w:type="dxa"/>
            <w:vAlign w:val="center"/>
          </w:tcPr>
          <w:p w14:paraId="36A14C55" w14:textId="74324C85" w:rsidR="00336907" w:rsidRPr="00841C4D" w:rsidRDefault="008A5781" w:rsidP="000872A3">
            <w:pPr>
              <w:spacing w:line="280" w:lineRule="exact"/>
              <w:jc w:val="center"/>
              <w:rPr>
                <w:sz w:val="27"/>
                <w:szCs w:val="27"/>
              </w:rPr>
            </w:pPr>
            <w:r w:rsidRPr="00841C4D">
              <w:rPr>
                <w:sz w:val="27"/>
                <w:szCs w:val="27"/>
              </w:rPr>
              <w:t>241</w:t>
            </w:r>
          </w:p>
        </w:tc>
        <w:tc>
          <w:tcPr>
            <w:tcW w:w="851" w:type="dxa"/>
            <w:vAlign w:val="center"/>
          </w:tcPr>
          <w:p w14:paraId="64FA3424" w14:textId="66F17D49" w:rsidR="00336907" w:rsidRPr="00841C4D" w:rsidRDefault="008A5781" w:rsidP="000872A3">
            <w:pPr>
              <w:spacing w:line="280" w:lineRule="exact"/>
              <w:ind w:left="62"/>
              <w:jc w:val="center"/>
              <w:rPr>
                <w:sz w:val="27"/>
                <w:szCs w:val="27"/>
              </w:rPr>
            </w:pPr>
            <w:r w:rsidRPr="00841C4D">
              <w:rPr>
                <w:sz w:val="27"/>
                <w:szCs w:val="27"/>
              </w:rPr>
              <w:t>275</w:t>
            </w:r>
          </w:p>
        </w:tc>
        <w:tc>
          <w:tcPr>
            <w:tcW w:w="808" w:type="dxa"/>
            <w:vAlign w:val="center"/>
          </w:tcPr>
          <w:p w14:paraId="6DAF2C0E" w14:textId="59604976" w:rsidR="00336907" w:rsidRPr="00841C4D" w:rsidRDefault="008A5781" w:rsidP="000872A3">
            <w:pPr>
              <w:spacing w:line="280" w:lineRule="exact"/>
              <w:jc w:val="center"/>
              <w:rPr>
                <w:sz w:val="27"/>
                <w:szCs w:val="27"/>
              </w:rPr>
            </w:pPr>
            <w:r w:rsidRPr="00841C4D">
              <w:rPr>
                <w:sz w:val="27"/>
                <w:szCs w:val="27"/>
              </w:rPr>
              <w:t>17,2</w:t>
            </w:r>
          </w:p>
        </w:tc>
        <w:tc>
          <w:tcPr>
            <w:tcW w:w="850" w:type="dxa"/>
            <w:vAlign w:val="center"/>
          </w:tcPr>
          <w:p w14:paraId="743A1343" w14:textId="5DEF1BF1" w:rsidR="00336907" w:rsidRPr="00841C4D" w:rsidRDefault="008A5781" w:rsidP="000872A3">
            <w:pPr>
              <w:spacing w:line="280" w:lineRule="exact"/>
              <w:ind w:left="-5"/>
              <w:jc w:val="center"/>
              <w:rPr>
                <w:sz w:val="27"/>
                <w:szCs w:val="27"/>
              </w:rPr>
            </w:pPr>
            <w:r w:rsidRPr="00841C4D">
              <w:rPr>
                <w:sz w:val="27"/>
                <w:szCs w:val="27"/>
              </w:rPr>
              <w:t>19,5</w:t>
            </w:r>
          </w:p>
        </w:tc>
        <w:tc>
          <w:tcPr>
            <w:tcW w:w="851" w:type="dxa"/>
            <w:vAlign w:val="center"/>
          </w:tcPr>
          <w:p w14:paraId="7301ED0B" w14:textId="390FD1DB" w:rsidR="00336907" w:rsidRPr="00841C4D" w:rsidRDefault="008A5781" w:rsidP="000872A3">
            <w:pPr>
              <w:spacing w:line="280" w:lineRule="exact"/>
              <w:jc w:val="center"/>
              <w:rPr>
                <w:sz w:val="27"/>
                <w:szCs w:val="27"/>
              </w:rPr>
            </w:pPr>
            <w:r w:rsidRPr="00841C4D">
              <w:rPr>
                <w:sz w:val="27"/>
                <w:szCs w:val="27"/>
              </w:rPr>
              <w:t>3</w:t>
            </w:r>
          </w:p>
        </w:tc>
        <w:tc>
          <w:tcPr>
            <w:tcW w:w="1035" w:type="dxa"/>
            <w:vAlign w:val="center"/>
          </w:tcPr>
          <w:p w14:paraId="2BEFBB01" w14:textId="47BE0C45" w:rsidR="00336907" w:rsidRPr="00841C4D" w:rsidRDefault="008A5781" w:rsidP="000872A3">
            <w:pPr>
              <w:spacing w:line="280" w:lineRule="exact"/>
              <w:ind w:left="33"/>
              <w:jc w:val="center"/>
              <w:rPr>
                <w:sz w:val="27"/>
                <w:szCs w:val="27"/>
              </w:rPr>
            </w:pPr>
            <w:r w:rsidRPr="00841C4D">
              <w:rPr>
                <w:sz w:val="27"/>
                <w:szCs w:val="27"/>
              </w:rPr>
              <w:t>320,0</w:t>
            </w:r>
          </w:p>
        </w:tc>
        <w:tc>
          <w:tcPr>
            <w:tcW w:w="899" w:type="dxa"/>
            <w:vAlign w:val="center"/>
          </w:tcPr>
          <w:p w14:paraId="26E5E085" w14:textId="78D2A8D7" w:rsidR="00336907" w:rsidRPr="00841C4D" w:rsidRDefault="008A5781" w:rsidP="000872A3">
            <w:pPr>
              <w:spacing w:line="280" w:lineRule="exact"/>
              <w:jc w:val="center"/>
              <w:rPr>
                <w:sz w:val="27"/>
                <w:szCs w:val="27"/>
              </w:rPr>
            </w:pPr>
            <w:r w:rsidRPr="00841C4D">
              <w:rPr>
                <w:sz w:val="27"/>
                <w:szCs w:val="27"/>
              </w:rPr>
              <w:t>337,3</w:t>
            </w:r>
          </w:p>
        </w:tc>
        <w:tc>
          <w:tcPr>
            <w:tcW w:w="958" w:type="dxa"/>
            <w:vAlign w:val="center"/>
          </w:tcPr>
          <w:p w14:paraId="5BE308E9" w14:textId="724D78B2" w:rsidR="00336907" w:rsidRPr="00841C4D" w:rsidRDefault="008A5781" w:rsidP="000872A3">
            <w:pPr>
              <w:spacing w:line="280" w:lineRule="exact"/>
              <w:ind w:left="32"/>
              <w:jc w:val="center"/>
              <w:rPr>
                <w:sz w:val="27"/>
                <w:szCs w:val="27"/>
              </w:rPr>
            </w:pPr>
            <w:r w:rsidRPr="00841C4D">
              <w:rPr>
                <w:sz w:val="27"/>
                <w:szCs w:val="27"/>
              </w:rPr>
              <w:t>0,95</w:t>
            </w:r>
          </w:p>
        </w:tc>
      </w:tr>
    </w:tbl>
    <w:p w14:paraId="7C701EFE" w14:textId="77777777" w:rsidR="007A445B" w:rsidRPr="00193E70" w:rsidRDefault="007A445B" w:rsidP="00337D8F">
      <w:pPr>
        <w:jc w:val="center"/>
        <w:rPr>
          <w:bCs/>
          <w:sz w:val="28"/>
          <w:szCs w:val="28"/>
        </w:rPr>
      </w:pPr>
      <w:r w:rsidRPr="00193E70">
        <w:rPr>
          <w:bCs/>
          <w:sz w:val="28"/>
          <w:szCs w:val="28"/>
        </w:rPr>
        <w:lastRenderedPageBreak/>
        <w:t>Смертность населения муниципального образования город Новотроицк от болезней системы кровообращения (БСК)</w:t>
      </w:r>
    </w:p>
    <w:p w14:paraId="7461EBAF" w14:textId="6D136A7C" w:rsidR="007A445B" w:rsidRPr="00F84CC5" w:rsidRDefault="00337D8F" w:rsidP="007A445B">
      <w:pPr>
        <w:rPr>
          <w:bCs/>
          <w:sz w:val="28"/>
          <w:szCs w:val="28"/>
        </w:rPr>
      </w:pPr>
      <w:r w:rsidRPr="00193E70">
        <w:rPr>
          <w:bCs/>
          <w:sz w:val="28"/>
          <w:szCs w:val="28"/>
        </w:rPr>
        <w:t xml:space="preserve">                                           </w:t>
      </w:r>
      <w:r w:rsidR="007A445B" w:rsidRPr="00193E70">
        <w:rPr>
          <w:bCs/>
          <w:sz w:val="28"/>
          <w:szCs w:val="28"/>
        </w:rPr>
        <w:t>за январь - август 2018-2019</w:t>
      </w:r>
      <w:r w:rsidR="00DF2F10">
        <w:rPr>
          <w:bCs/>
          <w:sz w:val="28"/>
          <w:szCs w:val="28"/>
        </w:rPr>
        <w:t xml:space="preserve"> </w:t>
      </w:r>
      <w:r w:rsidR="007A445B" w:rsidRPr="00193E70">
        <w:rPr>
          <w:bCs/>
          <w:sz w:val="28"/>
          <w:szCs w:val="28"/>
        </w:rPr>
        <w:t xml:space="preserve"> годов</w:t>
      </w:r>
    </w:p>
    <w:p w14:paraId="6B2560CF" w14:textId="77777777" w:rsidR="000E6B3F" w:rsidRPr="00F84CC5" w:rsidRDefault="000E6B3F" w:rsidP="007A445B">
      <w:pPr>
        <w:rPr>
          <w:bCs/>
          <w:sz w:val="28"/>
          <w:szCs w:val="28"/>
        </w:rPr>
      </w:pPr>
    </w:p>
    <w:p w14:paraId="6B9B8AB0" w14:textId="09434631" w:rsidR="007A445B" w:rsidRPr="00193E70" w:rsidRDefault="00DF2F10" w:rsidP="00DF2F10">
      <w:pPr>
        <w:rPr>
          <w:bCs/>
          <w:sz w:val="28"/>
          <w:szCs w:val="28"/>
        </w:rPr>
      </w:pPr>
      <w:r>
        <w:rPr>
          <w:bCs/>
          <w:sz w:val="28"/>
          <w:szCs w:val="28"/>
          <w:lang w:bidi="ru-RU"/>
        </w:rPr>
        <w:t xml:space="preserve">                                                                                                           </w:t>
      </w:r>
      <w:r w:rsidRPr="00DF2F10">
        <w:rPr>
          <w:bCs/>
          <w:sz w:val="28"/>
          <w:szCs w:val="28"/>
          <w:lang w:bidi="ru-RU"/>
        </w:rPr>
        <w:t xml:space="preserve">Таблица №  </w:t>
      </w:r>
      <w:r w:rsidR="00E74929">
        <w:rPr>
          <w:bCs/>
          <w:sz w:val="28"/>
          <w:szCs w:val="28"/>
          <w:lang w:bidi="ru-RU"/>
        </w:rPr>
        <w:t>26</w:t>
      </w:r>
    </w:p>
    <w:tbl>
      <w:tblPr>
        <w:tblStyle w:val="a3"/>
        <w:tblW w:w="0" w:type="auto"/>
        <w:tblLook w:val="04A0" w:firstRow="1" w:lastRow="0" w:firstColumn="1" w:lastColumn="0" w:noHBand="0" w:noVBand="1"/>
      </w:tblPr>
      <w:tblGrid>
        <w:gridCol w:w="6628"/>
        <w:gridCol w:w="1417"/>
        <w:gridCol w:w="1525"/>
      </w:tblGrid>
      <w:tr w:rsidR="007A445B" w:rsidRPr="00193E70" w14:paraId="4CA8AAE2"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4924745A" w14:textId="77777777" w:rsidR="007A445B" w:rsidRPr="00193E70" w:rsidRDefault="007A445B" w:rsidP="007A445B">
            <w:pPr>
              <w:rPr>
                <w:sz w:val="28"/>
                <w:szCs w:val="28"/>
              </w:rPr>
            </w:pPr>
            <w:r w:rsidRPr="00193E70">
              <w:rPr>
                <w:sz w:val="28"/>
                <w:szCs w:val="28"/>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14:paraId="169088A0" w14:textId="77777777" w:rsidR="007A445B" w:rsidRPr="00193E70" w:rsidRDefault="007A445B" w:rsidP="007A445B">
            <w:pPr>
              <w:rPr>
                <w:sz w:val="28"/>
                <w:szCs w:val="28"/>
              </w:rPr>
            </w:pPr>
            <w:r w:rsidRPr="00193E70">
              <w:rPr>
                <w:sz w:val="28"/>
                <w:szCs w:val="28"/>
              </w:rPr>
              <w:t>2018</w:t>
            </w:r>
          </w:p>
        </w:tc>
        <w:tc>
          <w:tcPr>
            <w:tcW w:w="1525" w:type="dxa"/>
            <w:tcBorders>
              <w:top w:val="single" w:sz="4" w:space="0" w:color="auto"/>
              <w:left w:val="single" w:sz="4" w:space="0" w:color="auto"/>
              <w:bottom w:val="single" w:sz="4" w:space="0" w:color="auto"/>
              <w:right w:val="single" w:sz="4" w:space="0" w:color="auto"/>
            </w:tcBorders>
            <w:hideMark/>
          </w:tcPr>
          <w:p w14:paraId="41D61321" w14:textId="77777777" w:rsidR="007A445B" w:rsidRPr="00193E70" w:rsidRDefault="007A445B" w:rsidP="007A445B">
            <w:pPr>
              <w:rPr>
                <w:sz w:val="28"/>
                <w:szCs w:val="28"/>
              </w:rPr>
            </w:pPr>
            <w:r w:rsidRPr="00193E70">
              <w:rPr>
                <w:sz w:val="28"/>
                <w:szCs w:val="28"/>
              </w:rPr>
              <w:t>2019</w:t>
            </w:r>
          </w:p>
        </w:tc>
      </w:tr>
      <w:tr w:rsidR="007A445B" w:rsidRPr="00193E70" w14:paraId="7BEB4C9B"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7DB08E64" w14:textId="77777777" w:rsidR="007A445B" w:rsidRPr="00193E70" w:rsidRDefault="007A445B" w:rsidP="007A445B">
            <w:pPr>
              <w:rPr>
                <w:sz w:val="28"/>
                <w:szCs w:val="28"/>
              </w:rPr>
            </w:pPr>
            <w:r w:rsidRPr="00193E70">
              <w:rPr>
                <w:sz w:val="28"/>
                <w:szCs w:val="28"/>
              </w:rPr>
              <w:t>Всего умерло                 от болезней системы кровообращения</w:t>
            </w:r>
          </w:p>
        </w:tc>
        <w:tc>
          <w:tcPr>
            <w:tcW w:w="1417" w:type="dxa"/>
            <w:tcBorders>
              <w:top w:val="single" w:sz="4" w:space="0" w:color="auto"/>
              <w:left w:val="single" w:sz="4" w:space="0" w:color="auto"/>
              <w:bottom w:val="single" w:sz="4" w:space="0" w:color="auto"/>
              <w:right w:val="single" w:sz="4" w:space="0" w:color="auto"/>
            </w:tcBorders>
            <w:hideMark/>
          </w:tcPr>
          <w:p w14:paraId="7953A0EA" w14:textId="77777777" w:rsidR="007A445B" w:rsidRPr="00193E70" w:rsidRDefault="007A445B" w:rsidP="007A445B">
            <w:pPr>
              <w:rPr>
                <w:bCs/>
                <w:sz w:val="28"/>
                <w:szCs w:val="28"/>
              </w:rPr>
            </w:pPr>
            <w:r w:rsidRPr="00193E70">
              <w:rPr>
                <w:bCs/>
                <w:sz w:val="28"/>
                <w:szCs w:val="28"/>
              </w:rPr>
              <w:t>583</w:t>
            </w:r>
          </w:p>
        </w:tc>
        <w:tc>
          <w:tcPr>
            <w:tcW w:w="1525" w:type="dxa"/>
            <w:tcBorders>
              <w:top w:val="single" w:sz="4" w:space="0" w:color="auto"/>
              <w:left w:val="single" w:sz="4" w:space="0" w:color="auto"/>
              <w:bottom w:val="single" w:sz="4" w:space="0" w:color="auto"/>
              <w:right w:val="single" w:sz="4" w:space="0" w:color="auto"/>
            </w:tcBorders>
            <w:hideMark/>
          </w:tcPr>
          <w:p w14:paraId="18512453" w14:textId="77777777" w:rsidR="007A445B" w:rsidRPr="00193E70" w:rsidRDefault="007A445B" w:rsidP="007A445B">
            <w:pPr>
              <w:rPr>
                <w:bCs/>
                <w:sz w:val="28"/>
                <w:szCs w:val="28"/>
              </w:rPr>
            </w:pPr>
            <w:r w:rsidRPr="00193E70">
              <w:rPr>
                <w:bCs/>
                <w:sz w:val="28"/>
                <w:szCs w:val="28"/>
              </w:rPr>
              <w:t>532</w:t>
            </w:r>
          </w:p>
        </w:tc>
      </w:tr>
      <w:tr w:rsidR="007A445B" w:rsidRPr="00193E70" w14:paraId="67D6E33D"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0CE6C8F4" w14:textId="77777777" w:rsidR="007A445B" w:rsidRPr="00193E70" w:rsidRDefault="007A445B" w:rsidP="007A445B">
            <w:pPr>
              <w:rPr>
                <w:bCs/>
                <w:sz w:val="28"/>
                <w:szCs w:val="28"/>
              </w:rPr>
            </w:pPr>
            <w:r w:rsidRPr="00193E70">
              <w:rPr>
                <w:bCs/>
                <w:sz w:val="28"/>
                <w:szCs w:val="28"/>
              </w:rPr>
              <w:t xml:space="preserve">в </w:t>
            </w:r>
            <w:proofErr w:type="spellStart"/>
            <w:r w:rsidRPr="00193E70">
              <w:rPr>
                <w:bCs/>
                <w:sz w:val="28"/>
                <w:szCs w:val="28"/>
              </w:rPr>
              <w:t>т.ч</w:t>
            </w:r>
            <w:proofErr w:type="spellEnd"/>
            <w:r w:rsidRPr="00193E70">
              <w:rPr>
                <w:bCs/>
                <w:sz w:val="28"/>
                <w:szCs w:val="28"/>
              </w:rPr>
              <w:t>.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hideMark/>
          </w:tcPr>
          <w:p w14:paraId="0CB7E8D3" w14:textId="77777777" w:rsidR="007A445B" w:rsidRPr="00193E70" w:rsidRDefault="007A445B" w:rsidP="007A445B">
            <w:pPr>
              <w:rPr>
                <w:bCs/>
                <w:sz w:val="28"/>
                <w:szCs w:val="28"/>
              </w:rPr>
            </w:pPr>
            <w:r w:rsidRPr="00193E70">
              <w:rPr>
                <w:bCs/>
                <w:sz w:val="28"/>
                <w:szCs w:val="28"/>
              </w:rPr>
              <w:t>81</w:t>
            </w:r>
          </w:p>
        </w:tc>
        <w:tc>
          <w:tcPr>
            <w:tcW w:w="1525" w:type="dxa"/>
            <w:tcBorders>
              <w:top w:val="single" w:sz="4" w:space="0" w:color="auto"/>
              <w:left w:val="single" w:sz="4" w:space="0" w:color="auto"/>
              <w:bottom w:val="single" w:sz="4" w:space="0" w:color="auto"/>
              <w:right w:val="single" w:sz="4" w:space="0" w:color="auto"/>
            </w:tcBorders>
            <w:hideMark/>
          </w:tcPr>
          <w:p w14:paraId="066B9244" w14:textId="77777777" w:rsidR="007A445B" w:rsidRPr="00193E70" w:rsidRDefault="007A445B" w:rsidP="007A445B">
            <w:pPr>
              <w:rPr>
                <w:bCs/>
                <w:sz w:val="28"/>
                <w:szCs w:val="28"/>
              </w:rPr>
            </w:pPr>
            <w:r w:rsidRPr="00193E70">
              <w:rPr>
                <w:bCs/>
                <w:sz w:val="28"/>
                <w:szCs w:val="28"/>
              </w:rPr>
              <w:t>74</w:t>
            </w:r>
          </w:p>
        </w:tc>
      </w:tr>
      <w:tr w:rsidR="007A445B" w:rsidRPr="00193E70" w14:paraId="45A67061"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39D87F44" w14:textId="77777777" w:rsidR="007A445B" w:rsidRPr="00193E70" w:rsidRDefault="007A445B" w:rsidP="007A445B">
            <w:pPr>
              <w:rPr>
                <w:sz w:val="28"/>
                <w:szCs w:val="28"/>
              </w:rPr>
            </w:pPr>
            <w:r w:rsidRPr="00193E70">
              <w:rPr>
                <w:sz w:val="28"/>
                <w:szCs w:val="28"/>
              </w:rPr>
              <w:t xml:space="preserve">% </w:t>
            </w:r>
            <w:proofErr w:type="gramStart"/>
            <w:r w:rsidRPr="00193E70">
              <w:rPr>
                <w:sz w:val="28"/>
                <w:szCs w:val="28"/>
              </w:rPr>
              <w:t>умерших</w:t>
            </w:r>
            <w:proofErr w:type="gramEnd"/>
            <w:r w:rsidRPr="00193E70">
              <w:rPr>
                <w:sz w:val="28"/>
                <w:szCs w:val="28"/>
              </w:rPr>
              <w:t xml:space="preserve"> в трудоспособном возрасте от умерших от БСК</w:t>
            </w:r>
          </w:p>
        </w:tc>
        <w:tc>
          <w:tcPr>
            <w:tcW w:w="1417" w:type="dxa"/>
            <w:tcBorders>
              <w:top w:val="single" w:sz="4" w:space="0" w:color="auto"/>
              <w:left w:val="single" w:sz="4" w:space="0" w:color="auto"/>
              <w:bottom w:val="single" w:sz="4" w:space="0" w:color="auto"/>
              <w:right w:val="single" w:sz="4" w:space="0" w:color="auto"/>
            </w:tcBorders>
            <w:hideMark/>
          </w:tcPr>
          <w:p w14:paraId="419720F4" w14:textId="77777777" w:rsidR="007A445B" w:rsidRPr="00193E70" w:rsidRDefault="007A445B" w:rsidP="007A445B">
            <w:pPr>
              <w:rPr>
                <w:bCs/>
                <w:sz w:val="28"/>
                <w:szCs w:val="28"/>
              </w:rPr>
            </w:pPr>
            <w:r w:rsidRPr="00193E70">
              <w:rPr>
                <w:bCs/>
                <w:sz w:val="28"/>
                <w:szCs w:val="28"/>
              </w:rPr>
              <w:t>13,9</w:t>
            </w:r>
          </w:p>
        </w:tc>
        <w:tc>
          <w:tcPr>
            <w:tcW w:w="1525" w:type="dxa"/>
            <w:tcBorders>
              <w:top w:val="single" w:sz="4" w:space="0" w:color="auto"/>
              <w:left w:val="single" w:sz="4" w:space="0" w:color="auto"/>
              <w:bottom w:val="single" w:sz="4" w:space="0" w:color="auto"/>
              <w:right w:val="single" w:sz="4" w:space="0" w:color="auto"/>
            </w:tcBorders>
            <w:hideMark/>
          </w:tcPr>
          <w:p w14:paraId="5DD814E5" w14:textId="77777777" w:rsidR="007A445B" w:rsidRPr="00193E70" w:rsidRDefault="007A445B" w:rsidP="007A445B">
            <w:pPr>
              <w:rPr>
                <w:bCs/>
                <w:sz w:val="28"/>
                <w:szCs w:val="28"/>
              </w:rPr>
            </w:pPr>
            <w:r w:rsidRPr="00193E70">
              <w:rPr>
                <w:bCs/>
                <w:sz w:val="28"/>
                <w:szCs w:val="28"/>
              </w:rPr>
              <w:t>13,9</w:t>
            </w:r>
          </w:p>
        </w:tc>
      </w:tr>
      <w:tr w:rsidR="007A445B" w:rsidRPr="00193E70" w14:paraId="103050E0"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1D321541" w14:textId="77777777" w:rsidR="007A445B" w:rsidRPr="00193E70" w:rsidRDefault="007A445B" w:rsidP="007A445B">
            <w:pPr>
              <w:rPr>
                <w:sz w:val="28"/>
                <w:szCs w:val="28"/>
              </w:rPr>
            </w:pPr>
            <w:r w:rsidRPr="00193E70">
              <w:rPr>
                <w:sz w:val="28"/>
                <w:szCs w:val="28"/>
              </w:rPr>
              <w:t>Инфаркт миокарда</w:t>
            </w:r>
          </w:p>
        </w:tc>
        <w:tc>
          <w:tcPr>
            <w:tcW w:w="1417" w:type="dxa"/>
            <w:tcBorders>
              <w:top w:val="single" w:sz="4" w:space="0" w:color="auto"/>
              <w:left w:val="single" w:sz="4" w:space="0" w:color="auto"/>
              <w:bottom w:val="single" w:sz="4" w:space="0" w:color="auto"/>
              <w:right w:val="single" w:sz="4" w:space="0" w:color="auto"/>
            </w:tcBorders>
            <w:hideMark/>
          </w:tcPr>
          <w:p w14:paraId="25661430" w14:textId="77777777" w:rsidR="007A445B" w:rsidRPr="00193E70" w:rsidRDefault="007A445B" w:rsidP="007A445B">
            <w:pPr>
              <w:rPr>
                <w:bCs/>
                <w:sz w:val="28"/>
                <w:szCs w:val="28"/>
              </w:rPr>
            </w:pPr>
            <w:r w:rsidRPr="00193E70">
              <w:rPr>
                <w:bCs/>
                <w:sz w:val="28"/>
                <w:szCs w:val="28"/>
              </w:rPr>
              <w:t>34</w:t>
            </w:r>
          </w:p>
        </w:tc>
        <w:tc>
          <w:tcPr>
            <w:tcW w:w="1525" w:type="dxa"/>
            <w:tcBorders>
              <w:top w:val="single" w:sz="4" w:space="0" w:color="auto"/>
              <w:left w:val="single" w:sz="4" w:space="0" w:color="auto"/>
              <w:bottom w:val="single" w:sz="4" w:space="0" w:color="auto"/>
              <w:right w:val="single" w:sz="4" w:space="0" w:color="auto"/>
            </w:tcBorders>
            <w:hideMark/>
          </w:tcPr>
          <w:p w14:paraId="58214A68" w14:textId="77777777" w:rsidR="007A445B" w:rsidRPr="00193E70" w:rsidRDefault="007A445B" w:rsidP="007A445B">
            <w:pPr>
              <w:rPr>
                <w:bCs/>
                <w:sz w:val="28"/>
                <w:szCs w:val="28"/>
              </w:rPr>
            </w:pPr>
            <w:r w:rsidRPr="00193E70">
              <w:rPr>
                <w:bCs/>
                <w:sz w:val="28"/>
                <w:szCs w:val="28"/>
              </w:rPr>
              <w:t>35</w:t>
            </w:r>
          </w:p>
        </w:tc>
      </w:tr>
      <w:tr w:rsidR="007A445B" w:rsidRPr="00193E70" w14:paraId="71B580D0"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289B53BB" w14:textId="77777777" w:rsidR="007A445B" w:rsidRPr="00193E70" w:rsidRDefault="007A445B" w:rsidP="007A445B">
            <w:pPr>
              <w:rPr>
                <w:bCs/>
                <w:sz w:val="28"/>
                <w:szCs w:val="28"/>
              </w:rPr>
            </w:pPr>
            <w:r w:rsidRPr="00193E70">
              <w:rPr>
                <w:bCs/>
                <w:sz w:val="28"/>
                <w:szCs w:val="28"/>
              </w:rPr>
              <w:t xml:space="preserve">в </w:t>
            </w:r>
            <w:proofErr w:type="spellStart"/>
            <w:r w:rsidRPr="00193E70">
              <w:rPr>
                <w:bCs/>
                <w:sz w:val="28"/>
                <w:szCs w:val="28"/>
              </w:rPr>
              <w:t>т.ч</w:t>
            </w:r>
            <w:proofErr w:type="spellEnd"/>
            <w:r w:rsidRPr="00193E70">
              <w:rPr>
                <w:bCs/>
                <w:sz w:val="28"/>
                <w:szCs w:val="28"/>
              </w:rPr>
              <w:t>.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hideMark/>
          </w:tcPr>
          <w:p w14:paraId="69E7E2CE" w14:textId="77777777" w:rsidR="007A445B" w:rsidRPr="00193E70" w:rsidRDefault="007A445B" w:rsidP="007A445B">
            <w:pPr>
              <w:rPr>
                <w:bCs/>
                <w:sz w:val="28"/>
                <w:szCs w:val="28"/>
              </w:rPr>
            </w:pPr>
            <w:r w:rsidRPr="00193E70">
              <w:rPr>
                <w:bCs/>
                <w:sz w:val="28"/>
                <w:szCs w:val="28"/>
              </w:rPr>
              <w:t>2</w:t>
            </w:r>
          </w:p>
        </w:tc>
        <w:tc>
          <w:tcPr>
            <w:tcW w:w="1525" w:type="dxa"/>
            <w:tcBorders>
              <w:top w:val="single" w:sz="4" w:space="0" w:color="auto"/>
              <w:left w:val="single" w:sz="4" w:space="0" w:color="auto"/>
              <w:bottom w:val="single" w:sz="4" w:space="0" w:color="auto"/>
              <w:right w:val="single" w:sz="4" w:space="0" w:color="auto"/>
            </w:tcBorders>
            <w:hideMark/>
          </w:tcPr>
          <w:p w14:paraId="7FF4E9AD" w14:textId="77777777" w:rsidR="007A445B" w:rsidRPr="00193E70" w:rsidRDefault="007A445B" w:rsidP="007A445B">
            <w:pPr>
              <w:rPr>
                <w:bCs/>
                <w:sz w:val="28"/>
                <w:szCs w:val="28"/>
              </w:rPr>
            </w:pPr>
            <w:r w:rsidRPr="00193E70">
              <w:rPr>
                <w:bCs/>
                <w:sz w:val="28"/>
                <w:szCs w:val="28"/>
              </w:rPr>
              <w:t>3</w:t>
            </w:r>
          </w:p>
        </w:tc>
      </w:tr>
      <w:tr w:rsidR="007A445B" w:rsidRPr="00193E70" w14:paraId="0085018A"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5B1BAC37" w14:textId="77777777" w:rsidR="007A445B" w:rsidRPr="00193E70" w:rsidRDefault="007A445B" w:rsidP="007A445B">
            <w:pPr>
              <w:rPr>
                <w:bCs/>
                <w:sz w:val="28"/>
                <w:szCs w:val="28"/>
              </w:rPr>
            </w:pPr>
            <w:r w:rsidRPr="00193E70">
              <w:rPr>
                <w:bCs/>
                <w:sz w:val="28"/>
                <w:szCs w:val="28"/>
              </w:rPr>
              <w:t xml:space="preserve">% </w:t>
            </w:r>
            <w:proofErr w:type="gramStart"/>
            <w:r w:rsidRPr="00193E70">
              <w:rPr>
                <w:bCs/>
                <w:sz w:val="28"/>
                <w:szCs w:val="28"/>
              </w:rPr>
              <w:t>умерших</w:t>
            </w:r>
            <w:proofErr w:type="gramEnd"/>
            <w:r w:rsidRPr="00193E70">
              <w:rPr>
                <w:bCs/>
                <w:sz w:val="28"/>
                <w:szCs w:val="28"/>
              </w:rPr>
              <w:t xml:space="preserve"> в трудоспособном возрасте от умерших от инфаркта  миокарда</w:t>
            </w:r>
          </w:p>
        </w:tc>
        <w:tc>
          <w:tcPr>
            <w:tcW w:w="1417" w:type="dxa"/>
            <w:tcBorders>
              <w:top w:val="single" w:sz="4" w:space="0" w:color="auto"/>
              <w:left w:val="single" w:sz="4" w:space="0" w:color="auto"/>
              <w:bottom w:val="single" w:sz="4" w:space="0" w:color="auto"/>
              <w:right w:val="single" w:sz="4" w:space="0" w:color="auto"/>
            </w:tcBorders>
            <w:hideMark/>
          </w:tcPr>
          <w:p w14:paraId="4FAA8F2C" w14:textId="77777777" w:rsidR="007A445B" w:rsidRPr="00193E70" w:rsidRDefault="007A445B" w:rsidP="007A445B">
            <w:pPr>
              <w:rPr>
                <w:bCs/>
                <w:sz w:val="28"/>
                <w:szCs w:val="28"/>
              </w:rPr>
            </w:pPr>
            <w:r w:rsidRPr="00193E70">
              <w:rPr>
                <w:bCs/>
                <w:sz w:val="28"/>
                <w:szCs w:val="28"/>
              </w:rPr>
              <w:t>5,9</w:t>
            </w:r>
          </w:p>
        </w:tc>
        <w:tc>
          <w:tcPr>
            <w:tcW w:w="1525" w:type="dxa"/>
            <w:tcBorders>
              <w:top w:val="single" w:sz="4" w:space="0" w:color="auto"/>
              <w:left w:val="single" w:sz="4" w:space="0" w:color="auto"/>
              <w:bottom w:val="single" w:sz="4" w:space="0" w:color="auto"/>
              <w:right w:val="single" w:sz="4" w:space="0" w:color="auto"/>
            </w:tcBorders>
            <w:hideMark/>
          </w:tcPr>
          <w:p w14:paraId="5D4378FA" w14:textId="77777777" w:rsidR="007A445B" w:rsidRPr="00193E70" w:rsidRDefault="007A445B" w:rsidP="007A445B">
            <w:pPr>
              <w:rPr>
                <w:bCs/>
                <w:sz w:val="28"/>
                <w:szCs w:val="28"/>
              </w:rPr>
            </w:pPr>
            <w:r w:rsidRPr="00193E70">
              <w:rPr>
                <w:bCs/>
                <w:sz w:val="28"/>
                <w:szCs w:val="28"/>
              </w:rPr>
              <w:t>8,6</w:t>
            </w:r>
          </w:p>
        </w:tc>
      </w:tr>
      <w:tr w:rsidR="007A445B" w:rsidRPr="00193E70" w14:paraId="6262CA49"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0998C222" w14:textId="77777777" w:rsidR="007A445B" w:rsidRPr="00193E70" w:rsidRDefault="007A445B" w:rsidP="007A445B">
            <w:pPr>
              <w:rPr>
                <w:sz w:val="28"/>
                <w:szCs w:val="28"/>
              </w:rPr>
            </w:pPr>
            <w:r w:rsidRPr="00193E70">
              <w:rPr>
                <w:sz w:val="28"/>
                <w:szCs w:val="28"/>
              </w:rPr>
              <w:t>Острое нарушение мозгового кровообращения (ОНМК)</w:t>
            </w:r>
          </w:p>
        </w:tc>
        <w:tc>
          <w:tcPr>
            <w:tcW w:w="1417" w:type="dxa"/>
            <w:tcBorders>
              <w:top w:val="single" w:sz="4" w:space="0" w:color="auto"/>
              <w:left w:val="single" w:sz="4" w:space="0" w:color="auto"/>
              <w:bottom w:val="single" w:sz="4" w:space="0" w:color="auto"/>
              <w:right w:val="single" w:sz="4" w:space="0" w:color="auto"/>
            </w:tcBorders>
            <w:hideMark/>
          </w:tcPr>
          <w:p w14:paraId="445C5244" w14:textId="77777777" w:rsidR="007A445B" w:rsidRPr="00193E70" w:rsidRDefault="007A445B" w:rsidP="007A445B">
            <w:pPr>
              <w:rPr>
                <w:bCs/>
                <w:sz w:val="28"/>
                <w:szCs w:val="28"/>
              </w:rPr>
            </w:pPr>
            <w:r w:rsidRPr="00193E70">
              <w:rPr>
                <w:bCs/>
                <w:sz w:val="28"/>
                <w:szCs w:val="28"/>
              </w:rPr>
              <w:t>81</w:t>
            </w:r>
          </w:p>
        </w:tc>
        <w:tc>
          <w:tcPr>
            <w:tcW w:w="1525" w:type="dxa"/>
            <w:tcBorders>
              <w:top w:val="single" w:sz="4" w:space="0" w:color="auto"/>
              <w:left w:val="single" w:sz="4" w:space="0" w:color="auto"/>
              <w:bottom w:val="single" w:sz="4" w:space="0" w:color="auto"/>
              <w:right w:val="single" w:sz="4" w:space="0" w:color="auto"/>
            </w:tcBorders>
            <w:hideMark/>
          </w:tcPr>
          <w:p w14:paraId="24CCDDB9" w14:textId="77777777" w:rsidR="007A445B" w:rsidRPr="00193E70" w:rsidRDefault="007A445B" w:rsidP="007A445B">
            <w:pPr>
              <w:rPr>
                <w:bCs/>
                <w:sz w:val="28"/>
                <w:szCs w:val="28"/>
              </w:rPr>
            </w:pPr>
            <w:r w:rsidRPr="00193E70">
              <w:rPr>
                <w:bCs/>
                <w:sz w:val="28"/>
                <w:szCs w:val="28"/>
              </w:rPr>
              <w:t>78</w:t>
            </w:r>
          </w:p>
        </w:tc>
      </w:tr>
      <w:tr w:rsidR="007A445B" w:rsidRPr="00193E70" w14:paraId="3E2B7D0C"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02F748AF" w14:textId="77777777" w:rsidR="007A445B" w:rsidRPr="00193E70" w:rsidRDefault="007A445B" w:rsidP="007A445B">
            <w:pPr>
              <w:rPr>
                <w:bCs/>
                <w:sz w:val="28"/>
                <w:szCs w:val="28"/>
              </w:rPr>
            </w:pPr>
            <w:r w:rsidRPr="00193E70">
              <w:rPr>
                <w:bCs/>
                <w:sz w:val="28"/>
                <w:szCs w:val="28"/>
              </w:rPr>
              <w:t xml:space="preserve">в </w:t>
            </w:r>
            <w:proofErr w:type="spellStart"/>
            <w:r w:rsidRPr="00193E70">
              <w:rPr>
                <w:bCs/>
                <w:sz w:val="28"/>
                <w:szCs w:val="28"/>
              </w:rPr>
              <w:t>т.ч</w:t>
            </w:r>
            <w:proofErr w:type="spellEnd"/>
            <w:r w:rsidRPr="00193E70">
              <w:rPr>
                <w:bCs/>
                <w:sz w:val="28"/>
                <w:szCs w:val="28"/>
              </w:rPr>
              <w:t>.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hideMark/>
          </w:tcPr>
          <w:p w14:paraId="63AC2635" w14:textId="77777777" w:rsidR="007A445B" w:rsidRPr="00193E70" w:rsidRDefault="007A445B" w:rsidP="007A445B">
            <w:pPr>
              <w:rPr>
                <w:bCs/>
                <w:sz w:val="28"/>
                <w:szCs w:val="28"/>
              </w:rPr>
            </w:pPr>
            <w:r w:rsidRPr="00193E70">
              <w:rPr>
                <w:bCs/>
                <w:sz w:val="28"/>
                <w:szCs w:val="28"/>
              </w:rPr>
              <w:t>14</w:t>
            </w:r>
          </w:p>
        </w:tc>
        <w:tc>
          <w:tcPr>
            <w:tcW w:w="1525" w:type="dxa"/>
            <w:tcBorders>
              <w:top w:val="single" w:sz="4" w:space="0" w:color="auto"/>
              <w:left w:val="single" w:sz="4" w:space="0" w:color="auto"/>
              <w:bottom w:val="single" w:sz="4" w:space="0" w:color="auto"/>
              <w:right w:val="single" w:sz="4" w:space="0" w:color="auto"/>
            </w:tcBorders>
            <w:hideMark/>
          </w:tcPr>
          <w:p w14:paraId="5E42A7C8" w14:textId="77777777" w:rsidR="007A445B" w:rsidRPr="00193E70" w:rsidRDefault="007A445B" w:rsidP="007A445B">
            <w:pPr>
              <w:rPr>
                <w:bCs/>
                <w:sz w:val="28"/>
                <w:szCs w:val="28"/>
              </w:rPr>
            </w:pPr>
            <w:r w:rsidRPr="00193E70">
              <w:rPr>
                <w:bCs/>
                <w:sz w:val="28"/>
                <w:szCs w:val="28"/>
              </w:rPr>
              <w:t>12</w:t>
            </w:r>
          </w:p>
        </w:tc>
      </w:tr>
      <w:tr w:rsidR="007A445B" w:rsidRPr="00193E70" w14:paraId="10EED02C"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25690396" w14:textId="77777777" w:rsidR="007A445B" w:rsidRPr="00193E70" w:rsidRDefault="007A445B" w:rsidP="007A445B">
            <w:pPr>
              <w:rPr>
                <w:bCs/>
                <w:sz w:val="28"/>
                <w:szCs w:val="28"/>
              </w:rPr>
            </w:pPr>
            <w:r w:rsidRPr="00193E70">
              <w:rPr>
                <w:bCs/>
                <w:sz w:val="28"/>
                <w:szCs w:val="28"/>
              </w:rPr>
              <w:t xml:space="preserve">% </w:t>
            </w:r>
            <w:proofErr w:type="gramStart"/>
            <w:r w:rsidRPr="00193E70">
              <w:rPr>
                <w:bCs/>
                <w:sz w:val="28"/>
                <w:szCs w:val="28"/>
              </w:rPr>
              <w:t>умерших</w:t>
            </w:r>
            <w:proofErr w:type="gramEnd"/>
            <w:r w:rsidRPr="00193E70">
              <w:rPr>
                <w:bCs/>
                <w:sz w:val="28"/>
                <w:szCs w:val="28"/>
              </w:rPr>
              <w:t xml:space="preserve"> в трудоспособном возрасте от умерших от</w:t>
            </w:r>
            <w:r w:rsidRPr="00193E70">
              <w:rPr>
                <w:b/>
                <w:bCs/>
                <w:sz w:val="28"/>
                <w:szCs w:val="28"/>
              </w:rPr>
              <w:t xml:space="preserve"> </w:t>
            </w:r>
            <w:r w:rsidRPr="00193E70">
              <w:rPr>
                <w:bCs/>
                <w:sz w:val="28"/>
                <w:szCs w:val="28"/>
              </w:rPr>
              <w:t>ОНМК</w:t>
            </w:r>
          </w:p>
        </w:tc>
        <w:tc>
          <w:tcPr>
            <w:tcW w:w="1417" w:type="dxa"/>
            <w:tcBorders>
              <w:top w:val="single" w:sz="4" w:space="0" w:color="auto"/>
              <w:left w:val="single" w:sz="4" w:space="0" w:color="auto"/>
              <w:bottom w:val="single" w:sz="4" w:space="0" w:color="auto"/>
              <w:right w:val="single" w:sz="4" w:space="0" w:color="auto"/>
            </w:tcBorders>
            <w:hideMark/>
          </w:tcPr>
          <w:p w14:paraId="48BB5D3F" w14:textId="77777777" w:rsidR="007A445B" w:rsidRPr="00193E70" w:rsidRDefault="007A445B" w:rsidP="007A445B">
            <w:pPr>
              <w:rPr>
                <w:bCs/>
                <w:sz w:val="28"/>
                <w:szCs w:val="28"/>
              </w:rPr>
            </w:pPr>
            <w:r w:rsidRPr="00193E70">
              <w:rPr>
                <w:bCs/>
                <w:sz w:val="28"/>
                <w:szCs w:val="28"/>
              </w:rPr>
              <w:t>17,3</w:t>
            </w:r>
          </w:p>
        </w:tc>
        <w:tc>
          <w:tcPr>
            <w:tcW w:w="1525" w:type="dxa"/>
            <w:tcBorders>
              <w:top w:val="single" w:sz="4" w:space="0" w:color="auto"/>
              <w:left w:val="single" w:sz="4" w:space="0" w:color="auto"/>
              <w:bottom w:val="single" w:sz="4" w:space="0" w:color="auto"/>
              <w:right w:val="single" w:sz="4" w:space="0" w:color="auto"/>
            </w:tcBorders>
            <w:hideMark/>
          </w:tcPr>
          <w:p w14:paraId="56F505DD" w14:textId="77777777" w:rsidR="007A445B" w:rsidRPr="00193E70" w:rsidRDefault="007A445B" w:rsidP="007A445B">
            <w:pPr>
              <w:rPr>
                <w:bCs/>
                <w:sz w:val="28"/>
                <w:szCs w:val="28"/>
              </w:rPr>
            </w:pPr>
            <w:r w:rsidRPr="00193E70">
              <w:rPr>
                <w:bCs/>
                <w:sz w:val="28"/>
                <w:szCs w:val="28"/>
              </w:rPr>
              <w:t>15,4</w:t>
            </w:r>
          </w:p>
        </w:tc>
      </w:tr>
      <w:tr w:rsidR="007A445B" w:rsidRPr="00193E70" w14:paraId="29417683"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34B4D624" w14:textId="77777777" w:rsidR="007A445B" w:rsidRPr="00193E70" w:rsidRDefault="007A445B" w:rsidP="007A445B">
            <w:pPr>
              <w:rPr>
                <w:sz w:val="28"/>
                <w:szCs w:val="28"/>
              </w:rPr>
            </w:pPr>
            <w:r w:rsidRPr="00193E70">
              <w:rPr>
                <w:sz w:val="28"/>
                <w:szCs w:val="28"/>
              </w:rPr>
              <w:t>Геморрагический   инсульт</w:t>
            </w:r>
          </w:p>
        </w:tc>
        <w:tc>
          <w:tcPr>
            <w:tcW w:w="1417" w:type="dxa"/>
            <w:tcBorders>
              <w:top w:val="single" w:sz="4" w:space="0" w:color="auto"/>
              <w:left w:val="single" w:sz="4" w:space="0" w:color="auto"/>
              <w:bottom w:val="single" w:sz="4" w:space="0" w:color="auto"/>
              <w:right w:val="single" w:sz="4" w:space="0" w:color="auto"/>
            </w:tcBorders>
            <w:hideMark/>
          </w:tcPr>
          <w:p w14:paraId="1887F8B9" w14:textId="77777777" w:rsidR="007A445B" w:rsidRPr="00193E70" w:rsidRDefault="007A445B" w:rsidP="007A445B">
            <w:pPr>
              <w:rPr>
                <w:bCs/>
                <w:sz w:val="28"/>
                <w:szCs w:val="28"/>
              </w:rPr>
            </w:pPr>
            <w:r w:rsidRPr="00193E70">
              <w:rPr>
                <w:bCs/>
                <w:sz w:val="28"/>
                <w:szCs w:val="28"/>
              </w:rPr>
              <w:t>34</w:t>
            </w:r>
          </w:p>
        </w:tc>
        <w:tc>
          <w:tcPr>
            <w:tcW w:w="1525" w:type="dxa"/>
            <w:tcBorders>
              <w:top w:val="single" w:sz="4" w:space="0" w:color="auto"/>
              <w:left w:val="single" w:sz="4" w:space="0" w:color="auto"/>
              <w:bottom w:val="single" w:sz="4" w:space="0" w:color="auto"/>
              <w:right w:val="single" w:sz="4" w:space="0" w:color="auto"/>
            </w:tcBorders>
            <w:hideMark/>
          </w:tcPr>
          <w:p w14:paraId="335D9C49" w14:textId="77777777" w:rsidR="007A445B" w:rsidRPr="00193E70" w:rsidRDefault="007A445B" w:rsidP="007A445B">
            <w:pPr>
              <w:rPr>
                <w:bCs/>
                <w:sz w:val="28"/>
                <w:szCs w:val="28"/>
              </w:rPr>
            </w:pPr>
            <w:r w:rsidRPr="00193E70">
              <w:rPr>
                <w:bCs/>
                <w:sz w:val="28"/>
                <w:szCs w:val="28"/>
              </w:rPr>
              <w:t>29</w:t>
            </w:r>
          </w:p>
        </w:tc>
      </w:tr>
      <w:tr w:rsidR="007A445B" w:rsidRPr="00193E70" w14:paraId="4C26A28B"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4F6C38D6" w14:textId="77777777" w:rsidR="007A445B" w:rsidRPr="00193E70" w:rsidRDefault="007A445B" w:rsidP="007A445B">
            <w:pPr>
              <w:rPr>
                <w:bCs/>
                <w:sz w:val="28"/>
                <w:szCs w:val="28"/>
              </w:rPr>
            </w:pPr>
            <w:r w:rsidRPr="00193E70">
              <w:rPr>
                <w:bCs/>
                <w:sz w:val="28"/>
                <w:szCs w:val="28"/>
              </w:rPr>
              <w:t xml:space="preserve">в </w:t>
            </w:r>
            <w:proofErr w:type="spellStart"/>
            <w:r w:rsidRPr="00193E70">
              <w:rPr>
                <w:bCs/>
                <w:sz w:val="28"/>
                <w:szCs w:val="28"/>
              </w:rPr>
              <w:t>т.ч</w:t>
            </w:r>
            <w:proofErr w:type="spellEnd"/>
            <w:r w:rsidRPr="00193E70">
              <w:rPr>
                <w:bCs/>
                <w:sz w:val="28"/>
                <w:szCs w:val="28"/>
              </w:rPr>
              <w:t>.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hideMark/>
          </w:tcPr>
          <w:p w14:paraId="05CD3AE5" w14:textId="77777777" w:rsidR="007A445B" w:rsidRPr="00193E70" w:rsidRDefault="007A445B" w:rsidP="007A445B">
            <w:pPr>
              <w:rPr>
                <w:bCs/>
                <w:sz w:val="28"/>
                <w:szCs w:val="28"/>
              </w:rPr>
            </w:pPr>
            <w:r w:rsidRPr="00193E70">
              <w:rPr>
                <w:bCs/>
                <w:sz w:val="28"/>
                <w:szCs w:val="28"/>
              </w:rPr>
              <w:t>9</w:t>
            </w:r>
          </w:p>
        </w:tc>
        <w:tc>
          <w:tcPr>
            <w:tcW w:w="1525" w:type="dxa"/>
            <w:tcBorders>
              <w:top w:val="single" w:sz="4" w:space="0" w:color="auto"/>
              <w:left w:val="single" w:sz="4" w:space="0" w:color="auto"/>
              <w:bottom w:val="single" w:sz="4" w:space="0" w:color="auto"/>
              <w:right w:val="single" w:sz="4" w:space="0" w:color="auto"/>
            </w:tcBorders>
            <w:hideMark/>
          </w:tcPr>
          <w:p w14:paraId="2D590BCE" w14:textId="77777777" w:rsidR="007A445B" w:rsidRPr="00193E70" w:rsidRDefault="007A445B" w:rsidP="007A445B">
            <w:pPr>
              <w:rPr>
                <w:bCs/>
                <w:sz w:val="28"/>
                <w:szCs w:val="28"/>
              </w:rPr>
            </w:pPr>
            <w:r w:rsidRPr="00193E70">
              <w:rPr>
                <w:bCs/>
                <w:sz w:val="28"/>
                <w:szCs w:val="28"/>
              </w:rPr>
              <w:t>7</w:t>
            </w:r>
          </w:p>
        </w:tc>
      </w:tr>
      <w:tr w:rsidR="007A445B" w:rsidRPr="00193E70" w14:paraId="16C9AB62"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01369DFE" w14:textId="77777777" w:rsidR="007A445B" w:rsidRPr="00193E70" w:rsidRDefault="007A445B" w:rsidP="007A445B">
            <w:pPr>
              <w:rPr>
                <w:bCs/>
                <w:sz w:val="28"/>
                <w:szCs w:val="28"/>
              </w:rPr>
            </w:pPr>
            <w:r w:rsidRPr="00193E70">
              <w:rPr>
                <w:bCs/>
                <w:sz w:val="28"/>
                <w:szCs w:val="28"/>
              </w:rPr>
              <w:t xml:space="preserve">% </w:t>
            </w:r>
            <w:proofErr w:type="gramStart"/>
            <w:r w:rsidRPr="00193E70">
              <w:rPr>
                <w:bCs/>
                <w:sz w:val="28"/>
                <w:szCs w:val="28"/>
              </w:rPr>
              <w:t>умерших</w:t>
            </w:r>
            <w:proofErr w:type="gramEnd"/>
            <w:r w:rsidRPr="00193E70">
              <w:rPr>
                <w:bCs/>
                <w:sz w:val="28"/>
                <w:szCs w:val="28"/>
              </w:rPr>
              <w:t xml:space="preserve"> в трудоспособном возрасте от умерших от геморрагического   инсульта</w:t>
            </w:r>
          </w:p>
        </w:tc>
        <w:tc>
          <w:tcPr>
            <w:tcW w:w="1417" w:type="dxa"/>
            <w:tcBorders>
              <w:top w:val="single" w:sz="4" w:space="0" w:color="auto"/>
              <w:left w:val="single" w:sz="4" w:space="0" w:color="auto"/>
              <w:bottom w:val="single" w:sz="4" w:space="0" w:color="auto"/>
              <w:right w:val="single" w:sz="4" w:space="0" w:color="auto"/>
            </w:tcBorders>
            <w:hideMark/>
          </w:tcPr>
          <w:p w14:paraId="2757D78A" w14:textId="77777777" w:rsidR="007A445B" w:rsidRPr="00193E70" w:rsidRDefault="007A445B" w:rsidP="007A445B">
            <w:pPr>
              <w:rPr>
                <w:bCs/>
                <w:sz w:val="28"/>
                <w:szCs w:val="28"/>
              </w:rPr>
            </w:pPr>
            <w:r w:rsidRPr="00193E70">
              <w:rPr>
                <w:bCs/>
                <w:sz w:val="28"/>
                <w:szCs w:val="28"/>
              </w:rPr>
              <w:t>26,5</w:t>
            </w:r>
          </w:p>
        </w:tc>
        <w:tc>
          <w:tcPr>
            <w:tcW w:w="1525" w:type="dxa"/>
            <w:tcBorders>
              <w:top w:val="single" w:sz="4" w:space="0" w:color="auto"/>
              <w:left w:val="single" w:sz="4" w:space="0" w:color="auto"/>
              <w:bottom w:val="single" w:sz="4" w:space="0" w:color="auto"/>
              <w:right w:val="single" w:sz="4" w:space="0" w:color="auto"/>
            </w:tcBorders>
            <w:hideMark/>
          </w:tcPr>
          <w:p w14:paraId="6FF4A0CC" w14:textId="77777777" w:rsidR="007A445B" w:rsidRPr="00193E70" w:rsidRDefault="007A445B" w:rsidP="007A445B">
            <w:pPr>
              <w:rPr>
                <w:bCs/>
                <w:sz w:val="28"/>
                <w:szCs w:val="28"/>
              </w:rPr>
            </w:pPr>
            <w:r w:rsidRPr="00193E70">
              <w:rPr>
                <w:bCs/>
                <w:sz w:val="28"/>
                <w:szCs w:val="28"/>
              </w:rPr>
              <w:t>24,1</w:t>
            </w:r>
          </w:p>
        </w:tc>
      </w:tr>
      <w:tr w:rsidR="007A445B" w:rsidRPr="00193E70" w14:paraId="3391B8AF"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51C094CF" w14:textId="77777777" w:rsidR="007A445B" w:rsidRPr="00193E70" w:rsidRDefault="007A445B" w:rsidP="007A445B">
            <w:pPr>
              <w:rPr>
                <w:sz w:val="28"/>
                <w:szCs w:val="28"/>
              </w:rPr>
            </w:pPr>
            <w:r w:rsidRPr="00193E70">
              <w:rPr>
                <w:sz w:val="28"/>
                <w:szCs w:val="28"/>
              </w:rPr>
              <w:t>инфаркт мозга</w:t>
            </w:r>
          </w:p>
        </w:tc>
        <w:tc>
          <w:tcPr>
            <w:tcW w:w="1417" w:type="dxa"/>
            <w:tcBorders>
              <w:top w:val="single" w:sz="4" w:space="0" w:color="auto"/>
              <w:left w:val="single" w:sz="4" w:space="0" w:color="auto"/>
              <w:bottom w:val="single" w:sz="4" w:space="0" w:color="auto"/>
              <w:right w:val="single" w:sz="4" w:space="0" w:color="auto"/>
            </w:tcBorders>
            <w:hideMark/>
          </w:tcPr>
          <w:p w14:paraId="6419AA9B" w14:textId="77777777" w:rsidR="007A445B" w:rsidRPr="00193E70" w:rsidRDefault="007A445B" w:rsidP="007A445B">
            <w:pPr>
              <w:rPr>
                <w:bCs/>
                <w:sz w:val="28"/>
                <w:szCs w:val="28"/>
              </w:rPr>
            </w:pPr>
            <w:r w:rsidRPr="00193E70">
              <w:rPr>
                <w:bCs/>
                <w:sz w:val="28"/>
                <w:szCs w:val="28"/>
              </w:rPr>
              <w:t>47</w:t>
            </w:r>
          </w:p>
        </w:tc>
        <w:tc>
          <w:tcPr>
            <w:tcW w:w="1525" w:type="dxa"/>
            <w:tcBorders>
              <w:top w:val="single" w:sz="4" w:space="0" w:color="auto"/>
              <w:left w:val="single" w:sz="4" w:space="0" w:color="auto"/>
              <w:bottom w:val="single" w:sz="4" w:space="0" w:color="auto"/>
              <w:right w:val="single" w:sz="4" w:space="0" w:color="auto"/>
            </w:tcBorders>
            <w:hideMark/>
          </w:tcPr>
          <w:p w14:paraId="47B2DB3E" w14:textId="77777777" w:rsidR="007A445B" w:rsidRPr="00193E70" w:rsidRDefault="007A445B" w:rsidP="007A445B">
            <w:pPr>
              <w:rPr>
                <w:bCs/>
                <w:sz w:val="28"/>
                <w:szCs w:val="28"/>
              </w:rPr>
            </w:pPr>
            <w:r w:rsidRPr="00193E70">
              <w:rPr>
                <w:bCs/>
                <w:sz w:val="28"/>
                <w:szCs w:val="28"/>
              </w:rPr>
              <w:t>49</w:t>
            </w:r>
          </w:p>
        </w:tc>
      </w:tr>
      <w:tr w:rsidR="007A445B" w:rsidRPr="00193E70" w14:paraId="022DE3D4"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7866DF46" w14:textId="77777777" w:rsidR="007A445B" w:rsidRPr="00193E70" w:rsidRDefault="007A445B" w:rsidP="007A445B">
            <w:pPr>
              <w:rPr>
                <w:bCs/>
                <w:sz w:val="28"/>
                <w:szCs w:val="28"/>
              </w:rPr>
            </w:pPr>
            <w:r w:rsidRPr="00193E70">
              <w:rPr>
                <w:bCs/>
                <w:sz w:val="28"/>
                <w:szCs w:val="28"/>
              </w:rPr>
              <w:t xml:space="preserve">в </w:t>
            </w:r>
            <w:proofErr w:type="spellStart"/>
            <w:r w:rsidRPr="00193E70">
              <w:rPr>
                <w:bCs/>
                <w:sz w:val="28"/>
                <w:szCs w:val="28"/>
              </w:rPr>
              <w:t>т.ч</w:t>
            </w:r>
            <w:proofErr w:type="spellEnd"/>
            <w:r w:rsidRPr="00193E70">
              <w:rPr>
                <w:bCs/>
                <w:sz w:val="28"/>
                <w:szCs w:val="28"/>
              </w:rPr>
              <w:t>.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hideMark/>
          </w:tcPr>
          <w:p w14:paraId="1D906822" w14:textId="77777777" w:rsidR="007A445B" w:rsidRPr="00193E70" w:rsidRDefault="007A445B" w:rsidP="007A445B">
            <w:pPr>
              <w:rPr>
                <w:bCs/>
                <w:sz w:val="28"/>
                <w:szCs w:val="28"/>
              </w:rPr>
            </w:pPr>
            <w:r w:rsidRPr="00193E70">
              <w:rPr>
                <w:bCs/>
                <w:sz w:val="28"/>
                <w:szCs w:val="28"/>
              </w:rPr>
              <w:t>5</w:t>
            </w:r>
          </w:p>
        </w:tc>
        <w:tc>
          <w:tcPr>
            <w:tcW w:w="1525" w:type="dxa"/>
            <w:tcBorders>
              <w:top w:val="single" w:sz="4" w:space="0" w:color="auto"/>
              <w:left w:val="single" w:sz="4" w:space="0" w:color="auto"/>
              <w:bottom w:val="single" w:sz="4" w:space="0" w:color="auto"/>
              <w:right w:val="single" w:sz="4" w:space="0" w:color="auto"/>
            </w:tcBorders>
            <w:hideMark/>
          </w:tcPr>
          <w:p w14:paraId="47F7A2D0" w14:textId="77777777" w:rsidR="007A445B" w:rsidRPr="00193E70" w:rsidRDefault="007A445B" w:rsidP="007A445B">
            <w:pPr>
              <w:rPr>
                <w:bCs/>
                <w:sz w:val="28"/>
                <w:szCs w:val="28"/>
              </w:rPr>
            </w:pPr>
            <w:r w:rsidRPr="00193E70">
              <w:rPr>
                <w:bCs/>
                <w:sz w:val="28"/>
                <w:szCs w:val="28"/>
              </w:rPr>
              <w:t>5</w:t>
            </w:r>
          </w:p>
        </w:tc>
      </w:tr>
      <w:tr w:rsidR="007A445B" w:rsidRPr="00193E70" w14:paraId="2F8E3DDB" w14:textId="77777777" w:rsidTr="007A445B">
        <w:tc>
          <w:tcPr>
            <w:tcW w:w="6629" w:type="dxa"/>
            <w:tcBorders>
              <w:top w:val="single" w:sz="4" w:space="0" w:color="auto"/>
              <w:left w:val="single" w:sz="4" w:space="0" w:color="auto"/>
              <w:bottom w:val="single" w:sz="4" w:space="0" w:color="auto"/>
              <w:right w:val="single" w:sz="4" w:space="0" w:color="auto"/>
            </w:tcBorders>
            <w:hideMark/>
          </w:tcPr>
          <w:p w14:paraId="3589DC76" w14:textId="77777777" w:rsidR="007A445B" w:rsidRPr="00193E70" w:rsidRDefault="007A445B" w:rsidP="007A445B">
            <w:pPr>
              <w:rPr>
                <w:bCs/>
                <w:sz w:val="28"/>
                <w:szCs w:val="28"/>
              </w:rPr>
            </w:pPr>
            <w:r w:rsidRPr="00193E70">
              <w:rPr>
                <w:bCs/>
                <w:sz w:val="28"/>
                <w:szCs w:val="28"/>
              </w:rPr>
              <w:t xml:space="preserve">% </w:t>
            </w:r>
            <w:proofErr w:type="gramStart"/>
            <w:r w:rsidRPr="00193E70">
              <w:rPr>
                <w:bCs/>
                <w:sz w:val="28"/>
                <w:szCs w:val="28"/>
              </w:rPr>
              <w:t>умерших</w:t>
            </w:r>
            <w:proofErr w:type="gramEnd"/>
            <w:r w:rsidRPr="00193E70">
              <w:rPr>
                <w:bCs/>
                <w:sz w:val="28"/>
                <w:szCs w:val="28"/>
              </w:rPr>
              <w:t xml:space="preserve"> в трудоспособном возрасте от умерших от инфаркта мозга</w:t>
            </w:r>
          </w:p>
        </w:tc>
        <w:tc>
          <w:tcPr>
            <w:tcW w:w="1417" w:type="dxa"/>
            <w:tcBorders>
              <w:top w:val="single" w:sz="4" w:space="0" w:color="auto"/>
              <w:left w:val="single" w:sz="4" w:space="0" w:color="auto"/>
              <w:bottom w:val="single" w:sz="4" w:space="0" w:color="auto"/>
              <w:right w:val="single" w:sz="4" w:space="0" w:color="auto"/>
            </w:tcBorders>
            <w:hideMark/>
          </w:tcPr>
          <w:p w14:paraId="04DB674D" w14:textId="77777777" w:rsidR="007A445B" w:rsidRPr="00193E70" w:rsidRDefault="007A445B" w:rsidP="007A445B">
            <w:pPr>
              <w:rPr>
                <w:bCs/>
                <w:sz w:val="28"/>
                <w:szCs w:val="28"/>
              </w:rPr>
            </w:pPr>
            <w:r w:rsidRPr="00193E70">
              <w:rPr>
                <w:bCs/>
                <w:sz w:val="28"/>
                <w:szCs w:val="28"/>
              </w:rPr>
              <w:t>10,6</w:t>
            </w:r>
          </w:p>
        </w:tc>
        <w:tc>
          <w:tcPr>
            <w:tcW w:w="1525" w:type="dxa"/>
            <w:tcBorders>
              <w:top w:val="single" w:sz="4" w:space="0" w:color="auto"/>
              <w:left w:val="single" w:sz="4" w:space="0" w:color="auto"/>
              <w:bottom w:val="single" w:sz="4" w:space="0" w:color="auto"/>
              <w:right w:val="single" w:sz="4" w:space="0" w:color="auto"/>
            </w:tcBorders>
            <w:hideMark/>
          </w:tcPr>
          <w:p w14:paraId="7016A393" w14:textId="77777777" w:rsidR="007A445B" w:rsidRPr="00193E70" w:rsidRDefault="007A445B" w:rsidP="007A445B">
            <w:pPr>
              <w:rPr>
                <w:bCs/>
                <w:sz w:val="28"/>
                <w:szCs w:val="28"/>
              </w:rPr>
            </w:pPr>
            <w:r w:rsidRPr="00193E70">
              <w:rPr>
                <w:bCs/>
                <w:sz w:val="28"/>
                <w:szCs w:val="28"/>
              </w:rPr>
              <w:t>10,2</w:t>
            </w:r>
          </w:p>
        </w:tc>
      </w:tr>
    </w:tbl>
    <w:p w14:paraId="7EE7D358" w14:textId="77777777" w:rsidR="007A445B" w:rsidRDefault="007A445B" w:rsidP="00336907">
      <w:pPr>
        <w:rPr>
          <w:sz w:val="28"/>
          <w:szCs w:val="28"/>
        </w:rPr>
      </w:pPr>
    </w:p>
    <w:p w14:paraId="67FBF97C" w14:textId="0A8FC107" w:rsidR="00F55EA7" w:rsidRPr="00F55EA7" w:rsidRDefault="00F55EA7" w:rsidP="00EB6927">
      <w:pPr>
        <w:jc w:val="both"/>
        <w:rPr>
          <w:sz w:val="28"/>
          <w:szCs w:val="28"/>
        </w:rPr>
      </w:pPr>
      <w:r w:rsidRPr="00F55EA7">
        <w:rPr>
          <w:sz w:val="28"/>
          <w:szCs w:val="28"/>
        </w:rPr>
        <w:t xml:space="preserve">Динамика показателей  </w:t>
      </w:r>
      <w:r w:rsidR="00EB6927">
        <w:rPr>
          <w:sz w:val="28"/>
          <w:szCs w:val="28"/>
        </w:rPr>
        <w:t xml:space="preserve"> за </w:t>
      </w:r>
      <w:r w:rsidRPr="00F55EA7">
        <w:rPr>
          <w:sz w:val="28"/>
          <w:szCs w:val="28"/>
        </w:rPr>
        <w:t>3 года  показала, что  уровень смертности от болезней кровообращения по сравнению с 2016 годом снизился с 804 до 793 на 100 тыс. населения. Число сохраненных  жизней  -11.</w:t>
      </w:r>
    </w:p>
    <w:p w14:paraId="0FE9D47E" w14:textId="78258D25" w:rsidR="00336907" w:rsidRPr="00F55EA7" w:rsidRDefault="00701901" w:rsidP="00F55EA7">
      <w:pPr>
        <w:jc w:val="both"/>
        <w:rPr>
          <w:sz w:val="28"/>
          <w:szCs w:val="28"/>
          <w:lang w:bidi="ru-RU"/>
        </w:rPr>
      </w:pPr>
      <w:r>
        <w:rPr>
          <w:sz w:val="28"/>
          <w:szCs w:val="28"/>
          <w:lang w:bidi="ru-RU"/>
        </w:rPr>
        <w:t>В городе</w:t>
      </w:r>
      <w:r w:rsidR="00336907" w:rsidRPr="00F55EA7">
        <w:rPr>
          <w:sz w:val="28"/>
          <w:szCs w:val="28"/>
          <w:lang w:bidi="ru-RU"/>
        </w:rPr>
        <w:t xml:space="preserve"> </w:t>
      </w:r>
      <w:r w:rsidR="0011783F" w:rsidRPr="00F55EA7">
        <w:rPr>
          <w:sz w:val="28"/>
          <w:szCs w:val="28"/>
          <w:lang w:bidi="ru-RU"/>
        </w:rPr>
        <w:t>Новотроицке</w:t>
      </w:r>
      <w:r w:rsidR="00336907" w:rsidRPr="00F55EA7">
        <w:rPr>
          <w:sz w:val="28"/>
          <w:szCs w:val="28"/>
          <w:lang w:bidi="ru-RU"/>
        </w:rPr>
        <w:t xml:space="preserve"> при значительном росте онкологической заболеваемости в</w:t>
      </w:r>
      <w:r w:rsidR="009E7535" w:rsidRPr="00F55EA7">
        <w:rPr>
          <w:sz w:val="28"/>
          <w:szCs w:val="28"/>
          <w:lang w:bidi="ru-RU"/>
        </w:rPr>
        <w:t xml:space="preserve"> </w:t>
      </w:r>
      <w:r w:rsidR="00336907" w:rsidRPr="00F55EA7">
        <w:rPr>
          <w:sz w:val="28"/>
          <w:szCs w:val="28"/>
          <w:lang w:bidi="ru-RU"/>
        </w:rPr>
        <w:t xml:space="preserve"> последние два года отмечается стабилизация показателя смертности от злокачественных но</w:t>
      </w:r>
      <w:r w:rsidR="00F55EA7" w:rsidRPr="00F55EA7">
        <w:rPr>
          <w:sz w:val="28"/>
          <w:szCs w:val="28"/>
          <w:lang w:bidi="ru-RU"/>
        </w:rPr>
        <w:t>вообразований (2</w:t>
      </w:r>
      <w:r w:rsidR="00EA1F45">
        <w:rPr>
          <w:sz w:val="28"/>
          <w:szCs w:val="28"/>
          <w:lang w:bidi="ru-RU"/>
        </w:rPr>
        <w:t>018 год – 24</w:t>
      </w:r>
      <w:r w:rsidR="00F55EA7" w:rsidRPr="00F55EA7">
        <w:rPr>
          <w:sz w:val="28"/>
          <w:szCs w:val="28"/>
          <w:lang w:bidi="ru-RU"/>
        </w:rPr>
        <w:t>4</w:t>
      </w:r>
      <w:r w:rsidR="00336907" w:rsidRPr="00F55EA7">
        <w:rPr>
          <w:sz w:val="28"/>
          <w:szCs w:val="28"/>
          <w:lang w:bidi="ru-RU"/>
        </w:rPr>
        <w:t xml:space="preserve"> человека на 100 тыс</w:t>
      </w:r>
      <w:r w:rsidR="00F55EA7" w:rsidRPr="00F55EA7">
        <w:rPr>
          <w:sz w:val="28"/>
          <w:szCs w:val="28"/>
          <w:lang w:bidi="ru-RU"/>
        </w:rPr>
        <w:t>. населения; в 2019 году – 227</w:t>
      </w:r>
      <w:r w:rsidR="00336907" w:rsidRPr="00F55EA7">
        <w:rPr>
          <w:sz w:val="28"/>
          <w:szCs w:val="28"/>
          <w:lang w:bidi="ru-RU"/>
        </w:rPr>
        <w:t xml:space="preserve"> человека).</w:t>
      </w:r>
    </w:p>
    <w:p w14:paraId="09D1DAC1" w14:textId="428F4BF5" w:rsidR="00336907" w:rsidRPr="0011174C" w:rsidRDefault="00336907" w:rsidP="00201A23">
      <w:pPr>
        <w:spacing w:line="321" w:lineRule="exact"/>
        <w:jc w:val="both"/>
        <w:rPr>
          <w:color w:val="FF0000"/>
          <w:sz w:val="28"/>
          <w:szCs w:val="28"/>
        </w:rPr>
      </w:pPr>
      <w:r w:rsidRPr="0011174C">
        <w:rPr>
          <w:color w:val="FF0000"/>
          <w:sz w:val="28"/>
          <w:szCs w:val="28"/>
        </w:rPr>
        <w:t xml:space="preserve">. </w:t>
      </w:r>
    </w:p>
    <w:p w14:paraId="3851C6AD" w14:textId="709A9C65" w:rsidR="00E74929" w:rsidRDefault="00EA1F45" w:rsidP="00336907">
      <w:pPr>
        <w:spacing w:line="321" w:lineRule="exact"/>
        <w:ind w:firstLine="760"/>
        <w:jc w:val="center"/>
        <w:rPr>
          <w:sz w:val="28"/>
          <w:szCs w:val="28"/>
        </w:rPr>
      </w:pPr>
      <w:r>
        <w:rPr>
          <w:sz w:val="28"/>
          <w:szCs w:val="28"/>
        </w:rPr>
        <w:t>С</w:t>
      </w:r>
      <w:r w:rsidR="00336907" w:rsidRPr="0011174C">
        <w:rPr>
          <w:sz w:val="28"/>
          <w:szCs w:val="28"/>
        </w:rPr>
        <w:t>мертность населения трудоспособного возраста</w:t>
      </w:r>
    </w:p>
    <w:p w14:paraId="0A3A5EAA" w14:textId="77777777" w:rsidR="00E74929" w:rsidRDefault="00E74929" w:rsidP="00336907">
      <w:pPr>
        <w:spacing w:line="321" w:lineRule="exact"/>
        <w:ind w:firstLine="760"/>
        <w:jc w:val="center"/>
        <w:rPr>
          <w:sz w:val="28"/>
          <w:szCs w:val="28"/>
        </w:rPr>
      </w:pPr>
    </w:p>
    <w:p w14:paraId="5FFFE1ED" w14:textId="5966D63E" w:rsidR="00082456" w:rsidRPr="00E74929" w:rsidRDefault="006B107A" w:rsidP="00336907">
      <w:pPr>
        <w:spacing w:line="321" w:lineRule="exact"/>
        <w:ind w:firstLine="760"/>
        <w:jc w:val="center"/>
        <w:rPr>
          <w:sz w:val="28"/>
          <w:szCs w:val="28"/>
        </w:rPr>
      </w:pPr>
      <w:r>
        <w:rPr>
          <w:bCs/>
          <w:sz w:val="28"/>
          <w:szCs w:val="28"/>
          <w:lang w:bidi="ru-RU"/>
        </w:rPr>
        <w:t xml:space="preserve">                                                    </w:t>
      </w:r>
      <w:r w:rsidR="00E74929">
        <w:rPr>
          <w:bCs/>
          <w:sz w:val="28"/>
          <w:szCs w:val="28"/>
          <w:lang w:bidi="ru-RU"/>
        </w:rPr>
        <w:t xml:space="preserve">                           </w:t>
      </w:r>
      <w:r>
        <w:rPr>
          <w:bCs/>
          <w:sz w:val="28"/>
          <w:szCs w:val="28"/>
          <w:lang w:bidi="ru-RU"/>
        </w:rPr>
        <w:t xml:space="preserve">    </w:t>
      </w:r>
      <w:r w:rsidR="00DD2F64" w:rsidRPr="00E74929">
        <w:rPr>
          <w:bCs/>
          <w:sz w:val="28"/>
          <w:szCs w:val="28"/>
          <w:lang w:bidi="ru-RU"/>
        </w:rPr>
        <w:t>Таблица №</w:t>
      </w:r>
      <w:r w:rsidR="008B2BF5">
        <w:rPr>
          <w:bCs/>
          <w:sz w:val="28"/>
          <w:szCs w:val="28"/>
          <w:lang w:bidi="ru-RU"/>
        </w:rPr>
        <w:t xml:space="preserve"> 27</w:t>
      </w:r>
      <w:r w:rsidR="00DD2F64" w:rsidRPr="00E74929">
        <w:rPr>
          <w:bCs/>
          <w:sz w:val="28"/>
          <w:szCs w:val="28"/>
          <w:lang w:bidi="ru-RU"/>
        </w:rPr>
        <w:t xml:space="preserve">  </w:t>
      </w:r>
    </w:p>
    <w:tbl>
      <w:tblPr>
        <w:tblW w:w="0" w:type="auto"/>
        <w:tblLayout w:type="fixed"/>
        <w:tblCellMar>
          <w:left w:w="10" w:type="dxa"/>
          <w:right w:w="10" w:type="dxa"/>
        </w:tblCellMar>
        <w:tblLook w:val="04A0" w:firstRow="1" w:lastRow="0" w:firstColumn="1" w:lastColumn="0" w:noHBand="0" w:noVBand="1"/>
      </w:tblPr>
      <w:tblGrid>
        <w:gridCol w:w="3816"/>
        <w:gridCol w:w="1297"/>
        <w:gridCol w:w="1276"/>
        <w:gridCol w:w="1276"/>
        <w:gridCol w:w="1417"/>
      </w:tblGrid>
      <w:tr w:rsidR="0025134B" w:rsidRPr="0011174C" w14:paraId="428AE31B" w14:textId="77777777" w:rsidTr="00E355CD">
        <w:trPr>
          <w:trHeight w:hRule="exact" w:val="576"/>
        </w:trPr>
        <w:tc>
          <w:tcPr>
            <w:tcW w:w="3816" w:type="dxa"/>
            <w:tcBorders>
              <w:top w:val="single" w:sz="4" w:space="0" w:color="auto"/>
              <w:left w:val="single" w:sz="4" w:space="0" w:color="auto"/>
              <w:bottom w:val="nil"/>
              <w:right w:val="nil"/>
            </w:tcBorders>
            <w:shd w:val="clear" w:color="auto" w:fill="FFFFFF"/>
            <w:vAlign w:val="center"/>
            <w:hideMark/>
          </w:tcPr>
          <w:p w14:paraId="768B3828" w14:textId="77777777" w:rsidR="0025134B" w:rsidRPr="0011174C" w:rsidRDefault="0025134B" w:rsidP="00DF4A63">
            <w:pPr>
              <w:spacing w:line="280" w:lineRule="exact"/>
              <w:ind w:left="840"/>
              <w:rPr>
                <w:sz w:val="28"/>
                <w:szCs w:val="28"/>
              </w:rPr>
            </w:pPr>
            <w:r w:rsidRPr="0011174C">
              <w:rPr>
                <w:rStyle w:val="25"/>
                <w:rFonts w:eastAsia="Arial Unicode MS"/>
                <w:b w:val="0"/>
              </w:rPr>
              <w:t>Причины смерти</w:t>
            </w:r>
          </w:p>
        </w:tc>
        <w:tc>
          <w:tcPr>
            <w:tcW w:w="1297" w:type="dxa"/>
            <w:tcBorders>
              <w:top w:val="single" w:sz="4" w:space="0" w:color="auto"/>
              <w:left w:val="single" w:sz="4" w:space="0" w:color="auto"/>
              <w:bottom w:val="nil"/>
              <w:right w:val="nil"/>
            </w:tcBorders>
            <w:shd w:val="clear" w:color="auto" w:fill="FFFFFF"/>
            <w:vAlign w:val="center"/>
            <w:hideMark/>
          </w:tcPr>
          <w:p w14:paraId="4E02715E" w14:textId="77777777" w:rsidR="0025134B" w:rsidRPr="0011174C" w:rsidRDefault="0025134B" w:rsidP="00DF4A63">
            <w:pPr>
              <w:spacing w:line="280" w:lineRule="exact"/>
              <w:ind w:left="220"/>
              <w:rPr>
                <w:sz w:val="28"/>
                <w:szCs w:val="28"/>
              </w:rPr>
            </w:pPr>
            <w:r w:rsidRPr="0011174C">
              <w:rPr>
                <w:rStyle w:val="25"/>
                <w:rFonts w:eastAsia="Arial Unicode MS"/>
                <w:b w:val="0"/>
              </w:rPr>
              <w:t>2016</w:t>
            </w:r>
          </w:p>
        </w:tc>
        <w:tc>
          <w:tcPr>
            <w:tcW w:w="1276" w:type="dxa"/>
            <w:tcBorders>
              <w:top w:val="single" w:sz="4" w:space="0" w:color="auto"/>
              <w:left w:val="single" w:sz="4" w:space="0" w:color="auto"/>
              <w:bottom w:val="nil"/>
              <w:right w:val="nil"/>
            </w:tcBorders>
            <w:shd w:val="clear" w:color="auto" w:fill="FFFFFF"/>
            <w:vAlign w:val="center"/>
            <w:hideMark/>
          </w:tcPr>
          <w:p w14:paraId="4EC3F68B" w14:textId="77777777" w:rsidR="0025134B" w:rsidRPr="0011174C" w:rsidRDefault="0025134B" w:rsidP="00DF4A63">
            <w:pPr>
              <w:spacing w:line="280" w:lineRule="exact"/>
              <w:ind w:left="240"/>
              <w:rPr>
                <w:sz w:val="28"/>
                <w:szCs w:val="28"/>
              </w:rPr>
            </w:pPr>
            <w:r w:rsidRPr="0011174C">
              <w:rPr>
                <w:rStyle w:val="25"/>
                <w:rFonts w:eastAsia="Arial Unicode MS"/>
                <w:b w:val="0"/>
              </w:rPr>
              <w:t>2017</w:t>
            </w:r>
          </w:p>
        </w:tc>
        <w:tc>
          <w:tcPr>
            <w:tcW w:w="1276" w:type="dxa"/>
            <w:tcBorders>
              <w:top w:val="single" w:sz="4" w:space="0" w:color="auto"/>
              <w:left w:val="single" w:sz="4" w:space="0" w:color="auto"/>
              <w:bottom w:val="nil"/>
              <w:right w:val="nil"/>
            </w:tcBorders>
            <w:shd w:val="clear" w:color="auto" w:fill="FFFFFF"/>
            <w:vAlign w:val="center"/>
            <w:hideMark/>
          </w:tcPr>
          <w:p w14:paraId="4ED612B4" w14:textId="77777777" w:rsidR="0025134B" w:rsidRPr="0011174C" w:rsidRDefault="0025134B" w:rsidP="00DD2F64">
            <w:pPr>
              <w:spacing w:line="280" w:lineRule="exact"/>
              <w:rPr>
                <w:sz w:val="28"/>
                <w:szCs w:val="28"/>
              </w:rPr>
            </w:pPr>
            <w:r w:rsidRPr="0011174C">
              <w:rPr>
                <w:rStyle w:val="25"/>
                <w:rFonts w:eastAsia="Arial Unicode MS"/>
                <w:b w:val="0"/>
              </w:rPr>
              <w:t>2018</w:t>
            </w:r>
          </w:p>
        </w:tc>
        <w:tc>
          <w:tcPr>
            <w:tcW w:w="1417" w:type="dxa"/>
            <w:tcBorders>
              <w:top w:val="single" w:sz="4" w:space="0" w:color="auto"/>
              <w:left w:val="single" w:sz="4" w:space="0" w:color="auto"/>
              <w:bottom w:val="nil"/>
              <w:right w:val="single" w:sz="4" w:space="0" w:color="auto"/>
            </w:tcBorders>
            <w:shd w:val="clear" w:color="auto" w:fill="FFFFFF"/>
            <w:vAlign w:val="center"/>
            <w:hideMark/>
          </w:tcPr>
          <w:p w14:paraId="059865ED" w14:textId="77777777" w:rsidR="0025134B" w:rsidRPr="0011174C" w:rsidRDefault="0025134B" w:rsidP="00DD2F64">
            <w:pPr>
              <w:spacing w:line="280" w:lineRule="exact"/>
              <w:ind w:hanging="10"/>
              <w:rPr>
                <w:sz w:val="28"/>
                <w:szCs w:val="28"/>
              </w:rPr>
            </w:pPr>
            <w:r w:rsidRPr="0011174C">
              <w:rPr>
                <w:rStyle w:val="25"/>
                <w:rFonts w:eastAsia="Arial Unicode MS"/>
                <w:b w:val="0"/>
              </w:rPr>
              <w:t>2019</w:t>
            </w:r>
          </w:p>
        </w:tc>
      </w:tr>
      <w:tr w:rsidR="0025134B" w:rsidRPr="0011174C" w14:paraId="314089A2" w14:textId="77777777" w:rsidTr="00E355CD">
        <w:trPr>
          <w:trHeight w:hRule="exact" w:val="660"/>
        </w:trPr>
        <w:tc>
          <w:tcPr>
            <w:tcW w:w="3816" w:type="dxa"/>
            <w:tcBorders>
              <w:top w:val="single" w:sz="4" w:space="0" w:color="auto"/>
              <w:left w:val="single" w:sz="4" w:space="0" w:color="auto"/>
              <w:bottom w:val="nil"/>
              <w:right w:val="nil"/>
            </w:tcBorders>
            <w:shd w:val="clear" w:color="auto" w:fill="FFFFFF"/>
            <w:vAlign w:val="bottom"/>
            <w:hideMark/>
          </w:tcPr>
          <w:p w14:paraId="65374A83" w14:textId="77777777" w:rsidR="0025134B" w:rsidRPr="0011174C" w:rsidRDefault="0025134B" w:rsidP="00082456">
            <w:pPr>
              <w:spacing w:line="324" w:lineRule="exact"/>
              <w:jc w:val="both"/>
              <w:rPr>
                <w:sz w:val="28"/>
                <w:szCs w:val="28"/>
              </w:rPr>
            </w:pPr>
            <w:r w:rsidRPr="0011174C">
              <w:rPr>
                <w:rStyle w:val="24"/>
                <w:rFonts w:eastAsia="Arial Unicode MS"/>
              </w:rPr>
              <w:t>Всего умерших от всех причин</w:t>
            </w:r>
          </w:p>
        </w:tc>
        <w:tc>
          <w:tcPr>
            <w:tcW w:w="1297" w:type="dxa"/>
            <w:tcBorders>
              <w:top w:val="single" w:sz="4" w:space="0" w:color="auto"/>
              <w:left w:val="single" w:sz="4" w:space="0" w:color="auto"/>
              <w:bottom w:val="nil"/>
              <w:right w:val="nil"/>
            </w:tcBorders>
            <w:shd w:val="clear" w:color="auto" w:fill="FFFFFF"/>
            <w:vAlign w:val="center"/>
          </w:tcPr>
          <w:p w14:paraId="1751E9C7" w14:textId="77777777" w:rsidR="0025134B" w:rsidRPr="0011174C" w:rsidRDefault="0025134B" w:rsidP="00DF4A63">
            <w:pPr>
              <w:spacing w:line="280" w:lineRule="exact"/>
              <w:ind w:left="220"/>
              <w:rPr>
                <w:sz w:val="28"/>
                <w:szCs w:val="28"/>
              </w:rPr>
            </w:pPr>
            <w:r w:rsidRPr="0011174C">
              <w:rPr>
                <w:sz w:val="28"/>
                <w:szCs w:val="28"/>
              </w:rPr>
              <w:t>1400</w:t>
            </w:r>
          </w:p>
        </w:tc>
        <w:tc>
          <w:tcPr>
            <w:tcW w:w="1276" w:type="dxa"/>
            <w:tcBorders>
              <w:top w:val="single" w:sz="4" w:space="0" w:color="auto"/>
              <w:left w:val="single" w:sz="4" w:space="0" w:color="auto"/>
              <w:bottom w:val="nil"/>
              <w:right w:val="nil"/>
            </w:tcBorders>
            <w:shd w:val="clear" w:color="auto" w:fill="FFFFFF"/>
            <w:vAlign w:val="center"/>
          </w:tcPr>
          <w:p w14:paraId="3C8224ED" w14:textId="77777777" w:rsidR="0025134B" w:rsidRPr="0011174C" w:rsidRDefault="0025134B" w:rsidP="00DF4A63">
            <w:pPr>
              <w:spacing w:line="280" w:lineRule="exact"/>
              <w:ind w:left="240"/>
              <w:rPr>
                <w:sz w:val="28"/>
                <w:szCs w:val="28"/>
              </w:rPr>
            </w:pPr>
            <w:r w:rsidRPr="0011174C">
              <w:rPr>
                <w:sz w:val="28"/>
                <w:szCs w:val="28"/>
              </w:rPr>
              <w:t>1495</w:t>
            </w:r>
          </w:p>
        </w:tc>
        <w:tc>
          <w:tcPr>
            <w:tcW w:w="1276" w:type="dxa"/>
            <w:tcBorders>
              <w:top w:val="single" w:sz="4" w:space="0" w:color="auto"/>
              <w:left w:val="single" w:sz="4" w:space="0" w:color="auto"/>
              <w:bottom w:val="nil"/>
              <w:right w:val="nil"/>
            </w:tcBorders>
            <w:shd w:val="clear" w:color="auto" w:fill="FFFFFF"/>
            <w:vAlign w:val="center"/>
          </w:tcPr>
          <w:p w14:paraId="67CF6353" w14:textId="77777777" w:rsidR="0025134B" w:rsidRPr="0011174C" w:rsidRDefault="0025134B" w:rsidP="00DD2F64">
            <w:pPr>
              <w:spacing w:line="280" w:lineRule="exact"/>
              <w:rPr>
                <w:sz w:val="28"/>
                <w:szCs w:val="28"/>
              </w:rPr>
            </w:pPr>
            <w:r w:rsidRPr="0011174C">
              <w:rPr>
                <w:sz w:val="28"/>
                <w:szCs w:val="28"/>
              </w:rPr>
              <w:t>1493</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1A224F15" w14:textId="77777777" w:rsidR="0025134B" w:rsidRPr="0011174C" w:rsidRDefault="0025134B" w:rsidP="00DD2F64">
            <w:pPr>
              <w:spacing w:line="280" w:lineRule="exact"/>
              <w:rPr>
                <w:sz w:val="28"/>
                <w:szCs w:val="28"/>
              </w:rPr>
            </w:pPr>
            <w:r w:rsidRPr="0011174C">
              <w:rPr>
                <w:sz w:val="28"/>
                <w:szCs w:val="28"/>
              </w:rPr>
              <w:t>1409</w:t>
            </w:r>
          </w:p>
        </w:tc>
      </w:tr>
      <w:tr w:rsidR="0025134B" w:rsidRPr="0011174C" w14:paraId="64F83CDD" w14:textId="77777777" w:rsidTr="00E355CD">
        <w:trPr>
          <w:trHeight w:hRule="exact" w:val="966"/>
        </w:trPr>
        <w:tc>
          <w:tcPr>
            <w:tcW w:w="3816" w:type="dxa"/>
            <w:tcBorders>
              <w:top w:val="single" w:sz="4" w:space="0" w:color="auto"/>
              <w:left w:val="single" w:sz="4" w:space="0" w:color="auto"/>
              <w:bottom w:val="nil"/>
              <w:right w:val="nil"/>
            </w:tcBorders>
            <w:shd w:val="clear" w:color="auto" w:fill="FFFFFF"/>
            <w:vAlign w:val="bottom"/>
            <w:hideMark/>
          </w:tcPr>
          <w:p w14:paraId="13ECDDC0" w14:textId="77777777" w:rsidR="0025134B" w:rsidRPr="0011174C" w:rsidRDefault="0025134B" w:rsidP="00C97CB7">
            <w:pPr>
              <w:spacing w:line="321" w:lineRule="exact"/>
              <w:rPr>
                <w:sz w:val="28"/>
                <w:szCs w:val="28"/>
              </w:rPr>
            </w:pPr>
            <w:r w:rsidRPr="0011174C">
              <w:rPr>
                <w:rStyle w:val="24"/>
                <w:rFonts w:eastAsia="Arial Unicode MS"/>
              </w:rPr>
              <w:lastRenderedPageBreak/>
              <w:t>в том числе:</w:t>
            </w:r>
          </w:p>
          <w:p w14:paraId="0103D6AF" w14:textId="77777777" w:rsidR="0025134B" w:rsidRPr="0011174C" w:rsidRDefault="0025134B" w:rsidP="00C97CB7">
            <w:pPr>
              <w:spacing w:line="321" w:lineRule="exact"/>
              <w:rPr>
                <w:sz w:val="28"/>
                <w:szCs w:val="28"/>
              </w:rPr>
            </w:pPr>
            <w:r w:rsidRPr="0011174C">
              <w:rPr>
                <w:rStyle w:val="24"/>
                <w:rFonts w:eastAsia="Arial Unicode MS"/>
              </w:rPr>
              <w:t>от болезней системы</w:t>
            </w:r>
          </w:p>
          <w:p w14:paraId="0B4FB971" w14:textId="77777777" w:rsidR="0025134B" w:rsidRPr="0011174C" w:rsidRDefault="0025134B" w:rsidP="00C97CB7">
            <w:pPr>
              <w:spacing w:line="321" w:lineRule="exact"/>
              <w:rPr>
                <w:sz w:val="28"/>
                <w:szCs w:val="28"/>
              </w:rPr>
            </w:pPr>
            <w:r w:rsidRPr="0011174C">
              <w:rPr>
                <w:rStyle w:val="24"/>
                <w:rFonts w:eastAsia="Arial Unicode MS"/>
              </w:rPr>
              <w:t>кровообращения</w:t>
            </w:r>
          </w:p>
        </w:tc>
        <w:tc>
          <w:tcPr>
            <w:tcW w:w="1297" w:type="dxa"/>
            <w:tcBorders>
              <w:top w:val="single" w:sz="4" w:space="0" w:color="auto"/>
              <w:left w:val="single" w:sz="4" w:space="0" w:color="auto"/>
              <w:bottom w:val="nil"/>
              <w:right w:val="nil"/>
            </w:tcBorders>
            <w:shd w:val="clear" w:color="auto" w:fill="FFFFFF"/>
            <w:vAlign w:val="center"/>
          </w:tcPr>
          <w:p w14:paraId="5F0A1DEF" w14:textId="50AECADB" w:rsidR="0025134B" w:rsidRPr="0011174C" w:rsidRDefault="00F55EA7" w:rsidP="00DF4A63">
            <w:pPr>
              <w:spacing w:line="280" w:lineRule="exact"/>
              <w:ind w:left="220"/>
              <w:rPr>
                <w:sz w:val="28"/>
                <w:szCs w:val="28"/>
              </w:rPr>
            </w:pPr>
            <w:r>
              <w:rPr>
                <w:sz w:val="28"/>
                <w:szCs w:val="28"/>
              </w:rPr>
              <w:t>804</w:t>
            </w:r>
          </w:p>
        </w:tc>
        <w:tc>
          <w:tcPr>
            <w:tcW w:w="1276" w:type="dxa"/>
            <w:tcBorders>
              <w:top w:val="single" w:sz="4" w:space="0" w:color="auto"/>
              <w:left w:val="single" w:sz="4" w:space="0" w:color="auto"/>
              <w:bottom w:val="nil"/>
              <w:right w:val="nil"/>
            </w:tcBorders>
            <w:shd w:val="clear" w:color="auto" w:fill="FFFFFF"/>
            <w:vAlign w:val="center"/>
          </w:tcPr>
          <w:p w14:paraId="222B3461" w14:textId="5CA90CF2" w:rsidR="0025134B" w:rsidRPr="0011174C" w:rsidRDefault="00F55EA7" w:rsidP="00DF4A63">
            <w:pPr>
              <w:spacing w:line="280" w:lineRule="exact"/>
              <w:ind w:left="240"/>
              <w:rPr>
                <w:sz w:val="28"/>
                <w:szCs w:val="28"/>
              </w:rPr>
            </w:pPr>
            <w:r>
              <w:rPr>
                <w:sz w:val="28"/>
                <w:szCs w:val="28"/>
              </w:rPr>
              <w:t>717</w:t>
            </w:r>
          </w:p>
        </w:tc>
        <w:tc>
          <w:tcPr>
            <w:tcW w:w="1276" w:type="dxa"/>
            <w:tcBorders>
              <w:top w:val="single" w:sz="4" w:space="0" w:color="auto"/>
              <w:left w:val="single" w:sz="4" w:space="0" w:color="auto"/>
              <w:bottom w:val="nil"/>
              <w:right w:val="nil"/>
            </w:tcBorders>
            <w:shd w:val="clear" w:color="auto" w:fill="FFFFFF"/>
            <w:vAlign w:val="center"/>
          </w:tcPr>
          <w:p w14:paraId="6E85213C" w14:textId="5C629480" w:rsidR="0025134B" w:rsidRPr="0011174C" w:rsidRDefault="00F55EA7" w:rsidP="00DF4A63">
            <w:pPr>
              <w:spacing w:line="280" w:lineRule="exact"/>
              <w:ind w:left="240"/>
              <w:rPr>
                <w:sz w:val="28"/>
                <w:szCs w:val="28"/>
              </w:rPr>
            </w:pPr>
            <w:r>
              <w:rPr>
                <w:sz w:val="28"/>
                <w:szCs w:val="28"/>
              </w:rPr>
              <w:t>789</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0458FD40" w14:textId="4CE7E49E" w:rsidR="0025134B" w:rsidRPr="0011174C" w:rsidRDefault="00F55EA7" w:rsidP="00DF4A63">
            <w:pPr>
              <w:spacing w:line="280" w:lineRule="exact"/>
              <w:ind w:left="240"/>
              <w:rPr>
                <w:sz w:val="28"/>
                <w:szCs w:val="28"/>
              </w:rPr>
            </w:pPr>
            <w:r>
              <w:rPr>
                <w:sz w:val="28"/>
                <w:szCs w:val="28"/>
              </w:rPr>
              <w:t>779</w:t>
            </w:r>
          </w:p>
        </w:tc>
      </w:tr>
      <w:tr w:rsidR="0025134B" w:rsidRPr="0011174C" w14:paraId="77B7CE1E" w14:textId="77777777" w:rsidTr="00D00DE3">
        <w:trPr>
          <w:trHeight w:hRule="exact" w:val="381"/>
        </w:trPr>
        <w:tc>
          <w:tcPr>
            <w:tcW w:w="3816" w:type="dxa"/>
            <w:tcBorders>
              <w:top w:val="single" w:sz="4" w:space="0" w:color="auto"/>
              <w:left w:val="single" w:sz="4" w:space="0" w:color="auto"/>
              <w:bottom w:val="nil"/>
              <w:right w:val="nil"/>
            </w:tcBorders>
            <w:shd w:val="clear" w:color="auto" w:fill="FFFFFF"/>
            <w:vAlign w:val="bottom"/>
            <w:hideMark/>
          </w:tcPr>
          <w:p w14:paraId="2243E877" w14:textId="77777777" w:rsidR="0025134B" w:rsidRPr="0011174C" w:rsidRDefault="0025134B" w:rsidP="00C97CB7">
            <w:pPr>
              <w:spacing w:line="280" w:lineRule="exact"/>
              <w:rPr>
                <w:sz w:val="28"/>
                <w:szCs w:val="28"/>
              </w:rPr>
            </w:pPr>
            <w:r w:rsidRPr="0011174C">
              <w:rPr>
                <w:rStyle w:val="24"/>
                <w:rFonts w:eastAsia="Arial Unicode MS"/>
              </w:rPr>
              <w:t>от новообразований</w:t>
            </w:r>
          </w:p>
        </w:tc>
        <w:tc>
          <w:tcPr>
            <w:tcW w:w="1297" w:type="dxa"/>
            <w:tcBorders>
              <w:top w:val="single" w:sz="4" w:space="0" w:color="auto"/>
              <w:left w:val="single" w:sz="4" w:space="0" w:color="auto"/>
              <w:bottom w:val="nil"/>
              <w:right w:val="nil"/>
            </w:tcBorders>
            <w:shd w:val="clear" w:color="auto" w:fill="FFFFFF"/>
            <w:vAlign w:val="bottom"/>
          </w:tcPr>
          <w:p w14:paraId="58AD0291" w14:textId="773A4D5F" w:rsidR="0025134B" w:rsidRPr="0011174C" w:rsidRDefault="00F55EA7" w:rsidP="00DF4A63">
            <w:pPr>
              <w:spacing w:line="280" w:lineRule="exact"/>
              <w:ind w:left="220"/>
              <w:rPr>
                <w:sz w:val="28"/>
                <w:szCs w:val="28"/>
              </w:rPr>
            </w:pPr>
            <w:r>
              <w:rPr>
                <w:sz w:val="28"/>
                <w:szCs w:val="28"/>
              </w:rPr>
              <w:t>223</w:t>
            </w:r>
          </w:p>
        </w:tc>
        <w:tc>
          <w:tcPr>
            <w:tcW w:w="1276" w:type="dxa"/>
            <w:tcBorders>
              <w:top w:val="single" w:sz="4" w:space="0" w:color="auto"/>
              <w:left w:val="single" w:sz="4" w:space="0" w:color="auto"/>
              <w:bottom w:val="nil"/>
              <w:right w:val="nil"/>
            </w:tcBorders>
            <w:shd w:val="clear" w:color="auto" w:fill="FFFFFF"/>
            <w:vAlign w:val="bottom"/>
          </w:tcPr>
          <w:p w14:paraId="004852CA" w14:textId="12B73CC3" w:rsidR="0025134B" w:rsidRPr="0011174C" w:rsidRDefault="00F55EA7" w:rsidP="00DF4A63">
            <w:pPr>
              <w:spacing w:line="280" w:lineRule="exact"/>
              <w:ind w:left="240"/>
              <w:rPr>
                <w:sz w:val="28"/>
                <w:szCs w:val="28"/>
              </w:rPr>
            </w:pPr>
            <w:r>
              <w:rPr>
                <w:sz w:val="28"/>
                <w:szCs w:val="28"/>
              </w:rPr>
              <w:t>236</w:t>
            </w:r>
          </w:p>
        </w:tc>
        <w:tc>
          <w:tcPr>
            <w:tcW w:w="1276" w:type="dxa"/>
            <w:tcBorders>
              <w:top w:val="single" w:sz="4" w:space="0" w:color="auto"/>
              <w:left w:val="single" w:sz="4" w:space="0" w:color="auto"/>
              <w:bottom w:val="nil"/>
              <w:right w:val="nil"/>
            </w:tcBorders>
            <w:shd w:val="clear" w:color="auto" w:fill="FFFFFF"/>
            <w:vAlign w:val="bottom"/>
          </w:tcPr>
          <w:p w14:paraId="719CC840" w14:textId="1AA2B313" w:rsidR="0025134B" w:rsidRPr="0011174C" w:rsidRDefault="00F55EA7" w:rsidP="00DF4A63">
            <w:pPr>
              <w:spacing w:line="280" w:lineRule="exact"/>
              <w:ind w:left="240"/>
              <w:rPr>
                <w:sz w:val="28"/>
                <w:szCs w:val="28"/>
              </w:rPr>
            </w:pPr>
            <w:r>
              <w:rPr>
                <w:sz w:val="28"/>
                <w:szCs w:val="28"/>
              </w:rPr>
              <w:t>228</w:t>
            </w:r>
          </w:p>
        </w:tc>
        <w:tc>
          <w:tcPr>
            <w:tcW w:w="1417" w:type="dxa"/>
            <w:tcBorders>
              <w:top w:val="single" w:sz="4" w:space="0" w:color="auto"/>
              <w:left w:val="single" w:sz="4" w:space="0" w:color="auto"/>
              <w:bottom w:val="nil"/>
              <w:right w:val="single" w:sz="4" w:space="0" w:color="auto"/>
            </w:tcBorders>
            <w:shd w:val="clear" w:color="auto" w:fill="FFFFFF"/>
            <w:vAlign w:val="bottom"/>
          </w:tcPr>
          <w:p w14:paraId="26BB3A49" w14:textId="6EBC9626" w:rsidR="0025134B" w:rsidRPr="0011174C" w:rsidRDefault="00F55EA7" w:rsidP="00DF4A63">
            <w:pPr>
              <w:spacing w:line="280" w:lineRule="exact"/>
              <w:ind w:left="240"/>
              <w:rPr>
                <w:sz w:val="28"/>
                <w:szCs w:val="28"/>
              </w:rPr>
            </w:pPr>
            <w:r>
              <w:rPr>
                <w:sz w:val="28"/>
                <w:szCs w:val="28"/>
              </w:rPr>
              <w:t>184</w:t>
            </w:r>
          </w:p>
        </w:tc>
      </w:tr>
      <w:tr w:rsidR="0025134B" w:rsidRPr="0011174C" w14:paraId="12E51B70" w14:textId="77777777" w:rsidTr="00D00DE3">
        <w:trPr>
          <w:trHeight w:hRule="exact" w:val="431"/>
        </w:trPr>
        <w:tc>
          <w:tcPr>
            <w:tcW w:w="3816" w:type="dxa"/>
            <w:tcBorders>
              <w:top w:val="single" w:sz="4" w:space="0" w:color="auto"/>
              <w:left w:val="single" w:sz="4" w:space="0" w:color="auto"/>
              <w:bottom w:val="nil"/>
              <w:right w:val="nil"/>
            </w:tcBorders>
            <w:shd w:val="clear" w:color="auto" w:fill="FFFFFF"/>
            <w:vAlign w:val="bottom"/>
            <w:hideMark/>
          </w:tcPr>
          <w:p w14:paraId="616B5FAA" w14:textId="77777777" w:rsidR="0025134B" w:rsidRPr="0011174C" w:rsidRDefault="0025134B" w:rsidP="004F377A">
            <w:pPr>
              <w:spacing w:line="324" w:lineRule="exact"/>
              <w:rPr>
                <w:sz w:val="28"/>
                <w:szCs w:val="28"/>
              </w:rPr>
            </w:pPr>
            <w:r w:rsidRPr="0011174C">
              <w:rPr>
                <w:rStyle w:val="24"/>
                <w:rFonts w:eastAsia="Arial Unicode MS"/>
              </w:rPr>
              <w:t>от болезней органов дыхания</w:t>
            </w:r>
          </w:p>
        </w:tc>
        <w:tc>
          <w:tcPr>
            <w:tcW w:w="1297" w:type="dxa"/>
            <w:tcBorders>
              <w:top w:val="single" w:sz="4" w:space="0" w:color="auto"/>
              <w:left w:val="single" w:sz="4" w:space="0" w:color="auto"/>
              <w:bottom w:val="nil"/>
              <w:right w:val="nil"/>
            </w:tcBorders>
            <w:shd w:val="clear" w:color="auto" w:fill="FFFFFF"/>
            <w:vAlign w:val="center"/>
          </w:tcPr>
          <w:p w14:paraId="453861D9" w14:textId="53D91D20" w:rsidR="0025134B" w:rsidRPr="0011174C" w:rsidRDefault="00F55EA7" w:rsidP="00DF4A63">
            <w:pPr>
              <w:spacing w:line="280" w:lineRule="exact"/>
              <w:ind w:left="220"/>
              <w:rPr>
                <w:sz w:val="28"/>
                <w:szCs w:val="28"/>
              </w:rPr>
            </w:pPr>
            <w:r>
              <w:rPr>
                <w:sz w:val="28"/>
                <w:szCs w:val="28"/>
              </w:rPr>
              <w:t>35</w:t>
            </w:r>
          </w:p>
        </w:tc>
        <w:tc>
          <w:tcPr>
            <w:tcW w:w="1276" w:type="dxa"/>
            <w:tcBorders>
              <w:top w:val="single" w:sz="4" w:space="0" w:color="auto"/>
              <w:left w:val="single" w:sz="4" w:space="0" w:color="auto"/>
              <w:bottom w:val="nil"/>
              <w:right w:val="nil"/>
            </w:tcBorders>
            <w:shd w:val="clear" w:color="auto" w:fill="FFFFFF"/>
            <w:vAlign w:val="center"/>
          </w:tcPr>
          <w:p w14:paraId="1F0E9DB2" w14:textId="4B3F2F10" w:rsidR="0025134B" w:rsidRPr="0011174C" w:rsidRDefault="00F55EA7" w:rsidP="00DF4A63">
            <w:pPr>
              <w:spacing w:line="280" w:lineRule="exact"/>
              <w:ind w:left="240"/>
              <w:rPr>
                <w:sz w:val="28"/>
                <w:szCs w:val="28"/>
              </w:rPr>
            </w:pPr>
            <w:r>
              <w:rPr>
                <w:sz w:val="28"/>
                <w:szCs w:val="28"/>
              </w:rPr>
              <w:t>33</w:t>
            </w:r>
          </w:p>
        </w:tc>
        <w:tc>
          <w:tcPr>
            <w:tcW w:w="1276" w:type="dxa"/>
            <w:tcBorders>
              <w:top w:val="single" w:sz="4" w:space="0" w:color="auto"/>
              <w:left w:val="single" w:sz="4" w:space="0" w:color="auto"/>
              <w:bottom w:val="nil"/>
              <w:right w:val="nil"/>
            </w:tcBorders>
            <w:shd w:val="clear" w:color="auto" w:fill="FFFFFF"/>
            <w:vAlign w:val="center"/>
          </w:tcPr>
          <w:p w14:paraId="0EC483AB" w14:textId="51FD5BDE" w:rsidR="0025134B" w:rsidRPr="0011174C" w:rsidRDefault="00F55EA7" w:rsidP="00DF4A63">
            <w:pPr>
              <w:spacing w:line="280" w:lineRule="exact"/>
              <w:ind w:left="240"/>
              <w:rPr>
                <w:sz w:val="28"/>
                <w:szCs w:val="28"/>
              </w:rPr>
            </w:pPr>
            <w:r>
              <w:rPr>
                <w:sz w:val="28"/>
                <w:szCs w:val="28"/>
              </w:rPr>
              <w:t>43</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23FBEDF8" w14:textId="7FBA326E" w:rsidR="0025134B" w:rsidRPr="0011174C" w:rsidRDefault="00F55EA7" w:rsidP="00DF4A63">
            <w:pPr>
              <w:spacing w:line="280" w:lineRule="exact"/>
              <w:ind w:left="240"/>
              <w:rPr>
                <w:sz w:val="28"/>
                <w:szCs w:val="28"/>
              </w:rPr>
            </w:pPr>
            <w:r>
              <w:rPr>
                <w:sz w:val="28"/>
                <w:szCs w:val="28"/>
              </w:rPr>
              <w:t>27</w:t>
            </w:r>
          </w:p>
        </w:tc>
      </w:tr>
      <w:tr w:rsidR="0025134B" w:rsidRPr="0011174C" w14:paraId="0BB41555" w14:textId="77777777" w:rsidTr="00E355CD">
        <w:trPr>
          <w:trHeight w:hRule="exact" w:val="660"/>
        </w:trPr>
        <w:tc>
          <w:tcPr>
            <w:tcW w:w="3816" w:type="dxa"/>
            <w:tcBorders>
              <w:top w:val="single" w:sz="4" w:space="0" w:color="auto"/>
              <w:left w:val="single" w:sz="4" w:space="0" w:color="auto"/>
              <w:bottom w:val="nil"/>
              <w:right w:val="nil"/>
            </w:tcBorders>
            <w:shd w:val="clear" w:color="auto" w:fill="FFFFFF"/>
            <w:vAlign w:val="bottom"/>
            <w:hideMark/>
          </w:tcPr>
          <w:p w14:paraId="7A5A5114" w14:textId="77777777" w:rsidR="0025134B" w:rsidRPr="0011174C" w:rsidRDefault="0025134B" w:rsidP="004F377A">
            <w:pPr>
              <w:spacing w:line="324" w:lineRule="exact"/>
              <w:rPr>
                <w:sz w:val="28"/>
                <w:szCs w:val="28"/>
              </w:rPr>
            </w:pPr>
            <w:r w:rsidRPr="0011174C">
              <w:rPr>
                <w:rStyle w:val="24"/>
                <w:rFonts w:eastAsia="Arial Unicode MS"/>
              </w:rPr>
              <w:t>от болезней органов пищеварения</w:t>
            </w:r>
          </w:p>
        </w:tc>
        <w:tc>
          <w:tcPr>
            <w:tcW w:w="1297" w:type="dxa"/>
            <w:tcBorders>
              <w:top w:val="single" w:sz="4" w:space="0" w:color="auto"/>
              <w:left w:val="single" w:sz="4" w:space="0" w:color="auto"/>
              <w:bottom w:val="nil"/>
              <w:right w:val="nil"/>
            </w:tcBorders>
            <w:shd w:val="clear" w:color="auto" w:fill="FFFFFF"/>
            <w:vAlign w:val="center"/>
          </w:tcPr>
          <w:p w14:paraId="34D72363" w14:textId="252D9D8C" w:rsidR="0025134B" w:rsidRPr="0011174C" w:rsidRDefault="00F55EA7" w:rsidP="00DF4A63">
            <w:pPr>
              <w:spacing w:line="280" w:lineRule="exact"/>
              <w:ind w:left="220"/>
              <w:rPr>
                <w:sz w:val="28"/>
                <w:szCs w:val="28"/>
              </w:rPr>
            </w:pPr>
            <w:r>
              <w:rPr>
                <w:sz w:val="28"/>
                <w:szCs w:val="28"/>
              </w:rPr>
              <w:t>111</w:t>
            </w:r>
          </w:p>
        </w:tc>
        <w:tc>
          <w:tcPr>
            <w:tcW w:w="1276" w:type="dxa"/>
            <w:tcBorders>
              <w:top w:val="single" w:sz="4" w:space="0" w:color="auto"/>
              <w:left w:val="single" w:sz="4" w:space="0" w:color="auto"/>
              <w:bottom w:val="nil"/>
              <w:right w:val="nil"/>
            </w:tcBorders>
            <w:shd w:val="clear" w:color="auto" w:fill="FFFFFF"/>
            <w:vAlign w:val="center"/>
          </w:tcPr>
          <w:p w14:paraId="3C7551F9" w14:textId="6201D9CD" w:rsidR="0025134B" w:rsidRPr="0011174C" w:rsidRDefault="00F55EA7" w:rsidP="00DF4A63">
            <w:pPr>
              <w:spacing w:line="280" w:lineRule="exact"/>
              <w:ind w:left="240"/>
              <w:rPr>
                <w:sz w:val="28"/>
                <w:szCs w:val="28"/>
              </w:rPr>
            </w:pPr>
            <w:r>
              <w:rPr>
                <w:sz w:val="28"/>
                <w:szCs w:val="28"/>
              </w:rPr>
              <w:t>100</w:t>
            </w:r>
          </w:p>
        </w:tc>
        <w:tc>
          <w:tcPr>
            <w:tcW w:w="1276" w:type="dxa"/>
            <w:tcBorders>
              <w:top w:val="single" w:sz="4" w:space="0" w:color="auto"/>
              <w:left w:val="single" w:sz="4" w:space="0" w:color="auto"/>
              <w:bottom w:val="nil"/>
              <w:right w:val="nil"/>
            </w:tcBorders>
            <w:shd w:val="clear" w:color="auto" w:fill="FFFFFF"/>
            <w:vAlign w:val="center"/>
          </w:tcPr>
          <w:p w14:paraId="7BD6A275" w14:textId="7C0D746C" w:rsidR="0025134B" w:rsidRPr="0011174C" w:rsidRDefault="00F55EA7" w:rsidP="00DF4A63">
            <w:pPr>
              <w:spacing w:line="280" w:lineRule="exact"/>
              <w:ind w:left="240"/>
              <w:rPr>
                <w:sz w:val="28"/>
                <w:szCs w:val="28"/>
              </w:rPr>
            </w:pPr>
            <w:r>
              <w:rPr>
                <w:sz w:val="28"/>
                <w:szCs w:val="28"/>
              </w:rPr>
              <w:t>112</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74235D02" w14:textId="2B38431B" w:rsidR="0025134B" w:rsidRPr="0011174C" w:rsidRDefault="00F55EA7" w:rsidP="00DF4A63">
            <w:pPr>
              <w:spacing w:line="280" w:lineRule="exact"/>
              <w:ind w:left="240"/>
              <w:rPr>
                <w:sz w:val="28"/>
                <w:szCs w:val="28"/>
              </w:rPr>
            </w:pPr>
            <w:r>
              <w:rPr>
                <w:sz w:val="28"/>
                <w:szCs w:val="28"/>
              </w:rPr>
              <w:t>94</w:t>
            </w:r>
          </w:p>
        </w:tc>
      </w:tr>
      <w:tr w:rsidR="0025134B" w:rsidRPr="0011174C" w14:paraId="24FA4789" w14:textId="77777777" w:rsidTr="00E355CD">
        <w:trPr>
          <w:trHeight w:hRule="exact" w:val="654"/>
        </w:trPr>
        <w:tc>
          <w:tcPr>
            <w:tcW w:w="3816" w:type="dxa"/>
            <w:tcBorders>
              <w:top w:val="single" w:sz="4" w:space="0" w:color="auto"/>
              <w:left w:val="single" w:sz="4" w:space="0" w:color="auto"/>
              <w:bottom w:val="nil"/>
              <w:right w:val="nil"/>
            </w:tcBorders>
            <w:shd w:val="clear" w:color="auto" w:fill="FFFFFF"/>
            <w:vAlign w:val="bottom"/>
            <w:hideMark/>
          </w:tcPr>
          <w:p w14:paraId="16A31E3F" w14:textId="77777777" w:rsidR="0025134B" w:rsidRPr="0011174C" w:rsidRDefault="0025134B" w:rsidP="004F377A">
            <w:pPr>
              <w:spacing w:line="324" w:lineRule="exact"/>
              <w:rPr>
                <w:sz w:val="28"/>
                <w:szCs w:val="28"/>
              </w:rPr>
            </w:pPr>
            <w:r w:rsidRPr="0011174C">
              <w:rPr>
                <w:rStyle w:val="24"/>
                <w:rFonts w:eastAsia="Arial Unicode MS"/>
              </w:rPr>
              <w:t>от инфекционных и паразитарных болезней</w:t>
            </w:r>
          </w:p>
        </w:tc>
        <w:tc>
          <w:tcPr>
            <w:tcW w:w="1297" w:type="dxa"/>
            <w:tcBorders>
              <w:top w:val="single" w:sz="4" w:space="0" w:color="auto"/>
              <w:left w:val="single" w:sz="4" w:space="0" w:color="auto"/>
              <w:bottom w:val="nil"/>
              <w:right w:val="nil"/>
            </w:tcBorders>
            <w:shd w:val="clear" w:color="auto" w:fill="FFFFFF"/>
            <w:vAlign w:val="center"/>
          </w:tcPr>
          <w:p w14:paraId="76328D40" w14:textId="28731DA1" w:rsidR="0025134B" w:rsidRPr="0011174C" w:rsidRDefault="00F55EA7" w:rsidP="00DF4A63">
            <w:pPr>
              <w:spacing w:line="280" w:lineRule="exact"/>
              <w:ind w:left="220"/>
              <w:rPr>
                <w:sz w:val="28"/>
                <w:szCs w:val="28"/>
              </w:rPr>
            </w:pPr>
            <w:r>
              <w:rPr>
                <w:sz w:val="28"/>
                <w:szCs w:val="28"/>
              </w:rPr>
              <w:t>46</w:t>
            </w:r>
          </w:p>
        </w:tc>
        <w:tc>
          <w:tcPr>
            <w:tcW w:w="1276" w:type="dxa"/>
            <w:tcBorders>
              <w:top w:val="single" w:sz="4" w:space="0" w:color="auto"/>
              <w:left w:val="single" w:sz="4" w:space="0" w:color="auto"/>
              <w:bottom w:val="nil"/>
              <w:right w:val="nil"/>
            </w:tcBorders>
            <w:shd w:val="clear" w:color="auto" w:fill="FFFFFF"/>
            <w:vAlign w:val="center"/>
          </w:tcPr>
          <w:p w14:paraId="0C61CA76" w14:textId="63447384" w:rsidR="0025134B" w:rsidRPr="0011174C" w:rsidRDefault="00F55EA7" w:rsidP="00DF4A63">
            <w:pPr>
              <w:spacing w:line="280" w:lineRule="exact"/>
              <w:ind w:left="240"/>
              <w:rPr>
                <w:sz w:val="28"/>
                <w:szCs w:val="28"/>
              </w:rPr>
            </w:pPr>
            <w:r>
              <w:rPr>
                <w:sz w:val="28"/>
                <w:szCs w:val="28"/>
              </w:rPr>
              <w:t>19</w:t>
            </w:r>
          </w:p>
        </w:tc>
        <w:tc>
          <w:tcPr>
            <w:tcW w:w="1276" w:type="dxa"/>
            <w:tcBorders>
              <w:top w:val="single" w:sz="4" w:space="0" w:color="auto"/>
              <w:left w:val="single" w:sz="4" w:space="0" w:color="auto"/>
              <w:bottom w:val="nil"/>
              <w:right w:val="nil"/>
            </w:tcBorders>
            <w:shd w:val="clear" w:color="auto" w:fill="FFFFFF"/>
            <w:vAlign w:val="center"/>
          </w:tcPr>
          <w:p w14:paraId="1EA0CE3C" w14:textId="54107A79" w:rsidR="0025134B" w:rsidRPr="0011174C" w:rsidRDefault="00F55EA7" w:rsidP="00DF4A63">
            <w:pPr>
              <w:spacing w:line="280" w:lineRule="exact"/>
              <w:ind w:left="240"/>
              <w:rPr>
                <w:sz w:val="28"/>
                <w:szCs w:val="28"/>
              </w:rPr>
            </w:pPr>
            <w:r>
              <w:rPr>
                <w:sz w:val="28"/>
                <w:szCs w:val="28"/>
              </w:rPr>
              <w:t>69</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1A14A492" w14:textId="173766E6" w:rsidR="0025134B" w:rsidRPr="0011174C" w:rsidRDefault="00F55EA7" w:rsidP="00DF4A63">
            <w:pPr>
              <w:spacing w:line="280" w:lineRule="exact"/>
              <w:ind w:left="240"/>
              <w:rPr>
                <w:sz w:val="28"/>
                <w:szCs w:val="28"/>
              </w:rPr>
            </w:pPr>
            <w:r>
              <w:rPr>
                <w:sz w:val="28"/>
                <w:szCs w:val="28"/>
              </w:rPr>
              <w:t>54</w:t>
            </w:r>
          </w:p>
        </w:tc>
      </w:tr>
      <w:tr w:rsidR="0025134B" w:rsidRPr="0011174C" w14:paraId="39B01F9D" w14:textId="77777777" w:rsidTr="00B86DD3">
        <w:trPr>
          <w:trHeight w:hRule="exact" w:val="384"/>
        </w:trPr>
        <w:tc>
          <w:tcPr>
            <w:tcW w:w="3816" w:type="dxa"/>
            <w:tcBorders>
              <w:top w:val="single" w:sz="4" w:space="0" w:color="auto"/>
              <w:left w:val="single" w:sz="4" w:space="0" w:color="auto"/>
              <w:bottom w:val="nil"/>
              <w:right w:val="nil"/>
            </w:tcBorders>
            <w:shd w:val="clear" w:color="auto" w:fill="FFFFFF"/>
            <w:vAlign w:val="bottom"/>
            <w:hideMark/>
          </w:tcPr>
          <w:p w14:paraId="30972C16" w14:textId="77777777" w:rsidR="0025134B" w:rsidRPr="0011174C" w:rsidRDefault="0025134B" w:rsidP="004F377A">
            <w:pPr>
              <w:spacing w:line="280" w:lineRule="exact"/>
              <w:rPr>
                <w:sz w:val="28"/>
                <w:szCs w:val="28"/>
              </w:rPr>
            </w:pPr>
            <w:r w:rsidRPr="0011174C">
              <w:rPr>
                <w:rStyle w:val="24"/>
                <w:rFonts w:eastAsia="Arial Unicode MS"/>
              </w:rPr>
              <w:t>от внешних причин смерти</w:t>
            </w:r>
          </w:p>
        </w:tc>
        <w:tc>
          <w:tcPr>
            <w:tcW w:w="1297" w:type="dxa"/>
            <w:tcBorders>
              <w:top w:val="single" w:sz="4" w:space="0" w:color="auto"/>
              <w:left w:val="single" w:sz="4" w:space="0" w:color="auto"/>
              <w:bottom w:val="nil"/>
              <w:right w:val="nil"/>
            </w:tcBorders>
            <w:shd w:val="clear" w:color="auto" w:fill="FFFFFF"/>
            <w:vAlign w:val="bottom"/>
          </w:tcPr>
          <w:p w14:paraId="6178C93A" w14:textId="43735175" w:rsidR="0025134B" w:rsidRPr="0011174C" w:rsidRDefault="00F55EA7" w:rsidP="00DF4A63">
            <w:pPr>
              <w:spacing w:line="280" w:lineRule="exact"/>
              <w:ind w:left="220"/>
              <w:rPr>
                <w:sz w:val="28"/>
                <w:szCs w:val="28"/>
              </w:rPr>
            </w:pPr>
            <w:r>
              <w:rPr>
                <w:sz w:val="28"/>
                <w:szCs w:val="28"/>
              </w:rPr>
              <w:t>90</w:t>
            </w:r>
          </w:p>
        </w:tc>
        <w:tc>
          <w:tcPr>
            <w:tcW w:w="1276" w:type="dxa"/>
            <w:tcBorders>
              <w:top w:val="single" w:sz="4" w:space="0" w:color="auto"/>
              <w:left w:val="single" w:sz="4" w:space="0" w:color="auto"/>
              <w:bottom w:val="nil"/>
              <w:right w:val="nil"/>
            </w:tcBorders>
            <w:shd w:val="clear" w:color="auto" w:fill="FFFFFF"/>
            <w:vAlign w:val="bottom"/>
          </w:tcPr>
          <w:p w14:paraId="71CC9A79" w14:textId="3A08CF6B" w:rsidR="0025134B" w:rsidRPr="0011174C" w:rsidRDefault="00F55EA7" w:rsidP="00DF4A63">
            <w:pPr>
              <w:spacing w:line="280" w:lineRule="exact"/>
              <w:ind w:left="240"/>
              <w:rPr>
                <w:sz w:val="28"/>
                <w:szCs w:val="28"/>
              </w:rPr>
            </w:pPr>
            <w:r>
              <w:rPr>
                <w:sz w:val="28"/>
                <w:szCs w:val="28"/>
              </w:rPr>
              <w:t>77</w:t>
            </w:r>
          </w:p>
        </w:tc>
        <w:tc>
          <w:tcPr>
            <w:tcW w:w="1276" w:type="dxa"/>
            <w:tcBorders>
              <w:top w:val="single" w:sz="4" w:space="0" w:color="auto"/>
              <w:left w:val="single" w:sz="4" w:space="0" w:color="auto"/>
              <w:bottom w:val="nil"/>
              <w:right w:val="nil"/>
            </w:tcBorders>
            <w:shd w:val="clear" w:color="auto" w:fill="FFFFFF"/>
            <w:vAlign w:val="bottom"/>
          </w:tcPr>
          <w:p w14:paraId="514EFD15" w14:textId="7F0A1482" w:rsidR="0025134B" w:rsidRPr="0011174C" w:rsidRDefault="00F55EA7" w:rsidP="00DF4A63">
            <w:pPr>
              <w:spacing w:line="280" w:lineRule="exact"/>
              <w:ind w:left="240"/>
              <w:rPr>
                <w:sz w:val="28"/>
                <w:szCs w:val="28"/>
              </w:rPr>
            </w:pPr>
            <w:r>
              <w:rPr>
                <w:sz w:val="28"/>
                <w:szCs w:val="28"/>
              </w:rPr>
              <w:t>76</w:t>
            </w:r>
          </w:p>
        </w:tc>
        <w:tc>
          <w:tcPr>
            <w:tcW w:w="1417" w:type="dxa"/>
            <w:tcBorders>
              <w:top w:val="single" w:sz="4" w:space="0" w:color="auto"/>
              <w:left w:val="single" w:sz="4" w:space="0" w:color="auto"/>
              <w:bottom w:val="nil"/>
              <w:right w:val="single" w:sz="4" w:space="0" w:color="auto"/>
            </w:tcBorders>
            <w:shd w:val="clear" w:color="auto" w:fill="FFFFFF"/>
            <w:vAlign w:val="bottom"/>
          </w:tcPr>
          <w:p w14:paraId="5E4FE279" w14:textId="40C1BADC" w:rsidR="0025134B" w:rsidRPr="0011174C" w:rsidRDefault="00F55EA7" w:rsidP="00DF4A63">
            <w:pPr>
              <w:spacing w:line="280" w:lineRule="exact"/>
              <w:ind w:left="240"/>
              <w:rPr>
                <w:sz w:val="28"/>
                <w:szCs w:val="28"/>
              </w:rPr>
            </w:pPr>
            <w:r>
              <w:rPr>
                <w:sz w:val="28"/>
                <w:szCs w:val="28"/>
              </w:rPr>
              <w:t>76</w:t>
            </w:r>
          </w:p>
        </w:tc>
      </w:tr>
      <w:tr w:rsidR="0025134B" w:rsidRPr="0011174C" w14:paraId="07A2313E" w14:textId="77777777" w:rsidTr="00E355CD">
        <w:trPr>
          <w:trHeight w:hRule="exact" w:val="654"/>
        </w:trPr>
        <w:tc>
          <w:tcPr>
            <w:tcW w:w="3816" w:type="dxa"/>
            <w:tcBorders>
              <w:top w:val="single" w:sz="4" w:space="0" w:color="auto"/>
              <w:left w:val="single" w:sz="4" w:space="0" w:color="auto"/>
              <w:bottom w:val="nil"/>
              <w:right w:val="nil"/>
            </w:tcBorders>
            <w:shd w:val="clear" w:color="auto" w:fill="FFFFFF"/>
            <w:vAlign w:val="bottom"/>
            <w:hideMark/>
          </w:tcPr>
          <w:p w14:paraId="34B993D7" w14:textId="77777777" w:rsidR="0025134B" w:rsidRPr="0011174C" w:rsidRDefault="0025134B" w:rsidP="004F377A">
            <w:pPr>
              <w:spacing w:line="321" w:lineRule="exact"/>
              <w:rPr>
                <w:sz w:val="28"/>
                <w:szCs w:val="28"/>
              </w:rPr>
            </w:pPr>
            <w:r w:rsidRPr="0011174C">
              <w:rPr>
                <w:rStyle w:val="24"/>
                <w:rFonts w:eastAsia="Arial Unicode MS"/>
              </w:rPr>
              <w:t>из них: случайные отравления алкоголем</w:t>
            </w:r>
          </w:p>
        </w:tc>
        <w:tc>
          <w:tcPr>
            <w:tcW w:w="1297" w:type="dxa"/>
            <w:tcBorders>
              <w:top w:val="single" w:sz="4" w:space="0" w:color="auto"/>
              <w:left w:val="single" w:sz="4" w:space="0" w:color="auto"/>
              <w:bottom w:val="nil"/>
              <w:right w:val="nil"/>
            </w:tcBorders>
            <w:shd w:val="clear" w:color="auto" w:fill="FFFFFF"/>
            <w:vAlign w:val="center"/>
          </w:tcPr>
          <w:p w14:paraId="35A96396" w14:textId="632A58AB" w:rsidR="0025134B" w:rsidRPr="0011174C" w:rsidRDefault="00F55EA7" w:rsidP="00DF4A63">
            <w:pPr>
              <w:spacing w:line="280" w:lineRule="exact"/>
              <w:ind w:left="320"/>
              <w:rPr>
                <w:sz w:val="28"/>
                <w:szCs w:val="28"/>
              </w:rPr>
            </w:pPr>
            <w:r>
              <w:rPr>
                <w:sz w:val="28"/>
                <w:szCs w:val="28"/>
              </w:rPr>
              <w:t>0</w:t>
            </w:r>
          </w:p>
        </w:tc>
        <w:tc>
          <w:tcPr>
            <w:tcW w:w="1276" w:type="dxa"/>
            <w:tcBorders>
              <w:top w:val="single" w:sz="4" w:space="0" w:color="auto"/>
              <w:left w:val="single" w:sz="4" w:space="0" w:color="auto"/>
              <w:bottom w:val="nil"/>
              <w:right w:val="nil"/>
            </w:tcBorders>
            <w:shd w:val="clear" w:color="auto" w:fill="FFFFFF"/>
            <w:vAlign w:val="center"/>
          </w:tcPr>
          <w:p w14:paraId="3E5E2F9C" w14:textId="6A9894A6" w:rsidR="0025134B" w:rsidRPr="0011174C" w:rsidRDefault="00F55EA7" w:rsidP="00DF4A63">
            <w:pPr>
              <w:spacing w:line="280" w:lineRule="exact"/>
              <w:ind w:left="240"/>
              <w:rPr>
                <w:sz w:val="28"/>
                <w:szCs w:val="28"/>
              </w:rPr>
            </w:pPr>
            <w:r>
              <w:rPr>
                <w:sz w:val="28"/>
                <w:szCs w:val="28"/>
              </w:rPr>
              <w:t>0</w:t>
            </w:r>
          </w:p>
        </w:tc>
        <w:tc>
          <w:tcPr>
            <w:tcW w:w="1276" w:type="dxa"/>
            <w:tcBorders>
              <w:top w:val="single" w:sz="4" w:space="0" w:color="auto"/>
              <w:left w:val="single" w:sz="4" w:space="0" w:color="auto"/>
              <w:bottom w:val="nil"/>
              <w:right w:val="nil"/>
            </w:tcBorders>
            <w:shd w:val="clear" w:color="auto" w:fill="FFFFFF"/>
            <w:vAlign w:val="center"/>
          </w:tcPr>
          <w:p w14:paraId="3E553D67" w14:textId="7A8BA028" w:rsidR="0025134B" w:rsidRPr="0011174C" w:rsidRDefault="00F55EA7" w:rsidP="00DF4A63">
            <w:pPr>
              <w:spacing w:line="280" w:lineRule="exact"/>
              <w:ind w:left="240"/>
              <w:rPr>
                <w:sz w:val="28"/>
                <w:szCs w:val="28"/>
              </w:rPr>
            </w:pPr>
            <w:r>
              <w:rPr>
                <w:sz w:val="28"/>
                <w:szCs w:val="28"/>
              </w:rPr>
              <w:t>0</w:t>
            </w:r>
          </w:p>
        </w:tc>
        <w:tc>
          <w:tcPr>
            <w:tcW w:w="1417" w:type="dxa"/>
            <w:tcBorders>
              <w:top w:val="single" w:sz="4" w:space="0" w:color="auto"/>
              <w:left w:val="single" w:sz="4" w:space="0" w:color="auto"/>
              <w:bottom w:val="nil"/>
              <w:right w:val="single" w:sz="4" w:space="0" w:color="auto"/>
            </w:tcBorders>
            <w:shd w:val="clear" w:color="auto" w:fill="FFFFFF"/>
            <w:vAlign w:val="center"/>
          </w:tcPr>
          <w:p w14:paraId="67216811" w14:textId="598C2866" w:rsidR="0025134B" w:rsidRPr="0011174C" w:rsidRDefault="00F55EA7" w:rsidP="00DF4A63">
            <w:pPr>
              <w:spacing w:line="280" w:lineRule="exact"/>
              <w:ind w:left="240"/>
              <w:rPr>
                <w:sz w:val="28"/>
                <w:szCs w:val="28"/>
              </w:rPr>
            </w:pPr>
            <w:r>
              <w:rPr>
                <w:sz w:val="28"/>
                <w:szCs w:val="28"/>
              </w:rPr>
              <w:t>0</w:t>
            </w:r>
          </w:p>
        </w:tc>
      </w:tr>
      <w:tr w:rsidR="0025134B" w:rsidRPr="0011174C" w14:paraId="2B7F657D" w14:textId="77777777" w:rsidTr="00B86DD3">
        <w:trPr>
          <w:trHeight w:hRule="exact" w:val="328"/>
        </w:trPr>
        <w:tc>
          <w:tcPr>
            <w:tcW w:w="3816" w:type="dxa"/>
            <w:tcBorders>
              <w:top w:val="single" w:sz="4" w:space="0" w:color="auto"/>
              <w:left w:val="single" w:sz="4" w:space="0" w:color="auto"/>
              <w:bottom w:val="nil"/>
              <w:right w:val="nil"/>
            </w:tcBorders>
            <w:shd w:val="clear" w:color="auto" w:fill="FFFFFF"/>
            <w:vAlign w:val="bottom"/>
            <w:hideMark/>
          </w:tcPr>
          <w:p w14:paraId="7447BB90" w14:textId="77777777" w:rsidR="0025134B" w:rsidRPr="0011174C" w:rsidRDefault="0025134B" w:rsidP="004F377A">
            <w:pPr>
              <w:spacing w:line="280" w:lineRule="exact"/>
              <w:rPr>
                <w:sz w:val="28"/>
                <w:szCs w:val="28"/>
              </w:rPr>
            </w:pPr>
            <w:r w:rsidRPr="0011174C">
              <w:rPr>
                <w:rStyle w:val="24"/>
                <w:rFonts w:eastAsia="Arial Unicode MS"/>
              </w:rPr>
              <w:t>самоубийства</w:t>
            </w:r>
          </w:p>
        </w:tc>
        <w:tc>
          <w:tcPr>
            <w:tcW w:w="1297" w:type="dxa"/>
            <w:tcBorders>
              <w:top w:val="single" w:sz="4" w:space="0" w:color="auto"/>
              <w:left w:val="single" w:sz="4" w:space="0" w:color="auto"/>
              <w:bottom w:val="nil"/>
              <w:right w:val="nil"/>
            </w:tcBorders>
            <w:shd w:val="clear" w:color="auto" w:fill="FFFFFF"/>
            <w:vAlign w:val="bottom"/>
          </w:tcPr>
          <w:p w14:paraId="5BC3A8E7" w14:textId="70F6B348" w:rsidR="0025134B" w:rsidRPr="0011174C" w:rsidRDefault="00F55EA7" w:rsidP="00DF4A63">
            <w:pPr>
              <w:spacing w:line="280" w:lineRule="exact"/>
              <w:ind w:left="220"/>
              <w:rPr>
                <w:sz w:val="28"/>
                <w:szCs w:val="28"/>
              </w:rPr>
            </w:pPr>
            <w:r>
              <w:rPr>
                <w:sz w:val="28"/>
                <w:szCs w:val="28"/>
              </w:rPr>
              <w:t>25</w:t>
            </w:r>
          </w:p>
        </w:tc>
        <w:tc>
          <w:tcPr>
            <w:tcW w:w="1276" w:type="dxa"/>
            <w:tcBorders>
              <w:top w:val="single" w:sz="4" w:space="0" w:color="auto"/>
              <w:left w:val="single" w:sz="4" w:space="0" w:color="auto"/>
              <w:bottom w:val="nil"/>
              <w:right w:val="nil"/>
            </w:tcBorders>
            <w:shd w:val="clear" w:color="auto" w:fill="FFFFFF"/>
            <w:vAlign w:val="bottom"/>
          </w:tcPr>
          <w:p w14:paraId="7C339B8D" w14:textId="4348D661" w:rsidR="0025134B" w:rsidRPr="0011174C" w:rsidRDefault="00F55EA7" w:rsidP="00DF4A63">
            <w:pPr>
              <w:spacing w:line="280" w:lineRule="exact"/>
              <w:ind w:left="240"/>
              <w:rPr>
                <w:sz w:val="28"/>
                <w:szCs w:val="28"/>
              </w:rPr>
            </w:pPr>
            <w:r>
              <w:rPr>
                <w:sz w:val="28"/>
                <w:szCs w:val="28"/>
              </w:rPr>
              <w:t>18</w:t>
            </w:r>
          </w:p>
        </w:tc>
        <w:tc>
          <w:tcPr>
            <w:tcW w:w="1276" w:type="dxa"/>
            <w:tcBorders>
              <w:top w:val="single" w:sz="4" w:space="0" w:color="auto"/>
              <w:left w:val="single" w:sz="4" w:space="0" w:color="auto"/>
              <w:bottom w:val="nil"/>
              <w:right w:val="nil"/>
            </w:tcBorders>
            <w:shd w:val="clear" w:color="auto" w:fill="FFFFFF"/>
            <w:vAlign w:val="bottom"/>
          </w:tcPr>
          <w:p w14:paraId="62E3772B" w14:textId="5C551F94" w:rsidR="0025134B" w:rsidRPr="0011174C" w:rsidRDefault="00F55EA7" w:rsidP="00DF4A63">
            <w:pPr>
              <w:spacing w:line="280" w:lineRule="exact"/>
              <w:ind w:left="240"/>
              <w:rPr>
                <w:sz w:val="28"/>
                <w:szCs w:val="28"/>
              </w:rPr>
            </w:pPr>
            <w:r>
              <w:rPr>
                <w:sz w:val="28"/>
                <w:szCs w:val="28"/>
              </w:rPr>
              <w:t>25</w:t>
            </w:r>
          </w:p>
        </w:tc>
        <w:tc>
          <w:tcPr>
            <w:tcW w:w="1417" w:type="dxa"/>
            <w:tcBorders>
              <w:top w:val="single" w:sz="4" w:space="0" w:color="auto"/>
              <w:left w:val="single" w:sz="4" w:space="0" w:color="auto"/>
              <w:bottom w:val="nil"/>
              <w:right w:val="single" w:sz="4" w:space="0" w:color="auto"/>
            </w:tcBorders>
            <w:shd w:val="clear" w:color="auto" w:fill="FFFFFF"/>
            <w:vAlign w:val="bottom"/>
          </w:tcPr>
          <w:p w14:paraId="4B5F8BB4" w14:textId="48A95086" w:rsidR="0025134B" w:rsidRPr="0011174C" w:rsidRDefault="00F55EA7" w:rsidP="00DF4A63">
            <w:pPr>
              <w:spacing w:line="280" w:lineRule="exact"/>
              <w:ind w:left="240"/>
              <w:rPr>
                <w:sz w:val="28"/>
                <w:szCs w:val="28"/>
              </w:rPr>
            </w:pPr>
            <w:r>
              <w:rPr>
                <w:sz w:val="28"/>
                <w:szCs w:val="28"/>
              </w:rPr>
              <w:t>2210</w:t>
            </w:r>
          </w:p>
        </w:tc>
      </w:tr>
      <w:tr w:rsidR="0025134B" w:rsidRPr="0011174C" w14:paraId="25B5F202" w14:textId="77777777" w:rsidTr="00B86DD3">
        <w:trPr>
          <w:trHeight w:hRule="exact" w:val="275"/>
        </w:trPr>
        <w:tc>
          <w:tcPr>
            <w:tcW w:w="3816" w:type="dxa"/>
            <w:tcBorders>
              <w:top w:val="single" w:sz="4" w:space="0" w:color="auto"/>
              <w:left w:val="single" w:sz="4" w:space="0" w:color="auto"/>
              <w:bottom w:val="single" w:sz="4" w:space="0" w:color="auto"/>
              <w:right w:val="nil"/>
            </w:tcBorders>
            <w:shd w:val="clear" w:color="auto" w:fill="FFFFFF"/>
            <w:vAlign w:val="center"/>
            <w:hideMark/>
          </w:tcPr>
          <w:p w14:paraId="516531DE" w14:textId="44110A64" w:rsidR="0025134B" w:rsidRPr="0011174C" w:rsidRDefault="00F55EA7" w:rsidP="004F377A">
            <w:pPr>
              <w:spacing w:line="280" w:lineRule="exact"/>
              <w:rPr>
                <w:sz w:val="28"/>
                <w:szCs w:val="28"/>
              </w:rPr>
            </w:pPr>
            <w:r>
              <w:rPr>
                <w:rStyle w:val="24"/>
                <w:rFonts w:eastAsia="Arial Unicode MS"/>
              </w:rPr>
              <w:t>у</w:t>
            </w:r>
            <w:r w:rsidR="0025134B" w:rsidRPr="0011174C">
              <w:rPr>
                <w:rStyle w:val="24"/>
                <w:rFonts w:eastAsia="Arial Unicode MS"/>
              </w:rPr>
              <w:t>бийства</w:t>
            </w:r>
          </w:p>
        </w:tc>
        <w:tc>
          <w:tcPr>
            <w:tcW w:w="1297" w:type="dxa"/>
            <w:tcBorders>
              <w:top w:val="single" w:sz="4" w:space="0" w:color="auto"/>
              <w:left w:val="single" w:sz="4" w:space="0" w:color="auto"/>
              <w:bottom w:val="single" w:sz="4" w:space="0" w:color="auto"/>
              <w:right w:val="nil"/>
            </w:tcBorders>
            <w:shd w:val="clear" w:color="auto" w:fill="FFFFFF"/>
            <w:vAlign w:val="center"/>
          </w:tcPr>
          <w:p w14:paraId="71B463B2" w14:textId="5CC8801C" w:rsidR="0025134B" w:rsidRPr="0011174C" w:rsidRDefault="00F55EA7" w:rsidP="00DF4A63">
            <w:pPr>
              <w:spacing w:line="280" w:lineRule="exact"/>
              <w:ind w:left="320"/>
              <w:rPr>
                <w:sz w:val="28"/>
                <w:szCs w:val="28"/>
              </w:rPr>
            </w:pPr>
            <w:r>
              <w:rPr>
                <w:sz w:val="28"/>
                <w:szCs w:val="28"/>
              </w:rPr>
              <w:t>10</w:t>
            </w:r>
          </w:p>
        </w:tc>
        <w:tc>
          <w:tcPr>
            <w:tcW w:w="1276" w:type="dxa"/>
            <w:tcBorders>
              <w:top w:val="single" w:sz="4" w:space="0" w:color="auto"/>
              <w:left w:val="single" w:sz="4" w:space="0" w:color="auto"/>
              <w:bottom w:val="single" w:sz="4" w:space="0" w:color="auto"/>
              <w:right w:val="nil"/>
            </w:tcBorders>
            <w:shd w:val="clear" w:color="auto" w:fill="FFFFFF"/>
            <w:vAlign w:val="center"/>
          </w:tcPr>
          <w:p w14:paraId="30619496" w14:textId="12E78D96" w:rsidR="0025134B" w:rsidRPr="0011174C" w:rsidRDefault="00F55EA7" w:rsidP="00DF4A63">
            <w:pPr>
              <w:spacing w:line="280" w:lineRule="exact"/>
              <w:ind w:left="240"/>
              <w:rPr>
                <w:sz w:val="28"/>
                <w:szCs w:val="28"/>
              </w:rPr>
            </w:pPr>
            <w:r>
              <w:rPr>
                <w:sz w:val="28"/>
                <w:szCs w:val="28"/>
              </w:rPr>
              <w:t>7</w:t>
            </w:r>
          </w:p>
        </w:tc>
        <w:tc>
          <w:tcPr>
            <w:tcW w:w="1276" w:type="dxa"/>
            <w:tcBorders>
              <w:top w:val="single" w:sz="4" w:space="0" w:color="auto"/>
              <w:left w:val="single" w:sz="4" w:space="0" w:color="auto"/>
              <w:bottom w:val="single" w:sz="4" w:space="0" w:color="auto"/>
              <w:right w:val="nil"/>
            </w:tcBorders>
            <w:shd w:val="clear" w:color="auto" w:fill="FFFFFF"/>
            <w:vAlign w:val="center"/>
          </w:tcPr>
          <w:p w14:paraId="2A8DFEB5" w14:textId="582F7E0B" w:rsidR="0025134B" w:rsidRPr="0011174C" w:rsidRDefault="00F55EA7" w:rsidP="00DF4A63">
            <w:pPr>
              <w:spacing w:line="280" w:lineRule="exact"/>
              <w:ind w:left="240"/>
              <w:rPr>
                <w:sz w:val="28"/>
                <w:szCs w:val="28"/>
              </w:rPr>
            </w:pPr>
            <w:r>
              <w:rPr>
                <w:sz w:val="28"/>
                <w:szCs w:val="28"/>
              </w:rPr>
              <w:t>14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247132C8" w14:textId="310361EF" w:rsidR="0025134B" w:rsidRPr="0011174C" w:rsidRDefault="00F55EA7" w:rsidP="00DF4A63">
            <w:pPr>
              <w:spacing w:line="280" w:lineRule="exact"/>
              <w:ind w:left="240"/>
              <w:rPr>
                <w:sz w:val="28"/>
                <w:szCs w:val="28"/>
              </w:rPr>
            </w:pPr>
            <w:r>
              <w:rPr>
                <w:sz w:val="28"/>
                <w:szCs w:val="28"/>
              </w:rPr>
              <w:t>7</w:t>
            </w:r>
          </w:p>
        </w:tc>
      </w:tr>
    </w:tbl>
    <w:p w14:paraId="5011F7EA" w14:textId="77777777" w:rsidR="00284214" w:rsidRPr="0011174C" w:rsidRDefault="00284214" w:rsidP="00336907">
      <w:pPr>
        <w:jc w:val="center"/>
        <w:rPr>
          <w:sz w:val="28"/>
          <w:szCs w:val="28"/>
        </w:rPr>
      </w:pPr>
    </w:p>
    <w:p w14:paraId="39E8C3B9" w14:textId="3A1CF710" w:rsidR="003B3692" w:rsidRDefault="00CD30AD" w:rsidP="0011174C">
      <w:pPr>
        <w:ind w:firstLine="709"/>
        <w:jc w:val="both"/>
        <w:rPr>
          <w:bCs/>
          <w:color w:val="262626" w:themeColor="text1" w:themeTint="D9"/>
          <w:sz w:val="28"/>
          <w:szCs w:val="28"/>
        </w:rPr>
      </w:pPr>
      <w:r w:rsidRPr="0011174C">
        <w:rPr>
          <w:sz w:val="28"/>
          <w:szCs w:val="28"/>
        </w:rPr>
        <w:t xml:space="preserve">Серьезные кадровые проблемы  в системе здравоохранения </w:t>
      </w:r>
      <w:r w:rsidR="005B7FCE">
        <w:rPr>
          <w:sz w:val="28"/>
          <w:szCs w:val="28"/>
        </w:rPr>
        <w:t>муниципального образования город Новотроицк</w:t>
      </w:r>
      <w:r w:rsidRPr="00CD30AD">
        <w:rPr>
          <w:rFonts w:ascii="Arial" w:hAnsi="Arial" w:cs="Arial"/>
          <w:sz w:val="24"/>
          <w:szCs w:val="24"/>
        </w:rPr>
        <w:t xml:space="preserve">  </w:t>
      </w:r>
      <w:r w:rsidRPr="005B7FCE">
        <w:rPr>
          <w:sz w:val="28"/>
          <w:szCs w:val="28"/>
        </w:rPr>
        <w:t>делают  отрасль неэффективной, снижают  доступность и качество медицинской помощи нашему  населению.</w:t>
      </w:r>
      <w:r w:rsidR="00976121" w:rsidRPr="005B7FCE">
        <w:rPr>
          <w:bCs/>
          <w:color w:val="262626" w:themeColor="text1" w:themeTint="D9"/>
          <w:sz w:val="28"/>
          <w:szCs w:val="28"/>
        </w:rPr>
        <w:t xml:space="preserve">  </w:t>
      </w:r>
      <w:r w:rsidR="00E954D0" w:rsidRPr="005B7FCE">
        <w:rPr>
          <w:bCs/>
          <w:color w:val="262626" w:themeColor="text1" w:themeTint="D9"/>
          <w:sz w:val="28"/>
          <w:szCs w:val="28"/>
        </w:rPr>
        <w:t>В целях укомплектования и закрепления молодых</w:t>
      </w:r>
      <w:r w:rsidR="00E954D0" w:rsidRPr="0011174C">
        <w:rPr>
          <w:bCs/>
          <w:color w:val="262626" w:themeColor="text1" w:themeTint="D9"/>
          <w:sz w:val="28"/>
          <w:szCs w:val="28"/>
        </w:rPr>
        <w:t xml:space="preserve"> специалистов, повышения престижа медицинских профессий, сохранения непрерывного накопления профессиональных знаний, формирования навыков и передачи опыта с 2013 года  действует  муниципальная программа «Закрепление медицинских кадров на территории муниципального образования город Новотроицк». </w:t>
      </w:r>
      <w:proofErr w:type="gramStart"/>
      <w:r w:rsidR="00E954D0" w:rsidRPr="0011174C">
        <w:rPr>
          <w:bCs/>
          <w:color w:val="262626" w:themeColor="text1" w:themeTint="D9"/>
          <w:sz w:val="28"/>
          <w:szCs w:val="28"/>
        </w:rPr>
        <w:t>В рамках программы</w:t>
      </w:r>
      <w:r w:rsidR="00E954D0" w:rsidRPr="00E954D0">
        <w:rPr>
          <w:bCs/>
          <w:color w:val="262626" w:themeColor="text1" w:themeTint="D9"/>
          <w:sz w:val="28"/>
          <w:szCs w:val="28"/>
        </w:rPr>
        <w:t xml:space="preserve"> проводится отбор  претендентов на целевое обучение специалистов для работы в медицинских учреждениях  с последующим перечислением ежемесячных денежных выплат тем студентам, которые поступили в ГБОУ ВПО «Оренбургский государственный медицинский университет» Министерства здравоохранения Российской Федерации по программе целевой подготовки за счет средств местного бюджета в размере 1200,00 рублей с 1по 3 курс обучения и 3000,00 рублей с 4 по</w:t>
      </w:r>
      <w:proofErr w:type="gramEnd"/>
      <w:r w:rsidR="00E954D0" w:rsidRPr="00E954D0">
        <w:rPr>
          <w:bCs/>
          <w:color w:val="262626" w:themeColor="text1" w:themeTint="D9"/>
          <w:sz w:val="28"/>
          <w:szCs w:val="28"/>
        </w:rPr>
        <w:t xml:space="preserve"> 6 курс.  С 2014 по 2019 годы обучились и вернулись в городские учреждения здравоохранения 17 специалистов.  Из них 15 врачей в ГАУЗ «БСМП г. Новотроицка» и 2 врача в государственное автономное учреждение здравоохранения «Детская городская больница». Также ежегодно в целях популяризация профессии медицинского работника проводится конкурс «Лучший доктор года»,  победители которого получают по 20 000,00 рублей. Поощряются  работники учреждений здравоохранения, расположенных на территории муниципального образования город Новотроицк,  ко Дню меди</w:t>
      </w:r>
      <w:r w:rsidR="00150C17">
        <w:rPr>
          <w:bCs/>
          <w:color w:val="262626" w:themeColor="text1" w:themeTint="D9"/>
          <w:sz w:val="28"/>
          <w:szCs w:val="28"/>
        </w:rPr>
        <w:t>цинского работника в размере</w:t>
      </w:r>
      <w:r w:rsidR="004D77D1">
        <w:rPr>
          <w:bCs/>
          <w:color w:val="262626" w:themeColor="text1" w:themeTint="D9"/>
          <w:sz w:val="28"/>
          <w:szCs w:val="28"/>
        </w:rPr>
        <w:t xml:space="preserve"> </w:t>
      </w:r>
      <w:r w:rsidR="00150C17">
        <w:rPr>
          <w:bCs/>
          <w:color w:val="262626" w:themeColor="text1" w:themeTint="D9"/>
          <w:sz w:val="28"/>
          <w:szCs w:val="28"/>
        </w:rPr>
        <w:t xml:space="preserve"> </w:t>
      </w:r>
      <w:r w:rsidR="00E954D0" w:rsidRPr="00E954D0">
        <w:rPr>
          <w:bCs/>
          <w:color w:val="262626" w:themeColor="text1" w:themeTint="D9"/>
          <w:sz w:val="28"/>
          <w:szCs w:val="28"/>
        </w:rPr>
        <w:t>4 000,00 рублей</w:t>
      </w:r>
      <w:r>
        <w:rPr>
          <w:bCs/>
          <w:color w:val="262626" w:themeColor="text1" w:themeTint="D9"/>
          <w:sz w:val="28"/>
          <w:szCs w:val="28"/>
        </w:rPr>
        <w:t>.</w:t>
      </w:r>
      <w:r w:rsidR="00976121">
        <w:rPr>
          <w:bCs/>
          <w:color w:val="262626" w:themeColor="text1" w:themeTint="D9"/>
          <w:sz w:val="28"/>
          <w:szCs w:val="28"/>
        </w:rPr>
        <w:t xml:space="preserve"> </w:t>
      </w:r>
      <w:r w:rsidR="00E954D0" w:rsidRPr="00E954D0">
        <w:rPr>
          <w:bCs/>
          <w:color w:val="262626" w:themeColor="text1" w:themeTint="D9"/>
          <w:sz w:val="28"/>
          <w:szCs w:val="28"/>
        </w:rPr>
        <w:t>В целях материального стимулирования врачей – молодых специалистов, прибывших в муниципальное образование город Новотроицк после окончания высшего учебного заведения,  и иногородних врачей – специалистов, прибывших в муниципальное образование город Новотроицк из другого муниципального образования</w:t>
      </w:r>
      <w:r w:rsidR="005B7FCE">
        <w:rPr>
          <w:bCs/>
          <w:color w:val="262626" w:themeColor="text1" w:themeTint="D9"/>
          <w:sz w:val="28"/>
          <w:szCs w:val="28"/>
        </w:rPr>
        <w:t xml:space="preserve">, </w:t>
      </w:r>
      <w:r w:rsidR="00E954D0" w:rsidRPr="00E954D0">
        <w:rPr>
          <w:bCs/>
          <w:color w:val="262626" w:themeColor="text1" w:themeTint="D9"/>
          <w:sz w:val="28"/>
          <w:szCs w:val="28"/>
        </w:rPr>
        <w:t xml:space="preserve"> предоставляется единовременная </w:t>
      </w:r>
      <w:r w:rsidR="00E954D0" w:rsidRPr="00E954D0">
        <w:rPr>
          <w:bCs/>
          <w:color w:val="262626" w:themeColor="text1" w:themeTint="D9"/>
          <w:sz w:val="28"/>
          <w:szCs w:val="28"/>
        </w:rPr>
        <w:lastRenderedPageBreak/>
        <w:t xml:space="preserve">выплата в размере 250 000,00 рублей на приобретение жилого помещения на территории муниципального образования город Новотроицк; уплату первоначального взноса по кредитам на приобретение (строительство) жилого помещения. </w:t>
      </w:r>
    </w:p>
    <w:p w14:paraId="4A61E207" w14:textId="766F1EE2" w:rsidR="003B3692" w:rsidRPr="004A5214" w:rsidRDefault="00E954D0" w:rsidP="004D77D1">
      <w:pPr>
        <w:jc w:val="both"/>
        <w:rPr>
          <w:bCs/>
          <w:sz w:val="28"/>
          <w:szCs w:val="28"/>
        </w:rPr>
      </w:pPr>
      <w:r w:rsidRPr="004A5214">
        <w:rPr>
          <w:bCs/>
          <w:sz w:val="28"/>
          <w:szCs w:val="28"/>
        </w:rPr>
        <w:t xml:space="preserve"> </w:t>
      </w:r>
      <w:r w:rsidR="003B3692" w:rsidRPr="004A5214">
        <w:rPr>
          <w:bCs/>
          <w:sz w:val="28"/>
          <w:szCs w:val="28"/>
        </w:rPr>
        <w:t>1.7.</w:t>
      </w:r>
      <w:r w:rsidR="00236789" w:rsidRPr="004A5214">
        <w:rPr>
          <w:bCs/>
          <w:sz w:val="28"/>
          <w:szCs w:val="28"/>
        </w:rPr>
        <w:t xml:space="preserve"> </w:t>
      </w:r>
      <w:r w:rsidR="003B3692" w:rsidRPr="004A5214">
        <w:rPr>
          <w:bCs/>
          <w:sz w:val="28"/>
          <w:szCs w:val="28"/>
        </w:rPr>
        <w:t>Организация информационно-коммуникационной деятельности по профилактике неинфекционных заболеваний (информационно</w:t>
      </w:r>
      <w:r w:rsidR="003B3692" w:rsidRPr="004A5214">
        <w:rPr>
          <w:bCs/>
          <w:sz w:val="28"/>
          <w:szCs w:val="28"/>
        </w:rPr>
        <w:softHyphen/>
        <w:t>-профилактические мероприятия, оздоровительные акции, работа со СМИ по профилактике неинфекционных и социально значимых заболеваний и пропаганде ЗОЖ)</w:t>
      </w:r>
    </w:p>
    <w:p w14:paraId="098CD4A9" w14:textId="1745161C" w:rsidR="00D7130F" w:rsidRPr="00D7130F" w:rsidRDefault="00D7130F" w:rsidP="004D77D1">
      <w:pPr>
        <w:ind w:firstLine="708"/>
        <w:jc w:val="both"/>
        <w:rPr>
          <w:bCs/>
          <w:color w:val="262626" w:themeColor="text1" w:themeTint="D9"/>
          <w:sz w:val="28"/>
          <w:szCs w:val="28"/>
        </w:rPr>
      </w:pPr>
      <w:r w:rsidRPr="00D7130F">
        <w:rPr>
          <w:bCs/>
          <w:color w:val="262626" w:themeColor="text1" w:themeTint="D9"/>
          <w:sz w:val="28"/>
          <w:szCs w:val="28"/>
        </w:rPr>
        <w:t xml:space="preserve">В муниципальном образовании  город Новотроицк мероприятия по профилактике наркологических расстройств проводит филиал </w:t>
      </w:r>
      <w:r w:rsidRPr="004A5214">
        <w:rPr>
          <w:bCs/>
          <w:sz w:val="28"/>
          <w:szCs w:val="28"/>
        </w:rPr>
        <w:t>ГАУЗ «ООКНД</w:t>
      </w:r>
      <w:proofErr w:type="gramStart"/>
      <w:r w:rsidRPr="004A5214">
        <w:rPr>
          <w:bCs/>
          <w:sz w:val="28"/>
          <w:szCs w:val="28"/>
        </w:rPr>
        <w:t>»-</w:t>
      </w:r>
      <w:proofErr w:type="gramEnd"/>
      <w:r w:rsidRPr="004A5214">
        <w:rPr>
          <w:bCs/>
          <w:sz w:val="28"/>
          <w:szCs w:val="28"/>
        </w:rPr>
        <w:t>«ННД»,</w:t>
      </w:r>
      <w:r w:rsidRPr="00D7130F">
        <w:rPr>
          <w:bCs/>
          <w:color w:val="262626" w:themeColor="text1" w:themeTint="D9"/>
          <w:sz w:val="28"/>
          <w:szCs w:val="28"/>
        </w:rPr>
        <w:t xml:space="preserve"> который организует работу согласно ежегодному утвержденному комплексному плану. Региональная программа позитивной профилактики наркомании, алкоголизма, табакокурения «Молодое поколение делает свой выбор!» реализуется в Оренбургской области с 2003 года по трем основным направлениям: пропаганда здорового образа жизни среди молодежи; позиционирование основ позитивного антинаркотического воспитания в семье и школе; потенцирование и поддержка межведомственного социального партнерства в сфере </w:t>
      </w:r>
      <w:proofErr w:type="spellStart"/>
      <w:r w:rsidRPr="00D7130F">
        <w:rPr>
          <w:bCs/>
          <w:color w:val="262626" w:themeColor="text1" w:themeTint="D9"/>
          <w:sz w:val="28"/>
          <w:szCs w:val="28"/>
        </w:rPr>
        <w:t>наркопрофилактики</w:t>
      </w:r>
      <w:proofErr w:type="spellEnd"/>
      <w:r w:rsidRPr="00D7130F">
        <w:rPr>
          <w:bCs/>
          <w:color w:val="262626" w:themeColor="text1" w:themeTint="D9"/>
          <w:sz w:val="28"/>
          <w:szCs w:val="28"/>
        </w:rPr>
        <w:t xml:space="preserve">. Целевые группы проекта: подростки и молодежь в возрасте от 13 до 18 лет; родители школьников; специалисты, курирующие вопросы профилактики </w:t>
      </w:r>
      <w:proofErr w:type="spellStart"/>
      <w:r w:rsidRPr="00D7130F">
        <w:rPr>
          <w:bCs/>
          <w:color w:val="262626" w:themeColor="text1" w:themeTint="D9"/>
          <w:sz w:val="28"/>
          <w:szCs w:val="28"/>
        </w:rPr>
        <w:t>девиантного</w:t>
      </w:r>
      <w:proofErr w:type="spellEnd"/>
      <w:r w:rsidRPr="00D7130F">
        <w:rPr>
          <w:bCs/>
          <w:color w:val="262626" w:themeColor="text1" w:themeTint="D9"/>
          <w:sz w:val="28"/>
          <w:szCs w:val="28"/>
        </w:rPr>
        <w:t xml:space="preserve"> поведения (педагоги, социальные педагоги, психологи, медицинские работники, журналисты и др.). Реализация программы проводится в рамках работы с муниципальными образованиями в виде семинаров-тренингов, диспутов, круглых столов. Совместно с министерством образования Оренбургской области выполняются психологические исследования (по методике «Цветовых метафор») среди подростков (13-18 лет), направленные на изучение структуры базовых потребностей учащихся и оценки уровня скрытой мотивации к </w:t>
      </w:r>
      <w:proofErr w:type="spellStart"/>
      <w:r w:rsidRPr="00D7130F">
        <w:rPr>
          <w:bCs/>
          <w:color w:val="262626" w:themeColor="text1" w:themeTint="D9"/>
          <w:sz w:val="28"/>
          <w:szCs w:val="28"/>
        </w:rPr>
        <w:t>психоактивным</w:t>
      </w:r>
      <w:proofErr w:type="spellEnd"/>
      <w:r w:rsidRPr="00D7130F">
        <w:rPr>
          <w:bCs/>
          <w:color w:val="262626" w:themeColor="text1" w:themeTint="D9"/>
          <w:sz w:val="28"/>
          <w:szCs w:val="28"/>
        </w:rPr>
        <w:t xml:space="preserve"> веществам в образовательных учреждениях региона. По итогам психологического исследования проводится тестирование обучающихся в рамках проведения профилактических медицинских осмотров в целях раннего выявления незаконного потребления наркотических средств и психотропных веществ (приказ М3 РФ от 06.10.2014 г. № 581н). В 2018 г. организовано социально-психологическое тестирование 17 образовательных организаций, 228 обучающийся группы риска, отказ от прохождения тестирования – 3; в 2019 г. - 36 – обучающихся, подлежащих тестированию,  отказов. Медицинские осмотры проход</w:t>
      </w:r>
      <w:r w:rsidR="004D780A">
        <w:rPr>
          <w:bCs/>
          <w:color w:val="262626" w:themeColor="text1" w:themeTint="D9"/>
          <w:sz w:val="28"/>
          <w:szCs w:val="28"/>
        </w:rPr>
        <w:t>ят ежегодно. Группа риска на</w:t>
      </w:r>
      <w:r w:rsidRPr="00D7130F">
        <w:rPr>
          <w:bCs/>
          <w:color w:val="262626" w:themeColor="text1" w:themeTint="D9"/>
          <w:sz w:val="28"/>
          <w:szCs w:val="28"/>
        </w:rPr>
        <w:t xml:space="preserve"> медицинском этапе не подтвердилась ни разу. Для формирования здорового образа жизни и профилактики неинфекционных заболеваний в муниципалитете реализуется комплекс информационно-коммуникационных мероприятий. В рамках межведомственного взаимодействия в муниципалитете для учащихся образовательных организаций в 2018-2019 </w:t>
      </w:r>
      <w:r w:rsidR="004D780A">
        <w:rPr>
          <w:bCs/>
          <w:color w:val="262626" w:themeColor="text1" w:themeTint="D9"/>
          <w:sz w:val="28"/>
          <w:szCs w:val="28"/>
        </w:rPr>
        <w:t xml:space="preserve">годах </w:t>
      </w:r>
      <w:r w:rsidRPr="00D7130F">
        <w:rPr>
          <w:bCs/>
          <w:color w:val="262626" w:themeColor="text1" w:themeTint="D9"/>
          <w:sz w:val="28"/>
          <w:szCs w:val="28"/>
        </w:rPr>
        <w:t xml:space="preserve"> проведены различные мероприятия, такие как: «Дни профилактики», «Обменяй сигарету на конфету!», </w:t>
      </w:r>
      <w:r w:rsidRPr="00D7130F">
        <w:rPr>
          <w:bCs/>
          <w:color w:val="262626" w:themeColor="text1" w:themeTint="D9"/>
          <w:sz w:val="28"/>
          <w:szCs w:val="28"/>
        </w:rPr>
        <w:lastRenderedPageBreak/>
        <w:t>«СТОП</w:t>
      </w:r>
      <w:proofErr w:type="gramStart"/>
      <w:r w:rsidRPr="00D7130F">
        <w:rPr>
          <w:bCs/>
          <w:color w:val="262626" w:themeColor="text1" w:themeTint="D9"/>
          <w:sz w:val="28"/>
          <w:szCs w:val="28"/>
        </w:rPr>
        <w:t>!В</w:t>
      </w:r>
      <w:proofErr w:type="gramEnd"/>
      <w:r w:rsidRPr="00D7130F">
        <w:rPr>
          <w:bCs/>
          <w:color w:val="262626" w:themeColor="text1" w:themeTint="D9"/>
          <w:sz w:val="28"/>
          <w:szCs w:val="28"/>
        </w:rPr>
        <w:t>ИЧ!СПИД», «День трезвости», «Право на жизнь», «Твой выбор», «Всемирный день без табака»</w:t>
      </w:r>
      <w:r w:rsidR="004D780A">
        <w:rPr>
          <w:bCs/>
          <w:color w:val="262626" w:themeColor="text1" w:themeTint="D9"/>
          <w:sz w:val="28"/>
          <w:szCs w:val="28"/>
        </w:rPr>
        <w:t xml:space="preserve">, </w:t>
      </w:r>
      <w:r w:rsidRPr="00D7130F">
        <w:rPr>
          <w:bCs/>
          <w:color w:val="262626" w:themeColor="text1" w:themeTint="D9"/>
          <w:sz w:val="28"/>
          <w:szCs w:val="28"/>
        </w:rPr>
        <w:t xml:space="preserve"> Общероссийская акция «Сообщи, где торгуют смертью!», антинаркотический месячник (16 апреля-16 мая, 17-30 июня) и  др. Подготовлены и переданы в образовательные организации для размещения на официальных сайтах: видеоролики по предупреждению детского травматизма, электронные баннеры по предупреждению детского травматизма, видеосюжеты «Наше здоровье, в наших руках!».</w:t>
      </w:r>
    </w:p>
    <w:p w14:paraId="43C49E7B" w14:textId="0C7D2E39"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 xml:space="preserve">                                                                                            </w:t>
      </w:r>
      <w:r w:rsidR="00E74929">
        <w:rPr>
          <w:bCs/>
          <w:color w:val="262626" w:themeColor="text1" w:themeTint="D9"/>
          <w:sz w:val="28"/>
          <w:szCs w:val="28"/>
        </w:rPr>
        <w:t xml:space="preserve">         </w:t>
      </w:r>
      <w:r w:rsidRPr="00D7130F">
        <w:rPr>
          <w:bCs/>
          <w:color w:val="262626" w:themeColor="text1" w:themeTint="D9"/>
          <w:sz w:val="28"/>
          <w:szCs w:val="28"/>
        </w:rPr>
        <w:t xml:space="preserve"> Таблица </w:t>
      </w:r>
      <w:r w:rsidR="001A6249">
        <w:rPr>
          <w:bCs/>
          <w:color w:val="262626" w:themeColor="text1" w:themeTint="D9"/>
          <w:sz w:val="28"/>
          <w:szCs w:val="28"/>
        </w:rPr>
        <w:t xml:space="preserve">№ </w:t>
      </w:r>
      <w:r w:rsidR="008B2BF5">
        <w:rPr>
          <w:bCs/>
          <w:color w:val="262626" w:themeColor="text1" w:themeTint="D9"/>
          <w:sz w:val="28"/>
          <w:szCs w:val="28"/>
        </w:rPr>
        <w:t>28</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1867"/>
        <w:gridCol w:w="1135"/>
        <w:gridCol w:w="1417"/>
        <w:gridCol w:w="1418"/>
        <w:gridCol w:w="1559"/>
        <w:gridCol w:w="1960"/>
      </w:tblGrid>
      <w:tr w:rsidR="00D7130F" w:rsidRPr="00D7130F" w14:paraId="0C5C06A3"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tcPr>
          <w:p w14:paraId="6900B7D0" w14:textId="77777777" w:rsidR="00D7130F" w:rsidRPr="00D7130F" w:rsidRDefault="00D7130F" w:rsidP="00D7130F">
            <w:pPr>
              <w:spacing w:before="100" w:beforeAutospacing="1" w:after="100" w:afterAutospacing="1"/>
              <w:jc w:val="both"/>
              <w:rPr>
                <w:bCs/>
                <w:color w:val="262626" w:themeColor="text1" w:themeTint="D9"/>
                <w:sz w:val="28"/>
                <w:szCs w:val="28"/>
              </w:rPr>
            </w:pP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5B988C50"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2015</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064BCC88"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2016</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24F22D5D"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2017</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79C305D9"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2018</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49C45775"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2019</w:t>
            </w:r>
          </w:p>
        </w:tc>
      </w:tr>
      <w:tr w:rsidR="00D7130F" w:rsidRPr="00D7130F" w14:paraId="4E884A21"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hideMark/>
          </w:tcPr>
          <w:p w14:paraId="41775A9B"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лекции</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1ADBB96A"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199</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7A64C775"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215</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0744DD4D"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260</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77EA87F2"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388</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7B6E38DC"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423</w:t>
            </w:r>
          </w:p>
        </w:tc>
      </w:tr>
      <w:tr w:rsidR="00D7130F" w:rsidRPr="00D7130F" w14:paraId="12075657"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hideMark/>
          </w:tcPr>
          <w:p w14:paraId="5D90B7B7"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беседы</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13E4DE9F"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1380</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4E3D25E5"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1123</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1AE39B82"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1580</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28D1917C"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2122</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0AC711ED"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2853</w:t>
            </w:r>
          </w:p>
        </w:tc>
      </w:tr>
      <w:tr w:rsidR="00D7130F" w:rsidRPr="00D7130F" w14:paraId="253F6D5B"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hideMark/>
          </w:tcPr>
          <w:p w14:paraId="3E8805A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 xml:space="preserve">Стенные </w:t>
            </w:r>
          </w:p>
          <w:p w14:paraId="034D7412"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газеты</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4D6A83F2"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7</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0A54B79B"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5</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6F1473DF"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10</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7EAE258C"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13</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79E36FA8"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14</w:t>
            </w:r>
          </w:p>
        </w:tc>
      </w:tr>
      <w:tr w:rsidR="00D7130F" w:rsidRPr="00D7130F" w14:paraId="525EBDDC"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hideMark/>
          </w:tcPr>
          <w:p w14:paraId="0D52F023"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стенды</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41D32B68"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3</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5D351390"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4</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583C72E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5</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2210B780"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8</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765C6A1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9</w:t>
            </w:r>
          </w:p>
        </w:tc>
      </w:tr>
      <w:tr w:rsidR="00D7130F" w:rsidRPr="00D7130F" w14:paraId="6281E214" w14:textId="77777777" w:rsidTr="00DD2F64">
        <w:trPr>
          <w:trHeight w:val="768"/>
        </w:trPr>
        <w:tc>
          <w:tcPr>
            <w:tcW w:w="1867" w:type="dxa"/>
            <w:tcBorders>
              <w:top w:val="single" w:sz="2" w:space="0" w:color="000000"/>
              <w:left w:val="single" w:sz="2" w:space="0" w:color="000000"/>
              <w:bottom w:val="single" w:sz="2" w:space="0" w:color="000000"/>
              <w:right w:val="single" w:sz="2" w:space="0" w:color="000000"/>
            </w:tcBorders>
            <w:vAlign w:val="center"/>
            <w:hideMark/>
          </w:tcPr>
          <w:p w14:paraId="17A6821B"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 xml:space="preserve">Массовые </w:t>
            </w:r>
          </w:p>
          <w:p w14:paraId="69DA0FD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мероприятия</w:t>
            </w:r>
          </w:p>
          <w:p w14:paraId="6D9E7043"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 xml:space="preserve">Акции </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7245AD47"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19</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76156F35"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15</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2F582C2E"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18</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64A3B82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18</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77DC8908"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17</w:t>
            </w:r>
          </w:p>
        </w:tc>
      </w:tr>
      <w:tr w:rsidR="00D7130F" w:rsidRPr="00D7130F" w14:paraId="5B413456" w14:textId="77777777" w:rsidTr="00DD2F64">
        <w:tc>
          <w:tcPr>
            <w:tcW w:w="1867" w:type="dxa"/>
            <w:tcBorders>
              <w:top w:val="single" w:sz="2" w:space="0" w:color="000000"/>
              <w:left w:val="single" w:sz="2" w:space="0" w:color="000000"/>
              <w:bottom w:val="single" w:sz="2" w:space="0" w:color="000000"/>
              <w:right w:val="single" w:sz="2" w:space="0" w:color="000000"/>
            </w:tcBorders>
            <w:vAlign w:val="center"/>
            <w:hideMark/>
          </w:tcPr>
          <w:p w14:paraId="2BCB01F1"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Работа в СМИ</w:t>
            </w:r>
          </w:p>
        </w:tc>
        <w:tc>
          <w:tcPr>
            <w:tcW w:w="1135" w:type="dxa"/>
            <w:tcBorders>
              <w:top w:val="single" w:sz="2" w:space="0" w:color="000000"/>
              <w:left w:val="single" w:sz="2" w:space="0" w:color="000000"/>
              <w:bottom w:val="single" w:sz="2" w:space="0" w:color="000000"/>
              <w:right w:val="single" w:sz="2" w:space="0" w:color="000000"/>
            </w:tcBorders>
            <w:vAlign w:val="center"/>
            <w:hideMark/>
          </w:tcPr>
          <w:p w14:paraId="26164AE0"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7</w:t>
            </w:r>
          </w:p>
        </w:tc>
        <w:tc>
          <w:tcPr>
            <w:tcW w:w="1417" w:type="dxa"/>
            <w:tcBorders>
              <w:top w:val="single" w:sz="2" w:space="0" w:color="000000"/>
              <w:left w:val="single" w:sz="2" w:space="0" w:color="000000"/>
              <w:bottom w:val="single" w:sz="2" w:space="0" w:color="000000"/>
              <w:right w:val="single" w:sz="2" w:space="0" w:color="000000"/>
            </w:tcBorders>
            <w:vAlign w:val="center"/>
            <w:hideMark/>
          </w:tcPr>
          <w:p w14:paraId="4043426D"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7</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6F581B46"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10</w:t>
            </w:r>
          </w:p>
        </w:tc>
        <w:tc>
          <w:tcPr>
            <w:tcW w:w="1559" w:type="dxa"/>
            <w:tcBorders>
              <w:top w:val="single" w:sz="2" w:space="0" w:color="000000"/>
              <w:left w:val="single" w:sz="2" w:space="0" w:color="000000"/>
              <w:bottom w:val="single" w:sz="2" w:space="0" w:color="000000"/>
              <w:right w:val="single" w:sz="2" w:space="0" w:color="000000"/>
            </w:tcBorders>
            <w:vAlign w:val="center"/>
            <w:hideMark/>
          </w:tcPr>
          <w:p w14:paraId="221B37CE"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13</w:t>
            </w:r>
          </w:p>
        </w:tc>
        <w:tc>
          <w:tcPr>
            <w:tcW w:w="1960" w:type="dxa"/>
            <w:tcBorders>
              <w:top w:val="single" w:sz="2" w:space="0" w:color="000000"/>
              <w:left w:val="single" w:sz="2" w:space="0" w:color="000000"/>
              <w:bottom w:val="single" w:sz="2" w:space="0" w:color="000000"/>
              <w:right w:val="single" w:sz="2" w:space="0" w:color="000000"/>
            </w:tcBorders>
            <w:vAlign w:val="center"/>
            <w:hideMark/>
          </w:tcPr>
          <w:p w14:paraId="0938988E" w14:textId="77777777" w:rsidR="00D7130F" w:rsidRPr="00D7130F" w:rsidRDefault="00D7130F" w:rsidP="00D7130F">
            <w:pPr>
              <w:spacing w:before="100" w:beforeAutospacing="1" w:after="100" w:afterAutospacing="1"/>
              <w:jc w:val="both"/>
              <w:rPr>
                <w:bCs/>
                <w:color w:val="262626" w:themeColor="text1" w:themeTint="D9"/>
                <w:sz w:val="28"/>
                <w:szCs w:val="28"/>
              </w:rPr>
            </w:pPr>
            <w:r w:rsidRPr="00D7130F">
              <w:rPr>
                <w:bCs/>
                <w:color w:val="262626" w:themeColor="text1" w:themeTint="D9"/>
                <w:sz w:val="28"/>
                <w:szCs w:val="28"/>
              </w:rPr>
              <w:t>10</w:t>
            </w:r>
          </w:p>
        </w:tc>
      </w:tr>
    </w:tbl>
    <w:p w14:paraId="3932DD8B" w14:textId="77777777" w:rsidR="00FE1F8B" w:rsidRDefault="00FE1F8B" w:rsidP="00E07FD1">
      <w:pPr>
        <w:spacing w:after="100" w:afterAutospacing="1"/>
        <w:jc w:val="both"/>
        <w:rPr>
          <w:bCs/>
          <w:color w:val="262626" w:themeColor="text1" w:themeTint="D9"/>
          <w:sz w:val="28"/>
          <w:szCs w:val="28"/>
        </w:rPr>
      </w:pPr>
    </w:p>
    <w:p w14:paraId="724B6E3E" w14:textId="77777777" w:rsidR="00E954D0" w:rsidRPr="00E954D0" w:rsidRDefault="00E954D0" w:rsidP="004D77D1">
      <w:pPr>
        <w:jc w:val="both"/>
        <w:rPr>
          <w:bCs/>
          <w:color w:val="262626" w:themeColor="text1" w:themeTint="D9"/>
          <w:sz w:val="28"/>
          <w:szCs w:val="28"/>
        </w:rPr>
      </w:pPr>
      <w:r w:rsidRPr="00E954D0">
        <w:rPr>
          <w:bCs/>
          <w:color w:val="262626" w:themeColor="text1" w:themeTint="D9"/>
          <w:sz w:val="28"/>
          <w:szCs w:val="28"/>
        </w:rPr>
        <w:tab/>
        <w:t>Формирование здорового образа жизни требует создания единой профилактической среды. Мало научить человека вести здоровый образ жизни и заниматься профилактикой — надо предоставить ему для этого условия. В частности, п</w:t>
      </w:r>
      <w:r w:rsidR="00337D8F">
        <w:rPr>
          <w:bCs/>
          <w:color w:val="262626" w:themeColor="text1" w:themeTint="D9"/>
          <w:sz w:val="28"/>
          <w:szCs w:val="28"/>
        </w:rPr>
        <w:t>о</w:t>
      </w:r>
      <w:r w:rsidRPr="00E954D0">
        <w:rPr>
          <w:bCs/>
          <w:color w:val="262626" w:themeColor="text1" w:themeTint="D9"/>
          <w:sz w:val="28"/>
          <w:szCs w:val="28"/>
        </w:rPr>
        <w:t xml:space="preserve">всеместно должны работать спортивные секции и бассейны. </w:t>
      </w:r>
    </w:p>
    <w:p w14:paraId="52D14765" w14:textId="77777777" w:rsidR="00E954D0" w:rsidRDefault="00E954D0" w:rsidP="004D77D1">
      <w:pPr>
        <w:jc w:val="both"/>
        <w:rPr>
          <w:color w:val="262626" w:themeColor="text1" w:themeTint="D9"/>
          <w:sz w:val="28"/>
          <w:szCs w:val="28"/>
        </w:rPr>
      </w:pPr>
      <w:r w:rsidRPr="00E954D0">
        <w:rPr>
          <w:color w:val="262626" w:themeColor="text1" w:themeTint="D9"/>
          <w:sz w:val="28"/>
          <w:szCs w:val="28"/>
        </w:rPr>
        <w:t xml:space="preserve">            В подведомственных учреждениях КФКиС  на территории города работает 20 отделений спортивной направленности по следующим видам спорта:   </w:t>
      </w:r>
    </w:p>
    <w:p w14:paraId="1D31D64D" w14:textId="77777777" w:rsidR="004D77D1" w:rsidRDefault="004D77D1" w:rsidP="004D77D1">
      <w:pPr>
        <w:jc w:val="both"/>
        <w:rPr>
          <w:color w:val="262626" w:themeColor="text1" w:themeTint="D9"/>
          <w:sz w:val="28"/>
          <w:szCs w:val="28"/>
        </w:rPr>
      </w:pPr>
    </w:p>
    <w:tbl>
      <w:tblPr>
        <w:tblW w:w="9463"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668"/>
        <w:gridCol w:w="1984"/>
        <w:gridCol w:w="2202"/>
        <w:gridCol w:w="2100"/>
        <w:gridCol w:w="1509"/>
      </w:tblGrid>
      <w:tr w:rsidR="00E954D0" w:rsidRPr="00E954D0" w14:paraId="778700D1" w14:textId="77777777" w:rsidTr="004D780A">
        <w:tc>
          <w:tcPr>
            <w:tcW w:w="1668" w:type="dxa"/>
            <w:tcBorders>
              <w:top w:val="single" w:sz="8" w:space="0" w:color="auto"/>
              <w:left w:val="single" w:sz="8" w:space="0" w:color="auto"/>
              <w:bottom w:val="single" w:sz="8" w:space="0" w:color="auto"/>
              <w:right w:val="single" w:sz="8" w:space="0" w:color="auto"/>
            </w:tcBorders>
            <w:hideMark/>
          </w:tcPr>
          <w:p w14:paraId="41ACC5BB"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МАУ СШ  №1</w:t>
            </w:r>
          </w:p>
        </w:tc>
        <w:tc>
          <w:tcPr>
            <w:tcW w:w="1984" w:type="dxa"/>
            <w:tcBorders>
              <w:top w:val="single" w:sz="8" w:space="0" w:color="auto"/>
              <w:left w:val="nil"/>
              <w:bottom w:val="single" w:sz="8" w:space="0" w:color="auto"/>
              <w:right w:val="single" w:sz="8" w:space="0" w:color="auto"/>
            </w:tcBorders>
            <w:hideMark/>
          </w:tcPr>
          <w:p w14:paraId="1C2A812F"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МАУ СШ №2</w:t>
            </w:r>
          </w:p>
        </w:tc>
        <w:tc>
          <w:tcPr>
            <w:tcW w:w="2202" w:type="dxa"/>
            <w:tcBorders>
              <w:top w:val="single" w:sz="8" w:space="0" w:color="auto"/>
              <w:left w:val="nil"/>
              <w:bottom w:val="single" w:sz="8" w:space="0" w:color="auto"/>
              <w:right w:val="single" w:sz="8" w:space="0" w:color="auto"/>
            </w:tcBorders>
            <w:hideMark/>
          </w:tcPr>
          <w:p w14:paraId="25AAB148"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МАУ СШ «Спартак»</w:t>
            </w:r>
          </w:p>
        </w:tc>
        <w:tc>
          <w:tcPr>
            <w:tcW w:w="2100" w:type="dxa"/>
            <w:tcBorders>
              <w:top w:val="single" w:sz="8" w:space="0" w:color="auto"/>
              <w:left w:val="nil"/>
              <w:bottom w:val="single" w:sz="8" w:space="0" w:color="auto"/>
              <w:right w:val="single" w:sz="8" w:space="0" w:color="auto"/>
            </w:tcBorders>
            <w:hideMark/>
          </w:tcPr>
          <w:p w14:paraId="205FDC64"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МАУ СШ «Юность»</w:t>
            </w:r>
          </w:p>
        </w:tc>
        <w:tc>
          <w:tcPr>
            <w:tcW w:w="1509" w:type="dxa"/>
            <w:tcBorders>
              <w:top w:val="single" w:sz="8" w:space="0" w:color="auto"/>
              <w:left w:val="nil"/>
              <w:bottom w:val="single" w:sz="8" w:space="0" w:color="auto"/>
              <w:right w:val="single" w:sz="8" w:space="0" w:color="auto"/>
            </w:tcBorders>
            <w:hideMark/>
          </w:tcPr>
          <w:p w14:paraId="1896BBE0"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МАУ СШ</w:t>
            </w:r>
          </w:p>
          <w:p w14:paraId="69B24827" w14:textId="77777777" w:rsidR="00E954D0" w:rsidRPr="00E954D0" w:rsidRDefault="00E954D0" w:rsidP="00E954D0">
            <w:pPr>
              <w:spacing w:before="100" w:beforeAutospacing="1" w:after="100" w:afterAutospacing="1"/>
              <w:jc w:val="both"/>
              <w:rPr>
                <w:color w:val="262626" w:themeColor="text1" w:themeTint="D9"/>
                <w:sz w:val="28"/>
                <w:szCs w:val="28"/>
              </w:rPr>
            </w:pPr>
            <w:r w:rsidRPr="00E954D0">
              <w:rPr>
                <w:color w:val="262626" w:themeColor="text1" w:themeTint="D9"/>
                <w:sz w:val="28"/>
                <w:szCs w:val="28"/>
              </w:rPr>
              <w:t>«Олимп»</w:t>
            </w:r>
          </w:p>
        </w:tc>
      </w:tr>
      <w:tr w:rsidR="00E954D0" w:rsidRPr="00E954D0" w14:paraId="4213B3F5" w14:textId="77777777" w:rsidTr="004D780A">
        <w:tc>
          <w:tcPr>
            <w:tcW w:w="1668" w:type="dxa"/>
            <w:tcBorders>
              <w:top w:val="nil"/>
              <w:left w:val="single" w:sz="8" w:space="0" w:color="auto"/>
              <w:bottom w:val="single" w:sz="8" w:space="0" w:color="auto"/>
              <w:right w:val="single" w:sz="8" w:space="0" w:color="auto"/>
            </w:tcBorders>
            <w:hideMark/>
          </w:tcPr>
          <w:p w14:paraId="11374D69"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волейбол</w:t>
            </w:r>
          </w:p>
          <w:p w14:paraId="11A175D0"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баскетбол</w:t>
            </w:r>
          </w:p>
          <w:p w14:paraId="7A3156AB"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футбол</w:t>
            </w:r>
          </w:p>
          <w:p w14:paraId="51D6E178"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w:t>
            </w:r>
          </w:p>
          <w:p w14:paraId="3B94A278"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w:t>
            </w:r>
          </w:p>
        </w:tc>
        <w:tc>
          <w:tcPr>
            <w:tcW w:w="1984" w:type="dxa"/>
            <w:tcBorders>
              <w:top w:val="nil"/>
              <w:left w:val="nil"/>
              <w:bottom w:val="single" w:sz="8" w:space="0" w:color="auto"/>
              <w:right w:val="single" w:sz="8" w:space="0" w:color="auto"/>
            </w:tcBorders>
            <w:hideMark/>
          </w:tcPr>
          <w:p w14:paraId="5029A252"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легкая атлетика</w:t>
            </w:r>
          </w:p>
          <w:p w14:paraId="6844FDA0"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лыжные гонки</w:t>
            </w:r>
          </w:p>
          <w:p w14:paraId="39C2DB29"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спортивный     туризм</w:t>
            </w:r>
          </w:p>
          <w:p w14:paraId="035E8D4A"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w:t>
            </w:r>
          </w:p>
          <w:p w14:paraId="5D5EF7B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w:t>
            </w:r>
          </w:p>
          <w:p w14:paraId="1F532624"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w:t>
            </w:r>
          </w:p>
        </w:tc>
        <w:tc>
          <w:tcPr>
            <w:tcW w:w="2202" w:type="dxa"/>
            <w:tcBorders>
              <w:top w:val="nil"/>
              <w:left w:val="nil"/>
              <w:bottom w:val="single" w:sz="8" w:space="0" w:color="auto"/>
              <w:right w:val="single" w:sz="8" w:space="0" w:color="auto"/>
            </w:tcBorders>
            <w:hideMark/>
          </w:tcPr>
          <w:p w14:paraId="53EAFF0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бокс</w:t>
            </w:r>
          </w:p>
          <w:p w14:paraId="79479CF7"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спортивная борьба</w:t>
            </w:r>
          </w:p>
          <w:p w14:paraId="4B5DAA9D"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самбо</w:t>
            </w:r>
          </w:p>
          <w:p w14:paraId="63671EAD"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восточные единоборства</w:t>
            </w:r>
          </w:p>
          <w:p w14:paraId="0610C44B"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каратэ</w:t>
            </w:r>
          </w:p>
        </w:tc>
        <w:tc>
          <w:tcPr>
            <w:tcW w:w="2100" w:type="dxa"/>
            <w:tcBorders>
              <w:top w:val="nil"/>
              <w:left w:val="nil"/>
              <w:bottom w:val="single" w:sz="8" w:space="0" w:color="auto"/>
              <w:right w:val="single" w:sz="8" w:space="0" w:color="auto"/>
            </w:tcBorders>
            <w:hideMark/>
          </w:tcPr>
          <w:p w14:paraId="4C4724DF"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настольный   теннис</w:t>
            </w:r>
          </w:p>
          <w:p w14:paraId="605E5E9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пауэрлифтинг</w:t>
            </w:r>
          </w:p>
          <w:p w14:paraId="1F60CAE9"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шахматы</w:t>
            </w:r>
          </w:p>
          <w:p w14:paraId="5F551B9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аэробика</w:t>
            </w:r>
          </w:p>
          <w:p w14:paraId="5F116778"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бокс</w:t>
            </w:r>
          </w:p>
          <w:p w14:paraId="39BB5616"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автомобильный спорт</w:t>
            </w:r>
          </w:p>
        </w:tc>
        <w:tc>
          <w:tcPr>
            <w:tcW w:w="1509" w:type="dxa"/>
            <w:tcBorders>
              <w:top w:val="nil"/>
              <w:left w:val="nil"/>
              <w:bottom w:val="single" w:sz="8" w:space="0" w:color="auto"/>
              <w:right w:val="single" w:sz="8" w:space="0" w:color="auto"/>
            </w:tcBorders>
            <w:hideMark/>
          </w:tcPr>
          <w:p w14:paraId="62E26E9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lastRenderedPageBreak/>
              <w:t>- плавание</w:t>
            </w:r>
          </w:p>
          <w:p w14:paraId="23BAA16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фигурное катание</w:t>
            </w:r>
          </w:p>
          <w:p w14:paraId="49CFC05E" w14:textId="77777777" w:rsidR="00E954D0" w:rsidRPr="00E954D0" w:rsidRDefault="00E954D0" w:rsidP="008A374C">
            <w:pPr>
              <w:jc w:val="both"/>
              <w:rPr>
                <w:color w:val="262626" w:themeColor="text1" w:themeTint="D9"/>
                <w:sz w:val="28"/>
                <w:szCs w:val="28"/>
              </w:rPr>
            </w:pPr>
            <w:r w:rsidRPr="00E954D0">
              <w:rPr>
                <w:color w:val="262626" w:themeColor="text1" w:themeTint="D9"/>
                <w:sz w:val="28"/>
                <w:szCs w:val="28"/>
              </w:rPr>
              <w:t xml:space="preserve">- хоккей  </w:t>
            </w:r>
          </w:p>
        </w:tc>
      </w:tr>
    </w:tbl>
    <w:p w14:paraId="0238D1AC" w14:textId="77777777" w:rsidR="005831AD" w:rsidRDefault="00A5780E" w:rsidP="005831AD">
      <w:pPr>
        <w:jc w:val="both"/>
        <w:rPr>
          <w:color w:val="262626" w:themeColor="text1" w:themeTint="D9"/>
          <w:sz w:val="28"/>
          <w:szCs w:val="28"/>
        </w:rPr>
      </w:pPr>
      <w:r w:rsidRPr="00A5780E">
        <w:rPr>
          <w:color w:val="262626" w:themeColor="text1" w:themeTint="D9"/>
          <w:sz w:val="28"/>
          <w:szCs w:val="28"/>
        </w:rPr>
        <w:lastRenderedPageBreak/>
        <w:tab/>
      </w:r>
    </w:p>
    <w:p w14:paraId="4901B8D5" w14:textId="16A4AA74" w:rsidR="00A5780E" w:rsidRPr="00A5780E" w:rsidRDefault="00A5780E" w:rsidP="00F262F8">
      <w:pPr>
        <w:ind w:firstLine="708"/>
        <w:jc w:val="both"/>
        <w:rPr>
          <w:color w:val="262626" w:themeColor="text1" w:themeTint="D9"/>
          <w:sz w:val="28"/>
          <w:szCs w:val="28"/>
        </w:rPr>
      </w:pPr>
      <w:r w:rsidRPr="00A5780E">
        <w:rPr>
          <w:color w:val="262626" w:themeColor="text1" w:themeTint="D9"/>
          <w:sz w:val="28"/>
          <w:szCs w:val="28"/>
        </w:rPr>
        <w:t xml:space="preserve">За отчетный период организованы спортивно-оздоровительные группы в дошкольных образовательных учреждениях </w:t>
      </w:r>
      <w:r w:rsidRPr="00A5780E">
        <w:rPr>
          <w:b/>
          <w:bCs/>
          <w:color w:val="262626" w:themeColor="text1" w:themeTint="D9"/>
          <w:sz w:val="28"/>
          <w:szCs w:val="28"/>
        </w:rPr>
        <w:t>(</w:t>
      </w:r>
      <w:r w:rsidRPr="005831AD">
        <w:rPr>
          <w:bCs/>
          <w:color w:val="262626" w:themeColor="text1" w:themeTint="D9"/>
          <w:sz w:val="28"/>
          <w:szCs w:val="28"/>
        </w:rPr>
        <w:t>16 группы, 440 детей</w:t>
      </w:r>
      <w:r w:rsidRPr="00A5780E">
        <w:rPr>
          <w:color w:val="262626" w:themeColor="text1" w:themeTint="D9"/>
          <w:sz w:val="28"/>
          <w:szCs w:val="28"/>
        </w:rPr>
        <w:t>). Ежегодно  проводится комплексное мероприятие «Малые Олимпийские игры». В программу игр входят состязания на воде,  «Веселые старты», легкоатлетическая эстафета (</w:t>
      </w:r>
      <w:r w:rsidRPr="005831AD">
        <w:rPr>
          <w:bCs/>
          <w:color w:val="262626" w:themeColor="text1" w:themeTint="D9"/>
          <w:sz w:val="28"/>
          <w:szCs w:val="28"/>
        </w:rPr>
        <w:t>430 участников</w:t>
      </w:r>
      <w:r w:rsidRPr="00A5780E">
        <w:rPr>
          <w:b/>
          <w:bCs/>
          <w:color w:val="262626" w:themeColor="text1" w:themeTint="D9"/>
          <w:sz w:val="28"/>
          <w:szCs w:val="28"/>
        </w:rPr>
        <w:t>).</w:t>
      </w:r>
    </w:p>
    <w:p w14:paraId="4D25E6B9" w14:textId="1519EC52" w:rsidR="00A5780E" w:rsidRPr="00A5780E" w:rsidRDefault="001A6249" w:rsidP="00A5780E">
      <w:pPr>
        <w:ind w:firstLine="708"/>
        <w:jc w:val="both"/>
        <w:rPr>
          <w:color w:val="262626" w:themeColor="text1" w:themeTint="D9"/>
          <w:sz w:val="28"/>
          <w:szCs w:val="28"/>
        </w:rPr>
      </w:pPr>
      <w:r>
        <w:rPr>
          <w:color w:val="262626" w:themeColor="text1" w:themeTint="D9"/>
          <w:sz w:val="28"/>
          <w:szCs w:val="28"/>
        </w:rPr>
        <w:t>В 2018-2019</w:t>
      </w:r>
      <w:r w:rsidR="00A5780E" w:rsidRPr="00A5780E">
        <w:rPr>
          <w:color w:val="262626" w:themeColor="text1" w:themeTint="D9"/>
          <w:sz w:val="28"/>
          <w:szCs w:val="28"/>
        </w:rPr>
        <w:t xml:space="preserve"> годах организовано проведение ежегодного тестирования уровня физической подготовленности учащихся общеобразовательных школ «Президентские состязания». Общее количество  участников составило более </w:t>
      </w:r>
      <w:r w:rsidR="00A5780E" w:rsidRPr="005831AD">
        <w:rPr>
          <w:bCs/>
          <w:color w:val="262626" w:themeColor="text1" w:themeTint="D9"/>
          <w:sz w:val="28"/>
          <w:szCs w:val="28"/>
        </w:rPr>
        <w:t>6 тыс.</w:t>
      </w:r>
      <w:r w:rsidR="00A5780E" w:rsidRPr="00A5780E">
        <w:rPr>
          <w:b/>
          <w:bCs/>
          <w:color w:val="262626" w:themeColor="text1" w:themeTint="D9"/>
          <w:sz w:val="28"/>
          <w:szCs w:val="28"/>
        </w:rPr>
        <w:t xml:space="preserve"> </w:t>
      </w:r>
      <w:r w:rsidR="00A5780E" w:rsidRPr="00A5780E">
        <w:rPr>
          <w:color w:val="262626" w:themeColor="text1" w:themeTint="D9"/>
          <w:sz w:val="28"/>
          <w:szCs w:val="28"/>
        </w:rPr>
        <w:t xml:space="preserve">человек. </w:t>
      </w:r>
      <w:r w:rsidR="005831AD">
        <w:rPr>
          <w:color w:val="262626" w:themeColor="text1" w:themeTint="D9"/>
          <w:sz w:val="28"/>
          <w:szCs w:val="28"/>
        </w:rPr>
        <w:tab/>
        <w:t xml:space="preserve">В </w:t>
      </w:r>
      <w:r w:rsidR="00A5780E" w:rsidRPr="00A5780E">
        <w:rPr>
          <w:color w:val="262626" w:themeColor="text1" w:themeTint="D9"/>
          <w:sz w:val="28"/>
          <w:szCs w:val="28"/>
        </w:rPr>
        <w:t xml:space="preserve">общеобразовательных учебных заведениях имеется достаточная спортивная база для проведения  учебных и тренировочных занятий (спортивных залов – </w:t>
      </w:r>
      <w:r w:rsidR="00A5780E" w:rsidRPr="005831AD">
        <w:rPr>
          <w:bCs/>
          <w:color w:val="262626" w:themeColor="text1" w:themeTint="D9"/>
          <w:sz w:val="28"/>
          <w:szCs w:val="28"/>
        </w:rPr>
        <w:t>22,</w:t>
      </w:r>
      <w:r w:rsidR="00A5780E" w:rsidRPr="00A5780E">
        <w:rPr>
          <w:color w:val="262626" w:themeColor="text1" w:themeTint="D9"/>
          <w:sz w:val="28"/>
          <w:szCs w:val="28"/>
        </w:rPr>
        <w:t xml:space="preserve"> плавательных бассейнов </w:t>
      </w:r>
      <w:r w:rsidR="00A5780E" w:rsidRPr="00A5780E">
        <w:rPr>
          <w:b/>
          <w:bCs/>
          <w:color w:val="262626" w:themeColor="text1" w:themeTint="D9"/>
          <w:sz w:val="28"/>
          <w:szCs w:val="28"/>
        </w:rPr>
        <w:t xml:space="preserve">– </w:t>
      </w:r>
      <w:r w:rsidR="00A5780E" w:rsidRPr="005831AD">
        <w:rPr>
          <w:bCs/>
          <w:color w:val="262626" w:themeColor="text1" w:themeTint="D9"/>
          <w:sz w:val="28"/>
          <w:szCs w:val="28"/>
        </w:rPr>
        <w:t>5,</w:t>
      </w:r>
      <w:r w:rsidR="00A5780E" w:rsidRPr="00A5780E">
        <w:rPr>
          <w:color w:val="262626" w:themeColor="text1" w:themeTint="D9"/>
          <w:sz w:val="28"/>
          <w:szCs w:val="28"/>
        </w:rPr>
        <w:t xml:space="preserve"> спортивных площадок – </w:t>
      </w:r>
      <w:r w:rsidR="00A5780E" w:rsidRPr="005831AD">
        <w:rPr>
          <w:bCs/>
          <w:color w:val="262626" w:themeColor="text1" w:themeTint="D9"/>
          <w:sz w:val="28"/>
          <w:szCs w:val="28"/>
        </w:rPr>
        <w:t>39</w:t>
      </w:r>
      <w:r w:rsidR="00A5780E" w:rsidRPr="00A5780E">
        <w:rPr>
          <w:color w:val="262626" w:themeColor="text1" w:themeTint="D9"/>
          <w:sz w:val="28"/>
          <w:szCs w:val="28"/>
        </w:rPr>
        <w:t xml:space="preserve">). Все школы города укомплектованы учителями физической культуры – </w:t>
      </w:r>
      <w:r w:rsidR="00A5780E" w:rsidRPr="005831AD">
        <w:rPr>
          <w:bCs/>
          <w:color w:val="262626" w:themeColor="text1" w:themeTint="D9"/>
          <w:sz w:val="28"/>
          <w:szCs w:val="28"/>
        </w:rPr>
        <w:t xml:space="preserve">31 чел. </w:t>
      </w:r>
      <w:r w:rsidR="00A5780E" w:rsidRPr="00A5780E">
        <w:rPr>
          <w:color w:val="262626" w:themeColor="text1" w:themeTint="D9"/>
          <w:sz w:val="28"/>
          <w:szCs w:val="28"/>
        </w:rPr>
        <w:tab/>
        <w:t>В 2019 году  учащиеся общеобразовательных школ приняли участие в сдаче нор</w:t>
      </w:r>
      <w:r w:rsidR="0088003D">
        <w:rPr>
          <w:color w:val="262626" w:themeColor="text1" w:themeTint="D9"/>
          <w:sz w:val="28"/>
          <w:szCs w:val="28"/>
        </w:rPr>
        <w:t xml:space="preserve">мативов по ВФСК ГТО. </w:t>
      </w:r>
      <w:r w:rsidR="0088003D">
        <w:rPr>
          <w:color w:val="262626" w:themeColor="text1" w:themeTint="D9"/>
          <w:sz w:val="28"/>
          <w:szCs w:val="28"/>
        </w:rPr>
        <w:tab/>
        <w:t xml:space="preserve">Присвоены </w:t>
      </w:r>
      <w:r w:rsidR="00A5780E" w:rsidRPr="00A5780E">
        <w:rPr>
          <w:color w:val="262626" w:themeColor="text1" w:themeTint="D9"/>
          <w:sz w:val="28"/>
          <w:szCs w:val="28"/>
        </w:rPr>
        <w:t>знаки отличия</w:t>
      </w:r>
      <w:r w:rsidR="00A5780E" w:rsidRPr="005831AD">
        <w:rPr>
          <w:color w:val="262626" w:themeColor="text1" w:themeTint="D9"/>
          <w:sz w:val="28"/>
          <w:szCs w:val="28"/>
        </w:rPr>
        <w:t xml:space="preserve"> 251</w:t>
      </w:r>
      <w:r w:rsidR="00A5780E" w:rsidRPr="00A5780E">
        <w:rPr>
          <w:color w:val="262626" w:themeColor="text1" w:themeTint="D9"/>
          <w:sz w:val="28"/>
          <w:szCs w:val="28"/>
        </w:rPr>
        <w:t xml:space="preserve"> участнику </w:t>
      </w:r>
      <w:r w:rsidR="00A5780E" w:rsidRPr="005831AD">
        <w:rPr>
          <w:color w:val="262626" w:themeColor="text1" w:themeTint="D9"/>
          <w:sz w:val="28"/>
          <w:szCs w:val="28"/>
        </w:rPr>
        <w:t>(136 золото, 83 серебро, 32 бронза).  </w:t>
      </w:r>
      <w:proofErr w:type="gramStart"/>
      <w:r w:rsidR="00A5780E" w:rsidRPr="00A5780E">
        <w:rPr>
          <w:color w:val="262626" w:themeColor="text1" w:themeTint="D9"/>
          <w:sz w:val="28"/>
          <w:szCs w:val="28"/>
        </w:rPr>
        <w:t xml:space="preserve">Для сдачи нормативов ВФСК ГТО зарегистрированы </w:t>
      </w:r>
      <w:r w:rsidR="00A5780E" w:rsidRPr="005831AD">
        <w:rPr>
          <w:color w:val="262626" w:themeColor="text1" w:themeTint="D9"/>
          <w:sz w:val="28"/>
          <w:szCs w:val="28"/>
        </w:rPr>
        <w:t>6</w:t>
      </w:r>
      <w:r w:rsidR="00A5780E" w:rsidRPr="00A5780E">
        <w:rPr>
          <w:b/>
          <w:color w:val="262626" w:themeColor="text1" w:themeTint="D9"/>
          <w:sz w:val="28"/>
          <w:szCs w:val="28"/>
        </w:rPr>
        <w:t xml:space="preserve"> </w:t>
      </w:r>
      <w:r w:rsidR="00A5780E" w:rsidRPr="005831AD">
        <w:rPr>
          <w:color w:val="262626" w:themeColor="text1" w:themeTint="D9"/>
          <w:sz w:val="28"/>
          <w:szCs w:val="28"/>
        </w:rPr>
        <w:t>187</w:t>
      </w:r>
      <w:r w:rsidR="00A5780E" w:rsidRPr="00A5780E">
        <w:rPr>
          <w:color w:val="262626" w:themeColor="text1" w:themeTint="D9"/>
          <w:sz w:val="28"/>
          <w:szCs w:val="28"/>
        </w:rPr>
        <w:t xml:space="preserve"> человек.</w:t>
      </w:r>
      <w:proofErr w:type="gramEnd"/>
      <w:r w:rsidR="00A5780E" w:rsidRPr="00A5780E">
        <w:rPr>
          <w:color w:val="262626" w:themeColor="text1" w:themeTint="D9"/>
          <w:sz w:val="28"/>
          <w:szCs w:val="28"/>
        </w:rPr>
        <w:t> </w:t>
      </w:r>
      <w:r w:rsidR="00A5780E" w:rsidRPr="00A5780E">
        <w:rPr>
          <w:color w:val="262626" w:themeColor="text1" w:themeTint="D9"/>
          <w:sz w:val="28"/>
          <w:szCs w:val="28"/>
        </w:rPr>
        <w:tab/>
        <w:t xml:space="preserve">Из общего числа учащейся и студенческой молодежи города в 2019 году число занимающихся в секциях и группах по видам спорта составило: </w:t>
      </w:r>
      <w:r w:rsidR="00A5780E" w:rsidRPr="00A5780E">
        <w:rPr>
          <w:b/>
          <w:bCs/>
          <w:color w:val="262626" w:themeColor="text1" w:themeTint="D9"/>
          <w:sz w:val="28"/>
          <w:szCs w:val="28"/>
        </w:rPr>
        <w:t xml:space="preserve"> </w:t>
      </w:r>
      <w:r w:rsidR="00A5780E" w:rsidRPr="00A5780E">
        <w:rPr>
          <w:color w:val="262626" w:themeColor="text1" w:themeTint="D9"/>
          <w:sz w:val="28"/>
          <w:szCs w:val="28"/>
        </w:rPr>
        <w:t>учащиеся</w:t>
      </w:r>
      <w:r w:rsidR="00A5780E" w:rsidRPr="00A5780E">
        <w:rPr>
          <w:b/>
          <w:bCs/>
          <w:color w:val="262626" w:themeColor="text1" w:themeTint="D9"/>
          <w:sz w:val="28"/>
          <w:szCs w:val="28"/>
        </w:rPr>
        <w:t xml:space="preserve"> </w:t>
      </w:r>
      <w:r w:rsidR="00A5780E" w:rsidRPr="00A5780E">
        <w:rPr>
          <w:color w:val="262626" w:themeColor="text1" w:themeTint="D9"/>
          <w:sz w:val="28"/>
          <w:szCs w:val="28"/>
        </w:rPr>
        <w:t xml:space="preserve">ВУЗ </w:t>
      </w:r>
      <w:r w:rsidR="00A5780E" w:rsidRPr="00A5780E">
        <w:rPr>
          <w:b/>
          <w:bCs/>
          <w:color w:val="262626" w:themeColor="text1" w:themeTint="D9"/>
          <w:sz w:val="28"/>
          <w:szCs w:val="28"/>
        </w:rPr>
        <w:t xml:space="preserve">– </w:t>
      </w:r>
      <w:r w:rsidR="00A5780E" w:rsidRPr="005831AD">
        <w:rPr>
          <w:bCs/>
          <w:color w:val="262626" w:themeColor="text1" w:themeTint="D9"/>
          <w:sz w:val="28"/>
          <w:szCs w:val="28"/>
        </w:rPr>
        <w:t>54</w:t>
      </w:r>
      <w:r w:rsidR="00A5780E" w:rsidRPr="00A5780E">
        <w:rPr>
          <w:color w:val="262626" w:themeColor="text1" w:themeTint="D9"/>
          <w:sz w:val="28"/>
          <w:szCs w:val="28"/>
        </w:rPr>
        <w:t xml:space="preserve"> человек, учащиеся ССУЗ </w:t>
      </w:r>
      <w:r w:rsidR="00A5780E" w:rsidRPr="00A5780E">
        <w:rPr>
          <w:b/>
          <w:bCs/>
          <w:color w:val="262626" w:themeColor="text1" w:themeTint="D9"/>
          <w:sz w:val="28"/>
          <w:szCs w:val="28"/>
        </w:rPr>
        <w:t xml:space="preserve">– </w:t>
      </w:r>
      <w:r w:rsidR="00A5780E" w:rsidRPr="005831AD">
        <w:rPr>
          <w:bCs/>
          <w:color w:val="262626" w:themeColor="text1" w:themeTint="D9"/>
          <w:sz w:val="28"/>
          <w:szCs w:val="28"/>
        </w:rPr>
        <w:t>715</w:t>
      </w:r>
      <w:r w:rsidR="00A5780E" w:rsidRPr="00A5780E">
        <w:rPr>
          <w:color w:val="262626" w:themeColor="text1" w:themeTint="D9"/>
          <w:sz w:val="28"/>
          <w:szCs w:val="28"/>
        </w:rPr>
        <w:t xml:space="preserve"> человека.</w:t>
      </w:r>
      <w:r w:rsidR="005831AD">
        <w:rPr>
          <w:color w:val="262626" w:themeColor="text1" w:themeTint="D9"/>
          <w:sz w:val="28"/>
          <w:szCs w:val="28"/>
        </w:rPr>
        <w:t xml:space="preserve"> </w:t>
      </w:r>
      <w:r w:rsidR="00A5780E" w:rsidRPr="00A5780E">
        <w:rPr>
          <w:color w:val="262626" w:themeColor="text1" w:themeTint="D9"/>
          <w:sz w:val="28"/>
          <w:szCs w:val="28"/>
        </w:rPr>
        <w:tab/>
        <w:t xml:space="preserve">В данных учебных заведениях имеется собственная спортивная база (спортивные залы </w:t>
      </w:r>
      <w:r w:rsidR="00A5780E" w:rsidRPr="00A5780E">
        <w:rPr>
          <w:b/>
          <w:bCs/>
          <w:color w:val="262626" w:themeColor="text1" w:themeTint="D9"/>
          <w:sz w:val="28"/>
          <w:szCs w:val="28"/>
        </w:rPr>
        <w:t xml:space="preserve">– </w:t>
      </w:r>
      <w:r w:rsidR="00A5780E" w:rsidRPr="000618A2">
        <w:rPr>
          <w:bCs/>
          <w:color w:val="262626" w:themeColor="text1" w:themeTint="D9"/>
          <w:sz w:val="28"/>
          <w:szCs w:val="28"/>
        </w:rPr>
        <w:t>7</w:t>
      </w:r>
      <w:r w:rsidR="00A5780E" w:rsidRPr="00A5780E">
        <w:rPr>
          <w:b/>
          <w:bCs/>
          <w:color w:val="262626" w:themeColor="text1" w:themeTint="D9"/>
          <w:sz w:val="28"/>
          <w:szCs w:val="28"/>
        </w:rPr>
        <w:t>,</w:t>
      </w:r>
      <w:r w:rsidR="00A5780E" w:rsidRPr="00A5780E">
        <w:rPr>
          <w:color w:val="262626" w:themeColor="text1" w:themeTint="D9"/>
          <w:sz w:val="28"/>
          <w:szCs w:val="28"/>
        </w:rPr>
        <w:t xml:space="preserve"> плоскостные сооружения – </w:t>
      </w:r>
      <w:r w:rsidR="00A5780E" w:rsidRPr="000618A2">
        <w:rPr>
          <w:bCs/>
          <w:color w:val="262626" w:themeColor="text1" w:themeTint="D9"/>
          <w:sz w:val="28"/>
          <w:szCs w:val="28"/>
        </w:rPr>
        <w:t>5</w:t>
      </w:r>
      <w:r w:rsidR="00A5780E" w:rsidRPr="00A5780E">
        <w:rPr>
          <w:b/>
          <w:bCs/>
          <w:color w:val="262626" w:themeColor="text1" w:themeTint="D9"/>
          <w:sz w:val="28"/>
          <w:szCs w:val="28"/>
        </w:rPr>
        <w:t>,</w:t>
      </w:r>
      <w:r w:rsidR="00A5780E" w:rsidRPr="00A5780E">
        <w:rPr>
          <w:color w:val="262626" w:themeColor="text1" w:themeTint="D9"/>
          <w:sz w:val="28"/>
          <w:szCs w:val="28"/>
        </w:rPr>
        <w:t xml:space="preserve"> стрелковый тир </w:t>
      </w:r>
      <w:r w:rsidR="00A5780E" w:rsidRPr="00A5780E">
        <w:rPr>
          <w:b/>
          <w:bCs/>
          <w:color w:val="262626" w:themeColor="text1" w:themeTint="D9"/>
          <w:sz w:val="28"/>
          <w:szCs w:val="28"/>
        </w:rPr>
        <w:t>–</w:t>
      </w:r>
      <w:r w:rsidR="00A5780E" w:rsidRPr="000618A2">
        <w:rPr>
          <w:bCs/>
          <w:color w:val="262626" w:themeColor="text1" w:themeTint="D9"/>
          <w:sz w:val="28"/>
          <w:szCs w:val="28"/>
        </w:rPr>
        <w:t xml:space="preserve"> 1</w:t>
      </w:r>
      <w:r w:rsidR="00A5780E" w:rsidRPr="00A5780E">
        <w:rPr>
          <w:b/>
          <w:bCs/>
          <w:color w:val="262626" w:themeColor="text1" w:themeTint="D9"/>
          <w:sz w:val="28"/>
          <w:szCs w:val="28"/>
        </w:rPr>
        <w:t xml:space="preserve">, </w:t>
      </w:r>
      <w:r w:rsidR="00A5780E" w:rsidRPr="00A5780E">
        <w:rPr>
          <w:color w:val="262626" w:themeColor="text1" w:themeTint="D9"/>
          <w:sz w:val="28"/>
          <w:szCs w:val="28"/>
        </w:rPr>
        <w:t xml:space="preserve">лыжные базы – </w:t>
      </w:r>
      <w:r w:rsidR="00A5780E" w:rsidRPr="000618A2">
        <w:rPr>
          <w:bCs/>
          <w:color w:val="262626" w:themeColor="text1" w:themeTint="D9"/>
          <w:sz w:val="28"/>
          <w:szCs w:val="28"/>
        </w:rPr>
        <w:t>1</w:t>
      </w:r>
      <w:r w:rsidR="00A5780E" w:rsidRPr="00A5780E">
        <w:rPr>
          <w:b/>
          <w:bCs/>
          <w:color w:val="262626" w:themeColor="text1" w:themeTint="D9"/>
          <w:sz w:val="28"/>
          <w:szCs w:val="28"/>
        </w:rPr>
        <w:t>,</w:t>
      </w:r>
      <w:r w:rsidR="00A5780E" w:rsidRPr="00A5780E">
        <w:rPr>
          <w:color w:val="262626" w:themeColor="text1" w:themeTint="D9"/>
          <w:sz w:val="28"/>
          <w:szCs w:val="28"/>
        </w:rPr>
        <w:t xml:space="preserve"> другие спортивные сооружения – </w:t>
      </w:r>
      <w:r w:rsidR="00A5780E" w:rsidRPr="000618A2">
        <w:rPr>
          <w:bCs/>
          <w:color w:val="262626" w:themeColor="text1" w:themeTint="D9"/>
          <w:sz w:val="28"/>
          <w:szCs w:val="28"/>
        </w:rPr>
        <w:t>4</w:t>
      </w:r>
      <w:r w:rsidR="00A5780E" w:rsidRPr="00A5780E">
        <w:rPr>
          <w:color w:val="262626" w:themeColor="text1" w:themeTint="D9"/>
          <w:sz w:val="28"/>
          <w:szCs w:val="28"/>
        </w:rPr>
        <w:t xml:space="preserve">). Для занятий физической культурой используется  в </w:t>
      </w:r>
      <w:proofErr w:type="spellStart"/>
      <w:r w:rsidR="001341CA">
        <w:rPr>
          <w:color w:val="262626" w:themeColor="text1" w:themeTint="D9"/>
          <w:sz w:val="28"/>
          <w:szCs w:val="28"/>
        </w:rPr>
        <w:t>т.ч</w:t>
      </w:r>
      <w:proofErr w:type="spellEnd"/>
      <w:r w:rsidR="001341CA">
        <w:rPr>
          <w:color w:val="262626" w:themeColor="text1" w:themeTint="D9"/>
          <w:sz w:val="28"/>
          <w:szCs w:val="28"/>
        </w:rPr>
        <w:t xml:space="preserve">. городские спортсооружения. </w:t>
      </w:r>
      <w:r w:rsidR="00A5780E" w:rsidRPr="00A5780E">
        <w:rPr>
          <w:color w:val="262626" w:themeColor="text1" w:themeTint="D9"/>
          <w:sz w:val="28"/>
          <w:szCs w:val="28"/>
        </w:rPr>
        <w:t xml:space="preserve">Студенты НПК, </w:t>
      </w:r>
      <w:proofErr w:type="spellStart"/>
      <w:r w:rsidR="00A5780E" w:rsidRPr="00A5780E">
        <w:rPr>
          <w:color w:val="262626" w:themeColor="text1" w:themeTint="D9"/>
          <w:sz w:val="28"/>
          <w:szCs w:val="28"/>
        </w:rPr>
        <w:t>МИСиС</w:t>
      </w:r>
      <w:proofErr w:type="spellEnd"/>
      <w:r w:rsidR="00A5780E" w:rsidRPr="00A5780E">
        <w:rPr>
          <w:color w:val="262626" w:themeColor="text1" w:themeTint="D9"/>
          <w:sz w:val="28"/>
          <w:szCs w:val="28"/>
        </w:rPr>
        <w:t xml:space="preserve"> ежегодно принимают участие в корпоративной Спартакиаде АО «Уральская Сталь».</w:t>
      </w:r>
    </w:p>
    <w:p w14:paraId="13A25DCF" w14:textId="1E8BD464" w:rsidR="00E954D0" w:rsidRPr="00E954D0" w:rsidRDefault="00E954D0" w:rsidP="0088003D">
      <w:pPr>
        <w:ind w:firstLine="708"/>
        <w:jc w:val="both"/>
        <w:rPr>
          <w:color w:val="262626" w:themeColor="text1" w:themeTint="D9"/>
          <w:sz w:val="28"/>
          <w:szCs w:val="28"/>
        </w:rPr>
      </w:pPr>
      <w:r w:rsidRPr="00E954D0">
        <w:rPr>
          <w:color w:val="262626" w:themeColor="text1" w:themeTint="D9"/>
          <w:sz w:val="28"/>
          <w:szCs w:val="28"/>
        </w:rPr>
        <w:t>В городе работает плавательный бассейн «Волна».</w:t>
      </w:r>
      <w:r w:rsidR="00B97702">
        <w:rPr>
          <w:color w:val="262626" w:themeColor="text1" w:themeTint="D9"/>
          <w:sz w:val="28"/>
          <w:szCs w:val="28"/>
        </w:rPr>
        <w:t xml:space="preserve"> </w:t>
      </w:r>
      <w:r w:rsidRPr="00E954D0">
        <w:rPr>
          <w:color w:val="262626" w:themeColor="text1" w:themeTint="D9"/>
          <w:sz w:val="28"/>
          <w:szCs w:val="28"/>
        </w:rPr>
        <w:t>В рамках реализации федерального и регионального проектов «Спорт – норма жизни» нац</w:t>
      </w:r>
      <w:r w:rsidR="00976121">
        <w:rPr>
          <w:color w:val="262626" w:themeColor="text1" w:themeTint="D9"/>
          <w:sz w:val="28"/>
          <w:szCs w:val="28"/>
        </w:rPr>
        <w:t xml:space="preserve">ионального </w:t>
      </w:r>
      <w:r w:rsidRPr="00E954D0">
        <w:rPr>
          <w:color w:val="262626" w:themeColor="text1" w:themeTint="D9"/>
          <w:sz w:val="28"/>
          <w:szCs w:val="28"/>
        </w:rPr>
        <w:t xml:space="preserve">проекта «Демография» в Новотроицке на базе стадиона «Металлург» возведена площадка для подготовки и приема нормативов ГТО. </w:t>
      </w:r>
    </w:p>
    <w:p w14:paraId="24799024" w14:textId="2FEDFB9F" w:rsidR="00E954D0" w:rsidRPr="00E954D0" w:rsidRDefault="00E954D0" w:rsidP="001341CA">
      <w:pPr>
        <w:jc w:val="both"/>
        <w:rPr>
          <w:color w:val="262626" w:themeColor="text1" w:themeTint="D9"/>
          <w:sz w:val="28"/>
          <w:szCs w:val="28"/>
        </w:rPr>
      </w:pPr>
      <w:r w:rsidRPr="00E954D0">
        <w:rPr>
          <w:color w:val="262626" w:themeColor="text1" w:themeTint="D9"/>
          <w:sz w:val="28"/>
          <w:szCs w:val="28"/>
        </w:rPr>
        <w:t xml:space="preserve">Многофункциональная спортплощадка позволяет самостоятельно проводить тренировки по силовой гимнастике, готовиться к сдаче норм ГТО и заниматься общей физической подготовкой всем желающим. Она оснащена комплексом </w:t>
      </w:r>
      <w:proofErr w:type="spellStart"/>
      <w:r w:rsidRPr="00E954D0">
        <w:rPr>
          <w:color w:val="262626" w:themeColor="text1" w:themeTint="D9"/>
          <w:sz w:val="28"/>
          <w:szCs w:val="28"/>
        </w:rPr>
        <w:t>разноуровневых</w:t>
      </w:r>
      <w:proofErr w:type="spellEnd"/>
      <w:r w:rsidRPr="00E954D0">
        <w:rPr>
          <w:color w:val="262626" w:themeColor="text1" w:themeTint="D9"/>
          <w:sz w:val="28"/>
          <w:szCs w:val="28"/>
        </w:rPr>
        <w:t xml:space="preserve"> перекладин, турниками и брусьями, лавками для пресса, скамьей для наклонов, сектором для прыжков в длину и другими элементами. Категория граждан по возрастным группам, систематически занимающаяся  физической культурой и спортом: </w:t>
      </w:r>
    </w:p>
    <w:p w14:paraId="669B7D15" w14:textId="77777777" w:rsidR="00E954D0" w:rsidRPr="00E954D0" w:rsidRDefault="00E954D0" w:rsidP="00737C7C">
      <w:pPr>
        <w:jc w:val="both"/>
        <w:rPr>
          <w:color w:val="262626" w:themeColor="text1" w:themeTint="D9"/>
          <w:sz w:val="28"/>
          <w:szCs w:val="28"/>
        </w:rPr>
      </w:pPr>
      <w:r w:rsidRPr="00E954D0">
        <w:rPr>
          <w:color w:val="262626" w:themeColor="text1" w:themeTint="D9"/>
          <w:sz w:val="28"/>
          <w:szCs w:val="28"/>
        </w:rPr>
        <w:t xml:space="preserve">3-29 лет — 92%, </w:t>
      </w:r>
    </w:p>
    <w:p w14:paraId="761A7DD2" w14:textId="77777777" w:rsidR="00E954D0" w:rsidRPr="00E954D0" w:rsidRDefault="00E954D0" w:rsidP="00737C7C">
      <w:pPr>
        <w:jc w:val="both"/>
        <w:rPr>
          <w:color w:val="262626" w:themeColor="text1" w:themeTint="D9"/>
          <w:sz w:val="28"/>
          <w:szCs w:val="28"/>
        </w:rPr>
      </w:pPr>
      <w:r w:rsidRPr="00E954D0">
        <w:rPr>
          <w:color w:val="262626" w:themeColor="text1" w:themeTint="D9"/>
          <w:sz w:val="28"/>
          <w:szCs w:val="28"/>
        </w:rPr>
        <w:t xml:space="preserve">30-54 женщины и 30-59 мужчины — 31%, </w:t>
      </w:r>
    </w:p>
    <w:p w14:paraId="7159D068" w14:textId="77777777" w:rsidR="00E954D0" w:rsidRPr="00E954D0" w:rsidRDefault="00E954D0" w:rsidP="00737C7C">
      <w:pPr>
        <w:spacing w:after="240"/>
        <w:jc w:val="both"/>
        <w:rPr>
          <w:bCs/>
          <w:color w:val="262626" w:themeColor="text1" w:themeTint="D9"/>
          <w:sz w:val="28"/>
          <w:szCs w:val="28"/>
        </w:rPr>
      </w:pPr>
      <w:r w:rsidRPr="00E954D0">
        <w:rPr>
          <w:color w:val="262626" w:themeColor="text1" w:themeTint="D9"/>
          <w:sz w:val="28"/>
          <w:szCs w:val="28"/>
        </w:rPr>
        <w:t>55 и старше женщины, 60 и старше мужчины — 18%.</w:t>
      </w:r>
    </w:p>
    <w:p w14:paraId="63AEA2C4" w14:textId="77777777" w:rsidR="005831AD" w:rsidRDefault="00E954D0" w:rsidP="00CB40DF">
      <w:pPr>
        <w:ind w:firstLine="708"/>
        <w:jc w:val="both"/>
        <w:rPr>
          <w:bCs/>
          <w:color w:val="262626" w:themeColor="text1" w:themeTint="D9"/>
          <w:sz w:val="28"/>
          <w:szCs w:val="28"/>
        </w:rPr>
      </w:pPr>
      <w:r w:rsidRPr="00E954D0">
        <w:rPr>
          <w:bCs/>
          <w:color w:val="262626" w:themeColor="text1" w:themeTint="D9"/>
          <w:sz w:val="28"/>
          <w:szCs w:val="28"/>
        </w:rPr>
        <w:t>Анализируя вышеприведенные цифры, можно сделать вывод о снижении возрастной физической активности граждан  с 92%  до 18%.</w:t>
      </w:r>
    </w:p>
    <w:p w14:paraId="65F500DB" w14:textId="3DA71F08"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lastRenderedPageBreak/>
        <w:tab/>
        <w:t xml:space="preserve">В 2019 году проведены среди коллективов предприятий и организаций города соревнования по мини-футболу (240 чел), городкам (50 чел), л/а кроссу (350 чел), лыжным гонкам (100),  л/а эстафете (80 чел), </w:t>
      </w:r>
      <w:proofErr w:type="spellStart"/>
      <w:r w:rsidRPr="001C1A49">
        <w:rPr>
          <w:bCs/>
          <w:color w:val="262626" w:themeColor="text1" w:themeTint="D9"/>
          <w:sz w:val="28"/>
          <w:szCs w:val="28"/>
        </w:rPr>
        <w:t>дартсу</w:t>
      </w:r>
      <w:proofErr w:type="spellEnd"/>
      <w:r w:rsidRPr="001C1A49">
        <w:rPr>
          <w:bCs/>
          <w:color w:val="262626" w:themeColor="text1" w:themeTint="D9"/>
          <w:sz w:val="28"/>
          <w:szCs w:val="28"/>
        </w:rPr>
        <w:t xml:space="preserve"> (30 чел), бильярду (40 чел), пляжному волейболу (30 чел.). </w:t>
      </w:r>
    </w:p>
    <w:p w14:paraId="032EB8D0" w14:textId="77777777"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t xml:space="preserve">          Прошла корпоративная спартакиада АО «Уральская Сталь». На балансе предприятия находятся 3 </w:t>
      </w:r>
      <w:proofErr w:type="gramStart"/>
      <w:r w:rsidRPr="001C1A49">
        <w:rPr>
          <w:bCs/>
          <w:color w:val="262626" w:themeColor="text1" w:themeTint="D9"/>
          <w:sz w:val="28"/>
          <w:szCs w:val="28"/>
        </w:rPr>
        <w:t>спортивных</w:t>
      </w:r>
      <w:proofErr w:type="gramEnd"/>
      <w:r w:rsidRPr="001C1A49">
        <w:rPr>
          <w:bCs/>
          <w:color w:val="262626" w:themeColor="text1" w:themeTint="D9"/>
          <w:sz w:val="28"/>
          <w:szCs w:val="28"/>
        </w:rPr>
        <w:t xml:space="preserve"> зала, 1 спортивный комплекс, восстановительные центры, залы атлетической гимнастики.</w:t>
      </w:r>
    </w:p>
    <w:p w14:paraId="3274C294" w14:textId="77777777"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t xml:space="preserve">В 2019 году в Новотроицке прошел очередной городской спортивный праздник «Все на спорт!», организатором которой является Благотворительный фонд </w:t>
      </w:r>
      <w:proofErr w:type="spellStart"/>
      <w:r w:rsidRPr="001C1A49">
        <w:rPr>
          <w:bCs/>
          <w:color w:val="262626" w:themeColor="text1" w:themeTint="D9"/>
          <w:sz w:val="28"/>
          <w:szCs w:val="28"/>
        </w:rPr>
        <w:t>А.Усманова</w:t>
      </w:r>
      <w:proofErr w:type="spellEnd"/>
      <w:r w:rsidRPr="001C1A49">
        <w:rPr>
          <w:bCs/>
          <w:color w:val="262626" w:themeColor="text1" w:themeTint="D9"/>
          <w:sz w:val="28"/>
          <w:szCs w:val="28"/>
        </w:rPr>
        <w:t xml:space="preserve"> «Искусство, наука и спорт». Акция собрала более 1500 участников разных возрастов города. </w:t>
      </w:r>
    </w:p>
    <w:p w14:paraId="44597864" w14:textId="32495FFC" w:rsidR="001C1A49" w:rsidRPr="001C1A49" w:rsidRDefault="00737C7C" w:rsidP="0003170D">
      <w:pPr>
        <w:jc w:val="both"/>
        <w:rPr>
          <w:bCs/>
          <w:color w:val="262626" w:themeColor="text1" w:themeTint="D9"/>
          <w:sz w:val="28"/>
          <w:szCs w:val="28"/>
        </w:rPr>
      </w:pPr>
      <w:r>
        <w:rPr>
          <w:bCs/>
          <w:color w:val="262626" w:themeColor="text1" w:themeTint="D9"/>
          <w:sz w:val="28"/>
          <w:szCs w:val="28"/>
        </w:rPr>
        <w:t xml:space="preserve">     </w:t>
      </w:r>
      <w:r w:rsidR="001C1A49" w:rsidRPr="001C1A49">
        <w:rPr>
          <w:bCs/>
          <w:color w:val="262626" w:themeColor="text1" w:themeTint="D9"/>
          <w:sz w:val="28"/>
          <w:szCs w:val="28"/>
        </w:rPr>
        <w:t xml:space="preserve">   Проведена спартакиада «Спортивное долголетие» среди ветеранов. Общее количество участников составило более 50 человек. </w:t>
      </w:r>
    </w:p>
    <w:p w14:paraId="58B54F1F" w14:textId="4A5D1A65"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t xml:space="preserve">            В XVIII Фестивале рабочего спорта приняли участие 11 предприятий и организаций города (1 место – АО «Уральская Сталь», 2 место – ООО </w:t>
      </w:r>
      <w:r w:rsidR="00737C7C">
        <w:rPr>
          <w:bCs/>
          <w:color w:val="262626" w:themeColor="text1" w:themeTint="D9"/>
          <w:sz w:val="28"/>
          <w:szCs w:val="28"/>
        </w:rPr>
        <w:t xml:space="preserve">«ЮУГПК», 3 место – АО «НЗХС»).   </w:t>
      </w:r>
      <w:r w:rsidRPr="001C1A49">
        <w:rPr>
          <w:bCs/>
          <w:color w:val="262626" w:themeColor="text1" w:themeTint="D9"/>
          <w:sz w:val="28"/>
          <w:szCs w:val="28"/>
        </w:rPr>
        <w:t xml:space="preserve">  В XVII областном Фестивале Рабочего спорта, посвященном памяти В.С. Черномырдина - команда муниципального образования город Новотроицк заняла 4 место.</w:t>
      </w:r>
    </w:p>
    <w:p w14:paraId="2543A3CE" w14:textId="540734D6"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tab/>
        <w:t>В 2019 году работали три клуба  инвалидов</w:t>
      </w:r>
      <w:r w:rsidR="00481992">
        <w:rPr>
          <w:bCs/>
          <w:color w:val="262626" w:themeColor="text1" w:themeTint="D9"/>
          <w:sz w:val="28"/>
          <w:szCs w:val="28"/>
        </w:rPr>
        <w:t xml:space="preserve">  </w:t>
      </w:r>
      <w:r w:rsidR="00481992" w:rsidRPr="00481992">
        <w:rPr>
          <w:bCs/>
          <w:color w:val="262626" w:themeColor="text1" w:themeTint="D9"/>
          <w:sz w:val="28"/>
          <w:szCs w:val="28"/>
        </w:rPr>
        <w:t>Новотроицкой местной организации Оренбургской Областной общественной организации Всероссийского Общества Инвалидов</w:t>
      </w:r>
      <w:r w:rsidR="00481992">
        <w:rPr>
          <w:bCs/>
          <w:color w:val="262626" w:themeColor="text1" w:themeTint="D9"/>
          <w:sz w:val="28"/>
          <w:szCs w:val="28"/>
        </w:rPr>
        <w:t xml:space="preserve"> </w:t>
      </w:r>
      <w:r w:rsidRPr="001C1A49">
        <w:rPr>
          <w:bCs/>
          <w:color w:val="262626" w:themeColor="text1" w:themeTint="D9"/>
          <w:sz w:val="28"/>
          <w:szCs w:val="28"/>
        </w:rPr>
        <w:t xml:space="preserve">«Солнышко» (дети),  «Молодость» (подростки и молодежь), «Надежда» (не слышащие). </w:t>
      </w:r>
    </w:p>
    <w:p w14:paraId="2EEFCE7C" w14:textId="77777777" w:rsidR="001C1A49" w:rsidRPr="001C1A49" w:rsidRDefault="001C1A49" w:rsidP="0003170D">
      <w:pPr>
        <w:jc w:val="both"/>
        <w:rPr>
          <w:bCs/>
          <w:color w:val="262626" w:themeColor="text1" w:themeTint="D9"/>
          <w:sz w:val="28"/>
          <w:szCs w:val="28"/>
        </w:rPr>
      </w:pPr>
      <w:r w:rsidRPr="001C1A49">
        <w:rPr>
          <w:bCs/>
          <w:color w:val="262626" w:themeColor="text1" w:themeTint="D9"/>
          <w:sz w:val="28"/>
          <w:szCs w:val="28"/>
        </w:rPr>
        <w:t xml:space="preserve">    </w:t>
      </w:r>
      <w:r w:rsidRPr="001C1A49">
        <w:rPr>
          <w:bCs/>
          <w:color w:val="262626" w:themeColor="text1" w:themeTint="D9"/>
          <w:sz w:val="28"/>
          <w:szCs w:val="28"/>
        </w:rPr>
        <w:tab/>
        <w:t xml:space="preserve">Для систематической   физкультурно-оздоровительной   работы   по реабилитации  инвалидов выделены помещения в шахматно-шашечном клубе,  плавательном   бассейне   «Волна», бильярдном клубе «Ливерпуль».  </w:t>
      </w:r>
    </w:p>
    <w:p w14:paraId="15693D8B" w14:textId="19654732" w:rsidR="001C1A49" w:rsidRPr="001C1A49" w:rsidRDefault="0003170D" w:rsidP="00737C7C">
      <w:pPr>
        <w:jc w:val="both"/>
        <w:rPr>
          <w:bCs/>
          <w:color w:val="262626" w:themeColor="text1" w:themeTint="D9"/>
          <w:sz w:val="28"/>
          <w:szCs w:val="28"/>
        </w:rPr>
      </w:pPr>
      <w:r>
        <w:rPr>
          <w:bCs/>
          <w:color w:val="262626" w:themeColor="text1" w:themeTint="D9"/>
          <w:sz w:val="28"/>
          <w:szCs w:val="28"/>
        </w:rPr>
        <w:t xml:space="preserve">  </w:t>
      </w:r>
      <w:r w:rsidR="001C1A49" w:rsidRPr="001C1A49">
        <w:rPr>
          <w:bCs/>
          <w:color w:val="262626" w:themeColor="text1" w:themeTint="D9"/>
          <w:sz w:val="28"/>
          <w:szCs w:val="28"/>
        </w:rPr>
        <w:tab/>
        <w:t xml:space="preserve">Численность занимающихся физической культурой и спортом в процентном отношении от общего числа жителей города составила: </w:t>
      </w:r>
    </w:p>
    <w:p w14:paraId="016ACA14" w14:textId="77777777" w:rsidR="001C1A49" w:rsidRPr="001C1A49" w:rsidRDefault="001C1A49" w:rsidP="00737C7C">
      <w:pPr>
        <w:jc w:val="both"/>
        <w:rPr>
          <w:bCs/>
          <w:color w:val="262626" w:themeColor="text1" w:themeTint="D9"/>
          <w:sz w:val="28"/>
          <w:szCs w:val="28"/>
        </w:rPr>
      </w:pPr>
      <w:r w:rsidRPr="001C1A49">
        <w:rPr>
          <w:bCs/>
          <w:color w:val="262626" w:themeColor="text1" w:themeTint="D9"/>
          <w:sz w:val="28"/>
          <w:szCs w:val="28"/>
        </w:rPr>
        <w:tab/>
        <w:t xml:space="preserve">- 2018 год – 38,5% (34 555 чел) </w:t>
      </w:r>
    </w:p>
    <w:p w14:paraId="78D71DCE" w14:textId="25581560" w:rsidR="001C1A49" w:rsidRPr="001C1A49" w:rsidRDefault="001C1A49" w:rsidP="00737C7C">
      <w:pPr>
        <w:jc w:val="both"/>
        <w:rPr>
          <w:bCs/>
          <w:color w:val="262626" w:themeColor="text1" w:themeTint="D9"/>
          <w:sz w:val="28"/>
          <w:szCs w:val="28"/>
        </w:rPr>
      </w:pPr>
      <w:r w:rsidRPr="001C1A49">
        <w:rPr>
          <w:bCs/>
          <w:color w:val="262626" w:themeColor="text1" w:themeTint="D9"/>
          <w:sz w:val="28"/>
          <w:szCs w:val="28"/>
        </w:rPr>
        <w:tab/>
        <w:t xml:space="preserve">- 2019 год – 44 % (40 009 чел). </w:t>
      </w:r>
    </w:p>
    <w:p w14:paraId="6F9F5F0C" w14:textId="27FE8ABB" w:rsidR="001C1A49" w:rsidRPr="001C1A49" w:rsidRDefault="001C1A49" w:rsidP="00737C7C">
      <w:pPr>
        <w:jc w:val="both"/>
        <w:rPr>
          <w:bCs/>
          <w:color w:val="262626" w:themeColor="text1" w:themeTint="D9"/>
          <w:sz w:val="28"/>
          <w:szCs w:val="28"/>
        </w:rPr>
      </w:pPr>
      <w:r w:rsidRPr="001C1A49">
        <w:rPr>
          <w:bCs/>
          <w:color w:val="262626" w:themeColor="text1" w:themeTint="D9"/>
          <w:sz w:val="28"/>
          <w:szCs w:val="28"/>
        </w:rPr>
        <w:t xml:space="preserve">  </w:t>
      </w:r>
      <w:r w:rsidRPr="001C1A49">
        <w:rPr>
          <w:bCs/>
          <w:color w:val="262626" w:themeColor="text1" w:themeTint="D9"/>
          <w:sz w:val="28"/>
          <w:szCs w:val="28"/>
        </w:rPr>
        <w:tab/>
        <w:t xml:space="preserve">Увеличение на 5 454 человека </w:t>
      </w:r>
      <w:r w:rsidR="000E744B" w:rsidRPr="000E744B">
        <w:rPr>
          <w:bCs/>
          <w:color w:val="262626" w:themeColor="text1" w:themeTint="D9"/>
          <w:sz w:val="28"/>
          <w:szCs w:val="28"/>
        </w:rPr>
        <w:t xml:space="preserve">произошло </w:t>
      </w:r>
      <w:r w:rsidRPr="001C1A49">
        <w:rPr>
          <w:bCs/>
          <w:color w:val="262626" w:themeColor="text1" w:themeTint="D9"/>
          <w:sz w:val="28"/>
          <w:szCs w:val="28"/>
        </w:rPr>
        <w:t xml:space="preserve">за счет увеличения количества занимающихся физической культурой и спортом на предприятиях, в  учреждениях и организациях. </w:t>
      </w:r>
    </w:p>
    <w:p w14:paraId="500E3470" w14:textId="77777777" w:rsidR="001C1A49" w:rsidRPr="001C1A49" w:rsidRDefault="001C1A49" w:rsidP="00737C7C">
      <w:pPr>
        <w:jc w:val="both"/>
        <w:rPr>
          <w:bCs/>
          <w:color w:val="262626" w:themeColor="text1" w:themeTint="D9"/>
          <w:sz w:val="28"/>
          <w:szCs w:val="28"/>
        </w:rPr>
      </w:pPr>
      <w:r w:rsidRPr="001C1A49">
        <w:rPr>
          <w:bCs/>
          <w:color w:val="262626" w:themeColor="text1" w:themeTint="D9"/>
          <w:sz w:val="28"/>
          <w:szCs w:val="28"/>
        </w:rPr>
        <w:tab/>
        <w:t>Численность занимающихся в организациях дополнительного образования детей и осуществляющих спортивную подготовку составила:</w:t>
      </w:r>
    </w:p>
    <w:p w14:paraId="4BFE87E0" w14:textId="77777777" w:rsidR="001C1A49" w:rsidRPr="001C1A49" w:rsidRDefault="001C1A49" w:rsidP="00737C7C">
      <w:pPr>
        <w:jc w:val="both"/>
        <w:rPr>
          <w:bCs/>
          <w:color w:val="262626" w:themeColor="text1" w:themeTint="D9"/>
          <w:sz w:val="28"/>
          <w:szCs w:val="28"/>
        </w:rPr>
      </w:pPr>
      <w:r w:rsidRPr="001C1A49">
        <w:rPr>
          <w:bCs/>
          <w:color w:val="262626" w:themeColor="text1" w:themeTint="D9"/>
          <w:sz w:val="28"/>
          <w:szCs w:val="28"/>
        </w:rPr>
        <w:tab/>
        <w:t>- 2018 год – 4 634 чел; - 2019 год – 5 279 чел.</w:t>
      </w:r>
    </w:p>
    <w:p w14:paraId="2D2F2FAE" w14:textId="2C196FA6" w:rsidR="008758B4" w:rsidRPr="008758B4" w:rsidRDefault="001C1A49" w:rsidP="00737C7C">
      <w:pPr>
        <w:jc w:val="both"/>
        <w:rPr>
          <w:bCs/>
          <w:color w:val="262626" w:themeColor="text1" w:themeTint="D9"/>
          <w:sz w:val="28"/>
          <w:szCs w:val="28"/>
        </w:rPr>
      </w:pPr>
      <w:r w:rsidRPr="001C1A49">
        <w:rPr>
          <w:bCs/>
          <w:color w:val="262626" w:themeColor="text1" w:themeTint="D9"/>
          <w:sz w:val="28"/>
          <w:szCs w:val="28"/>
        </w:rPr>
        <w:t xml:space="preserve">   </w:t>
      </w:r>
      <w:r w:rsidRPr="001C1A49">
        <w:rPr>
          <w:bCs/>
          <w:color w:val="262626" w:themeColor="text1" w:themeTint="D9"/>
          <w:sz w:val="28"/>
          <w:szCs w:val="28"/>
        </w:rPr>
        <w:tab/>
      </w:r>
      <w:r w:rsidR="008758B4" w:rsidRPr="008758B4">
        <w:rPr>
          <w:bCs/>
          <w:color w:val="262626" w:themeColor="text1" w:themeTint="D9"/>
          <w:sz w:val="28"/>
          <w:szCs w:val="28"/>
        </w:rPr>
        <w:t xml:space="preserve">В рамках трехсторонних соглашений компании «Металлоинвест» с регионами и городами присутствия реализуется программа «Здоровый ребенок». В 2019 году специалистами дошкольных образовательных учреждений и некоммерческой организации представлено 28 проектов. По итогам защиты проектов определено 24 победителя: 23 ДОУ и АНО «Центр развития личности «Ресурс». </w:t>
      </w:r>
      <w:proofErr w:type="gramStart"/>
      <w:r w:rsidR="008758B4" w:rsidRPr="008758B4">
        <w:rPr>
          <w:bCs/>
          <w:color w:val="262626" w:themeColor="text1" w:themeTint="D9"/>
          <w:sz w:val="28"/>
          <w:szCs w:val="28"/>
        </w:rPr>
        <w:t>На реализацию 13 проектов в номинации «Марафон здоровья»  выделено 633,330 тыс.</w:t>
      </w:r>
      <w:r w:rsidR="00AA270B">
        <w:rPr>
          <w:bCs/>
          <w:color w:val="262626" w:themeColor="text1" w:themeTint="D9"/>
          <w:sz w:val="28"/>
          <w:szCs w:val="28"/>
        </w:rPr>
        <w:t xml:space="preserve"> </w:t>
      </w:r>
      <w:r w:rsidR="008758B4" w:rsidRPr="008758B4">
        <w:rPr>
          <w:bCs/>
          <w:color w:val="262626" w:themeColor="text1" w:themeTint="D9"/>
          <w:sz w:val="28"/>
          <w:szCs w:val="28"/>
        </w:rPr>
        <w:t>рублей; 11 проектов, в т.</w:t>
      </w:r>
      <w:r w:rsidR="00AA270B">
        <w:rPr>
          <w:bCs/>
          <w:color w:val="262626" w:themeColor="text1" w:themeTint="D9"/>
          <w:sz w:val="28"/>
          <w:szCs w:val="28"/>
        </w:rPr>
        <w:t xml:space="preserve"> </w:t>
      </w:r>
      <w:r w:rsidR="008758B4" w:rsidRPr="008758B4">
        <w:rPr>
          <w:bCs/>
          <w:color w:val="262626" w:themeColor="text1" w:themeTint="D9"/>
          <w:sz w:val="28"/>
          <w:szCs w:val="28"/>
        </w:rPr>
        <w:t>ч. проект АОН «Ресурс», в номинации «Раздвигая границы» - 526,670 тыс</w:t>
      </w:r>
      <w:r w:rsidR="00AA270B">
        <w:rPr>
          <w:bCs/>
          <w:color w:val="262626" w:themeColor="text1" w:themeTint="D9"/>
          <w:sz w:val="28"/>
          <w:szCs w:val="28"/>
        </w:rPr>
        <w:t>.</w:t>
      </w:r>
      <w:r w:rsidR="00156917">
        <w:rPr>
          <w:bCs/>
          <w:color w:val="262626" w:themeColor="text1" w:themeTint="D9"/>
          <w:sz w:val="28"/>
          <w:szCs w:val="28"/>
        </w:rPr>
        <w:t xml:space="preserve"> </w:t>
      </w:r>
      <w:r w:rsidR="008758B4" w:rsidRPr="008758B4">
        <w:rPr>
          <w:bCs/>
          <w:color w:val="262626" w:themeColor="text1" w:themeTint="D9"/>
          <w:sz w:val="28"/>
          <w:szCs w:val="28"/>
        </w:rPr>
        <w:t>рублей.</w:t>
      </w:r>
      <w:proofErr w:type="gramEnd"/>
      <w:r w:rsidR="008758B4" w:rsidRPr="008758B4">
        <w:rPr>
          <w:bCs/>
          <w:color w:val="262626" w:themeColor="text1" w:themeTint="D9"/>
          <w:sz w:val="28"/>
          <w:szCs w:val="28"/>
        </w:rPr>
        <w:t xml:space="preserve"> В рамках этих проектов специалистами данных организаций различного профиля (медицинскими работниками, психологами, логопедами, </w:t>
      </w:r>
      <w:r w:rsidR="008758B4" w:rsidRPr="008758B4">
        <w:rPr>
          <w:bCs/>
          <w:color w:val="262626" w:themeColor="text1" w:themeTint="D9"/>
          <w:sz w:val="28"/>
          <w:szCs w:val="28"/>
        </w:rPr>
        <w:lastRenderedPageBreak/>
        <w:t>дефектологами) велась работа по оздоровлению дошкольников, как посещающих детские сады, так и не посещающих.</w:t>
      </w:r>
    </w:p>
    <w:p w14:paraId="18D28485" w14:textId="77777777" w:rsidR="00844BA8" w:rsidRDefault="008758B4" w:rsidP="00E5069F">
      <w:pPr>
        <w:ind w:firstLine="708"/>
        <w:jc w:val="both"/>
        <w:rPr>
          <w:bCs/>
          <w:color w:val="262626" w:themeColor="text1" w:themeTint="D9"/>
          <w:sz w:val="28"/>
          <w:szCs w:val="28"/>
        </w:rPr>
      </w:pPr>
      <w:r w:rsidRPr="008758B4">
        <w:rPr>
          <w:bCs/>
          <w:color w:val="262626" w:themeColor="text1" w:themeTint="D9"/>
          <w:sz w:val="28"/>
          <w:szCs w:val="28"/>
        </w:rPr>
        <w:t>На территории муниципального образования город Новотроицк в течение всех каникулярных периодов  2019 года была организована работа по обеспечению отдыхом, оздоровлением и занятостью детей и подростков в учреждениях различных видов. В период летних каникул действовали лагеря.  Всего в лагерях города отдохнули 2729 детей, из которых 1100 – в пришкольных лагерях и 1629 – в загородных. Кроме того,  58 детей получили санаторное оздоровлени</w:t>
      </w:r>
      <w:r w:rsidR="00844BA8">
        <w:rPr>
          <w:bCs/>
          <w:color w:val="262626" w:themeColor="text1" w:themeTint="D9"/>
          <w:sz w:val="28"/>
          <w:szCs w:val="28"/>
        </w:rPr>
        <w:t xml:space="preserve">е. </w:t>
      </w:r>
      <w:r w:rsidR="00844BA8" w:rsidRPr="00844BA8">
        <w:rPr>
          <w:bCs/>
          <w:color w:val="262626" w:themeColor="text1" w:themeTint="D9"/>
          <w:sz w:val="28"/>
          <w:szCs w:val="28"/>
        </w:rPr>
        <w:t>После основных заездов в МАУ ДОЛ «Чайка»  организован заезд лагеря «Лидер» для 80 детей – активистов детской городской организации «Единство плюс»</w:t>
      </w:r>
      <w:r w:rsidR="00844BA8">
        <w:rPr>
          <w:bCs/>
          <w:color w:val="262626" w:themeColor="text1" w:themeTint="D9"/>
          <w:sz w:val="28"/>
          <w:szCs w:val="28"/>
        </w:rPr>
        <w:t>.</w:t>
      </w:r>
    </w:p>
    <w:p w14:paraId="05D26E40" w14:textId="7216514D" w:rsidR="00844BA8" w:rsidRPr="00844BA8" w:rsidRDefault="00844BA8" w:rsidP="003D1248">
      <w:pPr>
        <w:ind w:firstLine="708"/>
        <w:jc w:val="both"/>
        <w:rPr>
          <w:bCs/>
          <w:color w:val="262626" w:themeColor="text1" w:themeTint="D9"/>
          <w:sz w:val="28"/>
          <w:szCs w:val="28"/>
        </w:rPr>
      </w:pPr>
      <w:r w:rsidRPr="00844BA8">
        <w:t xml:space="preserve"> </w:t>
      </w:r>
      <w:r w:rsidRPr="00844BA8">
        <w:rPr>
          <w:bCs/>
          <w:color w:val="262626" w:themeColor="text1" w:themeTint="D9"/>
          <w:sz w:val="28"/>
          <w:szCs w:val="28"/>
        </w:rPr>
        <w:t>В рамках федерального проекта  «Старшее поколение»  национального проекта  «Демография» подготовлен региональный проект «Разработка и реализация программы  системной поддержки  и повышения качества жизни граждан старшего поколения</w:t>
      </w:r>
      <w:r w:rsidR="003D1248">
        <w:rPr>
          <w:bCs/>
          <w:color w:val="262626" w:themeColor="text1" w:themeTint="D9"/>
          <w:sz w:val="28"/>
          <w:szCs w:val="28"/>
        </w:rPr>
        <w:t>»</w:t>
      </w:r>
      <w:r>
        <w:rPr>
          <w:bCs/>
          <w:color w:val="262626" w:themeColor="text1" w:themeTint="D9"/>
          <w:sz w:val="28"/>
          <w:szCs w:val="28"/>
        </w:rPr>
        <w:t xml:space="preserve">. </w:t>
      </w:r>
      <w:r w:rsidRPr="00844BA8">
        <w:rPr>
          <w:bCs/>
          <w:color w:val="262626" w:themeColor="text1" w:themeTint="D9"/>
          <w:sz w:val="28"/>
          <w:szCs w:val="28"/>
        </w:rPr>
        <w:t>Для повышения качества жизни граждан старшего поколения, увеличения периода активного долголетия и продолжительности здоровой жизни в городе Новотроицке проводятся следующие мероприятия:</w:t>
      </w:r>
    </w:p>
    <w:p w14:paraId="0644EE98" w14:textId="74DC4B96" w:rsidR="008758B4" w:rsidRPr="008758B4" w:rsidRDefault="00844BA8" w:rsidP="003D1248">
      <w:pPr>
        <w:ind w:firstLine="708"/>
        <w:jc w:val="both"/>
        <w:rPr>
          <w:bCs/>
          <w:color w:val="262626" w:themeColor="text1" w:themeTint="D9"/>
          <w:sz w:val="28"/>
          <w:szCs w:val="28"/>
        </w:rPr>
      </w:pPr>
      <w:r w:rsidRPr="00844BA8">
        <w:rPr>
          <w:bCs/>
          <w:color w:val="262626" w:themeColor="text1" w:themeTint="D9"/>
          <w:sz w:val="28"/>
          <w:szCs w:val="28"/>
        </w:rPr>
        <w:t>-занятия физической культурой граждан пожилого возраста на спортивных объектах шаговой доступности, в том числе в специализированных секциях и группах для граждан пожилого возраста;</w:t>
      </w:r>
    </w:p>
    <w:p w14:paraId="3578B587" w14:textId="61750030" w:rsidR="00F536A2" w:rsidRDefault="00F536A2" w:rsidP="003D1248">
      <w:pPr>
        <w:ind w:firstLine="708"/>
        <w:jc w:val="both"/>
        <w:rPr>
          <w:bCs/>
          <w:color w:val="262626" w:themeColor="text1" w:themeTint="D9"/>
          <w:sz w:val="28"/>
          <w:szCs w:val="28"/>
        </w:rPr>
      </w:pPr>
      <w:r>
        <w:rPr>
          <w:bCs/>
          <w:color w:val="262626" w:themeColor="text1" w:themeTint="D9"/>
          <w:sz w:val="28"/>
          <w:szCs w:val="28"/>
        </w:rPr>
        <w:t>-проведение конкурсов «А ну-ка</w:t>
      </w:r>
      <w:r w:rsidR="003D1248">
        <w:rPr>
          <w:bCs/>
          <w:color w:val="262626" w:themeColor="text1" w:themeTint="D9"/>
          <w:sz w:val="28"/>
          <w:szCs w:val="28"/>
        </w:rPr>
        <w:t>,</w:t>
      </w:r>
      <w:r>
        <w:rPr>
          <w:bCs/>
          <w:color w:val="262626" w:themeColor="text1" w:themeTint="D9"/>
          <w:sz w:val="28"/>
          <w:szCs w:val="28"/>
        </w:rPr>
        <w:t xml:space="preserve"> бабушки!», «А ну-ка дедушки!»; «Танцы 55+»;</w:t>
      </w:r>
    </w:p>
    <w:p w14:paraId="72D8CE63" w14:textId="77777777" w:rsidR="0012228C" w:rsidRDefault="0012228C" w:rsidP="003D1248">
      <w:pPr>
        <w:ind w:firstLine="708"/>
        <w:jc w:val="both"/>
        <w:rPr>
          <w:bCs/>
          <w:color w:val="262626" w:themeColor="text1" w:themeTint="D9"/>
          <w:sz w:val="28"/>
          <w:szCs w:val="28"/>
        </w:rPr>
      </w:pPr>
      <w:r>
        <w:rPr>
          <w:bCs/>
          <w:color w:val="262626" w:themeColor="text1" w:themeTint="D9"/>
          <w:sz w:val="28"/>
          <w:szCs w:val="28"/>
        </w:rPr>
        <w:t>-организация и проведение городской спартакиады «Спортивное долголетие», направление спортсменов-ветеранов для участия в областной спартакиаде «Спортивное долголетие».</w:t>
      </w:r>
    </w:p>
    <w:p w14:paraId="54F23C45" w14:textId="1DB42B55" w:rsidR="00844BA8" w:rsidRDefault="008758B4" w:rsidP="003D1248">
      <w:pPr>
        <w:ind w:firstLine="708"/>
        <w:jc w:val="both"/>
        <w:rPr>
          <w:bCs/>
          <w:color w:val="262626" w:themeColor="text1" w:themeTint="D9"/>
          <w:sz w:val="28"/>
          <w:szCs w:val="28"/>
        </w:rPr>
      </w:pPr>
      <w:r>
        <w:rPr>
          <w:bCs/>
          <w:color w:val="262626" w:themeColor="text1" w:themeTint="D9"/>
          <w:sz w:val="28"/>
          <w:szCs w:val="28"/>
        </w:rPr>
        <w:t>П</w:t>
      </w:r>
      <w:r w:rsidRPr="008758B4">
        <w:rPr>
          <w:bCs/>
          <w:color w:val="262626" w:themeColor="text1" w:themeTint="D9"/>
          <w:sz w:val="28"/>
          <w:szCs w:val="28"/>
        </w:rPr>
        <w:t xml:space="preserve">родолжилась работа межведомственной комиссии по вопросам профилактики, диагностики и лечения заболевания, вызываемого ВИЧ и туберкулеза на территории </w:t>
      </w:r>
      <w:r w:rsidR="00844BA8">
        <w:rPr>
          <w:bCs/>
          <w:color w:val="262626" w:themeColor="text1" w:themeTint="D9"/>
          <w:sz w:val="28"/>
          <w:szCs w:val="28"/>
        </w:rPr>
        <w:t>муниципального образования</w:t>
      </w:r>
      <w:r w:rsidRPr="008758B4">
        <w:rPr>
          <w:bCs/>
          <w:color w:val="262626" w:themeColor="text1" w:themeTint="D9"/>
          <w:sz w:val="28"/>
          <w:szCs w:val="28"/>
        </w:rPr>
        <w:t xml:space="preserve"> г</w:t>
      </w:r>
      <w:r w:rsidR="00844BA8">
        <w:rPr>
          <w:bCs/>
          <w:color w:val="262626" w:themeColor="text1" w:themeTint="D9"/>
          <w:sz w:val="28"/>
          <w:szCs w:val="28"/>
        </w:rPr>
        <w:t>ород</w:t>
      </w:r>
      <w:r w:rsidRPr="008758B4">
        <w:rPr>
          <w:bCs/>
          <w:color w:val="262626" w:themeColor="text1" w:themeTint="D9"/>
          <w:sz w:val="28"/>
          <w:szCs w:val="28"/>
        </w:rPr>
        <w:t xml:space="preserve"> Новотроицк. Благодаря работе межведомственной комиссии удалось обсудить с</w:t>
      </w:r>
      <w:r w:rsidR="00ED2F1A">
        <w:rPr>
          <w:bCs/>
          <w:color w:val="262626" w:themeColor="text1" w:themeTint="D9"/>
          <w:sz w:val="28"/>
          <w:szCs w:val="28"/>
        </w:rPr>
        <w:t xml:space="preserve"> руководителями предприятий на С</w:t>
      </w:r>
      <w:r w:rsidRPr="008758B4">
        <w:rPr>
          <w:bCs/>
          <w:color w:val="262626" w:themeColor="text1" w:themeTint="D9"/>
          <w:sz w:val="28"/>
          <w:szCs w:val="28"/>
        </w:rPr>
        <w:t>овете директоров</w:t>
      </w:r>
      <w:r w:rsidR="00ED2F1A">
        <w:rPr>
          <w:bCs/>
          <w:color w:val="262626" w:themeColor="text1" w:themeTint="D9"/>
          <w:sz w:val="28"/>
          <w:szCs w:val="28"/>
        </w:rPr>
        <w:t xml:space="preserve"> города</w:t>
      </w:r>
      <w:r w:rsidRPr="008758B4">
        <w:rPr>
          <w:bCs/>
          <w:color w:val="262626" w:themeColor="text1" w:themeTint="D9"/>
          <w:sz w:val="28"/>
          <w:szCs w:val="28"/>
        </w:rPr>
        <w:t xml:space="preserve"> проблемы профилактической работы с рабочими коллективами города. Начата профработа среди осужденных колоний, гото</w:t>
      </w:r>
      <w:r>
        <w:rPr>
          <w:bCs/>
          <w:color w:val="262626" w:themeColor="text1" w:themeTint="D9"/>
          <w:sz w:val="28"/>
          <w:szCs w:val="28"/>
        </w:rPr>
        <w:t>вящихся к освобождению.</w:t>
      </w:r>
      <w:r w:rsidR="00844BA8">
        <w:rPr>
          <w:bCs/>
          <w:color w:val="262626" w:themeColor="text1" w:themeTint="D9"/>
          <w:sz w:val="28"/>
          <w:szCs w:val="28"/>
        </w:rPr>
        <w:t xml:space="preserve"> </w:t>
      </w:r>
      <w:r w:rsidR="00ED2F1A">
        <w:rPr>
          <w:bCs/>
          <w:color w:val="262626" w:themeColor="text1" w:themeTint="D9"/>
          <w:sz w:val="28"/>
          <w:szCs w:val="28"/>
        </w:rPr>
        <w:t>В 2019 году</w:t>
      </w:r>
      <w:r w:rsidR="00844BA8" w:rsidRPr="00844BA8">
        <w:rPr>
          <w:bCs/>
          <w:color w:val="262626" w:themeColor="text1" w:themeTint="D9"/>
          <w:sz w:val="28"/>
          <w:szCs w:val="28"/>
        </w:rPr>
        <w:t xml:space="preserve"> проводилось социологическое исследование – анкетирование с целью определения уровня информированности населения </w:t>
      </w:r>
      <w:r w:rsidR="00F41E6D">
        <w:rPr>
          <w:bCs/>
          <w:color w:val="262626" w:themeColor="text1" w:themeTint="D9"/>
          <w:sz w:val="28"/>
          <w:szCs w:val="28"/>
        </w:rPr>
        <w:t>по вопросам ВИЧ/СПИД. За 2019 год</w:t>
      </w:r>
      <w:r w:rsidR="00844BA8" w:rsidRPr="00844BA8">
        <w:rPr>
          <w:bCs/>
          <w:color w:val="262626" w:themeColor="text1" w:themeTint="D9"/>
          <w:sz w:val="28"/>
          <w:szCs w:val="28"/>
        </w:rPr>
        <w:t xml:space="preserve"> протестировано 1303 человек. Уровень информированности составил 73,8%.</w:t>
      </w:r>
      <w:r w:rsidR="00844BA8" w:rsidRPr="00844BA8">
        <w:t xml:space="preserve"> </w:t>
      </w:r>
      <w:r w:rsidR="00844BA8" w:rsidRPr="00844BA8">
        <w:rPr>
          <w:bCs/>
          <w:color w:val="262626" w:themeColor="text1" w:themeTint="D9"/>
          <w:sz w:val="28"/>
          <w:szCs w:val="28"/>
        </w:rPr>
        <w:t xml:space="preserve">Специалистами </w:t>
      </w:r>
      <w:r w:rsidR="009172AE" w:rsidRPr="009172AE">
        <w:rPr>
          <w:bCs/>
          <w:sz w:val="28"/>
          <w:szCs w:val="28"/>
        </w:rPr>
        <w:t>Филиала «ООКИБ» «НЦПБ со СПИД»</w:t>
      </w:r>
      <w:r w:rsidR="00844BA8" w:rsidRPr="00F41E6D">
        <w:rPr>
          <w:bCs/>
          <w:color w:val="C00000"/>
          <w:sz w:val="28"/>
          <w:szCs w:val="28"/>
        </w:rPr>
        <w:t xml:space="preserve"> </w:t>
      </w:r>
      <w:r w:rsidR="00844BA8" w:rsidRPr="00844BA8">
        <w:rPr>
          <w:bCs/>
          <w:color w:val="262626" w:themeColor="text1" w:themeTint="D9"/>
          <w:sz w:val="28"/>
          <w:szCs w:val="28"/>
        </w:rPr>
        <w:t>проводилась профилактическая  работа среди различных групп населения -  школьников, студентов, медицинских работников, педагогов, населения, рабочих предприятий и т.д.</w:t>
      </w:r>
    </w:p>
    <w:p w14:paraId="26CCBA1C" w14:textId="16C0CB2C" w:rsidR="00844BA8" w:rsidRPr="00844BA8" w:rsidRDefault="008758B4" w:rsidP="00621EE6">
      <w:pPr>
        <w:ind w:firstLine="708"/>
        <w:jc w:val="both"/>
        <w:rPr>
          <w:bCs/>
          <w:color w:val="262626" w:themeColor="text1" w:themeTint="D9"/>
          <w:sz w:val="28"/>
          <w:szCs w:val="28"/>
        </w:rPr>
      </w:pPr>
      <w:r w:rsidRPr="008758B4">
        <w:rPr>
          <w:bCs/>
          <w:color w:val="262626" w:themeColor="text1" w:themeTint="D9"/>
          <w:sz w:val="28"/>
          <w:szCs w:val="28"/>
        </w:rPr>
        <w:t>Организованы и проведены лекции, кинолектории, семинары, беседы по проблеме ВИЧ/СПИДа среди учащихся школ, студентов СУЗ и ВУЗ, отдыхающих в детских загородных лагерях, населения города. Для работы с общеобразовательными учреждениями составлены совместные планы-графики проведения мероп</w:t>
      </w:r>
      <w:r w:rsidR="00EA1F45">
        <w:rPr>
          <w:bCs/>
          <w:color w:val="262626" w:themeColor="text1" w:themeTint="D9"/>
          <w:sz w:val="28"/>
          <w:szCs w:val="28"/>
        </w:rPr>
        <w:t>риятий с участием специалистов ф</w:t>
      </w:r>
      <w:r w:rsidRPr="008758B4">
        <w:rPr>
          <w:bCs/>
          <w:color w:val="262626" w:themeColor="text1" w:themeTint="D9"/>
          <w:sz w:val="28"/>
          <w:szCs w:val="28"/>
        </w:rPr>
        <w:t xml:space="preserve">илиала </w:t>
      </w:r>
      <w:r w:rsidRPr="008758B4">
        <w:rPr>
          <w:bCs/>
          <w:color w:val="262626" w:themeColor="text1" w:themeTint="D9"/>
          <w:sz w:val="28"/>
          <w:szCs w:val="28"/>
        </w:rPr>
        <w:lastRenderedPageBreak/>
        <w:t>«ООКИБ» «НЦПБ со СПИД».</w:t>
      </w:r>
      <w:r w:rsidR="00844BA8" w:rsidRPr="00844BA8">
        <w:t xml:space="preserve"> </w:t>
      </w:r>
      <w:r w:rsidR="00844BA8" w:rsidRPr="00844BA8">
        <w:rPr>
          <w:bCs/>
          <w:color w:val="262626" w:themeColor="text1" w:themeTint="D9"/>
          <w:sz w:val="28"/>
          <w:szCs w:val="28"/>
        </w:rPr>
        <w:t xml:space="preserve">Лекционной работой охвачены все школы города Новотроицка, п. </w:t>
      </w:r>
      <w:proofErr w:type="spellStart"/>
      <w:r w:rsidR="00844BA8" w:rsidRPr="00844BA8">
        <w:rPr>
          <w:bCs/>
          <w:color w:val="262626" w:themeColor="text1" w:themeTint="D9"/>
          <w:sz w:val="28"/>
          <w:szCs w:val="28"/>
        </w:rPr>
        <w:t>Хабарное</w:t>
      </w:r>
      <w:proofErr w:type="spellEnd"/>
      <w:r w:rsidR="00844BA8" w:rsidRPr="00844BA8">
        <w:rPr>
          <w:bCs/>
          <w:color w:val="262626" w:themeColor="text1" w:themeTint="D9"/>
          <w:sz w:val="28"/>
          <w:szCs w:val="28"/>
        </w:rPr>
        <w:t xml:space="preserve">, ст. Губерля, п. Пригорное. Кроме того проводилась лекционная работа в школах и </w:t>
      </w:r>
      <w:proofErr w:type="spellStart"/>
      <w:r w:rsidR="00844BA8" w:rsidRPr="00844BA8">
        <w:rPr>
          <w:bCs/>
          <w:color w:val="262626" w:themeColor="text1" w:themeTint="D9"/>
          <w:sz w:val="28"/>
          <w:szCs w:val="28"/>
        </w:rPr>
        <w:t>СУЗах</w:t>
      </w:r>
      <w:proofErr w:type="spellEnd"/>
      <w:r w:rsidR="00844BA8" w:rsidRPr="00844BA8">
        <w:rPr>
          <w:bCs/>
          <w:color w:val="262626" w:themeColor="text1" w:themeTint="D9"/>
          <w:sz w:val="28"/>
          <w:szCs w:val="28"/>
        </w:rPr>
        <w:t xml:space="preserve"> п. Домбаровка, п. Новоорск, г. Гай. Кроме работы с учениками школы, проводилась профилактическая работа с родителями на общешкольных собраниях. Сотрудники </w:t>
      </w:r>
      <w:r w:rsidR="00EA1F45">
        <w:rPr>
          <w:bCs/>
          <w:color w:val="262626" w:themeColor="text1" w:themeTint="D9"/>
          <w:sz w:val="28"/>
          <w:szCs w:val="28"/>
        </w:rPr>
        <w:t>ф</w:t>
      </w:r>
      <w:r w:rsidR="00D90E44" w:rsidRPr="00D90E44">
        <w:rPr>
          <w:bCs/>
          <w:color w:val="262626" w:themeColor="text1" w:themeTint="D9"/>
          <w:sz w:val="28"/>
          <w:szCs w:val="28"/>
        </w:rPr>
        <w:t>илиала «ООКИБ» «НЦПБ со СПИД»</w:t>
      </w:r>
      <w:r w:rsidR="00D90E44">
        <w:rPr>
          <w:bCs/>
          <w:color w:val="262626" w:themeColor="text1" w:themeTint="D9"/>
          <w:sz w:val="28"/>
          <w:szCs w:val="28"/>
        </w:rPr>
        <w:t xml:space="preserve"> </w:t>
      </w:r>
      <w:r w:rsidR="00844BA8" w:rsidRPr="00844BA8">
        <w:rPr>
          <w:bCs/>
          <w:color w:val="262626" w:themeColor="text1" w:themeTint="D9"/>
          <w:sz w:val="28"/>
          <w:szCs w:val="28"/>
        </w:rPr>
        <w:t>принимали участие в школьных линейках, викторинах, конкурсах и прочих мероприятиях, организованных учебными и культурными заведениями</w:t>
      </w:r>
      <w:r w:rsidR="00844BA8">
        <w:rPr>
          <w:bCs/>
          <w:color w:val="262626" w:themeColor="text1" w:themeTint="D9"/>
          <w:sz w:val="28"/>
          <w:szCs w:val="28"/>
        </w:rPr>
        <w:t>.</w:t>
      </w:r>
      <w:r w:rsidRPr="008758B4">
        <w:rPr>
          <w:bCs/>
          <w:color w:val="262626" w:themeColor="text1" w:themeTint="D9"/>
          <w:sz w:val="28"/>
          <w:szCs w:val="28"/>
        </w:rPr>
        <w:t xml:space="preserve"> </w:t>
      </w:r>
      <w:r w:rsidR="00844BA8" w:rsidRPr="00844BA8">
        <w:rPr>
          <w:bCs/>
          <w:color w:val="262626" w:themeColor="text1" w:themeTint="D9"/>
          <w:sz w:val="28"/>
          <w:szCs w:val="28"/>
        </w:rPr>
        <w:t>Продолжается работа с населением города: профилактическая работа проведена среди работников детских садов города, детских загородных лагерей, среди призывников на военную службу. Продолжается еженедельная работа по информированности среди женского населения в школах для беременных.</w:t>
      </w:r>
      <w:r w:rsidR="00844BA8">
        <w:rPr>
          <w:bCs/>
          <w:color w:val="262626" w:themeColor="text1" w:themeTint="D9"/>
          <w:sz w:val="28"/>
          <w:szCs w:val="28"/>
        </w:rPr>
        <w:t xml:space="preserve"> </w:t>
      </w:r>
      <w:r w:rsidR="00844BA8" w:rsidRPr="00844BA8">
        <w:rPr>
          <w:bCs/>
          <w:color w:val="262626" w:themeColor="text1" w:themeTint="D9"/>
          <w:sz w:val="28"/>
          <w:szCs w:val="28"/>
        </w:rPr>
        <w:t>Проводится профилактическая работа в группах риска по ВИЧ-инфекции: лекционная работа среди пациентов Новотроицкого наркологического диспансера, среди условно осужденных, состоявших на учете в ФКУ УИИ, среди осужденных, готовящихся к освобождению</w:t>
      </w:r>
      <w:r w:rsidR="00854497">
        <w:rPr>
          <w:bCs/>
          <w:color w:val="262626" w:themeColor="text1" w:themeTint="D9"/>
          <w:sz w:val="28"/>
          <w:szCs w:val="28"/>
        </w:rPr>
        <w:t>.</w:t>
      </w:r>
      <w:r w:rsidR="00844BA8" w:rsidRPr="00844BA8">
        <w:rPr>
          <w:bCs/>
          <w:color w:val="262626" w:themeColor="text1" w:themeTint="D9"/>
          <w:sz w:val="28"/>
          <w:szCs w:val="28"/>
        </w:rPr>
        <w:t xml:space="preserve"> Всего проведено  304 лекции/</w:t>
      </w:r>
      <w:r w:rsidR="00802E71" w:rsidRPr="00844BA8">
        <w:rPr>
          <w:bCs/>
          <w:color w:val="262626" w:themeColor="text1" w:themeTint="D9"/>
          <w:sz w:val="28"/>
          <w:szCs w:val="28"/>
        </w:rPr>
        <w:t>видео лекториев</w:t>
      </w:r>
      <w:r w:rsidR="00844BA8" w:rsidRPr="00844BA8">
        <w:rPr>
          <w:bCs/>
          <w:color w:val="262626" w:themeColor="text1" w:themeTint="D9"/>
          <w:sz w:val="28"/>
          <w:szCs w:val="28"/>
        </w:rPr>
        <w:t>, 6 семинаров/тренингов, 2291 беседа с охватом 9720 человек (в 2018 г. - 1933 мероприятия с охватом 9916 чел.).</w:t>
      </w:r>
      <w:r w:rsidR="00844BA8" w:rsidRPr="00844BA8">
        <w:t xml:space="preserve"> </w:t>
      </w:r>
      <w:r w:rsidR="00844BA8" w:rsidRPr="00844BA8">
        <w:rPr>
          <w:bCs/>
          <w:color w:val="262626" w:themeColor="text1" w:themeTint="D9"/>
          <w:sz w:val="28"/>
          <w:szCs w:val="28"/>
        </w:rPr>
        <w:t>В целях осуществления качественного анализа знаний учащихся и населения города и по проблеме ВИЧ/СПИДа проводится анкетирование. Дальнейшая профилактическая работа в учебных заведениях города проводится с учётом результатов анкетирования.  С целью большего охвата населения города информацией, проводилась профилактическая работа с использованием СМИ:</w:t>
      </w:r>
    </w:p>
    <w:p w14:paraId="0E427FC2" w14:textId="5C8DD06A" w:rsidR="008758B4" w:rsidRPr="008758B4" w:rsidRDefault="008758B4" w:rsidP="00854497">
      <w:pPr>
        <w:spacing w:before="100" w:beforeAutospacing="1" w:after="100" w:afterAutospacing="1"/>
        <w:ind w:firstLine="708"/>
        <w:jc w:val="both"/>
        <w:rPr>
          <w:bCs/>
          <w:color w:val="262626" w:themeColor="text1" w:themeTint="D9"/>
          <w:sz w:val="28"/>
          <w:szCs w:val="28"/>
        </w:rPr>
      </w:pPr>
      <w:r w:rsidRPr="008758B4">
        <w:rPr>
          <w:bCs/>
          <w:color w:val="262626" w:themeColor="text1" w:themeTint="D9"/>
          <w:sz w:val="28"/>
          <w:szCs w:val="28"/>
        </w:rPr>
        <w:t>- Подготовлено и вышло в печать 13 статей для местных газет («Гвардеец труда», «Мета</w:t>
      </w:r>
      <w:r w:rsidR="00750F50">
        <w:rPr>
          <w:bCs/>
          <w:color w:val="262626" w:themeColor="text1" w:themeTint="D9"/>
          <w:sz w:val="28"/>
          <w:szCs w:val="28"/>
        </w:rPr>
        <w:t>ллург») и городских сайтов (НТСК</w:t>
      </w:r>
      <w:r w:rsidRPr="008758B4">
        <w:rPr>
          <w:bCs/>
          <w:color w:val="262626" w:themeColor="text1" w:themeTint="D9"/>
          <w:sz w:val="28"/>
          <w:szCs w:val="28"/>
        </w:rPr>
        <w:t xml:space="preserve">, </w:t>
      </w:r>
      <w:proofErr w:type="spellStart"/>
      <w:r w:rsidRPr="008758B4">
        <w:rPr>
          <w:bCs/>
          <w:color w:val="262626" w:themeColor="text1" w:themeTint="D9"/>
          <w:sz w:val="28"/>
          <w:szCs w:val="28"/>
        </w:rPr>
        <w:t>Нокс</w:t>
      </w:r>
      <w:proofErr w:type="spellEnd"/>
      <w:r w:rsidRPr="008758B4">
        <w:rPr>
          <w:bCs/>
          <w:color w:val="262626" w:themeColor="text1" w:themeTint="D9"/>
          <w:sz w:val="28"/>
          <w:szCs w:val="28"/>
        </w:rPr>
        <w:t>-ТВ, Евразия). В статьях освещены вопросы профилактики ВИЧ/СПИДа, информация о проводимых акциях, эпид</w:t>
      </w:r>
      <w:r w:rsidR="00854497">
        <w:rPr>
          <w:bCs/>
          <w:color w:val="262626" w:themeColor="text1" w:themeTint="D9"/>
          <w:sz w:val="28"/>
          <w:szCs w:val="28"/>
        </w:rPr>
        <w:t xml:space="preserve">емиологической </w:t>
      </w:r>
      <w:r w:rsidRPr="008758B4">
        <w:rPr>
          <w:bCs/>
          <w:color w:val="262626" w:themeColor="text1" w:themeTint="D9"/>
          <w:sz w:val="28"/>
          <w:szCs w:val="28"/>
        </w:rPr>
        <w:t>обстановке в городе.</w:t>
      </w:r>
    </w:p>
    <w:p w14:paraId="282BE4D5" w14:textId="248BC1A4" w:rsidR="008758B4" w:rsidRPr="008758B4" w:rsidRDefault="008758B4" w:rsidP="002716AA">
      <w:pPr>
        <w:spacing w:before="100" w:beforeAutospacing="1"/>
        <w:ind w:firstLine="708"/>
        <w:jc w:val="both"/>
        <w:rPr>
          <w:bCs/>
          <w:color w:val="262626" w:themeColor="text1" w:themeTint="D9"/>
          <w:sz w:val="28"/>
          <w:szCs w:val="28"/>
        </w:rPr>
      </w:pPr>
      <w:r w:rsidRPr="008758B4">
        <w:rPr>
          <w:bCs/>
          <w:color w:val="262626" w:themeColor="text1" w:themeTint="D9"/>
          <w:sz w:val="28"/>
          <w:szCs w:val="28"/>
        </w:rPr>
        <w:t>- На местном телевидении вышли 6 репортажей, посвященных эпид</w:t>
      </w:r>
      <w:r w:rsidR="002716AA">
        <w:rPr>
          <w:bCs/>
          <w:color w:val="262626" w:themeColor="text1" w:themeTint="D9"/>
          <w:sz w:val="28"/>
          <w:szCs w:val="28"/>
        </w:rPr>
        <w:t xml:space="preserve">емиологической </w:t>
      </w:r>
      <w:r w:rsidRPr="008758B4">
        <w:rPr>
          <w:bCs/>
          <w:color w:val="262626" w:themeColor="text1" w:themeTint="D9"/>
          <w:sz w:val="28"/>
          <w:szCs w:val="28"/>
        </w:rPr>
        <w:t xml:space="preserve"> ситуации и вопросам профилактики ВИЧ-инфекции, а так же проводимой работе </w:t>
      </w:r>
      <w:r w:rsidR="003E1AA4">
        <w:rPr>
          <w:bCs/>
          <w:color w:val="262626" w:themeColor="text1" w:themeTint="D9"/>
          <w:sz w:val="28"/>
          <w:szCs w:val="28"/>
        </w:rPr>
        <w:t>ф</w:t>
      </w:r>
      <w:r w:rsidR="002716AA" w:rsidRPr="002716AA">
        <w:rPr>
          <w:bCs/>
          <w:color w:val="262626" w:themeColor="text1" w:themeTint="D9"/>
          <w:sz w:val="28"/>
          <w:szCs w:val="28"/>
        </w:rPr>
        <w:t>илиала «ООКИБ» «НЦПБ со СПИД»</w:t>
      </w:r>
      <w:r w:rsidRPr="008758B4">
        <w:rPr>
          <w:bCs/>
          <w:color w:val="262626" w:themeColor="text1" w:themeTint="D9"/>
          <w:sz w:val="28"/>
          <w:szCs w:val="28"/>
        </w:rPr>
        <w:t xml:space="preserve">. </w:t>
      </w:r>
    </w:p>
    <w:p w14:paraId="36F6916D" w14:textId="04EE56A9" w:rsidR="008758B4" w:rsidRPr="008758B4" w:rsidRDefault="008758B4" w:rsidP="005C518E">
      <w:pPr>
        <w:spacing w:before="100" w:beforeAutospacing="1"/>
        <w:ind w:firstLine="708"/>
        <w:jc w:val="both"/>
        <w:rPr>
          <w:bCs/>
          <w:color w:val="262626" w:themeColor="text1" w:themeTint="D9"/>
          <w:sz w:val="28"/>
          <w:szCs w:val="28"/>
        </w:rPr>
      </w:pPr>
      <w:r w:rsidRPr="008758B4">
        <w:rPr>
          <w:bCs/>
          <w:color w:val="262626" w:themeColor="text1" w:themeTint="D9"/>
          <w:sz w:val="28"/>
          <w:szCs w:val="28"/>
        </w:rPr>
        <w:t xml:space="preserve">- Дважды в год (май, декабрь) руководство телеканала </w:t>
      </w:r>
      <w:proofErr w:type="spellStart"/>
      <w:r w:rsidRPr="008758B4">
        <w:rPr>
          <w:bCs/>
          <w:color w:val="262626" w:themeColor="text1" w:themeTint="D9"/>
          <w:sz w:val="28"/>
          <w:szCs w:val="28"/>
        </w:rPr>
        <w:t>Нокс</w:t>
      </w:r>
      <w:proofErr w:type="spellEnd"/>
      <w:r w:rsidRPr="008758B4">
        <w:rPr>
          <w:bCs/>
          <w:color w:val="262626" w:themeColor="text1" w:themeTint="D9"/>
          <w:sz w:val="28"/>
          <w:szCs w:val="28"/>
        </w:rPr>
        <w:t>-ТВ транслирует в эфире видеоролики социальной рекламы (6 шт</w:t>
      </w:r>
      <w:r w:rsidR="002F64DF">
        <w:rPr>
          <w:bCs/>
          <w:color w:val="262626" w:themeColor="text1" w:themeTint="D9"/>
          <w:sz w:val="28"/>
          <w:szCs w:val="28"/>
        </w:rPr>
        <w:t>ук</w:t>
      </w:r>
      <w:r w:rsidRPr="008758B4">
        <w:rPr>
          <w:bCs/>
          <w:color w:val="262626" w:themeColor="text1" w:themeTint="D9"/>
          <w:sz w:val="28"/>
          <w:szCs w:val="28"/>
        </w:rPr>
        <w:t>).</w:t>
      </w:r>
    </w:p>
    <w:p w14:paraId="08F56F0B" w14:textId="2DA86A7C" w:rsidR="008758B4" w:rsidRPr="008758B4" w:rsidRDefault="003E1AA4" w:rsidP="00B50F82">
      <w:pPr>
        <w:spacing w:before="100" w:beforeAutospacing="1" w:after="100" w:afterAutospacing="1"/>
        <w:ind w:firstLine="708"/>
        <w:jc w:val="both"/>
        <w:rPr>
          <w:bCs/>
          <w:color w:val="262626" w:themeColor="text1" w:themeTint="D9"/>
          <w:sz w:val="28"/>
          <w:szCs w:val="28"/>
        </w:rPr>
      </w:pPr>
      <w:r>
        <w:rPr>
          <w:bCs/>
          <w:color w:val="262626" w:themeColor="text1" w:themeTint="D9"/>
          <w:sz w:val="28"/>
          <w:szCs w:val="28"/>
        </w:rPr>
        <w:t>В 2019 году сотрудники филиала «ООКИБ»</w:t>
      </w:r>
      <w:r w:rsidR="008758B4" w:rsidRPr="008758B4">
        <w:rPr>
          <w:bCs/>
          <w:color w:val="262626" w:themeColor="text1" w:themeTint="D9"/>
          <w:sz w:val="28"/>
          <w:szCs w:val="28"/>
        </w:rPr>
        <w:t xml:space="preserve"> «НЦПБ со СПИД»  принимали участие в организации и проведении 8 акций (с участием 972 чел), в числе которых «Знать, чтобы жить», «Узнай о себе больше» в виде выездного </w:t>
      </w:r>
      <w:proofErr w:type="gramStart"/>
      <w:r w:rsidR="008758B4" w:rsidRPr="008758B4">
        <w:rPr>
          <w:bCs/>
          <w:color w:val="262626" w:themeColor="text1" w:themeTint="D9"/>
          <w:sz w:val="28"/>
          <w:szCs w:val="28"/>
        </w:rPr>
        <w:t>экспресс-тестирования</w:t>
      </w:r>
      <w:proofErr w:type="gramEnd"/>
      <w:r w:rsidR="008758B4" w:rsidRPr="008758B4">
        <w:rPr>
          <w:bCs/>
          <w:color w:val="262626" w:themeColor="text1" w:themeTint="D9"/>
          <w:sz w:val="28"/>
          <w:szCs w:val="28"/>
        </w:rPr>
        <w:t xml:space="preserve"> на ВИЧ. </w:t>
      </w:r>
      <w:r w:rsidR="0094006D" w:rsidRPr="0094006D">
        <w:rPr>
          <w:bCs/>
          <w:color w:val="262626" w:themeColor="text1" w:themeTint="D9"/>
          <w:sz w:val="28"/>
          <w:szCs w:val="28"/>
        </w:rPr>
        <w:t xml:space="preserve">Кроме того, специалисты </w:t>
      </w:r>
      <w:r w:rsidR="00286663">
        <w:rPr>
          <w:bCs/>
          <w:color w:val="262626" w:themeColor="text1" w:themeTint="D9"/>
          <w:sz w:val="28"/>
          <w:szCs w:val="28"/>
        </w:rPr>
        <w:t>принимали участие в а</w:t>
      </w:r>
      <w:r w:rsidR="0094006D" w:rsidRPr="0094006D">
        <w:rPr>
          <w:bCs/>
          <w:color w:val="262626" w:themeColor="text1" w:themeTint="D9"/>
          <w:sz w:val="28"/>
          <w:szCs w:val="28"/>
        </w:rPr>
        <w:t>кции «Тест на ВИЧ: экспедиция».</w:t>
      </w:r>
      <w:r w:rsidR="0094006D" w:rsidRPr="0094006D">
        <w:t xml:space="preserve"> </w:t>
      </w:r>
      <w:r w:rsidR="0094006D" w:rsidRPr="0094006D">
        <w:rPr>
          <w:bCs/>
          <w:color w:val="262626" w:themeColor="text1" w:themeTint="D9"/>
          <w:sz w:val="28"/>
          <w:szCs w:val="28"/>
        </w:rPr>
        <w:t xml:space="preserve">В течение </w:t>
      </w:r>
      <w:r w:rsidR="007D1544">
        <w:rPr>
          <w:bCs/>
          <w:color w:val="262626" w:themeColor="text1" w:themeTint="D9"/>
          <w:sz w:val="28"/>
          <w:szCs w:val="28"/>
        </w:rPr>
        <w:t xml:space="preserve">2019 </w:t>
      </w:r>
      <w:r w:rsidR="0094006D" w:rsidRPr="0094006D">
        <w:rPr>
          <w:bCs/>
          <w:color w:val="262626" w:themeColor="text1" w:themeTint="D9"/>
          <w:sz w:val="28"/>
          <w:szCs w:val="28"/>
        </w:rPr>
        <w:t xml:space="preserve">года распространено более 3530 методических и информационных материалов, плакатов (в учебных заведениях, на предприятиях, в ЛПО, в общественном </w:t>
      </w:r>
      <w:r w:rsidR="0094006D" w:rsidRPr="0094006D">
        <w:rPr>
          <w:bCs/>
          <w:color w:val="262626" w:themeColor="text1" w:themeTint="D9"/>
          <w:sz w:val="28"/>
          <w:szCs w:val="28"/>
        </w:rPr>
        <w:lastRenderedPageBreak/>
        <w:t>транспорте и на улицах города).</w:t>
      </w:r>
      <w:r w:rsidR="0094006D" w:rsidRPr="0094006D">
        <w:t xml:space="preserve"> </w:t>
      </w:r>
      <w:r w:rsidR="0094006D" w:rsidRPr="0094006D">
        <w:rPr>
          <w:bCs/>
          <w:color w:val="262626" w:themeColor="text1" w:themeTint="D9"/>
          <w:sz w:val="28"/>
          <w:szCs w:val="28"/>
        </w:rPr>
        <w:t>Организовано 17 выставок, посвященных проблемам профилактики ВИЧ/СПИДа (</w:t>
      </w:r>
      <w:proofErr w:type="gramStart"/>
      <w:r w:rsidR="0094006D" w:rsidRPr="0094006D">
        <w:rPr>
          <w:bCs/>
          <w:color w:val="262626" w:themeColor="text1" w:themeTint="D9"/>
          <w:sz w:val="28"/>
          <w:szCs w:val="28"/>
        </w:rPr>
        <w:t>ролл-стенды</w:t>
      </w:r>
      <w:proofErr w:type="gramEnd"/>
      <w:r w:rsidR="0094006D" w:rsidRPr="0094006D">
        <w:rPr>
          <w:bCs/>
          <w:color w:val="262626" w:themeColor="text1" w:themeTint="D9"/>
          <w:sz w:val="28"/>
          <w:szCs w:val="28"/>
        </w:rPr>
        <w:t xml:space="preserve"> устанавливались на предприятиях</w:t>
      </w:r>
      <w:bookmarkStart w:id="4" w:name="_Hlk52090848"/>
      <w:r w:rsidR="0094006D">
        <w:rPr>
          <w:bCs/>
          <w:color w:val="262626" w:themeColor="text1" w:themeTint="D9"/>
          <w:sz w:val="28"/>
          <w:szCs w:val="28"/>
        </w:rPr>
        <w:t xml:space="preserve">). </w:t>
      </w:r>
      <w:r w:rsidR="0094006D" w:rsidRPr="0094006D">
        <w:rPr>
          <w:bCs/>
          <w:color w:val="262626" w:themeColor="text1" w:themeTint="D9"/>
          <w:sz w:val="28"/>
          <w:szCs w:val="28"/>
        </w:rPr>
        <w:t>Так же информационная кампания и пропаганда ЗОЖ проводится через социальную сеть «</w:t>
      </w:r>
      <w:proofErr w:type="spellStart"/>
      <w:r w:rsidR="0094006D" w:rsidRPr="0094006D">
        <w:rPr>
          <w:bCs/>
          <w:color w:val="262626" w:themeColor="text1" w:themeTint="D9"/>
          <w:sz w:val="28"/>
          <w:szCs w:val="28"/>
        </w:rPr>
        <w:t>ВКонтакте</w:t>
      </w:r>
      <w:proofErr w:type="spellEnd"/>
      <w:r w:rsidR="0094006D" w:rsidRPr="0094006D">
        <w:rPr>
          <w:bCs/>
          <w:color w:val="262626" w:themeColor="text1" w:themeTint="D9"/>
          <w:sz w:val="28"/>
          <w:szCs w:val="28"/>
        </w:rPr>
        <w:t>».</w:t>
      </w:r>
    </w:p>
    <w:bookmarkEnd w:id="4"/>
    <w:p w14:paraId="0B14C700" w14:textId="1A1472D9" w:rsidR="00153953" w:rsidRPr="00AD14A9" w:rsidRDefault="00153953" w:rsidP="00CB67CE">
      <w:pPr>
        <w:pStyle w:val="aff4"/>
        <w:numPr>
          <w:ilvl w:val="1"/>
          <w:numId w:val="4"/>
        </w:numPr>
        <w:spacing w:before="240"/>
        <w:jc w:val="center"/>
        <w:rPr>
          <w:rFonts w:ascii="Times New Roman" w:hAnsi="Times New Roman" w:cs="Times New Roman"/>
          <w:bCs/>
          <w:color w:val="262626" w:themeColor="text1" w:themeTint="D9"/>
          <w:sz w:val="28"/>
          <w:szCs w:val="28"/>
        </w:rPr>
      </w:pPr>
      <w:r w:rsidRPr="00AD14A9">
        <w:rPr>
          <w:rFonts w:ascii="Times New Roman" w:hAnsi="Times New Roman" w:cs="Times New Roman"/>
          <w:bCs/>
          <w:color w:val="262626" w:themeColor="text1" w:themeTint="D9"/>
          <w:sz w:val="28"/>
          <w:szCs w:val="28"/>
        </w:rPr>
        <w:t>Общая характеристика сети медицинских организаций на территории муниципального образования город Новотроицк Оренбургской области, в том числе с характеристикой работы профилактических подразделений (наличие кабинетов/отделений медицинской профилактики, центра здоровья, укомплектованность, результаты работы: показатели профилактического осмотра и диспансеризации, работа школы здоровья)</w:t>
      </w:r>
    </w:p>
    <w:p w14:paraId="5305A193" w14:textId="77777777" w:rsidR="00AD14A9" w:rsidRPr="00AD14A9" w:rsidRDefault="00AD14A9" w:rsidP="00C02D37">
      <w:pPr>
        <w:pStyle w:val="aff4"/>
        <w:spacing w:before="240"/>
        <w:ind w:left="1146"/>
        <w:rPr>
          <w:rFonts w:ascii="Times New Roman" w:hAnsi="Times New Roman" w:cs="Times New Roman"/>
          <w:bCs/>
          <w:color w:val="262626" w:themeColor="text1" w:themeTint="D9"/>
          <w:sz w:val="28"/>
          <w:szCs w:val="28"/>
        </w:rPr>
      </w:pPr>
    </w:p>
    <w:p w14:paraId="372305AB" w14:textId="4AD1F068" w:rsidR="00153953" w:rsidRPr="00153953" w:rsidRDefault="00153953" w:rsidP="0094006D">
      <w:pPr>
        <w:jc w:val="both"/>
        <w:rPr>
          <w:b/>
          <w:bCs/>
          <w:color w:val="262626" w:themeColor="text1" w:themeTint="D9"/>
          <w:sz w:val="28"/>
          <w:szCs w:val="28"/>
        </w:rPr>
      </w:pPr>
      <w:r w:rsidRPr="00153953">
        <w:rPr>
          <w:bCs/>
          <w:color w:val="262626" w:themeColor="text1" w:themeTint="D9"/>
          <w:sz w:val="28"/>
          <w:szCs w:val="28"/>
        </w:rPr>
        <w:t xml:space="preserve">            На территории  муниципального образования город Новотроицк Оренбургской области   действуют медицинск</w:t>
      </w:r>
      <w:r w:rsidR="0094006D">
        <w:rPr>
          <w:bCs/>
          <w:color w:val="262626" w:themeColor="text1" w:themeTint="D9"/>
          <w:sz w:val="28"/>
          <w:szCs w:val="28"/>
        </w:rPr>
        <w:t>ие</w:t>
      </w:r>
      <w:r w:rsidRPr="00153953">
        <w:rPr>
          <w:bCs/>
          <w:color w:val="262626" w:themeColor="text1" w:themeTint="D9"/>
          <w:sz w:val="28"/>
          <w:szCs w:val="28"/>
        </w:rPr>
        <w:t xml:space="preserve"> учреждени</w:t>
      </w:r>
      <w:r w:rsidR="0094006D">
        <w:rPr>
          <w:bCs/>
          <w:color w:val="262626" w:themeColor="text1" w:themeTint="D9"/>
          <w:sz w:val="28"/>
          <w:szCs w:val="28"/>
        </w:rPr>
        <w:t>я</w:t>
      </w:r>
      <w:r w:rsidRPr="00153953">
        <w:rPr>
          <w:bCs/>
          <w:color w:val="262626" w:themeColor="text1" w:themeTint="D9"/>
          <w:sz w:val="28"/>
          <w:szCs w:val="28"/>
        </w:rPr>
        <w:t xml:space="preserve"> – ГАУЗ «БСМП» г.</w:t>
      </w:r>
      <w:r w:rsidR="0094006D">
        <w:rPr>
          <w:bCs/>
          <w:color w:val="262626" w:themeColor="text1" w:themeTint="D9"/>
          <w:sz w:val="28"/>
          <w:szCs w:val="28"/>
        </w:rPr>
        <w:t xml:space="preserve"> </w:t>
      </w:r>
      <w:r w:rsidRPr="00153953">
        <w:rPr>
          <w:bCs/>
          <w:color w:val="262626" w:themeColor="text1" w:themeTint="D9"/>
          <w:sz w:val="28"/>
          <w:szCs w:val="28"/>
        </w:rPr>
        <w:t>Новотроицка</w:t>
      </w:r>
      <w:r w:rsidR="0094006D">
        <w:rPr>
          <w:bCs/>
          <w:color w:val="262626" w:themeColor="text1" w:themeTint="D9"/>
          <w:sz w:val="28"/>
          <w:szCs w:val="28"/>
        </w:rPr>
        <w:t>,</w:t>
      </w:r>
      <w:r w:rsidRPr="00153953">
        <w:rPr>
          <w:bCs/>
          <w:color w:val="262626" w:themeColor="text1" w:themeTint="D9"/>
          <w:sz w:val="28"/>
          <w:szCs w:val="28"/>
        </w:rPr>
        <w:t xml:space="preserve">  </w:t>
      </w:r>
      <w:r w:rsidR="004B4648">
        <w:rPr>
          <w:bCs/>
          <w:color w:val="262626" w:themeColor="text1" w:themeTint="D9"/>
          <w:sz w:val="28"/>
          <w:szCs w:val="28"/>
        </w:rPr>
        <w:t>ГАУЗ «ДГБ», ГАУЗ  «СП».</w:t>
      </w:r>
      <w:r w:rsidRPr="00153953">
        <w:rPr>
          <w:bCs/>
          <w:color w:val="262626" w:themeColor="text1" w:themeTint="D9"/>
          <w:sz w:val="28"/>
          <w:szCs w:val="28"/>
        </w:rPr>
        <w:t xml:space="preserve">  </w:t>
      </w:r>
    </w:p>
    <w:p w14:paraId="5D4A9D25" w14:textId="4DF7095D" w:rsidR="00153953" w:rsidRPr="00153953" w:rsidRDefault="00153953" w:rsidP="00473973">
      <w:pPr>
        <w:spacing w:before="100" w:beforeAutospacing="1" w:after="240"/>
        <w:ind w:firstLine="708"/>
        <w:jc w:val="both"/>
        <w:rPr>
          <w:bCs/>
          <w:color w:val="262626" w:themeColor="text1" w:themeTint="D9"/>
          <w:sz w:val="28"/>
          <w:szCs w:val="28"/>
        </w:rPr>
      </w:pPr>
      <w:proofErr w:type="gramStart"/>
      <w:r w:rsidRPr="00153953">
        <w:rPr>
          <w:bCs/>
          <w:color w:val="262626" w:themeColor="text1" w:themeTint="D9"/>
          <w:sz w:val="28"/>
          <w:szCs w:val="28"/>
        </w:rPr>
        <w:t>ГАУЗ «БСМП» г. Новотроицка  представлена:</w:t>
      </w:r>
      <w:r w:rsidR="0094006D">
        <w:rPr>
          <w:bCs/>
          <w:color w:val="262626" w:themeColor="text1" w:themeTint="D9"/>
          <w:sz w:val="28"/>
          <w:szCs w:val="28"/>
        </w:rPr>
        <w:t xml:space="preserve"> </w:t>
      </w:r>
      <w:r w:rsidRPr="00153953">
        <w:rPr>
          <w:bCs/>
          <w:color w:val="262626" w:themeColor="text1" w:themeTint="D9"/>
          <w:sz w:val="28"/>
          <w:szCs w:val="28"/>
        </w:rPr>
        <w:t>поликли</w:t>
      </w:r>
      <w:r w:rsidR="0094006D">
        <w:rPr>
          <w:bCs/>
          <w:color w:val="262626" w:themeColor="text1" w:themeTint="D9"/>
          <w:sz w:val="28"/>
          <w:szCs w:val="28"/>
        </w:rPr>
        <w:t>н</w:t>
      </w:r>
      <w:r w:rsidRPr="00153953">
        <w:rPr>
          <w:bCs/>
          <w:color w:val="262626" w:themeColor="text1" w:themeTint="D9"/>
          <w:sz w:val="28"/>
          <w:szCs w:val="28"/>
        </w:rPr>
        <w:t>икой №1 на 600 посещений в смену</w:t>
      </w:r>
      <w:r w:rsidR="0094006D">
        <w:rPr>
          <w:bCs/>
          <w:color w:val="262626" w:themeColor="text1" w:themeTint="D9"/>
          <w:sz w:val="28"/>
          <w:szCs w:val="28"/>
        </w:rPr>
        <w:t xml:space="preserve">, </w:t>
      </w:r>
      <w:r w:rsidRPr="00153953">
        <w:rPr>
          <w:bCs/>
          <w:color w:val="262626" w:themeColor="text1" w:themeTint="D9"/>
          <w:sz w:val="28"/>
          <w:szCs w:val="28"/>
        </w:rPr>
        <w:t>поликлиник</w:t>
      </w:r>
      <w:r w:rsidR="0094006D">
        <w:rPr>
          <w:bCs/>
          <w:color w:val="262626" w:themeColor="text1" w:themeTint="D9"/>
          <w:sz w:val="28"/>
          <w:szCs w:val="28"/>
        </w:rPr>
        <w:t>о</w:t>
      </w:r>
      <w:r w:rsidRPr="00153953">
        <w:rPr>
          <w:bCs/>
          <w:color w:val="262626" w:themeColor="text1" w:themeTint="D9"/>
          <w:sz w:val="28"/>
          <w:szCs w:val="28"/>
        </w:rPr>
        <w:t>й №</w:t>
      </w:r>
      <w:r w:rsidR="00950F11">
        <w:rPr>
          <w:bCs/>
          <w:color w:val="262626" w:themeColor="text1" w:themeTint="D9"/>
          <w:sz w:val="28"/>
          <w:szCs w:val="28"/>
        </w:rPr>
        <w:t xml:space="preserve"> </w:t>
      </w:r>
      <w:r w:rsidRPr="00153953">
        <w:rPr>
          <w:bCs/>
          <w:color w:val="262626" w:themeColor="text1" w:themeTint="D9"/>
          <w:sz w:val="28"/>
          <w:szCs w:val="28"/>
        </w:rPr>
        <w:t>2 на 750 посещений в смену</w:t>
      </w:r>
      <w:r w:rsidR="0094006D">
        <w:rPr>
          <w:bCs/>
          <w:color w:val="262626" w:themeColor="text1" w:themeTint="D9"/>
          <w:sz w:val="28"/>
          <w:szCs w:val="28"/>
        </w:rPr>
        <w:t xml:space="preserve">, </w:t>
      </w:r>
      <w:r w:rsidRPr="00153953">
        <w:rPr>
          <w:bCs/>
          <w:color w:val="262626" w:themeColor="text1" w:themeTint="D9"/>
          <w:sz w:val="28"/>
          <w:szCs w:val="28"/>
        </w:rPr>
        <w:t>женской консультацией на 150 посещений в смену</w:t>
      </w:r>
      <w:r w:rsidR="0094006D">
        <w:rPr>
          <w:bCs/>
          <w:color w:val="262626" w:themeColor="text1" w:themeTint="D9"/>
          <w:sz w:val="28"/>
          <w:szCs w:val="28"/>
        </w:rPr>
        <w:t xml:space="preserve">, </w:t>
      </w:r>
      <w:r w:rsidRPr="00153953">
        <w:rPr>
          <w:bCs/>
          <w:color w:val="262626" w:themeColor="text1" w:themeTint="D9"/>
          <w:sz w:val="28"/>
          <w:szCs w:val="28"/>
        </w:rPr>
        <w:t>стационарными отделениями на 405 коек (2017</w:t>
      </w:r>
      <w:r w:rsidR="00950F11">
        <w:rPr>
          <w:bCs/>
          <w:color w:val="262626" w:themeColor="text1" w:themeTint="D9"/>
          <w:sz w:val="28"/>
          <w:szCs w:val="28"/>
        </w:rPr>
        <w:t xml:space="preserve"> </w:t>
      </w:r>
      <w:r w:rsidRPr="00153953">
        <w:rPr>
          <w:bCs/>
          <w:color w:val="262626" w:themeColor="text1" w:themeTint="D9"/>
          <w:sz w:val="28"/>
          <w:szCs w:val="28"/>
        </w:rPr>
        <w:t>г</w:t>
      </w:r>
      <w:r w:rsidR="00950F11">
        <w:rPr>
          <w:bCs/>
          <w:color w:val="262626" w:themeColor="text1" w:themeTint="D9"/>
          <w:sz w:val="28"/>
          <w:szCs w:val="28"/>
        </w:rPr>
        <w:t>од</w:t>
      </w:r>
      <w:r w:rsidRPr="00153953">
        <w:rPr>
          <w:bCs/>
          <w:color w:val="262626" w:themeColor="text1" w:themeTint="D9"/>
          <w:sz w:val="28"/>
          <w:szCs w:val="28"/>
        </w:rPr>
        <w:t xml:space="preserve"> – 409 коек, 2016</w:t>
      </w:r>
      <w:r w:rsidR="00950F11">
        <w:rPr>
          <w:bCs/>
          <w:color w:val="262626" w:themeColor="text1" w:themeTint="D9"/>
          <w:sz w:val="28"/>
          <w:szCs w:val="28"/>
        </w:rPr>
        <w:t xml:space="preserve"> </w:t>
      </w:r>
      <w:r w:rsidRPr="00153953">
        <w:rPr>
          <w:bCs/>
          <w:color w:val="262626" w:themeColor="text1" w:themeTint="D9"/>
          <w:sz w:val="28"/>
          <w:szCs w:val="28"/>
        </w:rPr>
        <w:t>г</w:t>
      </w:r>
      <w:r w:rsidR="00950F11">
        <w:rPr>
          <w:bCs/>
          <w:color w:val="262626" w:themeColor="text1" w:themeTint="D9"/>
          <w:sz w:val="28"/>
          <w:szCs w:val="28"/>
        </w:rPr>
        <w:t xml:space="preserve">од </w:t>
      </w:r>
      <w:r w:rsidRPr="00153953">
        <w:rPr>
          <w:bCs/>
          <w:color w:val="262626" w:themeColor="text1" w:themeTint="D9"/>
          <w:sz w:val="28"/>
          <w:szCs w:val="28"/>
        </w:rPr>
        <w:t xml:space="preserve"> – 434 койки)</w:t>
      </w:r>
      <w:r w:rsidR="0094006D">
        <w:rPr>
          <w:bCs/>
          <w:color w:val="262626" w:themeColor="text1" w:themeTint="D9"/>
          <w:sz w:val="28"/>
          <w:szCs w:val="28"/>
        </w:rPr>
        <w:t xml:space="preserve">, </w:t>
      </w:r>
      <w:r w:rsidRPr="00153953">
        <w:rPr>
          <w:bCs/>
          <w:color w:val="262626" w:themeColor="text1" w:themeTint="D9"/>
          <w:sz w:val="28"/>
          <w:szCs w:val="28"/>
        </w:rPr>
        <w:t>отделением платных услуг на 4 койки (2017</w:t>
      </w:r>
      <w:r w:rsidR="00950F11">
        <w:rPr>
          <w:bCs/>
          <w:color w:val="262626" w:themeColor="text1" w:themeTint="D9"/>
          <w:sz w:val="28"/>
          <w:szCs w:val="28"/>
        </w:rPr>
        <w:t xml:space="preserve"> </w:t>
      </w:r>
      <w:r w:rsidRPr="00153953">
        <w:rPr>
          <w:bCs/>
          <w:color w:val="262626" w:themeColor="text1" w:themeTint="D9"/>
          <w:sz w:val="28"/>
          <w:szCs w:val="28"/>
        </w:rPr>
        <w:t>г</w:t>
      </w:r>
      <w:r w:rsidR="00950F11">
        <w:rPr>
          <w:bCs/>
          <w:color w:val="262626" w:themeColor="text1" w:themeTint="D9"/>
          <w:sz w:val="28"/>
          <w:szCs w:val="28"/>
        </w:rPr>
        <w:t xml:space="preserve">од  </w:t>
      </w:r>
      <w:r w:rsidRPr="00153953">
        <w:rPr>
          <w:bCs/>
          <w:color w:val="262626" w:themeColor="text1" w:themeTint="D9"/>
          <w:sz w:val="28"/>
          <w:szCs w:val="28"/>
        </w:rPr>
        <w:t xml:space="preserve"> – 4 койки, 2016</w:t>
      </w:r>
      <w:r w:rsidR="00950F11">
        <w:rPr>
          <w:bCs/>
          <w:color w:val="262626" w:themeColor="text1" w:themeTint="D9"/>
          <w:sz w:val="28"/>
          <w:szCs w:val="28"/>
        </w:rPr>
        <w:t xml:space="preserve"> </w:t>
      </w:r>
      <w:r w:rsidRPr="00153953">
        <w:rPr>
          <w:bCs/>
          <w:color w:val="262626" w:themeColor="text1" w:themeTint="D9"/>
          <w:sz w:val="28"/>
          <w:szCs w:val="28"/>
        </w:rPr>
        <w:t>г</w:t>
      </w:r>
      <w:r w:rsidR="00950F11">
        <w:rPr>
          <w:bCs/>
          <w:color w:val="262626" w:themeColor="text1" w:themeTint="D9"/>
          <w:sz w:val="28"/>
          <w:szCs w:val="28"/>
        </w:rPr>
        <w:t xml:space="preserve">од </w:t>
      </w:r>
      <w:r w:rsidRPr="00153953">
        <w:rPr>
          <w:bCs/>
          <w:color w:val="262626" w:themeColor="text1" w:themeTint="D9"/>
          <w:sz w:val="28"/>
          <w:szCs w:val="28"/>
        </w:rPr>
        <w:t xml:space="preserve"> – 4 койки)</w:t>
      </w:r>
      <w:r w:rsidR="0094006D">
        <w:rPr>
          <w:bCs/>
          <w:color w:val="262626" w:themeColor="text1" w:themeTint="D9"/>
          <w:sz w:val="28"/>
          <w:szCs w:val="28"/>
        </w:rPr>
        <w:t>, с</w:t>
      </w:r>
      <w:r w:rsidRPr="00153953">
        <w:rPr>
          <w:bCs/>
          <w:color w:val="262626" w:themeColor="text1" w:themeTint="D9"/>
          <w:sz w:val="28"/>
          <w:szCs w:val="28"/>
        </w:rPr>
        <w:t>тационаром дневного пребывания при круглосуточном стационаре на</w:t>
      </w:r>
      <w:proofErr w:type="gramEnd"/>
      <w:r w:rsidRPr="00153953">
        <w:rPr>
          <w:bCs/>
          <w:color w:val="262626" w:themeColor="text1" w:themeTint="D9"/>
          <w:sz w:val="28"/>
          <w:szCs w:val="28"/>
        </w:rPr>
        <w:t xml:space="preserve"> 113 мест (2017г – 98 мест, 2016г – 113 мест)</w:t>
      </w:r>
      <w:r w:rsidR="0094006D">
        <w:rPr>
          <w:bCs/>
          <w:color w:val="262626" w:themeColor="text1" w:themeTint="D9"/>
          <w:sz w:val="28"/>
          <w:szCs w:val="28"/>
        </w:rPr>
        <w:t>, с</w:t>
      </w:r>
      <w:r w:rsidRPr="00153953">
        <w:rPr>
          <w:bCs/>
          <w:color w:val="262626" w:themeColor="text1" w:themeTint="D9"/>
          <w:sz w:val="28"/>
          <w:szCs w:val="28"/>
        </w:rPr>
        <w:t>тационаром дневного пребывания на 7 мест (2017г – 22 места, 2016г – 22 места)</w:t>
      </w:r>
      <w:r w:rsidR="0094006D">
        <w:rPr>
          <w:bCs/>
          <w:color w:val="262626" w:themeColor="text1" w:themeTint="D9"/>
          <w:sz w:val="28"/>
          <w:szCs w:val="28"/>
        </w:rPr>
        <w:t xml:space="preserve">, </w:t>
      </w:r>
      <w:r w:rsidRPr="00153953">
        <w:rPr>
          <w:bCs/>
          <w:color w:val="262626" w:themeColor="text1" w:themeTint="D9"/>
          <w:sz w:val="28"/>
          <w:szCs w:val="28"/>
        </w:rPr>
        <w:t>врачебной амбулаторией (прикрепленное население 1416 чел.)</w:t>
      </w:r>
      <w:r w:rsidR="0094006D">
        <w:rPr>
          <w:bCs/>
          <w:color w:val="262626" w:themeColor="text1" w:themeTint="D9"/>
          <w:sz w:val="28"/>
          <w:szCs w:val="28"/>
        </w:rPr>
        <w:t>,</w:t>
      </w:r>
      <w:r w:rsidRPr="00153953">
        <w:rPr>
          <w:bCs/>
          <w:color w:val="262626" w:themeColor="text1" w:themeTint="D9"/>
          <w:sz w:val="28"/>
          <w:szCs w:val="28"/>
        </w:rPr>
        <w:t xml:space="preserve"> фельдшерско-акушерскими пунктами в количестве 5, обслуживающими 3689 сельских жителей</w:t>
      </w:r>
      <w:r w:rsidR="00F3546C">
        <w:rPr>
          <w:bCs/>
          <w:color w:val="262626" w:themeColor="text1" w:themeTint="D9"/>
          <w:sz w:val="28"/>
          <w:szCs w:val="28"/>
        </w:rPr>
        <w:t xml:space="preserve">, </w:t>
      </w:r>
      <w:r w:rsidRPr="00153953">
        <w:rPr>
          <w:bCs/>
          <w:color w:val="262626" w:themeColor="text1" w:themeTint="D9"/>
          <w:sz w:val="28"/>
          <w:szCs w:val="28"/>
        </w:rPr>
        <w:t xml:space="preserve"> здравпунктами в количестве 11, обслуживающими 14608 чел. </w:t>
      </w:r>
      <w:r w:rsidR="00F3546C">
        <w:rPr>
          <w:bCs/>
          <w:color w:val="262626" w:themeColor="text1" w:themeTint="D9"/>
          <w:sz w:val="28"/>
          <w:szCs w:val="28"/>
        </w:rPr>
        <w:t>р</w:t>
      </w:r>
      <w:r w:rsidRPr="00153953">
        <w:rPr>
          <w:bCs/>
          <w:color w:val="262626" w:themeColor="text1" w:themeTint="D9"/>
          <w:sz w:val="28"/>
          <w:szCs w:val="28"/>
        </w:rPr>
        <w:t>аботающих</w:t>
      </w:r>
      <w:r w:rsidR="00F3546C">
        <w:rPr>
          <w:bCs/>
          <w:color w:val="262626" w:themeColor="text1" w:themeTint="D9"/>
          <w:sz w:val="28"/>
          <w:szCs w:val="28"/>
        </w:rPr>
        <w:t xml:space="preserve">, </w:t>
      </w:r>
      <w:r w:rsidRPr="00153953">
        <w:rPr>
          <w:bCs/>
          <w:color w:val="262626" w:themeColor="text1" w:themeTint="D9"/>
          <w:sz w:val="28"/>
          <w:szCs w:val="28"/>
        </w:rPr>
        <w:t>лечебно – вспомогательными и диагностическими отделениями</w:t>
      </w:r>
      <w:r w:rsidR="00F3546C">
        <w:rPr>
          <w:bCs/>
          <w:color w:val="262626" w:themeColor="text1" w:themeTint="D9"/>
          <w:sz w:val="28"/>
          <w:szCs w:val="28"/>
        </w:rPr>
        <w:t xml:space="preserve">. </w:t>
      </w:r>
      <w:r w:rsidRPr="00153953">
        <w:rPr>
          <w:bCs/>
          <w:color w:val="262626" w:themeColor="text1" w:themeTint="D9"/>
          <w:sz w:val="28"/>
          <w:szCs w:val="28"/>
        </w:rPr>
        <w:t xml:space="preserve">Среднегодовых коек в круглосуточном стационаре в  2018 году – 408. </w:t>
      </w:r>
    </w:p>
    <w:p w14:paraId="075BD120" w14:textId="1B395787" w:rsidR="00153953" w:rsidRPr="00153953" w:rsidRDefault="003525B4" w:rsidP="003525B4">
      <w:pPr>
        <w:spacing w:before="100" w:beforeAutospacing="1"/>
        <w:ind w:firstLine="708"/>
        <w:jc w:val="both"/>
        <w:rPr>
          <w:bCs/>
          <w:color w:val="262626" w:themeColor="text1" w:themeTint="D9"/>
          <w:sz w:val="28"/>
          <w:szCs w:val="28"/>
        </w:rPr>
      </w:pPr>
      <w:r>
        <w:rPr>
          <w:bCs/>
          <w:color w:val="262626" w:themeColor="text1" w:themeTint="D9"/>
          <w:sz w:val="28"/>
          <w:szCs w:val="28"/>
        </w:rPr>
        <w:t xml:space="preserve">С 01.01.2018 года  </w:t>
      </w:r>
      <w:r w:rsidR="00153953" w:rsidRPr="00153953">
        <w:rPr>
          <w:bCs/>
          <w:color w:val="262626" w:themeColor="text1" w:themeTint="D9"/>
          <w:sz w:val="28"/>
          <w:szCs w:val="28"/>
        </w:rPr>
        <w:t>функционируют следующие отделения:</w:t>
      </w:r>
      <w:r w:rsidR="00D56C81">
        <w:rPr>
          <w:bCs/>
          <w:color w:val="262626" w:themeColor="text1" w:themeTint="D9"/>
          <w:sz w:val="28"/>
          <w:szCs w:val="28"/>
        </w:rPr>
        <w:t xml:space="preserve"> х</w:t>
      </w:r>
      <w:r w:rsidR="00153953" w:rsidRPr="00153953">
        <w:rPr>
          <w:bCs/>
          <w:color w:val="262626" w:themeColor="text1" w:themeTint="D9"/>
          <w:sz w:val="28"/>
          <w:szCs w:val="28"/>
        </w:rPr>
        <w:t>ирургическое отделение</w:t>
      </w:r>
      <w:r w:rsidR="00D56C81">
        <w:rPr>
          <w:bCs/>
          <w:color w:val="262626" w:themeColor="text1" w:themeTint="D9"/>
          <w:sz w:val="28"/>
          <w:szCs w:val="28"/>
        </w:rPr>
        <w:t xml:space="preserve"> -</w:t>
      </w:r>
      <w:r w:rsidR="00153953" w:rsidRPr="00153953">
        <w:rPr>
          <w:bCs/>
          <w:color w:val="262626" w:themeColor="text1" w:themeTint="D9"/>
          <w:sz w:val="28"/>
          <w:szCs w:val="28"/>
        </w:rPr>
        <w:tab/>
      </w:r>
      <w:r w:rsidR="00D56C81">
        <w:rPr>
          <w:bCs/>
          <w:color w:val="262626" w:themeColor="text1" w:themeTint="D9"/>
          <w:sz w:val="28"/>
          <w:szCs w:val="28"/>
        </w:rPr>
        <w:t>56 коек, и</w:t>
      </w:r>
      <w:r w:rsidR="00C50A1D">
        <w:rPr>
          <w:bCs/>
          <w:color w:val="262626" w:themeColor="text1" w:themeTint="D9"/>
          <w:sz w:val="28"/>
          <w:szCs w:val="28"/>
        </w:rPr>
        <w:t>з</w:t>
      </w:r>
      <w:r w:rsidR="00D56C81">
        <w:rPr>
          <w:bCs/>
          <w:color w:val="262626" w:themeColor="text1" w:themeTint="D9"/>
          <w:sz w:val="28"/>
          <w:szCs w:val="28"/>
        </w:rPr>
        <w:t xml:space="preserve"> них  -</w:t>
      </w:r>
      <w:r w:rsidR="00153953" w:rsidRPr="00153953">
        <w:rPr>
          <w:bCs/>
          <w:color w:val="262626" w:themeColor="text1" w:themeTint="D9"/>
          <w:sz w:val="28"/>
          <w:szCs w:val="28"/>
        </w:rPr>
        <w:tab/>
        <w:t>гнойно-хирургические</w:t>
      </w:r>
      <w:r w:rsidR="00153953" w:rsidRPr="00153953">
        <w:rPr>
          <w:bCs/>
          <w:color w:val="262626" w:themeColor="text1" w:themeTint="D9"/>
          <w:sz w:val="28"/>
          <w:szCs w:val="28"/>
        </w:rPr>
        <w:tab/>
      </w:r>
      <w:r w:rsidR="00D56C81">
        <w:rPr>
          <w:bCs/>
          <w:color w:val="262626" w:themeColor="text1" w:themeTint="D9"/>
          <w:sz w:val="28"/>
          <w:szCs w:val="28"/>
        </w:rPr>
        <w:t>-18</w:t>
      </w:r>
      <w:r>
        <w:rPr>
          <w:bCs/>
          <w:color w:val="262626" w:themeColor="text1" w:themeTint="D9"/>
          <w:sz w:val="28"/>
          <w:szCs w:val="28"/>
        </w:rPr>
        <w:t xml:space="preserve"> коек</w:t>
      </w:r>
      <w:r w:rsidR="00D56C81">
        <w:rPr>
          <w:bCs/>
          <w:color w:val="262626" w:themeColor="text1" w:themeTint="D9"/>
          <w:sz w:val="28"/>
          <w:szCs w:val="28"/>
        </w:rPr>
        <w:t xml:space="preserve">, </w:t>
      </w:r>
      <w:r w:rsidR="00153953" w:rsidRPr="00153953">
        <w:rPr>
          <w:bCs/>
          <w:color w:val="262626" w:themeColor="text1" w:themeTint="D9"/>
          <w:sz w:val="28"/>
          <w:szCs w:val="28"/>
        </w:rPr>
        <w:tab/>
        <w:t>хирургические</w:t>
      </w:r>
      <w:r w:rsidR="00D56C81">
        <w:rPr>
          <w:bCs/>
          <w:color w:val="262626" w:themeColor="text1" w:themeTint="D9"/>
          <w:sz w:val="28"/>
          <w:szCs w:val="28"/>
        </w:rPr>
        <w:t xml:space="preserve"> </w:t>
      </w:r>
      <w:r w:rsidR="00153953" w:rsidRPr="00153953">
        <w:rPr>
          <w:bCs/>
          <w:color w:val="262626" w:themeColor="text1" w:themeTint="D9"/>
          <w:sz w:val="28"/>
          <w:szCs w:val="28"/>
        </w:rPr>
        <w:t>детские хирургические</w:t>
      </w:r>
      <w:r w:rsidR="00D56C81">
        <w:rPr>
          <w:bCs/>
          <w:color w:val="262626" w:themeColor="text1" w:themeTint="D9"/>
          <w:sz w:val="28"/>
          <w:szCs w:val="28"/>
        </w:rPr>
        <w:t xml:space="preserve"> -7, </w:t>
      </w:r>
      <w:r w:rsidR="00153953" w:rsidRPr="00153953">
        <w:rPr>
          <w:bCs/>
          <w:color w:val="262626" w:themeColor="text1" w:themeTint="D9"/>
          <w:sz w:val="28"/>
          <w:szCs w:val="28"/>
        </w:rPr>
        <w:t xml:space="preserve">детские травматологические  </w:t>
      </w:r>
      <w:r w:rsidR="00D56C81">
        <w:rPr>
          <w:bCs/>
          <w:color w:val="262626" w:themeColor="text1" w:themeTint="D9"/>
          <w:sz w:val="28"/>
          <w:szCs w:val="28"/>
        </w:rPr>
        <w:t>-2,</w:t>
      </w:r>
      <w:r w:rsidR="00153953" w:rsidRPr="00153953">
        <w:rPr>
          <w:bCs/>
          <w:color w:val="262626" w:themeColor="text1" w:themeTint="D9"/>
          <w:sz w:val="28"/>
          <w:szCs w:val="28"/>
        </w:rPr>
        <w:tab/>
        <w:t>урологические</w:t>
      </w:r>
      <w:r w:rsidR="00D56C81">
        <w:rPr>
          <w:bCs/>
          <w:color w:val="262626" w:themeColor="text1" w:themeTint="D9"/>
          <w:sz w:val="28"/>
          <w:szCs w:val="28"/>
        </w:rPr>
        <w:t xml:space="preserve"> -18. Т</w:t>
      </w:r>
      <w:r w:rsidR="00153953" w:rsidRPr="00153953">
        <w:rPr>
          <w:bCs/>
          <w:color w:val="262626" w:themeColor="text1" w:themeTint="D9"/>
          <w:sz w:val="28"/>
          <w:szCs w:val="28"/>
        </w:rPr>
        <w:t>равматологическое отделение</w:t>
      </w:r>
      <w:r w:rsidR="00D56C81">
        <w:rPr>
          <w:bCs/>
          <w:color w:val="262626" w:themeColor="text1" w:themeTint="D9"/>
          <w:sz w:val="28"/>
          <w:szCs w:val="28"/>
        </w:rPr>
        <w:t>-12 коек, из ни</w:t>
      </w:r>
      <w:proofErr w:type="gramStart"/>
      <w:r w:rsidR="00D56C81">
        <w:rPr>
          <w:bCs/>
          <w:color w:val="262626" w:themeColor="text1" w:themeTint="D9"/>
          <w:sz w:val="28"/>
          <w:szCs w:val="28"/>
        </w:rPr>
        <w:t>х-</w:t>
      </w:r>
      <w:proofErr w:type="gramEnd"/>
      <w:r w:rsidR="00D56C81">
        <w:rPr>
          <w:bCs/>
          <w:color w:val="262626" w:themeColor="text1" w:themeTint="D9"/>
          <w:sz w:val="28"/>
          <w:szCs w:val="28"/>
        </w:rPr>
        <w:t xml:space="preserve"> </w:t>
      </w:r>
      <w:r w:rsidR="00153953" w:rsidRPr="00153953">
        <w:rPr>
          <w:bCs/>
          <w:color w:val="262626" w:themeColor="text1" w:themeTint="D9"/>
          <w:sz w:val="28"/>
          <w:szCs w:val="28"/>
        </w:rPr>
        <w:t>травматологические</w:t>
      </w:r>
      <w:r w:rsidR="00C50A1D">
        <w:rPr>
          <w:bCs/>
          <w:color w:val="262626" w:themeColor="text1" w:themeTint="D9"/>
          <w:sz w:val="28"/>
          <w:szCs w:val="28"/>
        </w:rPr>
        <w:t xml:space="preserve"> -10, н</w:t>
      </w:r>
      <w:r w:rsidR="00153953" w:rsidRPr="00153953">
        <w:rPr>
          <w:bCs/>
          <w:color w:val="262626" w:themeColor="text1" w:themeTint="D9"/>
          <w:sz w:val="28"/>
          <w:szCs w:val="28"/>
        </w:rPr>
        <w:t>ейрохирургически</w:t>
      </w:r>
      <w:r w:rsidR="00C50A1D">
        <w:rPr>
          <w:bCs/>
          <w:color w:val="262626" w:themeColor="text1" w:themeTint="D9"/>
          <w:sz w:val="28"/>
          <w:szCs w:val="28"/>
        </w:rPr>
        <w:t>е-2;</w:t>
      </w:r>
      <w:r w:rsidR="00426CC2">
        <w:rPr>
          <w:bCs/>
          <w:color w:val="262626" w:themeColor="text1" w:themeTint="D9"/>
          <w:sz w:val="28"/>
          <w:szCs w:val="28"/>
        </w:rPr>
        <w:t xml:space="preserve"> </w:t>
      </w:r>
      <w:r w:rsidR="00C50A1D">
        <w:rPr>
          <w:bCs/>
          <w:color w:val="262626" w:themeColor="text1" w:themeTint="D9"/>
          <w:sz w:val="28"/>
          <w:szCs w:val="28"/>
        </w:rPr>
        <w:t>от</w:t>
      </w:r>
      <w:r w:rsidR="00153953" w:rsidRPr="00153953">
        <w:rPr>
          <w:bCs/>
          <w:color w:val="262626" w:themeColor="text1" w:themeTint="D9"/>
          <w:sz w:val="28"/>
          <w:szCs w:val="28"/>
        </w:rPr>
        <w:t>ориноларингологическо</w:t>
      </w:r>
      <w:r w:rsidR="00CD30AD">
        <w:rPr>
          <w:bCs/>
          <w:color w:val="262626" w:themeColor="text1" w:themeTint="D9"/>
          <w:sz w:val="28"/>
          <w:szCs w:val="28"/>
        </w:rPr>
        <w:t>е</w:t>
      </w:r>
      <w:r w:rsidR="00C50A1D">
        <w:rPr>
          <w:bCs/>
          <w:color w:val="262626" w:themeColor="text1" w:themeTint="D9"/>
          <w:sz w:val="28"/>
          <w:szCs w:val="28"/>
        </w:rPr>
        <w:t>-12коек, о</w:t>
      </w:r>
      <w:r w:rsidR="00153953" w:rsidRPr="00153953">
        <w:rPr>
          <w:bCs/>
          <w:color w:val="262626" w:themeColor="text1" w:themeTint="D9"/>
          <w:sz w:val="28"/>
          <w:szCs w:val="28"/>
        </w:rPr>
        <w:t>фтальмологическое</w:t>
      </w:r>
      <w:r w:rsidR="00C50A1D">
        <w:rPr>
          <w:bCs/>
          <w:color w:val="262626" w:themeColor="text1" w:themeTint="D9"/>
          <w:sz w:val="28"/>
          <w:szCs w:val="28"/>
        </w:rPr>
        <w:t xml:space="preserve"> -12 коек, г</w:t>
      </w:r>
      <w:r w:rsidR="00153953" w:rsidRPr="00153953">
        <w:rPr>
          <w:bCs/>
          <w:color w:val="262626" w:themeColor="text1" w:themeTint="D9"/>
          <w:sz w:val="28"/>
          <w:szCs w:val="28"/>
        </w:rPr>
        <w:t>инекологическое</w:t>
      </w:r>
      <w:r w:rsidR="00C50A1D">
        <w:rPr>
          <w:bCs/>
          <w:color w:val="262626" w:themeColor="text1" w:themeTint="D9"/>
          <w:sz w:val="28"/>
          <w:szCs w:val="28"/>
        </w:rPr>
        <w:t xml:space="preserve"> -16 коек,</w:t>
      </w:r>
      <w:r w:rsidR="00CD30AD">
        <w:rPr>
          <w:bCs/>
          <w:color w:val="262626" w:themeColor="text1" w:themeTint="D9"/>
          <w:sz w:val="28"/>
          <w:szCs w:val="28"/>
        </w:rPr>
        <w:t xml:space="preserve"> а</w:t>
      </w:r>
      <w:r w:rsidR="00153953" w:rsidRPr="00153953">
        <w:rPr>
          <w:bCs/>
          <w:color w:val="262626" w:themeColor="text1" w:themeTint="D9"/>
          <w:sz w:val="28"/>
          <w:szCs w:val="28"/>
        </w:rPr>
        <w:t xml:space="preserve">кушерское отделение </w:t>
      </w:r>
      <w:r w:rsidR="00CD30AD">
        <w:rPr>
          <w:bCs/>
          <w:color w:val="262626" w:themeColor="text1" w:themeTint="D9"/>
          <w:sz w:val="28"/>
          <w:szCs w:val="28"/>
        </w:rPr>
        <w:t xml:space="preserve">– 32 койки, </w:t>
      </w:r>
      <w:r w:rsidR="00153953" w:rsidRPr="00153953">
        <w:rPr>
          <w:bCs/>
          <w:color w:val="262626" w:themeColor="text1" w:themeTint="D9"/>
          <w:sz w:val="28"/>
          <w:szCs w:val="28"/>
        </w:rPr>
        <w:t>акушерские</w:t>
      </w:r>
      <w:r w:rsidR="00CD30AD">
        <w:rPr>
          <w:bCs/>
          <w:color w:val="262626" w:themeColor="text1" w:themeTint="D9"/>
          <w:sz w:val="28"/>
          <w:szCs w:val="28"/>
        </w:rPr>
        <w:t xml:space="preserve"> – 16 кое</w:t>
      </w:r>
      <w:r>
        <w:rPr>
          <w:bCs/>
          <w:color w:val="262626" w:themeColor="text1" w:themeTint="D9"/>
          <w:sz w:val="28"/>
          <w:szCs w:val="28"/>
        </w:rPr>
        <w:t>к</w:t>
      </w:r>
      <w:r w:rsidR="00CD30AD">
        <w:rPr>
          <w:bCs/>
          <w:color w:val="262626" w:themeColor="text1" w:themeTint="D9"/>
          <w:sz w:val="28"/>
          <w:szCs w:val="28"/>
        </w:rPr>
        <w:t xml:space="preserve">  </w:t>
      </w:r>
      <w:r w:rsidR="00153953" w:rsidRPr="00153953">
        <w:rPr>
          <w:bCs/>
          <w:color w:val="262626" w:themeColor="text1" w:themeTint="D9"/>
          <w:sz w:val="28"/>
          <w:szCs w:val="28"/>
        </w:rPr>
        <w:t>патологии беременности</w:t>
      </w:r>
      <w:r w:rsidR="00CD30AD">
        <w:rPr>
          <w:bCs/>
          <w:color w:val="262626" w:themeColor="text1" w:themeTint="D9"/>
          <w:sz w:val="28"/>
          <w:szCs w:val="28"/>
        </w:rPr>
        <w:t xml:space="preserve"> – 12, с</w:t>
      </w:r>
      <w:r w:rsidR="00153953" w:rsidRPr="00153953">
        <w:rPr>
          <w:bCs/>
          <w:color w:val="262626" w:themeColor="text1" w:themeTint="D9"/>
          <w:sz w:val="28"/>
          <w:szCs w:val="28"/>
        </w:rPr>
        <w:t>естринского ухода</w:t>
      </w:r>
      <w:r w:rsidR="00CD30AD">
        <w:rPr>
          <w:bCs/>
          <w:color w:val="262626" w:themeColor="text1" w:themeTint="D9"/>
          <w:sz w:val="28"/>
          <w:szCs w:val="28"/>
        </w:rPr>
        <w:t xml:space="preserve"> -1, </w:t>
      </w:r>
      <w:r w:rsidR="00153953" w:rsidRPr="00153953">
        <w:rPr>
          <w:bCs/>
          <w:color w:val="262626" w:themeColor="text1" w:themeTint="D9"/>
          <w:sz w:val="28"/>
          <w:szCs w:val="28"/>
        </w:rPr>
        <w:t xml:space="preserve">реанимационные для новорожденных </w:t>
      </w:r>
      <w:r w:rsidR="00CD30AD">
        <w:rPr>
          <w:bCs/>
          <w:color w:val="262626" w:themeColor="text1" w:themeTint="D9"/>
          <w:sz w:val="28"/>
          <w:szCs w:val="28"/>
        </w:rPr>
        <w:t>-</w:t>
      </w:r>
      <w:r w:rsidR="00153953" w:rsidRPr="00153953">
        <w:rPr>
          <w:bCs/>
          <w:color w:val="262626" w:themeColor="text1" w:themeTint="D9"/>
          <w:sz w:val="28"/>
          <w:szCs w:val="28"/>
        </w:rPr>
        <w:t>28</w:t>
      </w:r>
      <w:r w:rsidR="00CD30AD">
        <w:rPr>
          <w:bCs/>
          <w:color w:val="262626" w:themeColor="text1" w:themeTint="D9"/>
          <w:sz w:val="28"/>
          <w:szCs w:val="28"/>
        </w:rPr>
        <w:t xml:space="preserve">. </w:t>
      </w:r>
      <w:proofErr w:type="gramStart"/>
      <w:r w:rsidR="00153953" w:rsidRPr="00153953">
        <w:rPr>
          <w:bCs/>
          <w:color w:val="262626" w:themeColor="text1" w:themeTint="D9"/>
          <w:sz w:val="28"/>
          <w:szCs w:val="28"/>
        </w:rPr>
        <w:t xml:space="preserve">Инфекционное отделение  </w:t>
      </w:r>
      <w:r w:rsidR="00CD30AD">
        <w:rPr>
          <w:bCs/>
          <w:color w:val="262626" w:themeColor="text1" w:themeTint="D9"/>
          <w:sz w:val="28"/>
          <w:szCs w:val="28"/>
        </w:rPr>
        <w:t>- 35 коек, терапевти</w:t>
      </w:r>
      <w:r w:rsidR="00270C5E">
        <w:rPr>
          <w:bCs/>
          <w:color w:val="262626" w:themeColor="text1" w:themeTint="D9"/>
          <w:sz w:val="28"/>
          <w:szCs w:val="28"/>
        </w:rPr>
        <w:t>ч</w:t>
      </w:r>
      <w:r w:rsidR="00CD30AD">
        <w:rPr>
          <w:bCs/>
          <w:color w:val="262626" w:themeColor="text1" w:themeTint="D9"/>
          <w:sz w:val="28"/>
          <w:szCs w:val="28"/>
        </w:rPr>
        <w:t xml:space="preserve">еское </w:t>
      </w:r>
      <w:r w:rsidR="00153953" w:rsidRPr="00153953">
        <w:rPr>
          <w:bCs/>
          <w:color w:val="262626" w:themeColor="text1" w:themeTint="D9"/>
          <w:sz w:val="28"/>
          <w:szCs w:val="28"/>
        </w:rPr>
        <w:tab/>
        <w:t xml:space="preserve"> отделение </w:t>
      </w:r>
      <w:r w:rsidR="00CD30AD">
        <w:rPr>
          <w:bCs/>
          <w:color w:val="262626" w:themeColor="text1" w:themeTint="D9"/>
          <w:sz w:val="28"/>
          <w:szCs w:val="28"/>
        </w:rPr>
        <w:t xml:space="preserve"> - 69 </w:t>
      </w:r>
      <w:r w:rsidR="00153953" w:rsidRPr="00153953">
        <w:rPr>
          <w:bCs/>
          <w:color w:val="262626" w:themeColor="text1" w:themeTint="D9"/>
          <w:sz w:val="28"/>
          <w:szCs w:val="28"/>
        </w:rPr>
        <w:t>коек</w:t>
      </w:r>
      <w:r w:rsidR="00CD30AD">
        <w:rPr>
          <w:bCs/>
          <w:color w:val="262626" w:themeColor="text1" w:themeTint="D9"/>
          <w:sz w:val="28"/>
          <w:szCs w:val="28"/>
        </w:rPr>
        <w:t>, из них</w:t>
      </w:r>
      <w:r w:rsidR="0081628E">
        <w:rPr>
          <w:bCs/>
          <w:color w:val="262626" w:themeColor="text1" w:themeTint="D9"/>
          <w:sz w:val="28"/>
          <w:szCs w:val="28"/>
        </w:rPr>
        <w:t xml:space="preserve"> </w:t>
      </w:r>
      <w:r w:rsidR="00CD30AD">
        <w:rPr>
          <w:bCs/>
          <w:color w:val="262626" w:themeColor="text1" w:themeTint="D9"/>
          <w:sz w:val="28"/>
          <w:szCs w:val="28"/>
        </w:rPr>
        <w:t xml:space="preserve">- </w:t>
      </w:r>
      <w:r w:rsidR="00153953" w:rsidRPr="00153953">
        <w:rPr>
          <w:bCs/>
          <w:color w:val="262626" w:themeColor="text1" w:themeTint="D9"/>
          <w:sz w:val="28"/>
          <w:szCs w:val="28"/>
        </w:rPr>
        <w:t>терапевтические</w:t>
      </w:r>
      <w:r w:rsidR="00CD30AD">
        <w:rPr>
          <w:bCs/>
          <w:color w:val="262626" w:themeColor="text1" w:themeTint="D9"/>
          <w:sz w:val="28"/>
          <w:szCs w:val="28"/>
        </w:rPr>
        <w:t xml:space="preserve"> – 32, </w:t>
      </w:r>
      <w:r w:rsidR="00153953" w:rsidRPr="00153953">
        <w:rPr>
          <w:bCs/>
          <w:color w:val="262626" w:themeColor="text1" w:themeTint="D9"/>
          <w:sz w:val="28"/>
          <w:szCs w:val="28"/>
        </w:rPr>
        <w:t>эндокринологические</w:t>
      </w:r>
      <w:r w:rsidR="00111107">
        <w:rPr>
          <w:bCs/>
          <w:color w:val="262626" w:themeColor="text1" w:themeTint="D9"/>
          <w:sz w:val="28"/>
          <w:szCs w:val="28"/>
        </w:rPr>
        <w:t xml:space="preserve"> -2, </w:t>
      </w:r>
      <w:r w:rsidR="00153953" w:rsidRPr="00153953">
        <w:rPr>
          <w:bCs/>
          <w:color w:val="262626" w:themeColor="text1" w:themeTint="D9"/>
          <w:sz w:val="28"/>
          <w:szCs w:val="28"/>
        </w:rPr>
        <w:t>кардиологические</w:t>
      </w:r>
      <w:r w:rsidR="00111107">
        <w:rPr>
          <w:bCs/>
          <w:color w:val="262626" w:themeColor="text1" w:themeTint="D9"/>
          <w:sz w:val="28"/>
          <w:szCs w:val="28"/>
        </w:rPr>
        <w:t xml:space="preserve"> -16, г</w:t>
      </w:r>
      <w:r w:rsidR="00153953" w:rsidRPr="00153953">
        <w:rPr>
          <w:bCs/>
          <w:color w:val="262626" w:themeColor="text1" w:themeTint="D9"/>
          <w:sz w:val="28"/>
          <w:szCs w:val="28"/>
        </w:rPr>
        <w:t>астроэнтерологически</w:t>
      </w:r>
      <w:r w:rsidR="00111107">
        <w:rPr>
          <w:bCs/>
          <w:color w:val="262626" w:themeColor="text1" w:themeTint="D9"/>
          <w:sz w:val="28"/>
          <w:szCs w:val="28"/>
        </w:rPr>
        <w:t>е -18, к</w:t>
      </w:r>
      <w:r w:rsidR="00153953" w:rsidRPr="00153953">
        <w:rPr>
          <w:bCs/>
          <w:color w:val="262626" w:themeColor="text1" w:themeTint="D9"/>
          <w:sz w:val="28"/>
          <w:szCs w:val="28"/>
        </w:rPr>
        <w:t>ардиологическое ПСО</w:t>
      </w:r>
      <w:r w:rsidR="00111107">
        <w:rPr>
          <w:bCs/>
          <w:color w:val="262626" w:themeColor="text1" w:themeTint="D9"/>
          <w:sz w:val="28"/>
          <w:szCs w:val="28"/>
        </w:rPr>
        <w:t xml:space="preserve"> -35 коек, н</w:t>
      </w:r>
      <w:r w:rsidR="00153953" w:rsidRPr="00153953">
        <w:rPr>
          <w:bCs/>
          <w:color w:val="262626" w:themeColor="text1" w:themeTint="D9"/>
          <w:sz w:val="28"/>
          <w:szCs w:val="28"/>
        </w:rPr>
        <w:t>еврологическое ПСО</w:t>
      </w:r>
      <w:r w:rsidR="00111107">
        <w:rPr>
          <w:bCs/>
          <w:color w:val="262626" w:themeColor="text1" w:themeTint="D9"/>
          <w:sz w:val="28"/>
          <w:szCs w:val="28"/>
        </w:rPr>
        <w:t xml:space="preserve"> -59 коек, н</w:t>
      </w:r>
      <w:r w:rsidR="00153953" w:rsidRPr="00153953">
        <w:rPr>
          <w:bCs/>
          <w:color w:val="262626" w:themeColor="text1" w:themeTint="D9"/>
          <w:sz w:val="28"/>
          <w:szCs w:val="28"/>
        </w:rPr>
        <w:t>еврологическое</w:t>
      </w:r>
      <w:r w:rsidR="00111107">
        <w:rPr>
          <w:bCs/>
          <w:color w:val="262626" w:themeColor="text1" w:themeTint="D9"/>
          <w:sz w:val="28"/>
          <w:szCs w:val="28"/>
        </w:rPr>
        <w:t xml:space="preserve"> – 10 коек, </w:t>
      </w:r>
      <w:r w:rsidR="00111107" w:rsidRPr="00111107">
        <w:rPr>
          <w:bCs/>
          <w:iCs/>
          <w:color w:val="262626" w:themeColor="text1" w:themeTint="D9"/>
          <w:sz w:val="28"/>
          <w:szCs w:val="28"/>
        </w:rPr>
        <w:lastRenderedPageBreak/>
        <w:t>о</w:t>
      </w:r>
      <w:r w:rsidR="00153953" w:rsidRPr="00111107">
        <w:rPr>
          <w:bCs/>
          <w:iCs/>
          <w:color w:val="262626" w:themeColor="text1" w:themeTint="D9"/>
          <w:sz w:val="28"/>
          <w:szCs w:val="28"/>
        </w:rPr>
        <w:t>тделение нефрологии и диализа</w:t>
      </w:r>
      <w:r w:rsidR="00111107">
        <w:rPr>
          <w:bCs/>
          <w:iCs/>
          <w:color w:val="262626" w:themeColor="text1" w:themeTint="D9"/>
          <w:sz w:val="28"/>
          <w:szCs w:val="28"/>
        </w:rPr>
        <w:t xml:space="preserve"> -18 коек, </w:t>
      </w:r>
      <w:r w:rsidR="00153953" w:rsidRPr="00153953">
        <w:rPr>
          <w:bCs/>
          <w:color w:val="262626" w:themeColor="text1" w:themeTint="D9"/>
          <w:sz w:val="28"/>
          <w:szCs w:val="28"/>
        </w:rPr>
        <w:t xml:space="preserve">  </w:t>
      </w:r>
      <w:r w:rsidR="00111107">
        <w:rPr>
          <w:bCs/>
          <w:color w:val="262626" w:themeColor="text1" w:themeTint="D9"/>
          <w:sz w:val="28"/>
          <w:szCs w:val="28"/>
        </w:rPr>
        <w:t>а</w:t>
      </w:r>
      <w:r w:rsidR="00337D8F">
        <w:rPr>
          <w:bCs/>
          <w:color w:val="262626" w:themeColor="text1" w:themeTint="D9"/>
          <w:sz w:val="28"/>
          <w:szCs w:val="28"/>
        </w:rPr>
        <w:t>нестезиологии и реанимации №1</w:t>
      </w:r>
      <w:r w:rsidR="00111107">
        <w:rPr>
          <w:bCs/>
          <w:color w:val="262626" w:themeColor="text1" w:themeTint="D9"/>
          <w:sz w:val="28"/>
          <w:szCs w:val="28"/>
        </w:rPr>
        <w:t xml:space="preserve"> -</w:t>
      </w:r>
      <w:r w:rsidR="00153953" w:rsidRPr="00153953">
        <w:rPr>
          <w:bCs/>
          <w:color w:val="262626" w:themeColor="text1" w:themeTint="D9"/>
          <w:sz w:val="28"/>
          <w:szCs w:val="28"/>
        </w:rPr>
        <w:t>13 ко</w:t>
      </w:r>
      <w:r w:rsidR="00337D8F">
        <w:rPr>
          <w:bCs/>
          <w:color w:val="262626" w:themeColor="text1" w:themeTint="D9"/>
          <w:sz w:val="28"/>
          <w:szCs w:val="28"/>
        </w:rPr>
        <w:t>ек</w:t>
      </w:r>
      <w:r w:rsidR="00111107">
        <w:rPr>
          <w:bCs/>
          <w:color w:val="262626" w:themeColor="text1" w:themeTint="D9"/>
          <w:sz w:val="28"/>
          <w:szCs w:val="28"/>
        </w:rPr>
        <w:t>, а</w:t>
      </w:r>
      <w:r w:rsidR="00153953" w:rsidRPr="00153953">
        <w:rPr>
          <w:bCs/>
          <w:color w:val="262626" w:themeColor="text1" w:themeTint="D9"/>
          <w:sz w:val="28"/>
          <w:szCs w:val="28"/>
        </w:rPr>
        <w:t>нестезиологии и реанимации №2</w:t>
      </w:r>
      <w:r w:rsidR="00111107">
        <w:rPr>
          <w:bCs/>
          <w:color w:val="262626" w:themeColor="text1" w:themeTint="D9"/>
          <w:sz w:val="28"/>
          <w:szCs w:val="28"/>
        </w:rPr>
        <w:t xml:space="preserve"> – 9 коек, в</w:t>
      </w:r>
      <w:r w:rsidR="00153953" w:rsidRPr="00153953">
        <w:rPr>
          <w:bCs/>
          <w:color w:val="262626" w:themeColor="text1" w:themeTint="D9"/>
          <w:sz w:val="28"/>
          <w:szCs w:val="28"/>
        </w:rPr>
        <w:t xml:space="preserve"> том числе:</w:t>
      </w:r>
      <w:r w:rsidR="00111107">
        <w:rPr>
          <w:bCs/>
          <w:color w:val="262626" w:themeColor="text1" w:themeTint="D9"/>
          <w:sz w:val="28"/>
          <w:szCs w:val="28"/>
        </w:rPr>
        <w:t xml:space="preserve"> о</w:t>
      </w:r>
      <w:r w:rsidR="00153953" w:rsidRPr="00153953">
        <w:rPr>
          <w:bCs/>
          <w:color w:val="262626" w:themeColor="text1" w:themeTint="D9"/>
          <w:sz w:val="28"/>
          <w:szCs w:val="28"/>
        </w:rPr>
        <w:t>тделение платных услуг</w:t>
      </w:r>
      <w:r w:rsidR="00153953" w:rsidRPr="00153953">
        <w:rPr>
          <w:bCs/>
          <w:color w:val="262626" w:themeColor="text1" w:themeTint="D9"/>
          <w:sz w:val="28"/>
          <w:szCs w:val="28"/>
        </w:rPr>
        <w:tab/>
      </w:r>
      <w:r w:rsidR="00111107">
        <w:rPr>
          <w:bCs/>
          <w:color w:val="262626" w:themeColor="text1" w:themeTint="D9"/>
          <w:sz w:val="28"/>
          <w:szCs w:val="28"/>
        </w:rPr>
        <w:t xml:space="preserve">- 4 койки, </w:t>
      </w:r>
      <w:r w:rsidR="00153953" w:rsidRPr="00153953">
        <w:rPr>
          <w:bCs/>
          <w:color w:val="262626" w:themeColor="text1" w:themeTint="D9"/>
          <w:sz w:val="28"/>
          <w:szCs w:val="28"/>
        </w:rPr>
        <w:t>хирургические</w:t>
      </w:r>
      <w:r w:rsidR="00111107">
        <w:rPr>
          <w:bCs/>
          <w:color w:val="262626" w:themeColor="text1" w:themeTint="D9"/>
          <w:sz w:val="28"/>
          <w:szCs w:val="28"/>
        </w:rPr>
        <w:t xml:space="preserve"> -2, </w:t>
      </w:r>
      <w:r w:rsidR="00153953" w:rsidRPr="00153953">
        <w:rPr>
          <w:bCs/>
          <w:color w:val="262626" w:themeColor="text1" w:themeTint="D9"/>
          <w:sz w:val="28"/>
          <w:szCs w:val="28"/>
        </w:rPr>
        <w:t>урологические</w:t>
      </w:r>
      <w:r w:rsidR="00111107">
        <w:rPr>
          <w:bCs/>
          <w:color w:val="262626" w:themeColor="text1" w:themeTint="D9"/>
          <w:sz w:val="28"/>
          <w:szCs w:val="28"/>
        </w:rPr>
        <w:t xml:space="preserve"> -1, </w:t>
      </w:r>
      <w:r w:rsidR="00153953" w:rsidRPr="00153953">
        <w:rPr>
          <w:bCs/>
          <w:color w:val="262626" w:themeColor="text1" w:themeTint="D9"/>
          <w:sz w:val="28"/>
          <w:szCs w:val="28"/>
        </w:rPr>
        <w:t>кардиологические</w:t>
      </w:r>
      <w:proofErr w:type="gramEnd"/>
      <w:r w:rsidR="00111107">
        <w:rPr>
          <w:bCs/>
          <w:color w:val="262626" w:themeColor="text1" w:themeTint="D9"/>
          <w:sz w:val="28"/>
          <w:szCs w:val="28"/>
        </w:rPr>
        <w:t xml:space="preserve"> -1. </w:t>
      </w:r>
      <w:proofErr w:type="gramStart"/>
      <w:r w:rsidR="00111107">
        <w:rPr>
          <w:bCs/>
          <w:color w:val="262626" w:themeColor="text1" w:themeTint="D9"/>
          <w:sz w:val="28"/>
          <w:szCs w:val="28"/>
        </w:rPr>
        <w:t xml:space="preserve">Стационар  дневного пребывания при стационаре -113 мест, из них - </w:t>
      </w:r>
      <w:r w:rsidR="00153953" w:rsidRPr="00153953">
        <w:rPr>
          <w:bCs/>
          <w:color w:val="262626" w:themeColor="text1" w:themeTint="D9"/>
          <w:sz w:val="28"/>
          <w:szCs w:val="28"/>
        </w:rPr>
        <w:t xml:space="preserve"> </w:t>
      </w:r>
      <w:r w:rsidR="00111107" w:rsidRPr="00111107">
        <w:rPr>
          <w:bCs/>
          <w:color w:val="262626" w:themeColor="text1" w:themeTint="D9"/>
          <w:sz w:val="28"/>
          <w:szCs w:val="28"/>
        </w:rPr>
        <w:t>хирургические</w:t>
      </w:r>
      <w:r w:rsidR="00111107">
        <w:rPr>
          <w:bCs/>
          <w:color w:val="262626" w:themeColor="text1" w:themeTint="D9"/>
          <w:sz w:val="28"/>
          <w:szCs w:val="28"/>
        </w:rPr>
        <w:t xml:space="preserve"> – 13 мест, </w:t>
      </w:r>
      <w:r w:rsidR="00111107" w:rsidRPr="00111107">
        <w:rPr>
          <w:bCs/>
          <w:color w:val="262626" w:themeColor="text1" w:themeTint="D9"/>
          <w:sz w:val="28"/>
          <w:szCs w:val="28"/>
        </w:rPr>
        <w:t>терапевтически</w:t>
      </w:r>
      <w:r w:rsidR="00111107">
        <w:rPr>
          <w:bCs/>
          <w:color w:val="262626" w:themeColor="text1" w:themeTint="D9"/>
          <w:sz w:val="28"/>
          <w:szCs w:val="28"/>
        </w:rPr>
        <w:t xml:space="preserve">е – 20 мест, </w:t>
      </w:r>
      <w:r w:rsidR="00153953" w:rsidRPr="00153953">
        <w:rPr>
          <w:bCs/>
          <w:color w:val="262626" w:themeColor="text1" w:themeTint="D9"/>
          <w:sz w:val="28"/>
          <w:szCs w:val="28"/>
        </w:rPr>
        <w:t xml:space="preserve"> </w:t>
      </w:r>
      <w:r w:rsidR="00111107" w:rsidRPr="00111107">
        <w:rPr>
          <w:bCs/>
          <w:color w:val="262626" w:themeColor="text1" w:themeTint="D9"/>
          <w:sz w:val="28"/>
          <w:szCs w:val="28"/>
        </w:rPr>
        <w:t>патологии беременности</w:t>
      </w:r>
      <w:r w:rsidR="00111107">
        <w:rPr>
          <w:bCs/>
          <w:color w:val="262626" w:themeColor="text1" w:themeTint="D9"/>
          <w:sz w:val="28"/>
          <w:szCs w:val="28"/>
        </w:rPr>
        <w:t xml:space="preserve"> – 10 мест,</w:t>
      </w:r>
      <w:r w:rsidR="00153953" w:rsidRPr="00153953">
        <w:rPr>
          <w:bCs/>
          <w:color w:val="262626" w:themeColor="text1" w:themeTint="D9"/>
          <w:sz w:val="28"/>
          <w:szCs w:val="28"/>
        </w:rPr>
        <w:t xml:space="preserve"> </w:t>
      </w:r>
      <w:r w:rsidR="009214FD">
        <w:rPr>
          <w:bCs/>
          <w:color w:val="262626" w:themeColor="text1" w:themeTint="D9"/>
          <w:sz w:val="28"/>
          <w:szCs w:val="28"/>
        </w:rPr>
        <w:t xml:space="preserve"> </w:t>
      </w:r>
      <w:r w:rsidR="00153953" w:rsidRPr="00153953">
        <w:rPr>
          <w:bCs/>
          <w:color w:val="262626" w:themeColor="text1" w:themeTint="D9"/>
          <w:sz w:val="28"/>
          <w:szCs w:val="28"/>
        </w:rPr>
        <w:t xml:space="preserve"> </w:t>
      </w:r>
      <w:r w:rsidR="009214FD">
        <w:rPr>
          <w:bCs/>
          <w:color w:val="262626" w:themeColor="text1" w:themeTint="D9"/>
          <w:sz w:val="28"/>
          <w:szCs w:val="28"/>
        </w:rPr>
        <w:t>г</w:t>
      </w:r>
      <w:r w:rsidR="009214FD" w:rsidRPr="009214FD">
        <w:rPr>
          <w:bCs/>
          <w:color w:val="262626" w:themeColor="text1" w:themeTint="D9"/>
          <w:sz w:val="28"/>
          <w:szCs w:val="28"/>
        </w:rPr>
        <w:t xml:space="preserve">инекологические </w:t>
      </w:r>
      <w:r w:rsidR="009214FD">
        <w:rPr>
          <w:bCs/>
          <w:color w:val="262626" w:themeColor="text1" w:themeTint="D9"/>
          <w:sz w:val="28"/>
          <w:szCs w:val="28"/>
        </w:rPr>
        <w:t>– 20 мест,</w:t>
      </w:r>
      <w:r w:rsidR="00153953" w:rsidRPr="00153953">
        <w:rPr>
          <w:bCs/>
          <w:color w:val="262626" w:themeColor="text1" w:themeTint="D9"/>
          <w:sz w:val="28"/>
          <w:szCs w:val="28"/>
        </w:rPr>
        <w:t xml:space="preserve">    </w:t>
      </w:r>
      <w:r w:rsidR="009214FD" w:rsidRPr="009214FD">
        <w:rPr>
          <w:bCs/>
          <w:color w:val="262626" w:themeColor="text1" w:themeTint="D9"/>
          <w:sz w:val="28"/>
          <w:szCs w:val="28"/>
        </w:rPr>
        <w:t>неврологические</w:t>
      </w:r>
      <w:r w:rsidR="009214FD">
        <w:rPr>
          <w:bCs/>
          <w:color w:val="262626" w:themeColor="text1" w:themeTint="D9"/>
          <w:sz w:val="28"/>
          <w:szCs w:val="28"/>
        </w:rPr>
        <w:t xml:space="preserve">  - 50 </w:t>
      </w:r>
      <w:r w:rsidR="009214FD" w:rsidRPr="009214FD">
        <w:rPr>
          <w:bCs/>
          <w:color w:val="262626" w:themeColor="text1" w:themeTint="D9"/>
          <w:sz w:val="28"/>
          <w:szCs w:val="28"/>
        </w:rPr>
        <w:t>мест</w:t>
      </w:r>
      <w:r w:rsidR="009214FD">
        <w:rPr>
          <w:bCs/>
          <w:color w:val="262626" w:themeColor="text1" w:themeTint="D9"/>
          <w:sz w:val="28"/>
          <w:szCs w:val="28"/>
        </w:rPr>
        <w:t>,</w:t>
      </w:r>
      <w:r w:rsidR="009214FD" w:rsidRPr="009214FD">
        <w:rPr>
          <w:bCs/>
          <w:color w:val="262626" w:themeColor="text1" w:themeTint="D9"/>
          <w:sz w:val="28"/>
          <w:szCs w:val="28"/>
        </w:rPr>
        <w:t xml:space="preserve"> </w:t>
      </w:r>
      <w:r w:rsidR="00153953" w:rsidRPr="00153953">
        <w:rPr>
          <w:bCs/>
          <w:color w:val="262626" w:themeColor="text1" w:themeTint="D9"/>
          <w:sz w:val="28"/>
          <w:szCs w:val="28"/>
        </w:rPr>
        <w:t xml:space="preserve">  </w:t>
      </w:r>
      <w:r w:rsidR="00D90E4A">
        <w:rPr>
          <w:bCs/>
          <w:color w:val="262626" w:themeColor="text1" w:themeTint="D9"/>
          <w:sz w:val="28"/>
          <w:szCs w:val="28"/>
        </w:rPr>
        <w:t>с</w:t>
      </w:r>
      <w:r w:rsidR="00D90E4A" w:rsidRPr="00D90E4A">
        <w:rPr>
          <w:bCs/>
          <w:color w:val="262626" w:themeColor="text1" w:themeTint="D9"/>
          <w:sz w:val="28"/>
          <w:szCs w:val="28"/>
        </w:rPr>
        <w:t>тационар дневного пребывания при АПУ</w:t>
      </w:r>
      <w:r w:rsidR="00D90E4A">
        <w:rPr>
          <w:bCs/>
          <w:color w:val="262626" w:themeColor="text1" w:themeTint="D9"/>
          <w:sz w:val="28"/>
          <w:szCs w:val="28"/>
        </w:rPr>
        <w:t>-</w:t>
      </w:r>
      <w:r w:rsidR="00D90E4A" w:rsidRPr="00D90E4A">
        <w:rPr>
          <w:bCs/>
          <w:color w:val="262626" w:themeColor="text1" w:themeTint="D9"/>
          <w:sz w:val="28"/>
          <w:szCs w:val="28"/>
        </w:rPr>
        <w:t xml:space="preserve"> 7 мест</w:t>
      </w:r>
      <w:r w:rsidR="00D90E4A">
        <w:rPr>
          <w:bCs/>
          <w:color w:val="262626" w:themeColor="text1" w:themeTint="D9"/>
          <w:sz w:val="28"/>
          <w:szCs w:val="28"/>
        </w:rPr>
        <w:t>, из них терапевти</w:t>
      </w:r>
      <w:r w:rsidR="0081628E">
        <w:rPr>
          <w:bCs/>
          <w:color w:val="262626" w:themeColor="text1" w:themeTint="D9"/>
          <w:sz w:val="28"/>
          <w:szCs w:val="28"/>
        </w:rPr>
        <w:t>ч</w:t>
      </w:r>
      <w:r w:rsidR="00D90E4A">
        <w:rPr>
          <w:bCs/>
          <w:color w:val="262626" w:themeColor="text1" w:themeTint="D9"/>
          <w:sz w:val="28"/>
          <w:szCs w:val="28"/>
        </w:rPr>
        <w:t>еские- 7 мест.</w:t>
      </w:r>
      <w:r w:rsidR="00153953" w:rsidRPr="00153953">
        <w:rPr>
          <w:bCs/>
          <w:color w:val="262626" w:themeColor="text1" w:themeTint="D9"/>
          <w:sz w:val="28"/>
          <w:szCs w:val="28"/>
        </w:rPr>
        <w:t xml:space="preserve">                                                                     </w:t>
      </w:r>
      <w:proofErr w:type="gramEnd"/>
    </w:p>
    <w:p w14:paraId="458B0EA1" w14:textId="258122AA" w:rsidR="00153953" w:rsidRPr="00153953" w:rsidRDefault="00153953" w:rsidP="003E1AA4">
      <w:pPr>
        <w:ind w:firstLine="708"/>
        <w:jc w:val="both"/>
        <w:rPr>
          <w:bCs/>
          <w:color w:val="262626" w:themeColor="text1" w:themeTint="D9"/>
          <w:sz w:val="28"/>
          <w:szCs w:val="28"/>
        </w:rPr>
      </w:pPr>
      <w:r w:rsidRPr="00153953">
        <w:rPr>
          <w:bCs/>
          <w:color w:val="262626" w:themeColor="text1" w:themeTint="D9"/>
          <w:sz w:val="28"/>
          <w:szCs w:val="28"/>
        </w:rPr>
        <w:t xml:space="preserve">В октябре 2017 года на базе ГАУЗ «БСМП» г. Новотроицка </w:t>
      </w:r>
      <w:proofErr w:type="gramStart"/>
      <w:r w:rsidRPr="00153953">
        <w:rPr>
          <w:bCs/>
          <w:color w:val="262626" w:themeColor="text1" w:themeTint="D9"/>
          <w:sz w:val="28"/>
          <w:szCs w:val="28"/>
        </w:rPr>
        <w:t>создан</w:t>
      </w:r>
      <w:proofErr w:type="gramEnd"/>
      <w:r w:rsidRPr="00153953">
        <w:rPr>
          <w:bCs/>
          <w:color w:val="262626" w:themeColor="text1" w:themeTint="D9"/>
          <w:sz w:val="28"/>
          <w:szCs w:val="28"/>
        </w:rPr>
        <w:t xml:space="preserve"> </w:t>
      </w:r>
      <w:r w:rsidRPr="000618A2">
        <w:rPr>
          <w:bCs/>
          <w:sz w:val="28"/>
          <w:szCs w:val="28"/>
        </w:rPr>
        <w:t>ЧКВ-</w:t>
      </w:r>
      <w:r w:rsidRPr="00153953">
        <w:rPr>
          <w:bCs/>
          <w:color w:val="262626" w:themeColor="text1" w:themeTint="D9"/>
          <w:sz w:val="28"/>
          <w:szCs w:val="28"/>
        </w:rPr>
        <w:t>центр для проведения экстренных и плановых высокотехнологичных вмешательств пациентам  при ишемической болезни сердца. Помощь оказывается не только жителям г. Новотроицка</w:t>
      </w:r>
      <w:r w:rsidR="00D90E4A">
        <w:rPr>
          <w:bCs/>
          <w:color w:val="262626" w:themeColor="text1" w:themeTint="D9"/>
          <w:sz w:val="28"/>
          <w:szCs w:val="28"/>
        </w:rPr>
        <w:t>,</w:t>
      </w:r>
      <w:r w:rsidRPr="00153953">
        <w:rPr>
          <w:bCs/>
          <w:color w:val="262626" w:themeColor="text1" w:themeTint="D9"/>
          <w:sz w:val="28"/>
          <w:szCs w:val="28"/>
        </w:rPr>
        <w:t xml:space="preserve"> но и Восточного Оренбуржья. </w:t>
      </w:r>
      <w:r w:rsidR="00236789">
        <w:rPr>
          <w:bCs/>
          <w:color w:val="262626" w:themeColor="text1" w:themeTint="D9"/>
          <w:sz w:val="28"/>
          <w:szCs w:val="28"/>
        </w:rPr>
        <w:t>Л</w:t>
      </w:r>
      <w:r w:rsidRPr="00153953">
        <w:rPr>
          <w:bCs/>
          <w:color w:val="262626" w:themeColor="text1" w:themeTint="D9"/>
          <w:sz w:val="28"/>
          <w:szCs w:val="28"/>
        </w:rPr>
        <w:t>ечебно – вспомогательные отделения (кабинеты):</w:t>
      </w:r>
      <w:r w:rsidR="00236789">
        <w:rPr>
          <w:bCs/>
          <w:color w:val="262626" w:themeColor="text1" w:themeTint="D9"/>
          <w:sz w:val="28"/>
          <w:szCs w:val="28"/>
        </w:rPr>
        <w:t xml:space="preserve"> ф</w:t>
      </w:r>
      <w:r w:rsidRPr="00153953">
        <w:rPr>
          <w:bCs/>
          <w:color w:val="262626" w:themeColor="text1" w:themeTint="D9"/>
          <w:sz w:val="28"/>
          <w:szCs w:val="28"/>
        </w:rPr>
        <w:t>изиот</w:t>
      </w:r>
      <w:r w:rsidR="00236789">
        <w:rPr>
          <w:bCs/>
          <w:color w:val="262626" w:themeColor="text1" w:themeTint="D9"/>
          <w:sz w:val="28"/>
          <w:szCs w:val="28"/>
        </w:rPr>
        <w:t>ер</w:t>
      </w:r>
      <w:r w:rsidRPr="00153953">
        <w:rPr>
          <w:bCs/>
          <w:color w:val="262626" w:themeColor="text1" w:themeTint="D9"/>
          <w:sz w:val="28"/>
          <w:szCs w:val="28"/>
        </w:rPr>
        <w:t>апевтическое</w:t>
      </w:r>
      <w:r w:rsidR="00236789">
        <w:rPr>
          <w:bCs/>
          <w:color w:val="262626" w:themeColor="text1" w:themeTint="D9"/>
          <w:sz w:val="28"/>
          <w:szCs w:val="28"/>
        </w:rPr>
        <w:t>, о</w:t>
      </w:r>
      <w:r w:rsidRPr="00153953">
        <w:rPr>
          <w:bCs/>
          <w:color w:val="262626" w:themeColor="text1" w:themeTint="D9"/>
          <w:sz w:val="28"/>
          <w:szCs w:val="28"/>
        </w:rPr>
        <w:t>тделение ЛФК</w:t>
      </w:r>
      <w:r w:rsidR="00236789">
        <w:rPr>
          <w:bCs/>
          <w:color w:val="262626" w:themeColor="text1" w:themeTint="D9"/>
          <w:sz w:val="28"/>
          <w:szCs w:val="28"/>
        </w:rPr>
        <w:t xml:space="preserve"> (ка</w:t>
      </w:r>
      <w:r w:rsidRPr="00153953">
        <w:rPr>
          <w:bCs/>
          <w:color w:val="262626" w:themeColor="text1" w:themeTint="D9"/>
          <w:sz w:val="28"/>
          <w:szCs w:val="28"/>
        </w:rPr>
        <w:t>бинет медицинской профилактики</w:t>
      </w:r>
      <w:r w:rsidR="004403F1">
        <w:rPr>
          <w:bCs/>
          <w:color w:val="262626" w:themeColor="text1" w:themeTint="D9"/>
          <w:sz w:val="28"/>
          <w:szCs w:val="28"/>
        </w:rPr>
        <w:t xml:space="preserve">); </w:t>
      </w:r>
      <w:r w:rsidRPr="00153953">
        <w:rPr>
          <w:bCs/>
          <w:color w:val="262626" w:themeColor="text1" w:themeTint="D9"/>
          <w:sz w:val="28"/>
          <w:szCs w:val="28"/>
        </w:rPr>
        <w:t>Диагностические отделения:</w:t>
      </w:r>
    </w:p>
    <w:p w14:paraId="02BD1773" w14:textId="77777777" w:rsidR="00153953" w:rsidRPr="00153953" w:rsidRDefault="00153953" w:rsidP="003E1AA4">
      <w:pPr>
        <w:numPr>
          <w:ilvl w:val="0"/>
          <w:numId w:val="3"/>
        </w:numPr>
        <w:spacing w:before="100" w:beforeAutospacing="1"/>
        <w:jc w:val="both"/>
        <w:rPr>
          <w:bCs/>
          <w:color w:val="262626" w:themeColor="text1" w:themeTint="D9"/>
          <w:sz w:val="28"/>
          <w:szCs w:val="28"/>
        </w:rPr>
      </w:pPr>
      <w:r w:rsidRPr="00153953">
        <w:rPr>
          <w:bCs/>
          <w:color w:val="262626" w:themeColor="text1" w:themeTint="D9"/>
          <w:sz w:val="28"/>
          <w:szCs w:val="28"/>
        </w:rPr>
        <w:t>Ультразвуковой диагностики</w:t>
      </w:r>
    </w:p>
    <w:p w14:paraId="2B394BE7" w14:textId="77777777" w:rsidR="00153953" w:rsidRPr="00153953" w:rsidRDefault="00153953" w:rsidP="00CB67CE">
      <w:pPr>
        <w:numPr>
          <w:ilvl w:val="0"/>
          <w:numId w:val="3"/>
        </w:numPr>
        <w:spacing w:before="100" w:beforeAutospacing="1" w:after="100" w:afterAutospacing="1"/>
        <w:jc w:val="both"/>
        <w:rPr>
          <w:bCs/>
          <w:color w:val="262626" w:themeColor="text1" w:themeTint="D9"/>
          <w:sz w:val="28"/>
          <w:szCs w:val="28"/>
        </w:rPr>
      </w:pPr>
      <w:r w:rsidRPr="00153953">
        <w:rPr>
          <w:bCs/>
          <w:color w:val="262626" w:themeColor="text1" w:themeTint="D9"/>
          <w:sz w:val="28"/>
          <w:szCs w:val="28"/>
        </w:rPr>
        <w:t>Функциональной диагностики</w:t>
      </w:r>
    </w:p>
    <w:p w14:paraId="5021AE71" w14:textId="77777777" w:rsidR="00153953" w:rsidRPr="00153953" w:rsidRDefault="00153953" w:rsidP="00CB67CE">
      <w:pPr>
        <w:numPr>
          <w:ilvl w:val="0"/>
          <w:numId w:val="3"/>
        </w:numPr>
        <w:spacing w:before="100" w:beforeAutospacing="1" w:after="100" w:afterAutospacing="1"/>
        <w:jc w:val="both"/>
        <w:rPr>
          <w:bCs/>
          <w:color w:val="262626" w:themeColor="text1" w:themeTint="D9"/>
          <w:sz w:val="28"/>
          <w:szCs w:val="28"/>
        </w:rPr>
      </w:pPr>
      <w:r w:rsidRPr="00153953">
        <w:rPr>
          <w:bCs/>
          <w:color w:val="262626" w:themeColor="text1" w:themeTint="D9"/>
          <w:sz w:val="28"/>
          <w:szCs w:val="28"/>
        </w:rPr>
        <w:t>Ультразвуковой диагностики</w:t>
      </w:r>
    </w:p>
    <w:p w14:paraId="372E0782" w14:textId="77777777" w:rsidR="00153953" w:rsidRPr="00153953" w:rsidRDefault="00153953" w:rsidP="00CB67CE">
      <w:pPr>
        <w:numPr>
          <w:ilvl w:val="0"/>
          <w:numId w:val="3"/>
        </w:numPr>
        <w:spacing w:before="100" w:beforeAutospacing="1" w:after="100" w:afterAutospacing="1"/>
        <w:jc w:val="both"/>
        <w:rPr>
          <w:bCs/>
          <w:color w:val="262626" w:themeColor="text1" w:themeTint="D9"/>
          <w:sz w:val="28"/>
          <w:szCs w:val="28"/>
        </w:rPr>
      </w:pPr>
      <w:r w:rsidRPr="00153953">
        <w:rPr>
          <w:bCs/>
          <w:color w:val="262626" w:themeColor="text1" w:themeTint="D9"/>
          <w:sz w:val="28"/>
          <w:szCs w:val="28"/>
        </w:rPr>
        <w:t>Эндоскопическое</w:t>
      </w:r>
    </w:p>
    <w:p w14:paraId="7BE2D3A0" w14:textId="77777777" w:rsidR="00153953" w:rsidRPr="00153953" w:rsidRDefault="00153953" w:rsidP="00CB67CE">
      <w:pPr>
        <w:numPr>
          <w:ilvl w:val="0"/>
          <w:numId w:val="3"/>
        </w:numPr>
        <w:spacing w:before="100" w:beforeAutospacing="1" w:after="100" w:afterAutospacing="1"/>
        <w:jc w:val="both"/>
        <w:rPr>
          <w:bCs/>
          <w:color w:val="262626" w:themeColor="text1" w:themeTint="D9"/>
          <w:sz w:val="28"/>
          <w:szCs w:val="28"/>
        </w:rPr>
      </w:pPr>
      <w:r w:rsidRPr="00153953">
        <w:rPr>
          <w:bCs/>
          <w:color w:val="262626" w:themeColor="text1" w:themeTint="D9"/>
          <w:sz w:val="28"/>
          <w:szCs w:val="28"/>
        </w:rPr>
        <w:t>Клинико – диагностическая лаборатория</w:t>
      </w:r>
    </w:p>
    <w:p w14:paraId="47DD9351" w14:textId="77777777" w:rsidR="00153953" w:rsidRDefault="00153953" w:rsidP="00CB67CE">
      <w:pPr>
        <w:numPr>
          <w:ilvl w:val="0"/>
          <w:numId w:val="3"/>
        </w:numPr>
        <w:spacing w:before="100" w:beforeAutospacing="1" w:after="100" w:afterAutospacing="1"/>
        <w:jc w:val="both"/>
        <w:rPr>
          <w:bCs/>
          <w:color w:val="262626" w:themeColor="text1" w:themeTint="D9"/>
          <w:sz w:val="28"/>
          <w:szCs w:val="28"/>
        </w:rPr>
      </w:pPr>
      <w:r w:rsidRPr="00153953">
        <w:rPr>
          <w:bCs/>
          <w:color w:val="262626" w:themeColor="text1" w:themeTint="D9"/>
          <w:sz w:val="28"/>
          <w:szCs w:val="28"/>
        </w:rPr>
        <w:t>Патологоанатомическое отделение</w:t>
      </w:r>
    </w:p>
    <w:p w14:paraId="1A695D60" w14:textId="472EC16C" w:rsidR="008B53C2" w:rsidRPr="00E74929" w:rsidRDefault="008B53C2" w:rsidP="008B53C2">
      <w:pPr>
        <w:jc w:val="center"/>
        <w:rPr>
          <w:color w:val="000000" w:themeColor="text1"/>
          <w:sz w:val="28"/>
          <w:szCs w:val="28"/>
        </w:rPr>
      </w:pPr>
      <w:r w:rsidRPr="00021D76">
        <w:rPr>
          <w:bCs/>
          <w:color w:val="000000" w:themeColor="text1"/>
          <w:sz w:val="28"/>
          <w:szCs w:val="28"/>
        </w:rPr>
        <w:t xml:space="preserve">                                                                                      </w:t>
      </w:r>
      <w:r w:rsidR="00E74929">
        <w:rPr>
          <w:bCs/>
          <w:color w:val="000000" w:themeColor="text1"/>
          <w:sz w:val="28"/>
          <w:szCs w:val="28"/>
        </w:rPr>
        <w:t xml:space="preserve">        </w:t>
      </w:r>
      <w:r w:rsidRPr="00021D76">
        <w:rPr>
          <w:bCs/>
          <w:color w:val="000000" w:themeColor="text1"/>
          <w:sz w:val="28"/>
          <w:szCs w:val="28"/>
        </w:rPr>
        <w:t xml:space="preserve"> </w:t>
      </w:r>
      <w:r w:rsidR="00737C7C" w:rsidRPr="00E74929">
        <w:rPr>
          <w:color w:val="000000" w:themeColor="text1"/>
          <w:sz w:val="28"/>
          <w:szCs w:val="28"/>
        </w:rPr>
        <w:t xml:space="preserve">Таблица № </w:t>
      </w:r>
      <w:r w:rsidR="008B2BF5">
        <w:rPr>
          <w:color w:val="000000" w:themeColor="text1"/>
          <w:sz w:val="28"/>
          <w:szCs w:val="28"/>
        </w:rPr>
        <w:t>29</w:t>
      </w:r>
    </w:p>
    <w:tbl>
      <w:tblPr>
        <w:tblW w:w="9214"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544"/>
        <w:gridCol w:w="1418"/>
        <w:gridCol w:w="1275"/>
        <w:gridCol w:w="1276"/>
        <w:gridCol w:w="1701"/>
      </w:tblGrid>
      <w:tr w:rsidR="008B53C2" w:rsidRPr="00021D76" w14:paraId="6D7404AC" w14:textId="77777777" w:rsidTr="00D27636">
        <w:tc>
          <w:tcPr>
            <w:tcW w:w="3544" w:type="dxa"/>
            <w:tcBorders>
              <w:top w:val="single" w:sz="2" w:space="0" w:color="000000"/>
              <w:left w:val="single" w:sz="2" w:space="0" w:color="000000"/>
              <w:bottom w:val="single" w:sz="2" w:space="0" w:color="000000"/>
              <w:right w:val="single" w:sz="2" w:space="0" w:color="000000"/>
            </w:tcBorders>
            <w:vAlign w:val="center"/>
            <w:hideMark/>
          </w:tcPr>
          <w:p w14:paraId="572FE246" w14:textId="77777777" w:rsidR="008B53C2" w:rsidRPr="00021D76" w:rsidRDefault="008B53C2">
            <w:pPr>
              <w:suppressLineNumbers/>
              <w:jc w:val="center"/>
              <w:rPr>
                <w:bCs/>
                <w:color w:val="000000" w:themeColor="text1"/>
                <w:sz w:val="28"/>
                <w:szCs w:val="28"/>
                <w:lang w:eastAsia="ar-SA"/>
              </w:rPr>
            </w:pPr>
            <w:r w:rsidRPr="00021D76">
              <w:rPr>
                <w:color w:val="000000" w:themeColor="text1"/>
                <w:sz w:val="28"/>
                <w:lang w:eastAsia="ar-SA"/>
              </w:rPr>
              <w:t>Год</w:t>
            </w:r>
          </w:p>
        </w:tc>
        <w:tc>
          <w:tcPr>
            <w:tcW w:w="1418" w:type="dxa"/>
            <w:tcBorders>
              <w:top w:val="single" w:sz="2" w:space="0" w:color="000000"/>
              <w:left w:val="single" w:sz="2" w:space="0" w:color="000000"/>
              <w:bottom w:val="single" w:sz="2" w:space="0" w:color="000000"/>
              <w:right w:val="single" w:sz="2" w:space="0" w:color="000000"/>
            </w:tcBorders>
            <w:vAlign w:val="center"/>
            <w:hideMark/>
          </w:tcPr>
          <w:p w14:paraId="63086C52" w14:textId="77777777" w:rsidR="008B53C2" w:rsidRPr="00021D76" w:rsidRDefault="008B53C2">
            <w:pPr>
              <w:suppressLineNumbers/>
              <w:jc w:val="center"/>
              <w:rPr>
                <w:bCs/>
                <w:color w:val="000000" w:themeColor="text1"/>
                <w:sz w:val="28"/>
                <w:lang w:eastAsia="ar-SA"/>
              </w:rPr>
            </w:pPr>
            <w:r w:rsidRPr="00021D76">
              <w:rPr>
                <w:bCs/>
                <w:color w:val="000000" w:themeColor="text1"/>
                <w:sz w:val="28"/>
                <w:lang w:eastAsia="ar-SA"/>
              </w:rPr>
              <w:t>2016</w:t>
            </w:r>
          </w:p>
        </w:tc>
        <w:tc>
          <w:tcPr>
            <w:tcW w:w="1275" w:type="dxa"/>
            <w:tcBorders>
              <w:top w:val="single" w:sz="2" w:space="0" w:color="000000"/>
              <w:left w:val="single" w:sz="2" w:space="0" w:color="000000"/>
              <w:bottom w:val="single" w:sz="2" w:space="0" w:color="000000"/>
              <w:right w:val="single" w:sz="2" w:space="0" w:color="000000"/>
            </w:tcBorders>
            <w:vAlign w:val="center"/>
            <w:hideMark/>
          </w:tcPr>
          <w:p w14:paraId="55307E46" w14:textId="77777777" w:rsidR="008B53C2" w:rsidRPr="00021D76" w:rsidRDefault="008B53C2">
            <w:pPr>
              <w:suppressLineNumbers/>
              <w:jc w:val="center"/>
              <w:rPr>
                <w:bCs/>
                <w:color w:val="000000" w:themeColor="text1"/>
                <w:sz w:val="28"/>
                <w:lang w:eastAsia="ar-SA"/>
              </w:rPr>
            </w:pPr>
            <w:r w:rsidRPr="00021D76">
              <w:rPr>
                <w:bCs/>
                <w:color w:val="000000" w:themeColor="text1"/>
                <w:sz w:val="28"/>
                <w:lang w:eastAsia="ar-SA"/>
              </w:rPr>
              <w:t>2017</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0692044" w14:textId="77777777" w:rsidR="008B53C2" w:rsidRPr="00021D76" w:rsidRDefault="008B53C2">
            <w:pPr>
              <w:suppressLineNumbers/>
              <w:jc w:val="center"/>
              <w:rPr>
                <w:bCs/>
                <w:color w:val="000000" w:themeColor="text1"/>
                <w:sz w:val="28"/>
                <w:lang w:eastAsia="ar-SA"/>
              </w:rPr>
            </w:pPr>
            <w:r w:rsidRPr="00021D76">
              <w:rPr>
                <w:bCs/>
                <w:color w:val="000000" w:themeColor="text1"/>
                <w:sz w:val="28"/>
                <w:lang w:eastAsia="ar-SA"/>
              </w:rPr>
              <w:t>2018</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1C07AC91"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2019</w:t>
            </w:r>
          </w:p>
        </w:tc>
      </w:tr>
      <w:tr w:rsidR="008B53C2" w:rsidRPr="00021D76" w14:paraId="77594CBB" w14:textId="77777777" w:rsidTr="00D27636">
        <w:tc>
          <w:tcPr>
            <w:tcW w:w="3544" w:type="dxa"/>
            <w:tcBorders>
              <w:top w:val="single" w:sz="2" w:space="0" w:color="000000"/>
              <w:left w:val="single" w:sz="2" w:space="0" w:color="000000"/>
              <w:bottom w:val="single" w:sz="2" w:space="0" w:color="000000"/>
              <w:right w:val="single" w:sz="2" w:space="0" w:color="000000"/>
            </w:tcBorders>
            <w:vAlign w:val="center"/>
            <w:hideMark/>
          </w:tcPr>
          <w:p w14:paraId="16E43E10" w14:textId="77777777" w:rsidR="008B53C2" w:rsidRPr="00021D76" w:rsidRDefault="008B53C2" w:rsidP="008B53C2">
            <w:pPr>
              <w:suppressLineNumbers/>
              <w:jc w:val="center"/>
              <w:rPr>
                <w:color w:val="000000" w:themeColor="text1"/>
                <w:sz w:val="24"/>
                <w:szCs w:val="24"/>
                <w:lang w:eastAsia="ar-SA"/>
              </w:rPr>
            </w:pPr>
            <w:r w:rsidRPr="00021D76">
              <w:rPr>
                <w:color w:val="000000" w:themeColor="text1"/>
                <w:sz w:val="24"/>
                <w:szCs w:val="24"/>
                <w:lang w:eastAsia="ar-SA"/>
              </w:rPr>
              <w:t xml:space="preserve">Отделение </w:t>
            </w:r>
            <w:proofErr w:type="gramStart"/>
            <w:r w:rsidRPr="00021D76">
              <w:rPr>
                <w:color w:val="000000" w:themeColor="text1"/>
                <w:sz w:val="24"/>
                <w:szCs w:val="24"/>
                <w:lang w:eastAsia="ar-SA"/>
              </w:rPr>
              <w:t>медицинской</w:t>
            </w:r>
            <w:proofErr w:type="gramEnd"/>
            <w:r w:rsidRPr="00021D76">
              <w:rPr>
                <w:color w:val="000000" w:themeColor="text1"/>
                <w:sz w:val="24"/>
                <w:szCs w:val="24"/>
                <w:lang w:eastAsia="ar-SA"/>
              </w:rPr>
              <w:t xml:space="preserve"> </w:t>
            </w:r>
            <w:proofErr w:type="spellStart"/>
            <w:r w:rsidRPr="00021D76">
              <w:rPr>
                <w:color w:val="000000" w:themeColor="text1"/>
                <w:sz w:val="24"/>
                <w:szCs w:val="24"/>
                <w:lang w:eastAsia="ar-SA"/>
              </w:rPr>
              <w:t>профилакти</w:t>
            </w:r>
            <w:proofErr w:type="spellEnd"/>
          </w:p>
        </w:tc>
        <w:tc>
          <w:tcPr>
            <w:tcW w:w="1418" w:type="dxa"/>
            <w:tcBorders>
              <w:top w:val="single" w:sz="2" w:space="0" w:color="000000"/>
              <w:left w:val="single" w:sz="2" w:space="0" w:color="000000"/>
              <w:bottom w:val="single" w:sz="2" w:space="0" w:color="000000"/>
              <w:right w:val="single" w:sz="2" w:space="0" w:color="000000"/>
            </w:tcBorders>
            <w:vAlign w:val="center"/>
          </w:tcPr>
          <w:p w14:paraId="4D2D9DCA" w14:textId="77777777" w:rsidR="008B53C2" w:rsidRPr="00021D76" w:rsidRDefault="008B53C2">
            <w:pPr>
              <w:suppressLineNumbers/>
              <w:jc w:val="center"/>
              <w:rPr>
                <w:color w:val="000000" w:themeColor="text1"/>
                <w:sz w:val="28"/>
                <w:lang w:eastAsia="ar-SA"/>
              </w:rPr>
            </w:pPr>
          </w:p>
        </w:tc>
        <w:tc>
          <w:tcPr>
            <w:tcW w:w="1275" w:type="dxa"/>
            <w:tcBorders>
              <w:top w:val="single" w:sz="2" w:space="0" w:color="000000"/>
              <w:left w:val="single" w:sz="2" w:space="0" w:color="000000"/>
              <w:bottom w:val="single" w:sz="2" w:space="0" w:color="000000"/>
              <w:right w:val="single" w:sz="2" w:space="0" w:color="000000"/>
            </w:tcBorders>
            <w:vAlign w:val="center"/>
          </w:tcPr>
          <w:p w14:paraId="6A0B2E24" w14:textId="77777777" w:rsidR="008B53C2" w:rsidRPr="00021D76" w:rsidRDefault="008B53C2">
            <w:pPr>
              <w:suppressLineNumbers/>
              <w:jc w:val="center"/>
              <w:rPr>
                <w:color w:val="000000" w:themeColor="text1"/>
                <w:sz w:val="28"/>
                <w:lang w:eastAsia="ar-SA"/>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49F5FA29" w14:textId="77777777" w:rsidR="008B53C2" w:rsidRPr="00021D76" w:rsidRDefault="008B53C2">
            <w:pPr>
              <w:suppressLineNumbers/>
              <w:jc w:val="center"/>
              <w:rPr>
                <w:color w:val="000000" w:themeColor="text1"/>
                <w:sz w:val="28"/>
                <w:lang w:eastAsia="ar-SA"/>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7C8AE3FD" w14:textId="77777777" w:rsidR="008B53C2" w:rsidRPr="00021D76" w:rsidRDefault="008B53C2">
            <w:pPr>
              <w:suppressLineNumbers/>
              <w:jc w:val="center"/>
              <w:rPr>
                <w:color w:val="000000" w:themeColor="text1"/>
                <w:sz w:val="28"/>
                <w:lang w:eastAsia="ar-SA"/>
              </w:rPr>
            </w:pPr>
          </w:p>
        </w:tc>
      </w:tr>
      <w:tr w:rsidR="008B53C2" w:rsidRPr="00021D76" w14:paraId="0B810458" w14:textId="77777777" w:rsidTr="00D27636">
        <w:tc>
          <w:tcPr>
            <w:tcW w:w="3544" w:type="dxa"/>
            <w:tcBorders>
              <w:top w:val="single" w:sz="2" w:space="0" w:color="000000"/>
              <w:left w:val="single" w:sz="2" w:space="0" w:color="000000"/>
              <w:bottom w:val="single" w:sz="2" w:space="0" w:color="000000"/>
              <w:right w:val="single" w:sz="2" w:space="0" w:color="000000"/>
            </w:tcBorders>
            <w:vAlign w:val="center"/>
            <w:hideMark/>
          </w:tcPr>
          <w:p w14:paraId="37E18A76"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Занятые должности отделения  медицинской профилактики (средний медицинский персонал)</w:t>
            </w:r>
          </w:p>
        </w:tc>
        <w:tc>
          <w:tcPr>
            <w:tcW w:w="1418" w:type="dxa"/>
            <w:tcBorders>
              <w:top w:val="single" w:sz="2" w:space="0" w:color="000000"/>
              <w:left w:val="single" w:sz="2" w:space="0" w:color="000000"/>
              <w:bottom w:val="single" w:sz="2" w:space="0" w:color="000000"/>
              <w:right w:val="single" w:sz="2" w:space="0" w:color="000000"/>
            </w:tcBorders>
            <w:vAlign w:val="center"/>
          </w:tcPr>
          <w:p w14:paraId="62899354"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2</w:t>
            </w:r>
          </w:p>
        </w:tc>
        <w:tc>
          <w:tcPr>
            <w:tcW w:w="1275" w:type="dxa"/>
            <w:tcBorders>
              <w:top w:val="single" w:sz="2" w:space="0" w:color="000000"/>
              <w:left w:val="single" w:sz="2" w:space="0" w:color="000000"/>
              <w:bottom w:val="single" w:sz="2" w:space="0" w:color="000000"/>
              <w:right w:val="single" w:sz="2" w:space="0" w:color="000000"/>
            </w:tcBorders>
            <w:vAlign w:val="center"/>
          </w:tcPr>
          <w:p w14:paraId="52E5DBC6"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2</w:t>
            </w:r>
          </w:p>
        </w:tc>
        <w:tc>
          <w:tcPr>
            <w:tcW w:w="1276" w:type="dxa"/>
            <w:tcBorders>
              <w:top w:val="single" w:sz="2" w:space="0" w:color="000000"/>
              <w:left w:val="single" w:sz="2" w:space="0" w:color="000000"/>
              <w:bottom w:val="single" w:sz="2" w:space="0" w:color="000000"/>
              <w:right w:val="single" w:sz="2" w:space="0" w:color="000000"/>
            </w:tcBorders>
            <w:vAlign w:val="center"/>
          </w:tcPr>
          <w:p w14:paraId="572D2819"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2</w:t>
            </w:r>
          </w:p>
        </w:tc>
        <w:tc>
          <w:tcPr>
            <w:tcW w:w="1701" w:type="dxa"/>
            <w:tcBorders>
              <w:top w:val="single" w:sz="2" w:space="0" w:color="000000"/>
              <w:left w:val="single" w:sz="2" w:space="0" w:color="000000"/>
              <w:bottom w:val="single" w:sz="2" w:space="0" w:color="000000"/>
              <w:right w:val="single" w:sz="2" w:space="0" w:color="000000"/>
            </w:tcBorders>
            <w:vAlign w:val="center"/>
          </w:tcPr>
          <w:p w14:paraId="7A6839DE"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1</w:t>
            </w:r>
          </w:p>
        </w:tc>
      </w:tr>
    </w:tbl>
    <w:p w14:paraId="10B9739B" w14:textId="6077D0F9" w:rsidR="008B53C2" w:rsidRDefault="008B53C2" w:rsidP="004403F1">
      <w:pPr>
        <w:rPr>
          <w:bCs/>
          <w:color w:val="000000" w:themeColor="text1"/>
          <w:sz w:val="28"/>
          <w:szCs w:val="28"/>
        </w:rPr>
      </w:pPr>
    </w:p>
    <w:p w14:paraId="47CC7986" w14:textId="77777777" w:rsidR="004403F1" w:rsidRPr="00021D76" w:rsidRDefault="004403F1" w:rsidP="004403F1">
      <w:pPr>
        <w:rPr>
          <w:bCs/>
          <w:color w:val="000000" w:themeColor="text1"/>
          <w:sz w:val="28"/>
          <w:szCs w:val="28"/>
        </w:rPr>
      </w:pPr>
    </w:p>
    <w:p w14:paraId="3594B349" w14:textId="77777777" w:rsidR="008B53C2" w:rsidRPr="00021D76" w:rsidRDefault="008B53C2" w:rsidP="008B53C2">
      <w:pPr>
        <w:jc w:val="center"/>
        <w:rPr>
          <w:bCs/>
          <w:color w:val="000000" w:themeColor="text1"/>
          <w:sz w:val="28"/>
          <w:szCs w:val="28"/>
        </w:rPr>
      </w:pPr>
      <w:r w:rsidRPr="00021D76">
        <w:rPr>
          <w:bCs/>
          <w:color w:val="000000" w:themeColor="text1"/>
          <w:sz w:val="28"/>
          <w:szCs w:val="28"/>
        </w:rPr>
        <w:t>Работа школ здоровья за 2016-2019 годы:</w:t>
      </w:r>
    </w:p>
    <w:p w14:paraId="24AED748" w14:textId="77777777" w:rsidR="008B53C2" w:rsidRPr="00021D76" w:rsidRDefault="008B53C2" w:rsidP="008B53C2">
      <w:pPr>
        <w:jc w:val="center"/>
        <w:rPr>
          <w:color w:val="000000" w:themeColor="text1"/>
          <w:sz w:val="28"/>
          <w:szCs w:val="28"/>
        </w:rPr>
      </w:pPr>
    </w:p>
    <w:p w14:paraId="62859DE0" w14:textId="17BE3553" w:rsidR="008B53C2" w:rsidRPr="00E74929" w:rsidRDefault="008B53C2" w:rsidP="00737C7C">
      <w:pPr>
        <w:rPr>
          <w:bCs/>
          <w:color w:val="000000" w:themeColor="text1"/>
          <w:sz w:val="28"/>
          <w:szCs w:val="28"/>
        </w:rPr>
      </w:pPr>
      <w:r w:rsidRPr="00021D76">
        <w:rPr>
          <w:color w:val="000000" w:themeColor="text1"/>
          <w:sz w:val="28"/>
          <w:szCs w:val="28"/>
        </w:rPr>
        <w:t xml:space="preserve">                                    </w:t>
      </w:r>
      <w:r w:rsidR="00737C7C">
        <w:rPr>
          <w:color w:val="000000" w:themeColor="text1"/>
          <w:sz w:val="28"/>
          <w:szCs w:val="28"/>
        </w:rPr>
        <w:t xml:space="preserve">                            </w:t>
      </w:r>
      <w:r w:rsidRPr="00021D76">
        <w:rPr>
          <w:color w:val="000000" w:themeColor="text1"/>
          <w:sz w:val="28"/>
          <w:szCs w:val="28"/>
        </w:rPr>
        <w:t xml:space="preserve">        </w:t>
      </w:r>
      <w:r w:rsidR="00737C7C">
        <w:rPr>
          <w:color w:val="000000" w:themeColor="text1"/>
          <w:sz w:val="28"/>
          <w:szCs w:val="28"/>
        </w:rPr>
        <w:t xml:space="preserve">                      </w:t>
      </w:r>
      <w:r w:rsidR="00E74929">
        <w:rPr>
          <w:color w:val="000000" w:themeColor="text1"/>
          <w:sz w:val="28"/>
          <w:szCs w:val="28"/>
        </w:rPr>
        <w:t xml:space="preserve">   </w:t>
      </w:r>
      <w:r w:rsidR="00DB43D7">
        <w:rPr>
          <w:color w:val="000000" w:themeColor="text1"/>
          <w:sz w:val="28"/>
          <w:szCs w:val="28"/>
        </w:rPr>
        <w:t xml:space="preserve">        </w:t>
      </w:r>
      <w:r w:rsidR="00737C7C">
        <w:rPr>
          <w:color w:val="000000" w:themeColor="text1"/>
          <w:sz w:val="28"/>
          <w:szCs w:val="28"/>
        </w:rPr>
        <w:t xml:space="preserve"> </w:t>
      </w:r>
      <w:r w:rsidR="00737C7C" w:rsidRPr="00E74929">
        <w:rPr>
          <w:color w:val="000000" w:themeColor="text1"/>
          <w:sz w:val="28"/>
          <w:szCs w:val="28"/>
        </w:rPr>
        <w:t>Таблица №</w:t>
      </w:r>
      <w:r w:rsidR="008B2BF5">
        <w:rPr>
          <w:color w:val="000000" w:themeColor="text1"/>
          <w:sz w:val="28"/>
          <w:szCs w:val="28"/>
        </w:rPr>
        <w:t>30</w:t>
      </w:r>
      <w:r w:rsidR="00737C7C" w:rsidRPr="00E74929">
        <w:rPr>
          <w:color w:val="000000" w:themeColor="text1"/>
          <w:sz w:val="28"/>
          <w:szCs w:val="28"/>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1134"/>
        <w:gridCol w:w="1559"/>
        <w:gridCol w:w="1843"/>
      </w:tblGrid>
      <w:tr w:rsidR="008B53C2" w:rsidRPr="00021D76" w14:paraId="62BBFABF" w14:textId="77777777" w:rsidTr="00D27636">
        <w:tc>
          <w:tcPr>
            <w:tcW w:w="3261" w:type="dxa"/>
            <w:tcBorders>
              <w:top w:val="single" w:sz="4" w:space="0" w:color="auto"/>
              <w:left w:val="single" w:sz="4" w:space="0" w:color="auto"/>
              <w:bottom w:val="single" w:sz="4" w:space="0" w:color="auto"/>
              <w:right w:val="single" w:sz="4" w:space="0" w:color="auto"/>
            </w:tcBorders>
            <w:vAlign w:val="center"/>
            <w:hideMark/>
          </w:tcPr>
          <w:p w14:paraId="3B068779" w14:textId="77777777" w:rsidR="008B53C2" w:rsidRPr="00021D76" w:rsidRDefault="008B53C2">
            <w:pPr>
              <w:jc w:val="center"/>
              <w:rPr>
                <w:bCs/>
                <w:color w:val="000000" w:themeColor="text1"/>
                <w:sz w:val="28"/>
                <w:szCs w:val="28"/>
              </w:rPr>
            </w:pPr>
            <w:r w:rsidRPr="00021D76">
              <w:rPr>
                <w:color w:val="000000" w:themeColor="text1"/>
                <w:sz w:val="28"/>
                <w:szCs w:val="28"/>
              </w:rPr>
              <w:t>Год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87F26B"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2016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6BB4F5"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2017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09FCC9"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2018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338681" w14:textId="77777777" w:rsidR="008B53C2" w:rsidRPr="00021D76" w:rsidRDefault="008B53C2">
            <w:pPr>
              <w:suppressLineNumbers/>
              <w:jc w:val="center"/>
              <w:rPr>
                <w:color w:val="000000" w:themeColor="text1"/>
                <w:sz w:val="28"/>
                <w:szCs w:val="28"/>
                <w:lang w:eastAsia="ar-SA"/>
              </w:rPr>
            </w:pPr>
            <w:r w:rsidRPr="00021D76">
              <w:rPr>
                <w:color w:val="000000" w:themeColor="text1"/>
                <w:sz w:val="28"/>
                <w:szCs w:val="28"/>
                <w:lang w:eastAsia="ar-SA"/>
              </w:rPr>
              <w:t>2019</w:t>
            </w:r>
          </w:p>
        </w:tc>
      </w:tr>
      <w:tr w:rsidR="008B53C2" w:rsidRPr="00021D76" w14:paraId="46C93DA7" w14:textId="77777777" w:rsidTr="00D27636">
        <w:tc>
          <w:tcPr>
            <w:tcW w:w="3261" w:type="dxa"/>
            <w:tcBorders>
              <w:top w:val="single" w:sz="4" w:space="0" w:color="auto"/>
              <w:left w:val="single" w:sz="4" w:space="0" w:color="auto"/>
              <w:bottom w:val="single" w:sz="4" w:space="0" w:color="auto"/>
              <w:right w:val="single" w:sz="4" w:space="0" w:color="auto"/>
            </w:tcBorders>
            <w:vAlign w:val="center"/>
            <w:hideMark/>
          </w:tcPr>
          <w:p w14:paraId="608F6333" w14:textId="77777777" w:rsidR="008B53C2" w:rsidRPr="00021D76" w:rsidRDefault="008B53C2">
            <w:pPr>
              <w:jc w:val="center"/>
              <w:rPr>
                <w:bCs/>
                <w:color w:val="000000" w:themeColor="text1"/>
                <w:sz w:val="24"/>
                <w:szCs w:val="24"/>
              </w:rPr>
            </w:pPr>
            <w:r w:rsidRPr="00021D76">
              <w:rPr>
                <w:bCs/>
                <w:color w:val="000000" w:themeColor="text1"/>
                <w:sz w:val="24"/>
                <w:szCs w:val="24"/>
              </w:rPr>
              <w:t>Число пациентов обученных в школе для беременных</w:t>
            </w:r>
          </w:p>
        </w:tc>
        <w:tc>
          <w:tcPr>
            <w:tcW w:w="1417" w:type="dxa"/>
            <w:tcBorders>
              <w:top w:val="single" w:sz="4" w:space="0" w:color="auto"/>
              <w:left w:val="single" w:sz="4" w:space="0" w:color="auto"/>
              <w:bottom w:val="single" w:sz="4" w:space="0" w:color="auto"/>
              <w:right w:val="single" w:sz="4" w:space="0" w:color="auto"/>
            </w:tcBorders>
            <w:vAlign w:val="center"/>
          </w:tcPr>
          <w:p w14:paraId="77DD985B"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321</w:t>
            </w:r>
          </w:p>
        </w:tc>
        <w:tc>
          <w:tcPr>
            <w:tcW w:w="1134" w:type="dxa"/>
            <w:tcBorders>
              <w:top w:val="single" w:sz="4" w:space="0" w:color="auto"/>
              <w:left w:val="single" w:sz="4" w:space="0" w:color="auto"/>
              <w:bottom w:val="single" w:sz="4" w:space="0" w:color="auto"/>
              <w:right w:val="single" w:sz="4" w:space="0" w:color="auto"/>
            </w:tcBorders>
            <w:vAlign w:val="center"/>
          </w:tcPr>
          <w:p w14:paraId="0B2ACC6E"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459</w:t>
            </w:r>
          </w:p>
        </w:tc>
        <w:tc>
          <w:tcPr>
            <w:tcW w:w="1559" w:type="dxa"/>
            <w:tcBorders>
              <w:top w:val="single" w:sz="4" w:space="0" w:color="auto"/>
              <w:left w:val="single" w:sz="4" w:space="0" w:color="auto"/>
              <w:bottom w:val="single" w:sz="4" w:space="0" w:color="auto"/>
              <w:right w:val="single" w:sz="4" w:space="0" w:color="auto"/>
            </w:tcBorders>
            <w:vAlign w:val="center"/>
          </w:tcPr>
          <w:p w14:paraId="03F144B2" w14:textId="77777777" w:rsidR="008B53C2" w:rsidRPr="00021D76" w:rsidRDefault="008B53C2">
            <w:pPr>
              <w:suppressLineNumbers/>
              <w:jc w:val="center"/>
              <w:rPr>
                <w:bCs/>
                <w:color w:val="000000" w:themeColor="text1"/>
                <w:sz w:val="28"/>
                <w:szCs w:val="28"/>
                <w:lang w:eastAsia="ar-SA"/>
              </w:rPr>
            </w:pPr>
            <w:r w:rsidRPr="00021D76">
              <w:rPr>
                <w:bCs/>
                <w:color w:val="000000" w:themeColor="text1"/>
                <w:sz w:val="28"/>
                <w:szCs w:val="28"/>
                <w:lang w:eastAsia="ar-SA"/>
              </w:rPr>
              <w:t>312</w:t>
            </w:r>
          </w:p>
        </w:tc>
        <w:tc>
          <w:tcPr>
            <w:tcW w:w="1843" w:type="dxa"/>
            <w:tcBorders>
              <w:top w:val="single" w:sz="4" w:space="0" w:color="auto"/>
              <w:left w:val="single" w:sz="4" w:space="0" w:color="auto"/>
              <w:bottom w:val="single" w:sz="4" w:space="0" w:color="auto"/>
              <w:right w:val="single" w:sz="4" w:space="0" w:color="auto"/>
            </w:tcBorders>
            <w:vAlign w:val="center"/>
          </w:tcPr>
          <w:p w14:paraId="59E524FF" w14:textId="77777777" w:rsidR="008B53C2" w:rsidRPr="00021D76" w:rsidRDefault="008B53C2">
            <w:pPr>
              <w:suppressLineNumbers/>
              <w:jc w:val="center"/>
              <w:rPr>
                <w:color w:val="000000" w:themeColor="text1"/>
                <w:sz w:val="28"/>
                <w:szCs w:val="28"/>
                <w:lang w:eastAsia="ar-SA"/>
              </w:rPr>
            </w:pPr>
            <w:r w:rsidRPr="00021D76">
              <w:rPr>
                <w:color w:val="000000" w:themeColor="text1"/>
                <w:sz w:val="28"/>
                <w:szCs w:val="28"/>
                <w:lang w:eastAsia="ar-SA"/>
              </w:rPr>
              <w:t>280</w:t>
            </w:r>
          </w:p>
        </w:tc>
      </w:tr>
    </w:tbl>
    <w:p w14:paraId="6D423860" w14:textId="77777777" w:rsidR="00BC26FA" w:rsidRDefault="00BC26FA" w:rsidP="008B53C2">
      <w:pPr>
        <w:ind w:firstLine="709"/>
        <w:jc w:val="center"/>
        <w:rPr>
          <w:bCs/>
          <w:color w:val="000000" w:themeColor="text1"/>
          <w:sz w:val="28"/>
          <w:szCs w:val="28"/>
        </w:rPr>
      </w:pPr>
    </w:p>
    <w:p w14:paraId="6D391BEA" w14:textId="77777777" w:rsidR="000618A2" w:rsidRDefault="000618A2" w:rsidP="008B53C2">
      <w:pPr>
        <w:ind w:firstLine="709"/>
        <w:jc w:val="center"/>
        <w:rPr>
          <w:bCs/>
          <w:color w:val="000000" w:themeColor="text1"/>
          <w:sz w:val="28"/>
          <w:szCs w:val="28"/>
        </w:rPr>
      </w:pPr>
    </w:p>
    <w:p w14:paraId="00651D53" w14:textId="77777777" w:rsidR="00F75281" w:rsidRDefault="00F75281" w:rsidP="008B53C2">
      <w:pPr>
        <w:ind w:firstLine="709"/>
        <w:jc w:val="center"/>
        <w:rPr>
          <w:bCs/>
          <w:color w:val="000000" w:themeColor="text1"/>
          <w:sz w:val="28"/>
          <w:szCs w:val="28"/>
        </w:rPr>
      </w:pPr>
    </w:p>
    <w:p w14:paraId="4222B76B" w14:textId="77777777" w:rsidR="00F75281" w:rsidRDefault="00F75281" w:rsidP="008B53C2">
      <w:pPr>
        <w:ind w:firstLine="709"/>
        <w:jc w:val="center"/>
        <w:rPr>
          <w:bCs/>
          <w:color w:val="000000" w:themeColor="text1"/>
          <w:sz w:val="28"/>
          <w:szCs w:val="28"/>
        </w:rPr>
      </w:pPr>
    </w:p>
    <w:p w14:paraId="48E35B8A" w14:textId="77777777" w:rsidR="00F75281" w:rsidRDefault="00F75281" w:rsidP="008B53C2">
      <w:pPr>
        <w:ind w:firstLine="709"/>
        <w:jc w:val="center"/>
        <w:rPr>
          <w:bCs/>
          <w:color w:val="000000" w:themeColor="text1"/>
          <w:sz w:val="28"/>
          <w:szCs w:val="28"/>
        </w:rPr>
      </w:pPr>
    </w:p>
    <w:p w14:paraId="2150607C" w14:textId="77777777" w:rsidR="00F36C2C" w:rsidRDefault="008B53C2" w:rsidP="008B53C2">
      <w:pPr>
        <w:ind w:firstLine="709"/>
        <w:jc w:val="center"/>
        <w:rPr>
          <w:bCs/>
          <w:color w:val="000000" w:themeColor="text1"/>
          <w:sz w:val="28"/>
          <w:szCs w:val="28"/>
        </w:rPr>
      </w:pPr>
      <w:r w:rsidRPr="00021D76">
        <w:rPr>
          <w:bCs/>
          <w:color w:val="000000" w:themeColor="text1"/>
          <w:sz w:val="28"/>
          <w:szCs w:val="28"/>
        </w:rPr>
        <w:t xml:space="preserve">Профилактические осмотры и диспансеризация </w:t>
      </w:r>
    </w:p>
    <w:p w14:paraId="1AF5916D" w14:textId="23922D52" w:rsidR="008B53C2" w:rsidRDefault="008B53C2" w:rsidP="008B53C2">
      <w:pPr>
        <w:ind w:firstLine="709"/>
        <w:jc w:val="center"/>
        <w:rPr>
          <w:bCs/>
          <w:color w:val="000000" w:themeColor="text1"/>
          <w:sz w:val="28"/>
          <w:szCs w:val="28"/>
        </w:rPr>
      </w:pPr>
      <w:r w:rsidRPr="00021D76">
        <w:rPr>
          <w:bCs/>
          <w:color w:val="000000" w:themeColor="text1"/>
          <w:sz w:val="28"/>
          <w:szCs w:val="28"/>
        </w:rPr>
        <w:t>взрослого населения за 2016-2019 годы:</w:t>
      </w:r>
    </w:p>
    <w:p w14:paraId="40C1FDF9" w14:textId="77777777" w:rsidR="000618A2" w:rsidRPr="00021D76" w:rsidRDefault="000618A2" w:rsidP="008B53C2">
      <w:pPr>
        <w:ind w:firstLine="709"/>
        <w:jc w:val="center"/>
        <w:rPr>
          <w:bCs/>
          <w:color w:val="000000" w:themeColor="text1"/>
          <w:sz w:val="28"/>
          <w:szCs w:val="28"/>
        </w:rPr>
      </w:pPr>
    </w:p>
    <w:p w14:paraId="6CFE23D8" w14:textId="6E09C5F7" w:rsidR="008B53C2" w:rsidRPr="00E74929" w:rsidRDefault="008B53C2" w:rsidP="00737C7C">
      <w:pPr>
        <w:ind w:firstLine="709"/>
        <w:rPr>
          <w:color w:val="000000" w:themeColor="text1"/>
          <w:sz w:val="28"/>
          <w:szCs w:val="28"/>
        </w:rPr>
      </w:pPr>
      <w:r w:rsidRPr="00021D76">
        <w:rPr>
          <w:color w:val="000000" w:themeColor="text1"/>
          <w:sz w:val="28"/>
          <w:szCs w:val="28"/>
        </w:rPr>
        <w:t xml:space="preserve">                                                                          </w:t>
      </w:r>
      <w:r w:rsidR="00737C7C">
        <w:rPr>
          <w:color w:val="000000" w:themeColor="text1"/>
          <w:sz w:val="28"/>
          <w:szCs w:val="28"/>
        </w:rPr>
        <w:t xml:space="preserve">                  </w:t>
      </w:r>
      <w:r w:rsidR="0057082A">
        <w:rPr>
          <w:color w:val="000000" w:themeColor="text1"/>
          <w:sz w:val="28"/>
          <w:szCs w:val="28"/>
        </w:rPr>
        <w:t xml:space="preserve">  </w:t>
      </w:r>
      <w:r w:rsidR="00737C7C">
        <w:rPr>
          <w:color w:val="000000" w:themeColor="text1"/>
          <w:sz w:val="28"/>
          <w:szCs w:val="28"/>
        </w:rPr>
        <w:t xml:space="preserve">  </w:t>
      </w:r>
      <w:r w:rsidR="00624A68">
        <w:rPr>
          <w:color w:val="000000" w:themeColor="text1"/>
          <w:sz w:val="28"/>
          <w:szCs w:val="28"/>
        </w:rPr>
        <w:t xml:space="preserve">   </w:t>
      </w:r>
      <w:r w:rsidR="00737C7C" w:rsidRPr="00E74929">
        <w:rPr>
          <w:color w:val="000000" w:themeColor="text1"/>
          <w:sz w:val="28"/>
          <w:szCs w:val="28"/>
        </w:rPr>
        <w:t xml:space="preserve">Таблица № </w:t>
      </w:r>
      <w:r w:rsidR="008B2BF5">
        <w:rPr>
          <w:color w:val="000000" w:themeColor="text1"/>
          <w:sz w:val="28"/>
          <w:szCs w:val="28"/>
        </w:rPr>
        <w:t>31</w:t>
      </w:r>
    </w:p>
    <w:tbl>
      <w:tblPr>
        <w:tblW w:w="9411" w:type="dxa"/>
        <w:tblLayout w:type="fixed"/>
        <w:tblCellMar>
          <w:top w:w="55" w:type="dxa"/>
          <w:left w:w="55" w:type="dxa"/>
          <w:bottom w:w="55" w:type="dxa"/>
          <w:right w:w="55" w:type="dxa"/>
        </w:tblCellMar>
        <w:tblLook w:val="04A0" w:firstRow="1" w:lastRow="0" w:firstColumn="1" w:lastColumn="0" w:noHBand="0" w:noVBand="1"/>
      </w:tblPr>
      <w:tblGrid>
        <w:gridCol w:w="649"/>
        <w:gridCol w:w="672"/>
        <w:gridCol w:w="748"/>
        <w:gridCol w:w="710"/>
        <w:gridCol w:w="813"/>
        <w:gridCol w:w="605"/>
        <w:gridCol w:w="813"/>
        <w:gridCol w:w="605"/>
        <w:gridCol w:w="708"/>
        <w:gridCol w:w="708"/>
        <w:gridCol w:w="709"/>
        <w:gridCol w:w="567"/>
        <w:gridCol w:w="1104"/>
      </w:tblGrid>
      <w:tr w:rsidR="008B53C2" w:rsidRPr="00021D76" w14:paraId="3887F7AB" w14:textId="77777777" w:rsidTr="0057082A">
        <w:tc>
          <w:tcPr>
            <w:tcW w:w="649" w:type="dxa"/>
            <w:vMerge w:val="restart"/>
            <w:tcBorders>
              <w:top w:val="single" w:sz="2" w:space="0" w:color="000000"/>
              <w:left w:val="single" w:sz="2" w:space="0" w:color="000000"/>
              <w:bottom w:val="single" w:sz="2" w:space="0" w:color="000000"/>
              <w:right w:val="nil"/>
            </w:tcBorders>
            <w:vAlign w:val="center"/>
            <w:hideMark/>
          </w:tcPr>
          <w:p w14:paraId="6CB201BD"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год</w:t>
            </w:r>
          </w:p>
        </w:tc>
        <w:tc>
          <w:tcPr>
            <w:tcW w:w="1420" w:type="dxa"/>
            <w:gridSpan w:val="2"/>
            <w:tcBorders>
              <w:top w:val="single" w:sz="2" w:space="0" w:color="000000"/>
              <w:left w:val="single" w:sz="2" w:space="0" w:color="000000"/>
              <w:bottom w:val="single" w:sz="2" w:space="0" w:color="000000"/>
              <w:right w:val="nil"/>
            </w:tcBorders>
            <w:vAlign w:val="center"/>
            <w:hideMark/>
          </w:tcPr>
          <w:p w14:paraId="03F99BA3"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план</w:t>
            </w:r>
          </w:p>
        </w:tc>
        <w:tc>
          <w:tcPr>
            <w:tcW w:w="1523" w:type="dxa"/>
            <w:gridSpan w:val="2"/>
            <w:tcBorders>
              <w:top w:val="single" w:sz="2" w:space="0" w:color="000000"/>
              <w:left w:val="single" w:sz="2" w:space="0" w:color="000000"/>
              <w:bottom w:val="single" w:sz="2" w:space="0" w:color="000000"/>
              <w:right w:val="nil"/>
            </w:tcBorders>
            <w:vAlign w:val="center"/>
            <w:hideMark/>
          </w:tcPr>
          <w:p w14:paraId="19D465F4" w14:textId="77777777" w:rsidR="008B53C2" w:rsidRPr="00021D76" w:rsidRDefault="008B53C2">
            <w:pPr>
              <w:jc w:val="center"/>
              <w:rPr>
                <w:bCs/>
                <w:color w:val="000000" w:themeColor="text1"/>
                <w:sz w:val="24"/>
                <w:szCs w:val="24"/>
              </w:rPr>
            </w:pPr>
            <w:r w:rsidRPr="00021D76">
              <w:rPr>
                <w:bCs/>
                <w:color w:val="000000" w:themeColor="text1"/>
                <w:sz w:val="24"/>
                <w:szCs w:val="24"/>
              </w:rPr>
              <w:t>факт</w:t>
            </w:r>
          </w:p>
        </w:tc>
        <w:tc>
          <w:tcPr>
            <w:tcW w:w="1418" w:type="dxa"/>
            <w:gridSpan w:val="2"/>
            <w:tcBorders>
              <w:top w:val="single" w:sz="2" w:space="0" w:color="000000"/>
              <w:left w:val="single" w:sz="2" w:space="0" w:color="000000"/>
              <w:bottom w:val="single" w:sz="2" w:space="0" w:color="000000"/>
              <w:right w:val="nil"/>
            </w:tcBorders>
            <w:vAlign w:val="center"/>
            <w:hideMark/>
          </w:tcPr>
          <w:p w14:paraId="0457FBCA"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 xml:space="preserve">1 гр. </w:t>
            </w:r>
          </w:p>
          <w:p w14:paraId="3E632610"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здоровья</w:t>
            </w:r>
          </w:p>
        </w:tc>
        <w:tc>
          <w:tcPr>
            <w:tcW w:w="1313" w:type="dxa"/>
            <w:gridSpan w:val="2"/>
            <w:tcBorders>
              <w:top w:val="single" w:sz="2" w:space="0" w:color="000000"/>
              <w:left w:val="single" w:sz="2" w:space="0" w:color="000000"/>
              <w:bottom w:val="single" w:sz="2" w:space="0" w:color="000000"/>
              <w:right w:val="nil"/>
            </w:tcBorders>
            <w:vAlign w:val="center"/>
            <w:hideMark/>
          </w:tcPr>
          <w:p w14:paraId="7CB7F7B2"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 xml:space="preserve">2 гр. </w:t>
            </w:r>
          </w:p>
          <w:p w14:paraId="38A6573C"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здоровья</w:t>
            </w:r>
          </w:p>
        </w:tc>
        <w:tc>
          <w:tcPr>
            <w:tcW w:w="1417" w:type="dxa"/>
            <w:gridSpan w:val="2"/>
            <w:tcBorders>
              <w:top w:val="single" w:sz="2" w:space="0" w:color="000000"/>
              <w:left w:val="single" w:sz="2" w:space="0" w:color="000000"/>
              <w:bottom w:val="single" w:sz="2" w:space="0" w:color="000000"/>
              <w:right w:val="nil"/>
            </w:tcBorders>
            <w:vAlign w:val="center"/>
            <w:hideMark/>
          </w:tcPr>
          <w:p w14:paraId="606D5E1B"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 xml:space="preserve">3А гр. </w:t>
            </w:r>
          </w:p>
          <w:p w14:paraId="5EC00C52"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здоровья</w:t>
            </w:r>
          </w:p>
        </w:tc>
        <w:tc>
          <w:tcPr>
            <w:tcW w:w="1671" w:type="dxa"/>
            <w:gridSpan w:val="2"/>
            <w:tcBorders>
              <w:top w:val="single" w:sz="2" w:space="0" w:color="000000"/>
              <w:left w:val="single" w:sz="2" w:space="0" w:color="000000"/>
              <w:bottom w:val="single" w:sz="2" w:space="0" w:color="000000"/>
              <w:right w:val="single" w:sz="2" w:space="0" w:color="000000"/>
            </w:tcBorders>
            <w:vAlign w:val="center"/>
            <w:hideMark/>
          </w:tcPr>
          <w:p w14:paraId="08A58FD1"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 xml:space="preserve">3Б гр. </w:t>
            </w:r>
          </w:p>
          <w:p w14:paraId="528AF93A" w14:textId="77777777" w:rsidR="008B53C2" w:rsidRPr="00021D76" w:rsidRDefault="008B53C2">
            <w:pPr>
              <w:suppressLineNumbers/>
              <w:jc w:val="center"/>
              <w:rPr>
                <w:color w:val="000000" w:themeColor="text1"/>
                <w:sz w:val="24"/>
                <w:szCs w:val="24"/>
                <w:lang w:eastAsia="ar-SA"/>
              </w:rPr>
            </w:pPr>
            <w:r w:rsidRPr="00021D76">
              <w:rPr>
                <w:bCs/>
                <w:color w:val="000000" w:themeColor="text1"/>
                <w:sz w:val="24"/>
                <w:szCs w:val="24"/>
                <w:lang w:eastAsia="ar-SA"/>
              </w:rPr>
              <w:t>здоровья</w:t>
            </w:r>
          </w:p>
        </w:tc>
      </w:tr>
      <w:tr w:rsidR="008B53C2" w:rsidRPr="00021D76" w14:paraId="42FBCF53" w14:textId="77777777" w:rsidTr="0057082A">
        <w:tc>
          <w:tcPr>
            <w:tcW w:w="649" w:type="dxa"/>
            <w:vMerge/>
            <w:tcBorders>
              <w:top w:val="single" w:sz="2" w:space="0" w:color="000000"/>
              <w:left w:val="single" w:sz="2" w:space="0" w:color="000000"/>
              <w:bottom w:val="single" w:sz="2" w:space="0" w:color="000000"/>
              <w:right w:val="nil"/>
            </w:tcBorders>
            <w:vAlign w:val="center"/>
            <w:hideMark/>
          </w:tcPr>
          <w:p w14:paraId="53352D8B" w14:textId="77777777" w:rsidR="008B53C2" w:rsidRPr="00021D76" w:rsidRDefault="008B53C2">
            <w:pPr>
              <w:rPr>
                <w:bCs/>
                <w:color w:val="000000" w:themeColor="text1"/>
                <w:sz w:val="24"/>
                <w:szCs w:val="24"/>
                <w:lang w:eastAsia="ar-SA"/>
              </w:rPr>
            </w:pPr>
          </w:p>
        </w:tc>
        <w:tc>
          <w:tcPr>
            <w:tcW w:w="672" w:type="dxa"/>
            <w:tcBorders>
              <w:top w:val="nil"/>
              <w:left w:val="single" w:sz="2" w:space="0" w:color="000000"/>
              <w:bottom w:val="single" w:sz="2" w:space="0" w:color="000000"/>
              <w:right w:val="nil"/>
            </w:tcBorders>
            <w:vAlign w:val="center"/>
            <w:hideMark/>
          </w:tcPr>
          <w:p w14:paraId="3A20FFD8"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748" w:type="dxa"/>
            <w:tcBorders>
              <w:top w:val="nil"/>
              <w:left w:val="single" w:sz="2" w:space="0" w:color="000000"/>
              <w:bottom w:val="single" w:sz="2" w:space="0" w:color="000000"/>
              <w:right w:val="nil"/>
            </w:tcBorders>
            <w:vAlign w:val="center"/>
            <w:hideMark/>
          </w:tcPr>
          <w:p w14:paraId="1F03CCD9" w14:textId="77777777" w:rsidR="008B53C2" w:rsidRPr="00021D76" w:rsidRDefault="008B53C2">
            <w:pPr>
              <w:jc w:val="center"/>
              <w:rPr>
                <w:bCs/>
                <w:color w:val="000000" w:themeColor="text1"/>
                <w:sz w:val="24"/>
                <w:szCs w:val="24"/>
              </w:rPr>
            </w:pPr>
            <w:r w:rsidRPr="00021D76">
              <w:rPr>
                <w:bCs/>
                <w:color w:val="000000" w:themeColor="text1"/>
                <w:sz w:val="24"/>
                <w:szCs w:val="24"/>
              </w:rPr>
              <w:t>ДД</w:t>
            </w:r>
          </w:p>
        </w:tc>
        <w:tc>
          <w:tcPr>
            <w:tcW w:w="710" w:type="dxa"/>
            <w:tcBorders>
              <w:top w:val="nil"/>
              <w:left w:val="single" w:sz="2" w:space="0" w:color="000000"/>
              <w:bottom w:val="single" w:sz="2" w:space="0" w:color="000000"/>
              <w:right w:val="nil"/>
            </w:tcBorders>
            <w:vAlign w:val="center"/>
            <w:hideMark/>
          </w:tcPr>
          <w:p w14:paraId="6FD67054"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813" w:type="dxa"/>
            <w:tcBorders>
              <w:top w:val="nil"/>
              <w:left w:val="single" w:sz="2" w:space="0" w:color="000000"/>
              <w:bottom w:val="single" w:sz="2" w:space="0" w:color="000000"/>
              <w:right w:val="nil"/>
            </w:tcBorders>
            <w:vAlign w:val="center"/>
            <w:hideMark/>
          </w:tcPr>
          <w:p w14:paraId="10A03C02" w14:textId="77777777" w:rsidR="008B53C2" w:rsidRPr="00021D76" w:rsidRDefault="008B53C2">
            <w:pPr>
              <w:jc w:val="center"/>
              <w:rPr>
                <w:bCs/>
                <w:color w:val="000000" w:themeColor="text1"/>
                <w:sz w:val="24"/>
                <w:szCs w:val="24"/>
              </w:rPr>
            </w:pPr>
            <w:r w:rsidRPr="00021D76">
              <w:rPr>
                <w:bCs/>
                <w:color w:val="000000" w:themeColor="text1"/>
                <w:sz w:val="24"/>
                <w:szCs w:val="24"/>
              </w:rPr>
              <w:t>ДД</w:t>
            </w:r>
          </w:p>
        </w:tc>
        <w:tc>
          <w:tcPr>
            <w:tcW w:w="605" w:type="dxa"/>
            <w:tcBorders>
              <w:top w:val="nil"/>
              <w:left w:val="single" w:sz="2" w:space="0" w:color="000000"/>
              <w:bottom w:val="single" w:sz="2" w:space="0" w:color="000000"/>
              <w:right w:val="nil"/>
            </w:tcBorders>
            <w:vAlign w:val="center"/>
            <w:hideMark/>
          </w:tcPr>
          <w:p w14:paraId="6E2AC502"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813" w:type="dxa"/>
            <w:tcBorders>
              <w:top w:val="nil"/>
              <w:left w:val="single" w:sz="2" w:space="0" w:color="000000"/>
              <w:bottom w:val="single" w:sz="2" w:space="0" w:color="000000"/>
              <w:right w:val="nil"/>
            </w:tcBorders>
            <w:vAlign w:val="center"/>
            <w:hideMark/>
          </w:tcPr>
          <w:p w14:paraId="79D4C4F9"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ДД</w:t>
            </w:r>
          </w:p>
        </w:tc>
        <w:tc>
          <w:tcPr>
            <w:tcW w:w="605" w:type="dxa"/>
            <w:tcBorders>
              <w:top w:val="nil"/>
              <w:left w:val="single" w:sz="2" w:space="0" w:color="000000"/>
              <w:bottom w:val="single" w:sz="2" w:space="0" w:color="000000"/>
              <w:right w:val="nil"/>
            </w:tcBorders>
            <w:vAlign w:val="center"/>
            <w:hideMark/>
          </w:tcPr>
          <w:p w14:paraId="72959058"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708" w:type="dxa"/>
            <w:tcBorders>
              <w:top w:val="nil"/>
              <w:left w:val="single" w:sz="2" w:space="0" w:color="000000"/>
              <w:bottom w:val="single" w:sz="2" w:space="0" w:color="000000"/>
              <w:right w:val="nil"/>
            </w:tcBorders>
            <w:vAlign w:val="center"/>
            <w:hideMark/>
          </w:tcPr>
          <w:p w14:paraId="6ECF84F7"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ДД</w:t>
            </w:r>
          </w:p>
        </w:tc>
        <w:tc>
          <w:tcPr>
            <w:tcW w:w="708" w:type="dxa"/>
            <w:tcBorders>
              <w:top w:val="nil"/>
              <w:left w:val="single" w:sz="2" w:space="0" w:color="000000"/>
              <w:bottom w:val="single" w:sz="2" w:space="0" w:color="000000"/>
              <w:right w:val="nil"/>
            </w:tcBorders>
            <w:vAlign w:val="center"/>
            <w:hideMark/>
          </w:tcPr>
          <w:p w14:paraId="2A2CE175"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709" w:type="dxa"/>
            <w:tcBorders>
              <w:top w:val="nil"/>
              <w:left w:val="single" w:sz="2" w:space="0" w:color="000000"/>
              <w:bottom w:val="single" w:sz="2" w:space="0" w:color="000000"/>
              <w:right w:val="nil"/>
            </w:tcBorders>
            <w:vAlign w:val="center"/>
            <w:hideMark/>
          </w:tcPr>
          <w:p w14:paraId="16D2045F"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ДД</w:t>
            </w:r>
          </w:p>
        </w:tc>
        <w:tc>
          <w:tcPr>
            <w:tcW w:w="567" w:type="dxa"/>
            <w:tcBorders>
              <w:top w:val="nil"/>
              <w:left w:val="single" w:sz="2" w:space="0" w:color="000000"/>
              <w:bottom w:val="single" w:sz="2" w:space="0" w:color="000000"/>
              <w:right w:val="nil"/>
            </w:tcBorders>
            <w:vAlign w:val="center"/>
            <w:hideMark/>
          </w:tcPr>
          <w:p w14:paraId="11FE7333" w14:textId="77777777" w:rsidR="008B53C2" w:rsidRPr="00021D76" w:rsidRDefault="008B53C2">
            <w:pPr>
              <w:suppressLineNumbers/>
              <w:jc w:val="center"/>
              <w:rPr>
                <w:bCs/>
                <w:color w:val="000000" w:themeColor="text1"/>
                <w:sz w:val="24"/>
                <w:szCs w:val="24"/>
                <w:lang w:eastAsia="ar-SA"/>
              </w:rPr>
            </w:pPr>
            <w:r w:rsidRPr="00021D76">
              <w:rPr>
                <w:bCs/>
                <w:color w:val="000000" w:themeColor="text1"/>
                <w:sz w:val="24"/>
                <w:szCs w:val="24"/>
                <w:lang w:eastAsia="ar-SA"/>
              </w:rPr>
              <w:t>ПО</w:t>
            </w:r>
          </w:p>
        </w:tc>
        <w:tc>
          <w:tcPr>
            <w:tcW w:w="1104" w:type="dxa"/>
            <w:tcBorders>
              <w:top w:val="nil"/>
              <w:left w:val="single" w:sz="2" w:space="0" w:color="000000"/>
              <w:bottom w:val="single" w:sz="2" w:space="0" w:color="000000"/>
              <w:right w:val="single" w:sz="2" w:space="0" w:color="000000"/>
            </w:tcBorders>
            <w:vAlign w:val="center"/>
            <w:hideMark/>
          </w:tcPr>
          <w:p w14:paraId="69963854" w14:textId="77777777" w:rsidR="008B53C2" w:rsidRPr="00021D76" w:rsidRDefault="008B53C2">
            <w:pPr>
              <w:suppressLineNumbers/>
              <w:jc w:val="center"/>
              <w:rPr>
                <w:color w:val="000000" w:themeColor="text1"/>
                <w:sz w:val="28"/>
                <w:lang w:eastAsia="ar-SA"/>
              </w:rPr>
            </w:pPr>
            <w:r w:rsidRPr="00021D76">
              <w:rPr>
                <w:bCs/>
                <w:color w:val="000000" w:themeColor="text1"/>
                <w:sz w:val="28"/>
                <w:lang w:eastAsia="ar-SA"/>
              </w:rPr>
              <w:t>ДД</w:t>
            </w:r>
          </w:p>
        </w:tc>
      </w:tr>
      <w:tr w:rsidR="008B53C2" w:rsidRPr="00021D76" w14:paraId="3AEF5EFE" w14:textId="77777777" w:rsidTr="0057082A">
        <w:tc>
          <w:tcPr>
            <w:tcW w:w="649" w:type="dxa"/>
            <w:tcBorders>
              <w:top w:val="nil"/>
              <w:left w:val="single" w:sz="2" w:space="0" w:color="000000"/>
              <w:bottom w:val="single" w:sz="2" w:space="0" w:color="000000"/>
              <w:right w:val="nil"/>
            </w:tcBorders>
            <w:vAlign w:val="center"/>
            <w:hideMark/>
          </w:tcPr>
          <w:p w14:paraId="514D70B4"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2019</w:t>
            </w:r>
          </w:p>
        </w:tc>
        <w:tc>
          <w:tcPr>
            <w:tcW w:w="672" w:type="dxa"/>
            <w:tcBorders>
              <w:top w:val="nil"/>
              <w:left w:val="single" w:sz="2" w:space="0" w:color="000000"/>
              <w:bottom w:val="single" w:sz="2" w:space="0" w:color="000000"/>
              <w:right w:val="nil"/>
            </w:tcBorders>
            <w:vAlign w:val="center"/>
          </w:tcPr>
          <w:p w14:paraId="22E98328"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5128</w:t>
            </w:r>
          </w:p>
        </w:tc>
        <w:tc>
          <w:tcPr>
            <w:tcW w:w="748" w:type="dxa"/>
            <w:tcBorders>
              <w:top w:val="nil"/>
              <w:left w:val="single" w:sz="2" w:space="0" w:color="000000"/>
              <w:bottom w:val="single" w:sz="2" w:space="0" w:color="000000"/>
              <w:right w:val="nil"/>
            </w:tcBorders>
            <w:vAlign w:val="center"/>
          </w:tcPr>
          <w:p w14:paraId="7359603B"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16940</w:t>
            </w:r>
          </w:p>
        </w:tc>
        <w:tc>
          <w:tcPr>
            <w:tcW w:w="710" w:type="dxa"/>
            <w:tcBorders>
              <w:top w:val="nil"/>
              <w:left w:val="single" w:sz="2" w:space="0" w:color="000000"/>
              <w:bottom w:val="single" w:sz="2" w:space="0" w:color="000000"/>
              <w:right w:val="nil"/>
            </w:tcBorders>
            <w:vAlign w:val="center"/>
          </w:tcPr>
          <w:p w14:paraId="46CDBB4F"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3553</w:t>
            </w:r>
          </w:p>
        </w:tc>
        <w:tc>
          <w:tcPr>
            <w:tcW w:w="813" w:type="dxa"/>
            <w:tcBorders>
              <w:top w:val="nil"/>
              <w:left w:val="single" w:sz="2" w:space="0" w:color="000000"/>
              <w:bottom w:val="single" w:sz="2" w:space="0" w:color="000000"/>
              <w:right w:val="nil"/>
            </w:tcBorders>
            <w:vAlign w:val="center"/>
          </w:tcPr>
          <w:p w14:paraId="5D97938C"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18009</w:t>
            </w:r>
          </w:p>
        </w:tc>
        <w:tc>
          <w:tcPr>
            <w:tcW w:w="605" w:type="dxa"/>
            <w:tcBorders>
              <w:top w:val="nil"/>
              <w:left w:val="single" w:sz="2" w:space="0" w:color="000000"/>
              <w:bottom w:val="single" w:sz="2" w:space="0" w:color="000000"/>
              <w:right w:val="nil"/>
            </w:tcBorders>
            <w:vAlign w:val="center"/>
          </w:tcPr>
          <w:p w14:paraId="1B045780"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66,7%</w:t>
            </w:r>
          </w:p>
        </w:tc>
        <w:tc>
          <w:tcPr>
            <w:tcW w:w="813" w:type="dxa"/>
            <w:tcBorders>
              <w:top w:val="nil"/>
              <w:left w:val="single" w:sz="2" w:space="0" w:color="000000"/>
              <w:bottom w:val="single" w:sz="2" w:space="0" w:color="000000"/>
              <w:right w:val="nil"/>
            </w:tcBorders>
            <w:vAlign w:val="center"/>
          </w:tcPr>
          <w:p w14:paraId="109D83B9"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27,3%</w:t>
            </w:r>
          </w:p>
        </w:tc>
        <w:tc>
          <w:tcPr>
            <w:tcW w:w="605" w:type="dxa"/>
            <w:tcBorders>
              <w:top w:val="nil"/>
              <w:left w:val="single" w:sz="2" w:space="0" w:color="000000"/>
              <w:bottom w:val="single" w:sz="2" w:space="0" w:color="000000"/>
              <w:right w:val="nil"/>
            </w:tcBorders>
            <w:vAlign w:val="center"/>
          </w:tcPr>
          <w:p w14:paraId="05D308DB"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12,2%</w:t>
            </w:r>
          </w:p>
        </w:tc>
        <w:tc>
          <w:tcPr>
            <w:tcW w:w="708" w:type="dxa"/>
            <w:tcBorders>
              <w:top w:val="nil"/>
              <w:left w:val="single" w:sz="2" w:space="0" w:color="000000"/>
              <w:bottom w:val="single" w:sz="2" w:space="0" w:color="000000"/>
              <w:right w:val="nil"/>
            </w:tcBorders>
            <w:vAlign w:val="center"/>
          </w:tcPr>
          <w:p w14:paraId="0C077953"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12,0%</w:t>
            </w:r>
          </w:p>
        </w:tc>
        <w:tc>
          <w:tcPr>
            <w:tcW w:w="708" w:type="dxa"/>
            <w:tcBorders>
              <w:top w:val="nil"/>
              <w:left w:val="single" w:sz="2" w:space="0" w:color="000000"/>
              <w:bottom w:val="single" w:sz="2" w:space="0" w:color="000000"/>
              <w:right w:val="nil"/>
            </w:tcBorders>
            <w:vAlign w:val="center"/>
          </w:tcPr>
          <w:p w14:paraId="15C62EBC"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15,2%</w:t>
            </w:r>
          </w:p>
        </w:tc>
        <w:tc>
          <w:tcPr>
            <w:tcW w:w="709" w:type="dxa"/>
            <w:tcBorders>
              <w:top w:val="nil"/>
              <w:left w:val="single" w:sz="2" w:space="0" w:color="000000"/>
              <w:bottom w:val="single" w:sz="2" w:space="0" w:color="000000"/>
              <w:right w:val="nil"/>
            </w:tcBorders>
            <w:vAlign w:val="center"/>
          </w:tcPr>
          <w:p w14:paraId="6EFBA402"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56,2%</w:t>
            </w:r>
          </w:p>
        </w:tc>
        <w:tc>
          <w:tcPr>
            <w:tcW w:w="567" w:type="dxa"/>
            <w:tcBorders>
              <w:top w:val="nil"/>
              <w:left w:val="single" w:sz="2" w:space="0" w:color="000000"/>
              <w:bottom w:val="single" w:sz="2" w:space="0" w:color="000000"/>
              <w:right w:val="nil"/>
            </w:tcBorders>
            <w:vAlign w:val="center"/>
          </w:tcPr>
          <w:p w14:paraId="46CFC608"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5,1%</w:t>
            </w:r>
          </w:p>
        </w:tc>
        <w:tc>
          <w:tcPr>
            <w:tcW w:w="1104" w:type="dxa"/>
            <w:tcBorders>
              <w:top w:val="nil"/>
              <w:left w:val="single" w:sz="2" w:space="0" w:color="000000"/>
              <w:bottom w:val="single" w:sz="2" w:space="0" w:color="000000"/>
              <w:right w:val="single" w:sz="2" w:space="0" w:color="000000"/>
            </w:tcBorders>
            <w:vAlign w:val="center"/>
          </w:tcPr>
          <w:p w14:paraId="2BECEA90"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4,5%</w:t>
            </w:r>
          </w:p>
        </w:tc>
      </w:tr>
      <w:tr w:rsidR="008B53C2" w:rsidRPr="00021D76" w14:paraId="5C6D4BB3" w14:textId="77777777" w:rsidTr="0057082A">
        <w:tc>
          <w:tcPr>
            <w:tcW w:w="649" w:type="dxa"/>
            <w:tcBorders>
              <w:top w:val="nil"/>
              <w:left w:val="single" w:sz="2" w:space="0" w:color="000000"/>
              <w:bottom w:val="single" w:sz="2" w:space="0" w:color="000000"/>
              <w:right w:val="nil"/>
            </w:tcBorders>
            <w:vAlign w:val="center"/>
            <w:hideMark/>
          </w:tcPr>
          <w:p w14:paraId="0C1C1775"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2018</w:t>
            </w:r>
          </w:p>
        </w:tc>
        <w:tc>
          <w:tcPr>
            <w:tcW w:w="672" w:type="dxa"/>
            <w:tcBorders>
              <w:top w:val="nil"/>
              <w:left w:val="single" w:sz="2" w:space="0" w:color="000000"/>
              <w:bottom w:val="single" w:sz="2" w:space="0" w:color="000000"/>
              <w:right w:val="nil"/>
            </w:tcBorders>
            <w:vAlign w:val="center"/>
          </w:tcPr>
          <w:p w14:paraId="2CBCAD89" w14:textId="77777777" w:rsidR="008B53C2" w:rsidRPr="00021D76" w:rsidRDefault="008B53C2">
            <w:pPr>
              <w:suppressLineNumbers/>
              <w:jc w:val="center"/>
              <w:rPr>
                <w:color w:val="000000" w:themeColor="text1"/>
                <w:sz w:val="24"/>
                <w:szCs w:val="24"/>
                <w:lang w:eastAsia="ar-SA"/>
              </w:rPr>
            </w:pPr>
          </w:p>
        </w:tc>
        <w:tc>
          <w:tcPr>
            <w:tcW w:w="748" w:type="dxa"/>
            <w:tcBorders>
              <w:top w:val="nil"/>
              <w:left w:val="single" w:sz="2" w:space="0" w:color="000000"/>
              <w:bottom w:val="single" w:sz="2" w:space="0" w:color="000000"/>
              <w:right w:val="nil"/>
            </w:tcBorders>
            <w:vAlign w:val="center"/>
          </w:tcPr>
          <w:p w14:paraId="5D5A25ED"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15929</w:t>
            </w:r>
          </w:p>
        </w:tc>
        <w:tc>
          <w:tcPr>
            <w:tcW w:w="710" w:type="dxa"/>
            <w:tcBorders>
              <w:top w:val="nil"/>
              <w:left w:val="single" w:sz="2" w:space="0" w:color="000000"/>
              <w:bottom w:val="single" w:sz="2" w:space="0" w:color="000000"/>
              <w:right w:val="nil"/>
            </w:tcBorders>
            <w:vAlign w:val="center"/>
          </w:tcPr>
          <w:p w14:paraId="666DE809"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216B938A"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12033</w:t>
            </w:r>
          </w:p>
        </w:tc>
        <w:tc>
          <w:tcPr>
            <w:tcW w:w="605" w:type="dxa"/>
            <w:tcBorders>
              <w:top w:val="nil"/>
              <w:left w:val="single" w:sz="2" w:space="0" w:color="000000"/>
              <w:bottom w:val="single" w:sz="2" w:space="0" w:color="000000"/>
              <w:right w:val="nil"/>
            </w:tcBorders>
            <w:vAlign w:val="center"/>
          </w:tcPr>
          <w:p w14:paraId="3707C8AF"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40AABA37"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23,7%</w:t>
            </w:r>
          </w:p>
        </w:tc>
        <w:tc>
          <w:tcPr>
            <w:tcW w:w="605" w:type="dxa"/>
            <w:tcBorders>
              <w:top w:val="nil"/>
              <w:left w:val="single" w:sz="2" w:space="0" w:color="000000"/>
              <w:bottom w:val="single" w:sz="2" w:space="0" w:color="000000"/>
              <w:right w:val="nil"/>
            </w:tcBorders>
            <w:vAlign w:val="center"/>
          </w:tcPr>
          <w:p w14:paraId="70B6A53F" w14:textId="77777777" w:rsidR="008B53C2" w:rsidRPr="00021D76" w:rsidRDefault="008B53C2">
            <w:pPr>
              <w:suppressLineNumbers/>
              <w:jc w:val="center"/>
              <w:rPr>
                <w:color w:val="000000" w:themeColor="text1"/>
                <w:sz w:val="24"/>
                <w:szCs w:val="24"/>
                <w:lang w:eastAsia="ar-SA"/>
              </w:rPr>
            </w:pPr>
          </w:p>
        </w:tc>
        <w:tc>
          <w:tcPr>
            <w:tcW w:w="708" w:type="dxa"/>
            <w:tcBorders>
              <w:top w:val="nil"/>
              <w:left w:val="single" w:sz="2" w:space="0" w:color="000000"/>
              <w:bottom w:val="single" w:sz="2" w:space="0" w:color="000000"/>
              <w:right w:val="nil"/>
            </w:tcBorders>
            <w:vAlign w:val="center"/>
          </w:tcPr>
          <w:p w14:paraId="29EE56DA"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7,6%</w:t>
            </w:r>
          </w:p>
        </w:tc>
        <w:tc>
          <w:tcPr>
            <w:tcW w:w="708" w:type="dxa"/>
            <w:tcBorders>
              <w:top w:val="nil"/>
              <w:left w:val="single" w:sz="2" w:space="0" w:color="000000"/>
              <w:bottom w:val="single" w:sz="2" w:space="0" w:color="000000"/>
              <w:right w:val="nil"/>
            </w:tcBorders>
            <w:vAlign w:val="center"/>
          </w:tcPr>
          <w:p w14:paraId="3786B181" w14:textId="77777777" w:rsidR="008B53C2" w:rsidRPr="00021D76" w:rsidRDefault="008B53C2">
            <w:pPr>
              <w:suppressLineNumbers/>
              <w:jc w:val="center"/>
              <w:rPr>
                <w:color w:val="000000" w:themeColor="text1"/>
                <w:sz w:val="24"/>
                <w:szCs w:val="24"/>
                <w:lang w:eastAsia="ar-SA"/>
              </w:rPr>
            </w:pPr>
          </w:p>
        </w:tc>
        <w:tc>
          <w:tcPr>
            <w:tcW w:w="709" w:type="dxa"/>
            <w:tcBorders>
              <w:top w:val="nil"/>
              <w:left w:val="single" w:sz="2" w:space="0" w:color="000000"/>
              <w:bottom w:val="single" w:sz="2" w:space="0" w:color="000000"/>
              <w:right w:val="nil"/>
            </w:tcBorders>
            <w:vAlign w:val="center"/>
          </w:tcPr>
          <w:p w14:paraId="45546034"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48,8%</w:t>
            </w:r>
          </w:p>
        </w:tc>
        <w:tc>
          <w:tcPr>
            <w:tcW w:w="567" w:type="dxa"/>
            <w:tcBorders>
              <w:top w:val="nil"/>
              <w:left w:val="single" w:sz="2" w:space="0" w:color="000000"/>
              <w:bottom w:val="single" w:sz="2" w:space="0" w:color="000000"/>
              <w:right w:val="nil"/>
            </w:tcBorders>
            <w:vAlign w:val="center"/>
          </w:tcPr>
          <w:p w14:paraId="50FB8986" w14:textId="77777777" w:rsidR="008B53C2" w:rsidRPr="00021D76" w:rsidRDefault="008B53C2">
            <w:pPr>
              <w:suppressLineNumbers/>
              <w:jc w:val="center"/>
              <w:rPr>
                <w:color w:val="000000" w:themeColor="text1"/>
                <w:sz w:val="24"/>
                <w:szCs w:val="24"/>
                <w:lang w:eastAsia="ar-SA"/>
              </w:rPr>
            </w:pPr>
          </w:p>
        </w:tc>
        <w:tc>
          <w:tcPr>
            <w:tcW w:w="1104" w:type="dxa"/>
            <w:tcBorders>
              <w:top w:val="nil"/>
              <w:left w:val="single" w:sz="2" w:space="0" w:color="000000"/>
              <w:bottom w:val="single" w:sz="2" w:space="0" w:color="000000"/>
              <w:right w:val="single" w:sz="2" w:space="0" w:color="000000"/>
            </w:tcBorders>
            <w:vAlign w:val="center"/>
          </w:tcPr>
          <w:p w14:paraId="5CD7C354" w14:textId="77777777" w:rsidR="008B53C2" w:rsidRPr="00021D76" w:rsidRDefault="008B53C2">
            <w:pPr>
              <w:suppressLineNumbers/>
              <w:jc w:val="center"/>
              <w:rPr>
                <w:color w:val="000000" w:themeColor="text1"/>
                <w:sz w:val="28"/>
                <w:lang w:eastAsia="ar-SA"/>
              </w:rPr>
            </w:pPr>
            <w:r w:rsidRPr="00021D76">
              <w:rPr>
                <w:color w:val="000000" w:themeColor="text1"/>
                <w:sz w:val="28"/>
                <w:lang w:eastAsia="ar-SA"/>
              </w:rPr>
              <w:t>19,9%</w:t>
            </w:r>
          </w:p>
        </w:tc>
      </w:tr>
      <w:tr w:rsidR="008B53C2" w:rsidRPr="00021D76" w14:paraId="18328A5C" w14:textId="77777777" w:rsidTr="0057082A">
        <w:tc>
          <w:tcPr>
            <w:tcW w:w="649" w:type="dxa"/>
            <w:tcBorders>
              <w:top w:val="nil"/>
              <w:left w:val="single" w:sz="2" w:space="0" w:color="000000"/>
              <w:bottom w:val="single" w:sz="2" w:space="0" w:color="000000"/>
              <w:right w:val="nil"/>
            </w:tcBorders>
            <w:vAlign w:val="center"/>
            <w:hideMark/>
          </w:tcPr>
          <w:p w14:paraId="67FDF83A"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2017</w:t>
            </w:r>
          </w:p>
        </w:tc>
        <w:tc>
          <w:tcPr>
            <w:tcW w:w="672" w:type="dxa"/>
            <w:tcBorders>
              <w:top w:val="nil"/>
              <w:left w:val="single" w:sz="2" w:space="0" w:color="000000"/>
              <w:bottom w:val="single" w:sz="2" w:space="0" w:color="000000"/>
              <w:right w:val="nil"/>
            </w:tcBorders>
            <w:vAlign w:val="center"/>
          </w:tcPr>
          <w:p w14:paraId="1528BFFC" w14:textId="77777777" w:rsidR="008B53C2" w:rsidRPr="00021D76" w:rsidRDefault="008B53C2">
            <w:pPr>
              <w:suppressLineNumbers/>
              <w:jc w:val="center"/>
              <w:rPr>
                <w:color w:val="000000" w:themeColor="text1"/>
                <w:sz w:val="24"/>
                <w:szCs w:val="24"/>
                <w:lang w:eastAsia="ar-SA"/>
              </w:rPr>
            </w:pPr>
          </w:p>
        </w:tc>
        <w:tc>
          <w:tcPr>
            <w:tcW w:w="748" w:type="dxa"/>
            <w:tcBorders>
              <w:top w:val="nil"/>
              <w:left w:val="single" w:sz="2" w:space="0" w:color="000000"/>
              <w:bottom w:val="single" w:sz="2" w:space="0" w:color="000000"/>
              <w:right w:val="nil"/>
            </w:tcBorders>
            <w:vAlign w:val="center"/>
          </w:tcPr>
          <w:p w14:paraId="5759E423"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18779</w:t>
            </w:r>
          </w:p>
        </w:tc>
        <w:tc>
          <w:tcPr>
            <w:tcW w:w="710" w:type="dxa"/>
            <w:tcBorders>
              <w:top w:val="nil"/>
              <w:left w:val="single" w:sz="2" w:space="0" w:color="000000"/>
              <w:bottom w:val="single" w:sz="2" w:space="0" w:color="000000"/>
              <w:right w:val="nil"/>
            </w:tcBorders>
            <w:vAlign w:val="center"/>
          </w:tcPr>
          <w:p w14:paraId="2E91F865"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30F300D3"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13598</w:t>
            </w:r>
          </w:p>
        </w:tc>
        <w:tc>
          <w:tcPr>
            <w:tcW w:w="605" w:type="dxa"/>
            <w:tcBorders>
              <w:top w:val="nil"/>
              <w:left w:val="single" w:sz="2" w:space="0" w:color="000000"/>
              <w:bottom w:val="single" w:sz="2" w:space="0" w:color="000000"/>
              <w:right w:val="nil"/>
            </w:tcBorders>
            <w:vAlign w:val="center"/>
          </w:tcPr>
          <w:p w14:paraId="75737916"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69F94A69"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38,8%</w:t>
            </w:r>
          </w:p>
        </w:tc>
        <w:tc>
          <w:tcPr>
            <w:tcW w:w="605" w:type="dxa"/>
            <w:tcBorders>
              <w:top w:val="nil"/>
              <w:left w:val="single" w:sz="2" w:space="0" w:color="000000"/>
              <w:bottom w:val="single" w:sz="2" w:space="0" w:color="000000"/>
              <w:right w:val="nil"/>
            </w:tcBorders>
            <w:vAlign w:val="center"/>
          </w:tcPr>
          <w:p w14:paraId="1BA87D15" w14:textId="77777777" w:rsidR="008B53C2" w:rsidRPr="00021D76" w:rsidRDefault="008B53C2">
            <w:pPr>
              <w:suppressLineNumbers/>
              <w:jc w:val="center"/>
              <w:rPr>
                <w:color w:val="000000" w:themeColor="text1"/>
                <w:sz w:val="24"/>
                <w:szCs w:val="24"/>
                <w:lang w:eastAsia="ar-SA"/>
              </w:rPr>
            </w:pPr>
          </w:p>
        </w:tc>
        <w:tc>
          <w:tcPr>
            <w:tcW w:w="708" w:type="dxa"/>
            <w:tcBorders>
              <w:top w:val="nil"/>
              <w:left w:val="single" w:sz="2" w:space="0" w:color="000000"/>
              <w:bottom w:val="single" w:sz="2" w:space="0" w:color="000000"/>
              <w:right w:val="nil"/>
            </w:tcBorders>
            <w:vAlign w:val="center"/>
          </w:tcPr>
          <w:p w14:paraId="29D3476D"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3,9%</w:t>
            </w:r>
          </w:p>
        </w:tc>
        <w:tc>
          <w:tcPr>
            <w:tcW w:w="708" w:type="dxa"/>
            <w:tcBorders>
              <w:top w:val="nil"/>
              <w:left w:val="single" w:sz="2" w:space="0" w:color="000000"/>
              <w:bottom w:val="single" w:sz="2" w:space="0" w:color="000000"/>
              <w:right w:val="nil"/>
            </w:tcBorders>
            <w:vAlign w:val="center"/>
          </w:tcPr>
          <w:p w14:paraId="2967EE4D" w14:textId="77777777" w:rsidR="008B53C2" w:rsidRPr="00021D76" w:rsidRDefault="008B53C2">
            <w:pPr>
              <w:suppressLineNumbers/>
              <w:jc w:val="center"/>
              <w:rPr>
                <w:color w:val="000000" w:themeColor="text1"/>
                <w:sz w:val="24"/>
                <w:szCs w:val="24"/>
                <w:lang w:eastAsia="ar-SA"/>
              </w:rPr>
            </w:pPr>
          </w:p>
        </w:tc>
        <w:tc>
          <w:tcPr>
            <w:tcW w:w="709" w:type="dxa"/>
            <w:tcBorders>
              <w:top w:val="nil"/>
              <w:left w:val="single" w:sz="2" w:space="0" w:color="000000"/>
              <w:bottom w:val="single" w:sz="2" w:space="0" w:color="000000"/>
              <w:right w:val="nil"/>
            </w:tcBorders>
            <w:vAlign w:val="center"/>
          </w:tcPr>
          <w:p w14:paraId="132DC150"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41,1%</w:t>
            </w:r>
          </w:p>
        </w:tc>
        <w:tc>
          <w:tcPr>
            <w:tcW w:w="567" w:type="dxa"/>
            <w:tcBorders>
              <w:top w:val="nil"/>
              <w:left w:val="single" w:sz="2" w:space="0" w:color="000000"/>
              <w:bottom w:val="single" w:sz="2" w:space="0" w:color="000000"/>
              <w:right w:val="nil"/>
            </w:tcBorders>
            <w:vAlign w:val="center"/>
          </w:tcPr>
          <w:p w14:paraId="5D5DDC86" w14:textId="77777777" w:rsidR="008B53C2" w:rsidRPr="00021D76" w:rsidRDefault="008B53C2" w:rsidP="008B53C2">
            <w:pPr>
              <w:suppressLineNumbers/>
              <w:rPr>
                <w:color w:val="000000" w:themeColor="text1"/>
                <w:sz w:val="24"/>
                <w:szCs w:val="24"/>
                <w:lang w:eastAsia="ar-SA"/>
              </w:rPr>
            </w:pPr>
          </w:p>
        </w:tc>
        <w:tc>
          <w:tcPr>
            <w:tcW w:w="1104" w:type="dxa"/>
            <w:tcBorders>
              <w:top w:val="nil"/>
              <w:left w:val="single" w:sz="2" w:space="0" w:color="000000"/>
              <w:bottom w:val="single" w:sz="2" w:space="0" w:color="000000"/>
              <w:right w:val="single" w:sz="2" w:space="0" w:color="000000"/>
            </w:tcBorders>
            <w:vAlign w:val="center"/>
          </w:tcPr>
          <w:p w14:paraId="74E1DEF0" w14:textId="77777777" w:rsidR="008B53C2" w:rsidRPr="00021D76" w:rsidRDefault="00021D76">
            <w:pPr>
              <w:suppressLineNumbers/>
              <w:jc w:val="center"/>
              <w:rPr>
                <w:color w:val="000000" w:themeColor="text1"/>
                <w:sz w:val="28"/>
                <w:lang w:eastAsia="ar-SA"/>
              </w:rPr>
            </w:pPr>
            <w:r w:rsidRPr="00021D76">
              <w:rPr>
                <w:color w:val="000000" w:themeColor="text1"/>
                <w:sz w:val="28"/>
                <w:lang w:eastAsia="ar-SA"/>
              </w:rPr>
              <w:t>16,2%</w:t>
            </w:r>
          </w:p>
        </w:tc>
      </w:tr>
      <w:tr w:rsidR="008B53C2" w:rsidRPr="00021D76" w14:paraId="0B976166" w14:textId="77777777" w:rsidTr="0057082A">
        <w:trPr>
          <w:trHeight w:val="246"/>
        </w:trPr>
        <w:tc>
          <w:tcPr>
            <w:tcW w:w="649" w:type="dxa"/>
            <w:tcBorders>
              <w:top w:val="nil"/>
              <w:left w:val="single" w:sz="2" w:space="0" w:color="000000"/>
              <w:bottom w:val="single" w:sz="2" w:space="0" w:color="000000"/>
              <w:right w:val="nil"/>
            </w:tcBorders>
            <w:vAlign w:val="center"/>
            <w:hideMark/>
          </w:tcPr>
          <w:p w14:paraId="65F2B7EC" w14:textId="77777777" w:rsidR="008B53C2" w:rsidRPr="00021D76" w:rsidRDefault="008B53C2">
            <w:pPr>
              <w:suppressLineNumbers/>
              <w:jc w:val="center"/>
              <w:rPr>
                <w:color w:val="000000" w:themeColor="text1"/>
                <w:sz w:val="24"/>
                <w:szCs w:val="24"/>
                <w:lang w:eastAsia="ar-SA"/>
              </w:rPr>
            </w:pPr>
            <w:r w:rsidRPr="00021D76">
              <w:rPr>
                <w:color w:val="000000" w:themeColor="text1"/>
                <w:sz w:val="24"/>
                <w:szCs w:val="24"/>
                <w:lang w:eastAsia="ar-SA"/>
              </w:rPr>
              <w:t>2016</w:t>
            </w:r>
          </w:p>
        </w:tc>
        <w:tc>
          <w:tcPr>
            <w:tcW w:w="672" w:type="dxa"/>
            <w:tcBorders>
              <w:top w:val="nil"/>
              <w:left w:val="single" w:sz="2" w:space="0" w:color="000000"/>
              <w:bottom w:val="single" w:sz="2" w:space="0" w:color="000000"/>
              <w:right w:val="nil"/>
            </w:tcBorders>
            <w:vAlign w:val="center"/>
          </w:tcPr>
          <w:p w14:paraId="2B86C409" w14:textId="77777777" w:rsidR="008B53C2" w:rsidRPr="00021D76" w:rsidRDefault="008B53C2">
            <w:pPr>
              <w:suppressLineNumbers/>
              <w:jc w:val="center"/>
              <w:rPr>
                <w:color w:val="000000" w:themeColor="text1"/>
                <w:sz w:val="24"/>
                <w:szCs w:val="24"/>
                <w:lang w:eastAsia="ar-SA"/>
              </w:rPr>
            </w:pPr>
          </w:p>
        </w:tc>
        <w:tc>
          <w:tcPr>
            <w:tcW w:w="748" w:type="dxa"/>
            <w:tcBorders>
              <w:top w:val="nil"/>
              <w:left w:val="single" w:sz="2" w:space="0" w:color="000000"/>
              <w:bottom w:val="single" w:sz="2" w:space="0" w:color="000000"/>
              <w:right w:val="nil"/>
            </w:tcBorders>
            <w:vAlign w:val="center"/>
          </w:tcPr>
          <w:p w14:paraId="6C1B44F0" w14:textId="77777777" w:rsidR="008B53C2" w:rsidRPr="00021D76" w:rsidRDefault="00021D76">
            <w:pPr>
              <w:suppressLineNumbers/>
              <w:jc w:val="center"/>
              <w:rPr>
                <w:color w:val="000000" w:themeColor="text1"/>
                <w:sz w:val="24"/>
                <w:szCs w:val="24"/>
                <w:lang w:eastAsia="ar-SA"/>
              </w:rPr>
            </w:pPr>
            <w:r w:rsidRPr="00021D76">
              <w:rPr>
                <w:color w:val="000000" w:themeColor="text1"/>
                <w:sz w:val="24"/>
                <w:szCs w:val="24"/>
                <w:lang w:eastAsia="ar-SA"/>
              </w:rPr>
              <w:t>20477</w:t>
            </w:r>
          </w:p>
        </w:tc>
        <w:tc>
          <w:tcPr>
            <w:tcW w:w="710" w:type="dxa"/>
            <w:tcBorders>
              <w:top w:val="nil"/>
              <w:left w:val="single" w:sz="2" w:space="0" w:color="000000"/>
              <w:bottom w:val="single" w:sz="2" w:space="0" w:color="000000"/>
              <w:right w:val="nil"/>
            </w:tcBorders>
            <w:vAlign w:val="center"/>
          </w:tcPr>
          <w:p w14:paraId="6D30A9D0"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7EEF8FDD" w14:textId="77777777" w:rsidR="008B53C2" w:rsidRPr="00021D76" w:rsidRDefault="00021D76">
            <w:pPr>
              <w:suppressLineNumbers/>
              <w:jc w:val="center"/>
              <w:rPr>
                <w:color w:val="000000" w:themeColor="text1"/>
                <w:sz w:val="24"/>
                <w:szCs w:val="24"/>
                <w:lang w:eastAsia="ar-SA"/>
              </w:rPr>
            </w:pPr>
            <w:r w:rsidRPr="00021D76">
              <w:rPr>
                <w:color w:val="000000" w:themeColor="text1"/>
                <w:sz w:val="24"/>
                <w:szCs w:val="24"/>
                <w:lang w:eastAsia="ar-SA"/>
              </w:rPr>
              <w:t>20456</w:t>
            </w:r>
          </w:p>
        </w:tc>
        <w:tc>
          <w:tcPr>
            <w:tcW w:w="605" w:type="dxa"/>
            <w:tcBorders>
              <w:top w:val="nil"/>
              <w:left w:val="single" w:sz="2" w:space="0" w:color="000000"/>
              <w:bottom w:val="single" w:sz="2" w:space="0" w:color="000000"/>
              <w:right w:val="nil"/>
            </w:tcBorders>
            <w:vAlign w:val="center"/>
          </w:tcPr>
          <w:p w14:paraId="476F0280" w14:textId="77777777" w:rsidR="008B53C2" w:rsidRPr="00021D76" w:rsidRDefault="008B53C2">
            <w:pPr>
              <w:suppressLineNumbers/>
              <w:jc w:val="center"/>
              <w:rPr>
                <w:color w:val="000000" w:themeColor="text1"/>
                <w:sz w:val="24"/>
                <w:szCs w:val="24"/>
                <w:lang w:eastAsia="ar-SA"/>
              </w:rPr>
            </w:pPr>
          </w:p>
        </w:tc>
        <w:tc>
          <w:tcPr>
            <w:tcW w:w="813" w:type="dxa"/>
            <w:tcBorders>
              <w:top w:val="nil"/>
              <w:left w:val="single" w:sz="2" w:space="0" w:color="000000"/>
              <w:bottom w:val="single" w:sz="2" w:space="0" w:color="000000"/>
              <w:right w:val="nil"/>
            </w:tcBorders>
            <w:vAlign w:val="center"/>
          </w:tcPr>
          <w:p w14:paraId="08BFD407" w14:textId="77777777" w:rsidR="008B53C2" w:rsidRPr="00021D76" w:rsidRDefault="00021D76">
            <w:pPr>
              <w:suppressLineNumbers/>
              <w:jc w:val="center"/>
              <w:rPr>
                <w:color w:val="000000" w:themeColor="text1"/>
                <w:sz w:val="24"/>
                <w:szCs w:val="24"/>
                <w:lang w:eastAsia="ar-SA"/>
              </w:rPr>
            </w:pPr>
            <w:r w:rsidRPr="00021D76">
              <w:rPr>
                <w:color w:val="000000" w:themeColor="text1"/>
                <w:sz w:val="24"/>
                <w:szCs w:val="24"/>
                <w:lang w:eastAsia="ar-SA"/>
              </w:rPr>
              <w:t>27,6%</w:t>
            </w:r>
          </w:p>
        </w:tc>
        <w:tc>
          <w:tcPr>
            <w:tcW w:w="605" w:type="dxa"/>
            <w:tcBorders>
              <w:top w:val="nil"/>
              <w:left w:val="single" w:sz="2" w:space="0" w:color="000000"/>
              <w:bottom w:val="single" w:sz="2" w:space="0" w:color="000000"/>
              <w:right w:val="nil"/>
            </w:tcBorders>
            <w:vAlign w:val="center"/>
          </w:tcPr>
          <w:p w14:paraId="4235B6C2" w14:textId="77777777" w:rsidR="008B53C2" w:rsidRPr="00021D76" w:rsidRDefault="008B53C2">
            <w:pPr>
              <w:suppressLineNumbers/>
              <w:jc w:val="center"/>
              <w:rPr>
                <w:color w:val="000000" w:themeColor="text1"/>
                <w:sz w:val="24"/>
                <w:szCs w:val="24"/>
                <w:lang w:eastAsia="ar-SA"/>
              </w:rPr>
            </w:pPr>
          </w:p>
        </w:tc>
        <w:tc>
          <w:tcPr>
            <w:tcW w:w="708" w:type="dxa"/>
            <w:tcBorders>
              <w:top w:val="nil"/>
              <w:left w:val="single" w:sz="2" w:space="0" w:color="000000"/>
              <w:bottom w:val="single" w:sz="2" w:space="0" w:color="000000"/>
              <w:right w:val="nil"/>
            </w:tcBorders>
            <w:vAlign w:val="center"/>
          </w:tcPr>
          <w:p w14:paraId="21B0FC62" w14:textId="77777777" w:rsidR="008B53C2" w:rsidRPr="00021D76" w:rsidRDefault="00021D76">
            <w:pPr>
              <w:suppressLineNumbers/>
              <w:jc w:val="center"/>
              <w:rPr>
                <w:color w:val="000000" w:themeColor="text1"/>
                <w:sz w:val="24"/>
                <w:szCs w:val="24"/>
                <w:lang w:eastAsia="ar-SA"/>
              </w:rPr>
            </w:pPr>
            <w:r w:rsidRPr="00021D76">
              <w:rPr>
                <w:color w:val="000000" w:themeColor="text1"/>
                <w:sz w:val="24"/>
                <w:szCs w:val="24"/>
                <w:lang w:eastAsia="ar-SA"/>
              </w:rPr>
              <w:t>21,1%</w:t>
            </w:r>
          </w:p>
        </w:tc>
        <w:tc>
          <w:tcPr>
            <w:tcW w:w="708" w:type="dxa"/>
            <w:tcBorders>
              <w:top w:val="nil"/>
              <w:left w:val="single" w:sz="2" w:space="0" w:color="000000"/>
              <w:bottom w:val="single" w:sz="2" w:space="0" w:color="000000"/>
              <w:right w:val="nil"/>
            </w:tcBorders>
            <w:vAlign w:val="center"/>
          </w:tcPr>
          <w:p w14:paraId="1DCEEF28" w14:textId="77777777" w:rsidR="008B53C2" w:rsidRPr="00021D76" w:rsidRDefault="008B53C2">
            <w:pPr>
              <w:suppressLineNumbers/>
              <w:jc w:val="center"/>
              <w:rPr>
                <w:color w:val="000000" w:themeColor="text1"/>
                <w:sz w:val="24"/>
                <w:szCs w:val="24"/>
                <w:lang w:eastAsia="ar-SA"/>
              </w:rPr>
            </w:pPr>
          </w:p>
        </w:tc>
        <w:tc>
          <w:tcPr>
            <w:tcW w:w="709" w:type="dxa"/>
            <w:tcBorders>
              <w:top w:val="nil"/>
              <w:left w:val="single" w:sz="2" w:space="0" w:color="000000"/>
              <w:bottom w:val="single" w:sz="2" w:space="0" w:color="000000"/>
              <w:right w:val="nil"/>
            </w:tcBorders>
            <w:vAlign w:val="center"/>
          </w:tcPr>
          <w:p w14:paraId="26B983CF" w14:textId="77777777" w:rsidR="008B53C2" w:rsidRPr="00021D76" w:rsidRDefault="00021D76">
            <w:pPr>
              <w:suppressLineNumbers/>
              <w:jc w:val="center"/>
              <w:rPr>
                <w:color w:val="000000" w:themeColor="text1"/>
                <w:sz w:val="24"/>
                <w:szCs w:val="24"/>
                <w:lang w:eastAsia="ar-SA"/>
              </w:rPr>
            </w:pPr>
            <w:r w:rsidRPr="00021D76">
              <w:rPr>
                <w:color w:val="000000" w:themeColor="text1"/>
                <w:sz w:val="24"/>
                <w:szCs w:val="24"/>
                <w:lang w:eastAsia="ar-SA"/>
              </w:rPr>
              <w:t>31,4%</w:t>
            </w:r>
          </w:p>
        </w:tc>
        <w:tc>
          <w:tcPr>
            <w:tcW w:w="567" w:type="dxa"/>
            <w:tcBorders>
              <w:top w:val="nil"/>
              <w:left w:val="single" w:sz="2" w:space="0" w:color="000000"/>
              <w:bottom w:val="single" w:sz="2" w:space="0" w:color="000000"/>
              <w:right w:val="nil"/>
            </w:tcBorders>
            <w:vAlign w:val="center"/>
          </w:tcPr>
          <w:p w14:paraId="36027178" w14:textId="77777777" w:rsidR="008B53C2" w:rsidRPr="00021D76" w:rsidRDefault="008B53C2">
            <w:pPr>
              <w:suppressLineNumbers/>
              <w:jc w:val="center"/>
              <w:rPr>
                <w:color w:val="000000" w:themeColor="text1"/>
                <w:sz w:val="24"/>
                <w:szCs w:val="24"/>
                <w:lang w:eastAsia="ar-SA"/>
              </w:rPr>
            </w:pPr>
          </w:p>
        </w:tc>
        <w:tc>
          <w:tcPr>
            <w:tcW w:w="1104" w:type="dxa"/>
            <w:tcBorders>
              <w:top w:val="nil"/>
              <w:left w:val="single" w:sz="2" w:space="0" w:color="000000"/>
              <w:bottom w:val="single" w:sz="2" w:space="0" w:color="000000"/>
              <w:right w:val="single" w:sz="2" w:space="0" w:color="000000"/>
            </w:tcBorders>
            <w:vAlign w:val="center"/>
          </w:tcPr>
          <w:p w14:paraId="16C7D732" w14:textId="77777777" w:rsidR="008B53C2" w:rsidRPr="00021D76" w:rsidRDefault="00021D76">
            <w:pPr>
              <w:suppressLineNumbers/>
              <w:jc w:val="center"/>
              <w:rPr>
                <w:color w:val="000000" w:themeColor="text1"/>
                <w:sz w:val="28"/>
                <w:lang w:eastAsia="ar-SA"/>
              </w:rPr>
            </w:pPr>
            <w:r w:rsidRPr="00021D76">
              <w:rPr>
                <w:color w:val="000000" w:themeColor="text1"/>
                <w:sz w:val="28"/>
                <w:lang w:eastAsia="ar-SA"/>
              </w:rPr>
              <w:t>19,9%</w:t>
            </w:r>
          </w:p>
        </w:tc>
      </w:tr>
    </w:tbl>
    <w:p w14:paraId="422A43C1" w14:textId="77777777" w:rsidR="00FE0F05" w:rsidRDefault="00FE0F05" w:rsidP="009D7CA7">
      <w:pPr>
        <w:spacing w:line="160" w:lineRule="atLeast"/>
        <w:jc w:val="center"/>
        <w:rPr>
          <w:sz w:val="28"/>
          <w:szCs w:val="28"/>
        </w:rPr>
      </w:pPr>
    </w:p>
    <w:p w14:paraId="005B4E36" w14:textId="767002D9" w:rsidR="009D7CA7" w:rsidRPr="009D7CA7" w:rsidRDefault="009D7CA7" w:rsidP="009D7CA7">
      <w:pPr>
        <w:spacing w:line="160" w:lineRule="atLeast"/>
        <w:jc w:val="center"/>
        <w:rPr>
          <w:sz w:val="28"/>
          <w:szCs w:val="28"/>
        </w:rPr>
      </w:pPr>
      <w:r w:rsidRPr="009D7CA7">
        <w:rPr>
          <w:sz w:val="28"/>
          <w:szCs w:val="28"/>
        </w:rPr>
        <w:t>Деятельность кабинета медицинской профилактики</w:t>
      </w:r>
    </w:p>
    <w:p w14:paraId="49D41F12" w14:textId="77777777" w:rsidR="009D7CA7" w:rsidRPr="009D7CA7" w:rsidRDefault="009D7CA7" w:rsidP="009D7CA7">
      <w:pPr>
        <w:spacing w:line="160" w:lineRule="atLeast"/>
        <w:jc w:val="center"/>
        <w:rPr>
          <w:b/>
          <w:sz w:val="28"/>
          <w:szCs w:val="28"/>
        </w:rPr>
      </w:pPr>
    </w:p>
    <w:p w14:paraId="69B8CAE2" w14:textId="15FB0A59" w:rsidR="009D7CA7" w:rsidRPr="00E74929" w:rsidRDefault="00737C7C" w:rsidP="00737C7C">
      <w:pPr>
        <w:spacing w:line="160" w:lineRule="atLeast"/>
        <w:jc w:val="center"/>
        <w:rPr>
          <w:sz w:val="28"/>
          <w:szCs w:val="28"/>
        </w:rPr>
      </w:pPr>
      <w:r>
        <w:rPr>
          <w:sz w:val="28"/>
          <w:szCs w:val="28"/>
        </w:rPr>
        <w:t xml:space="preserve">                                                                                        </w:t>
      </w:r>
      <w:r w:rsidR="00B00072">
        <w:rPr>
          <w:sz w:val="28"/>
          <w:szCs w:val="28"/>
        </w:rPr>
        <w:t xml:space="preserve">        </w:t>
      </w:r>
      <w:r>
        <w:rPr>
          <w:sz w:val="28"/>
          <w:szCs w:val="28"/>
        </w:rPr>
        <w:t xml:space="preserve">  </w:t>
      </w:r>
      <w:r w:rsidRPr="00E74929">
        <w:rPr>
          <w:sz w:val="28"/>
          <w:szCs w:val="28"/>
        </w:rPr>
        <w:t>Таблица</w:t>
      </w:r>
      <w:r w:rsidR="008B2BF5">
        <w:rPr>
          <w:sz w:val="28"/>
          <w:szCs w:val="28"/>
        </w:rPr>
        <w:t xml:space="preserve"> № 32</w:t>
      </w:r>
      <w:r w:rsidR="009D7CA7" w:rsidRPr="00E74929">
        <w:rPr>
          <w:sz w:val="28"/>
          <w:szCs w:val="28"/>
        </w:rPr>
        <w:t xml:space="preserve">                       </w:t>
      </w:r>
    </w:p>
    <w:tbl>
      <w:tblPr>
        <w:tblW w:w="9642"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1"/>
        <w:gridCol w:w="1560"/>
        <w:gridCol w:w="2131"/>
      </w:tblGrid>
      <w:tr w:rsidR="009D7CA7" w:rsidRPr="009D7CA7" w14:paraId="6BD2308D"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vAlign w:val="center"/>
            <w:hideMark/>
          </w:tcPr>
          <w:p w14:paraId="714C240E" w14:textId="77777777" w:rsidR="009D7CA7" w:rsidRPr="009D7CA7" w:rsidRDefault="009D7CA7" w:rsidP="009D7CA7">
            <w:pPr>
              <w:jc w:val="center"/>
              <w:rPr>
                <w:sz w:val="28"/>
                <w:szCs w:val="28"/>
              </w:rPr>
            </w:pPr>
            <w:r w:rsidRPr="009D7CA7">
              <w:rPr>
                <w:bCs/>
                <w:sz w:val="28"/>
                <w:szCs w:val="28"/>
              </w:rPr>
              <w:t xml:space="preserve">Наименование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11012C4" w14:textId="77777777" w:rsidR="009D7CA7" w:rsidRPr="004A5214" w:rsidRDefault="009D7CA7" w:rsidP="009D7CA7">
            <w:pPr>
              <w:jc w:val="center"/>
              <w:rPr>
                <w:sz w:val="28"/>
                <w:szCs w:val="28"/>
              </w:rPr>
            </w:pPr>
            <w:r w:rsidRPr="004A5214">
              <w:rPr>
                <w:noProof/>
                <w:sz w:val="28"/>
                <w:szCs w:val="28"/>
              </w:rPr>
              <w:t>№ строки</w:t>
            </w:r>
          </w:p>
        </w:tc>
        <w:tc>
          <w:tcPr>
            <w:tcW w:w="2131" w:type="dxa"/>
            <w:tcBorders>
              <w:top w:val="single" w:sz="4" w:space="0" w:color="auto"/>
              <w:left w:val="single" w:sz="4" w:space="0" w:color="auto"/>
              <w:bottom w:val="single" w:sz="4" w:space="0" w:color="auto"/>
              <w:right w:val="single" w:sz="4" w:space="0" w:color="auto"/>
            </w:tcBorders>
            <w:vAlign w:val="center"/>
            <w:hideMark/>
          </w:tcPr>
          <w:p w14:paraId="30ACAF6A" w14:textId="77777777" w:rsidR="009D7CA7" w:rsidRPr="009D7CA7" w:rsidRDefault="009D7CA7" w:rsidP="009D7CA7">
            <w:pPr>
              <w:jc w:val="center"/>
              <w:rPr>
                <w:sz w:val="28"/>
                <w:szCs w:val="28"/>
              </w:rPr>
            </w:pPr>
            <w:r w:rsidRPr="009D7CA7">
              <w:rPr>
                <w:noProof/>
                <w:sz w:val="28"/>
                <w:szCs w:val="28"/>
              </w:rPr>
              <w:t>Всего</w:t>
            </w:r>
          </w:p>
        </w:tc>
      </w:tr>
      <w:tr w:rsidR="009D7CA7" w:rsidRPr="009D7CA7" w14:paraId="7EA36A75"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799D7027" w14:textId="77777777" w:rsidR="009D7CA7" w:rsidRPr="009D7CA7" w:rsidRDefault="009D7CA7" w:rsidP="009D7CA7">
            <w:pPr>
              <w:jc w:val="center"/>
              <w:rPr>
                <w:sz w:val="28"/>
                <w:szCs w:val="28"/>
              </w:rPr>
            </w:pPr>
            <w:r w:rsidRPr="009D7CA7">
              <w:rPr>
                <w:sz w:val="28"/>
                <w:szCs w:val="28"/>
              </w:rPr>
              <w:t>1</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7E48DC4" w14:textId="77777777" w:rsidR="009D7CA7" w:rsidRPr="004A5214" w:rsidRDefault="009D7CA7" w:rsidP="009D7CA7">
            <w:pPr>
              <w:jc w:val="center"/>
              <w:rPr>
                <w:sz w:val="28"/>
                <w:szCs w:val="28"/>
              </w:rPr>
            </w:pPr>
            <w:r w:rsidRPr="004A5214">
              <w:rPr>
                <w:sz w:val="28"/>
                <w:szCs w:val="28"/>
              </w:rPr>
              <w:t>2</w:t>
            </w:r>
          </w:p>
        </w:tc>
        <w:tc>
          <w:tcPr>
            <w:tcW w:w="2131" w:type="dxa"/>
            <w:tcBorders>
              <w:top w:val="single" w:sz="4" w:space="0" w:color="auto"/>
              <w:left w:val="single" w:sz="4" w:space="0" w:color="auto"/>
              <w:bottom w:val="single" w:sz="4" w:space="0" w:color="auto"/>
              <w:right w:val="single" w:sz="4" w:space="0" w:color="auto"/>
            </w:tcBorders>
            <w:hideMark/>
          </w:tcPr>
          <w:p w14:paraId="061F6CF3" w14:textId="77777777" w:rsidR="009D7CA7" w:rsidRPr="009D7CA7" w:rsidRDefault="009D7CA7" w:rsidP="009D7CA7">
            <w:pPr>
              <w:jc w:val="center"/>
              <w:rPr>
                <w:sz w:val="28"/>
                <w:szCs w:val="28"/>
              </w:rPr>
            </w:pPr>
            <w:r w:rsidRPr="009D7CA7">
              <w:rPr>
                <w:sz w:val="28"/>
                <w:szCs w:val="28"/>
              </w:rPr>
              <w:t>3</w:t>
            </w:r>
          </w:p>
        </w:tc>
      </w:tr>
      <w:tr w:rsidR="009D7CA7" w:rsidRPr="009D7CA7" w14:paraId="21CF4171"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5E3815F2" w14:textId="77777777" w:rsidR="009D7CA7" w:rsidRPr="009D7CA7" w:rsidRDefault="009D7CA7" w:rsidP="009D7CA7">
            <w:pPr>
              <w:rPr>
                <w:sz w:val="28"/>
                <w:szCs w:val="28"/>
              </w:rPr>
            </w:pPr>
            <w:r w:rsidRPr="009D7CA7">
              <w:rPr>
                <w:noProof/>
                <w:sz w:val="28"/>
                <w:szCs w:val="28"/>
              </w:rPr>
              <w:t>Число лиц, обученных основам здорового образа жизни , чел.</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8AEC01B" w14:textId="77777777" w:rsidR="009D7CA7" w:rsidRPr="004A5214" w:rsidRDefault="009D7CA7" w:rsidP="009D7CA7">
            <w:pPr>
              <w:jc w:val="center"/>
              <w:rPr>
                <w:sz w:val="28"/>
                <w:szCs w:val="28"/>
              </w:rPr>
            </w:pPr>
            <w:r w:rsidRPr="004A5214">
              <w:rPr>
                <w:sz w:val="28"/>
                <w:szCs w:val="28"/>
              </w:rPr>
              <w:t>1</w:t>
            </w:r>
          </w:p>
        </w:tc>
        <w:tc>
          <w:tcPr>
            <w:tcW w:w="2131" w:type="dxa"/>
            <w:tcBorders>
              <w:top w:val="single" w:sz="4" w:space="0" w:color="auto"/>
              <w:left w:val="single" w:sz="4" w:space="0" w:color="auto"/>
              <w:bottom w:val="single" w:sz="4" w:space="0" w:color="auto"/>
              <w:right w:val="single" w:sz="4" w:space="0" w:color="auto"/>
            </w:tcBorders>
            <w:vAlign w:val="bottom"/>
            <w:hideMark/>
          </w:tcPr>
          <w:p w14:paraId="530C8175" w14:textId="77777777" w:rsidR="009D7CA7" w:rsidRPr="009D7CA7" w:rsidRDefault="009D7CA7" w:rsidP="009D7CA7">
            <w:pPr>
              <w:jc w:val="center"/>
              <w:rPr>
                <w:bCs/>
                <w:sz w:val="28"/>
                <w:szCs w:val="28"/>
              </w:rPr>
            </w:pPr>
            <w:bookmarkStart w:id="5" w:name="z4809_001_03"/>
            <w:bookmarkEnd w:id="5"/>
            <w:r w:rsidRPr="009D7CA7">
              <w:rPr>
                <w:bCs/>
                <w:sz w:val="28"/>
                <w:szCs w:val="28"/>
              </w:rPr>
              <w:t>2</w:t>
            </w:r>
            <w:r>
              <w:rPr>
                <w:bCs/>
                <w:sz w:val="28"/>
                <w:szCs w:val="28"/>
              </w:rPr>
              <w:t>0578</w:t>
            </w:r>
          </w:p>
        </w:tc>
      </w:tr>
      <w:tr w:rsidR="009D7CA7" w:rsidRPr="009D7CA7" w14:paraId="2D9AFBE0"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270E6105" w14:textId="77777777" w:rsidR="009D7CA7" w:rsidRPr="009D7CA7" w:rsidRDefault="009D7CA7" w:rsidP="009D7CA7">
            <w:pPr>
              <w:rPr>
                <w:sz w:val="28"/>
                <w:szCs w:val="28"/>
              </w:rPr>
            </w:pPr>
            <w:r w:rsidRPr="009D7CA7">
              <w:rPr>
                <w:noProof/>
                <w:sz w:val="28"/>
                <w:szCs w:val="28"/>
              </w:rPr>
              <w:t>Число медицинских работников, обученных методике профилактики заболеваний и укрепления здоровья, чел.</w:t>
            </w:r>
          </w:p>
        </w:tc>
        <w:tc>
          <w:tcPr>
            <w:tcW w:w="1560" w:type="dxa"/>
            <w:tcBorders>
              <w:top w:val="single" w:sz="4" w:space="0" w:color="auto"/>
              <w:left w:val="single" w:sz="4" w:space="0" w:color="auto"/>
              <w:bottom w:val="single" w:sz="4" w:space="0" w:color="auto"/>
              <w:right w:val="single" w:sz="4" w:space="0" w:color="auto"/>
            </w:tcBorders>
            <w:vAlign w:val="bottom"/>
            <w:hideMark/>
          </w:tcPr>
          <w:p w14:paraId="6DACD5E7" w14:textId="77777777" w:rsidR="009D7CA7" w:rsidRPr="004A5214" w:rsidRDefault="009D7CA7" w:rsidP="009D7CA7">
            <w:pPr>
              <w:jc w:val="center"/>
              <w:rPr>
                <w:sz w:val="28"/>
                <w:szCs w:val="28"/>
              </w:rPr>
            </w:pPr>
            <w:r w:rsidRPr="004A5214">
              <w:rPr>
                <w:sz w:val="28"/>
                <w:szCs w:val="28"/>
              </w:rPr>
              <w:t>2</w:t>
            </w:r>
          </w:p>
        </w:tc>
        <w:tc>
          <w:tcPr>
            <w:tcW w:w="2131" w:type="dxa"/>
            <w:tcBorders>
              <w:top w:val="single" w:sz="4" w:space="0" w:color="auto"/>
              <w:left w:val="single" w:sz="4" w:space="0" w:color="auto"/>
              <w:bottom w:val="single" w:sz="4" w:space="0" w:color="auto"/>
              <w:right w:val="single" w:sz="4" w:space="0" w:color="auto"/>
            </w:tcBorders>
            <w:vAlign w:val="bottom"/>
          </w:tcPr>
          <w:p w14:paraId="1A96FE00" w14:textId="77777777" w:rsidR="009D7CA7" w:rsidRPr="009D7CA7" w:rsidRDefault="009D7CA7" w:rsidP="009D7CA7">
            <w:pPr>
              <w:jc w:val="center"/>
              <w:rPr>
                <w:bCs/>
                <w:sz w:val="28"/>
                <w:szCs w:val="28"/>
              </w:rPr>
            </w:pPr>
            <w:bookmarkStart w:id="6" w:name="z4809_002_03"/>
            <w:bookmarkEnd w:id="6"/>
            <w:r>
              <w:rPr>
                <w:bCs/>
                <w:sz w:val="28"/>
                <w:szCs w:val="28"/>
              </w:rPr>
              <w:t>17</w:t>
            </w:r>
          </w:p>
        </w:tc>
      </w:tr>
      <w:tr w:rsidR="009D7CA7" w:rsidRPr="009D7CA7" w14:paraId="6694FD1B"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2DBD8ADB" w14:textId="77777777" w:rsidR="009D7CA7" w:rsidRPr="009D7CA7" w:rsidRDefault="009D7CA7" w:rsidP="009D7CA7">
            <w:pPr>
              <w:rPr>
                <w:sz w:val="28"/>
                <w:szCs w:val="28"/>
              </w:rPr>
            </w:pPr>
            <w:r w:rsidRPr="009D7CA7">
              <w:rPr>
                <w:noProof/>
                <w:sz w:val="28"/>
                <w:szCs w:val="28"/>
              </w:rPr>
              <w:t>Число пациентов обученных в “школах” – всего, чел.</w:t>
            </w:r>
          </w:p>
        </w:tc>
        <w:tc>
          <w:tcPr>
            <w:tcW w:w="1560" w:type="dxa"/>
            <w:tcBorders>
              <w:top w:val="single" w:sz="4" w:space="0" w:color="auto"/>
              <w:left w:val="single" w:sz="4" w:space="0" w:color="auto"/>
              <w:bottom w:val="single" w:sz="4" w:space="0" w:color="auto"/>
              <w:right w:val="single" w:sz="4" w:space="0" w:color="auto"/>
            </w:tcBorders>
            <w:vAlign w:val="bottom"/>
            <w:hideMark/>
          </w:tcPr>
          <w:p w14:paraId="5B84BC2A" w14:textId="77777777" w:rsidR="009D7CA7" w:rsidRPr="004A5214" w:rsidRDefault="009D7CA7" w:rsidP="009D7CA7">
            <w:pPr>
              <w:jc w:val="center"/>
              <w:rPr>
                <w:sz w:val="28"/>
                <w:szCs w:val="28"/>
              </w:rPr>
            </w:pPr>
            <w:r w:rsidRPr="004A5214">
              <w:rPr>
                <w:sz w:val="28"/>
                <w:szCs w:val="28"/>
              </w:rPr>
              <w:t>3</w:t>
            </w:r>
          </w:p>
        </w:tc>
        <w:tc>
          <w:tcPr>
            <w:tcW w:w="2131" w:type="dxa"/>
            <w:tcBorders>
              <w:top w:val="single" w:sz="4" w:space="0" w:color="auto"/>
              <w:left w:val="single" w:sz="4" w:space="0" w:color="auto"/>
              <w:bottom w:val="single" w:sz="4" w:space="0" w:color="auto"/>
              <w:right w:val="single" w:sz="4" w:space="0" w:color="auto"/>
            </w:tcBorders>
            <w:vAlign w:val="bottom"/>
            <w:hideMark/>
          </w:tcPr>
          <w:p w14:paraId="0E33717A" w14:textId="77777777" w:rsidR="009D7CA7" w:rsidRPr="009D7CA7" w:rsidRDefault="009D7CA7" w:rsidP="009D7CA7">
            <w:pPr>
              <w:jc w:val="center"/>
              <w:rPr>
                <w:bCs/>
                <w:sz w:val="28"/>
                <w:szCs w:val="28"/>
              </w:rPr>
            </w:pPr>
            <w:bookmarkStart w:id="7" w:name="z4809_003_03"/>
            <w:bookmarkEnd w:id="7"/>
            <w:r>
              <w:rPr>
                <w:bCs/>
                <w:sz w:val="28"/>
                <w:szCs w:val="28"/>
              </w:rPr>
              <w:t>430</w:t>
            </w:r>
          </w:p>
        </w:tc>
      </w:tr>
      <w:tr w:rsidR="009D7CA7" w:rsidRPr="009D7CA7" w14:paraId="6C0A338D"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7CBEDFF4" w14:textId="77777777" w:rsidR="009D7CA7" w:rsidRPr="009D7CA7" w:rsidRDefault="009D7CA7" w:rsidP="009D7CA7">
            <w:pPr>
              <w:ind w:left="170"/>
              <w:rPr>
                <w:sz w:val="28"/>
                <w:szCs w:val="28"/>
              </w:rPr>
            </w:pPr>
            <w:r w:rsidRPr="009D7CA7">
              <w:rPr>
                <w:noProof/>
                <w:sz w:val="28"/>
                <w:szCs w:val="28"/>
              </w:rPr>
              <w:t>в том числе: школе для беременных</w:t>
            </w:r>
          </w:p>
        </w:tc>
        <w:tc>
          <w:tcPr>
            <w:tcW w:w="1560" w:type="dxa"/>
            <w:tcBorders>
              <w:top w:val="single" w:sz="4" w:space="0" w:color="auto"/>
              <w:left w:val="single" w:sz="4" w:space="0" w:color="auto"/>
              <w:bottom w:val="single" w:sz="4" w:space="0" w:color="auto"/>
              <w:right w:val="single" w:sz="4" w:space="0" w:color="auto"/>
            </w:tcBorders>
            <w:vAlign w:val="bottom"/>
            <w:hideMark/>
          </w:tcPr>
          <w:p w14:paraId="41A28A1A" w14:textId="77777777" w:rsidR="009D7CA7" w:rsidRPr="004A5214" w:rsidRDefault="009D7CA7" w:rsidP="009D7CA7">
            <w:pPr>
              <w:jc w:val="center"/>
              <w:rPr>
                <w:sz w:val="28"/>
                <w:szCs w:val="28"/>
              </w:rPr>
            </w:pPr>
            <w:r w:rsidRPr="004A5214">
              <w:rPr>
                <w:sz w:val="28"/>
                <w:szCs w:val="28"/>
              </w:rPr>
              <w:t>4</w:t>
            </w:r>
          </w:p>
        </w:tc>
        <w:tc>
          <w:tcPr>
            <w:tcW w:w="2131" w:type="dxa"/>
            <w:tcBorders>
              <w:top w:val="single" w:sz="4" w:space="0" w:color="auto"/>
              <w:left w:val="single" w:sz="4" w:space="0" w:color="auto"/>
              <w:bottom w:val="single" w:sz="4" w:space="0" w:color="auto"/>
              <w:right w:val="single" w:sz="4" w:space="0" w:color="auto"/>
            </w:tcBorders>
            <w:vAlign w:val="bottom"/>
          </w:tcPr>
          <w:p w14:paraId="1398E808" w14:textId="77777777" w:rsidR="009D7CA7" w:rsidRPr="009D7CA7" w:rsidRDefault="009D7CA7" w:rsidP="009D7CA7">
            <w:pPr>
              <w:jc w:val="center"/>
              <w:rPr>
                <w:bCs/>
                <w:sz w:val="28"/>
                <w:szCs w:val="28"/>
              </w:rPr>
            </w:pPr>
            <w:bookmarkStart w:id="8" w:name="z4809_004_03"/>
            <w:bookmarkEnd w:id="8"/>
            <w:r>
              <w:rPr>
                <w:bCs/>
                <w:sz w:val="28"/>
                <w:szCs w:val="28"/>
              </w:rPr>
              <w:t>280</w:t>
            </w:r>
          </w:p>
        </w:tc>
      </w:tr>
      <w:tr w:rsidR="009D7CA7" w:rsidRPr="009D7CA7" w14:paraId="522E1135"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5E688E59"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с сердечной недостаточностью</w:t>
            </w:r>
          </w:p>
        </w:tc>
        <w:tc>
          <w:tcPr>
            <w:tcW w:w="1560" w:type="dxa"/>
            <w:tcBorders>
              <w:top w:val="single" w:sz="4" w:space="0" w:color="auto"/>
              <w:left w:val="single" w:sz="4" w:space="0" w:color="auto"/>
              <w:bottom w:val="single" w:sz="4" w:space="0" w:color="auto"/>
              <w:right w:val="single" w:sz="4" w:space="0" w:color="auto"/>
            </w:tcBorders>
            <w:vAlign w:val="bottom"/>
            <w:hideMark/>
          </w:tcPr>
          <w:p w14:paraId="6C29DC59" w14:textId="77777777" w:rsidR="009D7CA7" w:rsidRPr="004A5214" w:rsidRDefault="009D7CA7" w:rsidP="009D7CA7">
            <w:pPr>
              <w:jc w:val="center"/>
              <w:rPr>
                <w:sz w:val="28"/>
                <w:szCs w:val="28"/>
              </w:rPr>
            </w:pPr>
            <w:r w:rsidRPr="004A5214">
              <w:rPr>
                <w:sz w:val="28"/>
                <w:szCs w:val="28"/>
              </w:rPr>
              <w:t>5</w:t>
            </w:r>
          </w:p>
        </w:tc>
        <w:tc>
          <w:tcPr>
            <w:tcW w:w="2131" w:type="dxa"/>
            <w:tcBorders>
              <w:top w:val="single" w:sz="4" w:space="0" w:color="auto"/>
              <w:left w:val="single" w:sz="4" w:space="0" w:color="auto"/>
              <w:bottom w:val="single" w:sz="4" w:space="0" w:color="auto"/>
              <w:right w:val="single" w:sz="4" w:space="0" w:color="auto"/>
            </w:tcBorders>
            <w:vAlign w:val="bottom"/>
          </w:tcPr>
          <w:p w14:paraId="1CF73161" w14:textId="77777777" w:rsidR="009D7CA7" w:rsidRPr="009D7CA7" w:rsidRDefault="009D7CA7" w:rsidP="009D7CA7">
            <w:pPr>
              <w:jc w:val="center"/>
              <w:rPr>
                <w:bCs/>
                <w:sz w:val="28"/>
                <w:szCs w:val="28"/>
              </w:rPr>
            </w:pPr>
            <w:bookmarkStart w:id="9" w:name="z4809_005_03"/>
            <w:bookmarkEnd w:id="9"/>
          </w:p>
        </w:tc>
      </w:tr>
      <w:tr w:rsidR="009D7CA7" w:rsidRPr="009D7CA7" w14:paraId="0F06FF01"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4C56F638"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на хроническом диализе</w:t>
            </w:r>
          </w:p>
        </w:tc>
        <w:tc>
          <w:tcPr>
            <w:tcW w:w="1560" w:type="dxa"/>
            <w:tcBorders>
              <w:top w:val="single" w:sz="4" w:space="0" w:color="auto"/>
              <w:left w:val="single" w:sz="4" w:space="0" w:color="auto"/>
              <w:bottom w:val="single" w:sz="4" w:space="0" w:color="auto"/>
              <w:right w:val="single" w:sz="4" w:space="0" w:color="auto"/>
            </w:tcBorders>
            <w:vAlign w:val="bottom"/>
            <w:hideMark/>
          </w:tcPr>
          <w:p w14:paraId="3F30A5A0" w14:textId="77777777" w:rsidR="009D7CA7" w:rsidRPr="004A5214" w:rsidRDefault="009D7CA7" w:rsidP="009D7CA7">
            <w:pPr>
              <w:jc w:val="center"/>
              <w:rPr>
                <w:sz w:val="28"/>
                <w:szCs w:val="28"/>
              </w:rPr>
            </w:pPr>
            <w:r w:rsidRPr="004A5214">
              <w:rPr>
                <w:sz w:val="28"/>
                <w:szCs w:val="28"/>
              </w:rPr>
              <w:t>6</w:t>
            </w:r>
          </w:p>
        </w:tc>
        <w:tc>
          <w:tcPr>
            <w:tcW w:w="2131" w:type="dxa"/>
            <w:tcBorders>
              <w:top w:val="single" w:sz="4" w:space="0" w:color="auto"/>
              <w:left w:val="single" w:sz="4" w:space="0" w:color="auto"/>
              <w:bottom w:val="single" w:sz="4" w:space="0" w:color="auto"/>
              <w:right w:val="single" w:sz="4" w:space="0" w:color="auto"/>
            </w:tcBorders>
            <w:vAlign w:val="bottom"/>
          </w:tcPr>
          <w:p w14:paraId="484EB873" w14:textId="77777777" w:rsidR="009D7CA7" w:rsidRPr="009D7CA7" w:rsidRDefault="009D7CA7" w:rsidP="009D7CA7">
            <w:pPr>
              <w:jc w:val="center"/>
              <w:rPr>
                <w:bCs/>
                <w:sz w:val="28"/>
                <w:szCs w:val="28"/>
              </w:rPr>
            </w:pPr>
            <w:bookmarkStart w:id="10" w:name="z4809_006_03"/>
            <w:bookmarkEnd w:id="10"/>
          </w:p>
        </w:tc>
      </w:tr>
      <w:tr w:rsidR="009D7CA7" w:rsidRPr="009D7CA7" w14:paraId="031A0C4D"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1A717A12"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артериальной гипертензией</w:t>
            </w:r>
          </w:p>
        </w:tc>
        <w:tc>
          <w:tcPr>
            <w:tcW w:w="1560" w:type="dxa"/>
            <w:tcBorders>
              <w:top w:val="single" w:sz="4" w:space="0" w:color="auto"/>
              <w:left w:val="single" w:sz="4" w:space="0" w:color="auto"/>
              <w:bottom w:val="single" w:sz="4" w:space="0" w:color="auto"/>
              <w:right w:val="single" w:sz="4" w:space="0" w:color="auto"/>
            </w:tcBorders>
            <w:vAlign w:val="bottom"/>
            <w:hideMark/>
          </w:tcPr>
          <w:p w14:paraId="0E64BA91" w14:textId="77777777" w:rsidR="009D7CA7" w:rsidRPr="004A5214" w:rsidRDefault="009D7CA7" w:rsidP="009D7CA7">
            <w:pPr>
              <w:jc w:val="center"/>
              <w:rPr>
                <w:sz w:val="28"/>
                <w:szCs w:val="28"/>
              </w:rPr>
            </w:pPr>
            <w:r w:rsidRPr="004A5214">
              <w:rPr>
                <w:sz w:val="28"/>
                <w:szCs w:val="28"/>
              </w:rPr>
              <w:t>7</w:t>
            </w:r>
          </w:p>
        </w:tc>
        <w:tc>
          <w:tcPr>
            <w:tcW w:w="2131" w:type="dxa"/>
            <w:tcBorders>
              <w:top w:val="single" w:sz="4" w:space="0" w:color="auto"/>
              <w:left w:val="single" w:sz="4" w:space="0" w:color="auto"/>
              <w:bottom w:val="single" w:sz="4" w:space="0" w:color="auto"/>
              <w:right w:val="single" w:sz="4" w:space="0" w:color="auto"/>
            </w:tcBorders>
            <w:vAlign w:val="bottom"/>
            <w:hideMark/>
          </w:tcPr>
          <w:p w14:paraId="4955FEBA" w14:textId="77777777" w:rsidR="009D7CA7" w:rsidRPr="009D7CA7" w:rsidRDefault="009D7CA7" w:rsidP="009D7CA7">
            <w:pPr>
              <w:jc w:val="center"/>
              <w:rPr>
                <w:bCs/>
                <w:sz w:val="28"/>
                <w:szCs w:val="28"/>
              </w:rPr>
            </w:pPr>
            <w:bookmarkStart w:id="11" w:name="z4809_007_03"/>
            <w:bookmarkEnd w:id="11"/>
          </w:p>
        </w:tc>
      </w:tr>
      <w:tr w:rsidR="009D7CA7" w:rsidRPr="009D7CA7" w14:paraId="0F743E30"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19569A93"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с заболеванием суставов и позвоночника</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A74C083" w14:textId="77777777" w:rsidR="009D7CA7" w:rsidRPr="004A5214" w:rsidRDefault="009D7CA7" w:rsidP="009D7CA7">
            <w:pPr>
              <w:jc w:val="center"/>
              <w:rPr>
                <w:sz w:val="28"/>
                <w:szCs w:val="28"/>
              </w:rPr>
            </w:pPr>
            <w:r w:rsidRPr="004A5214">
              <w:rPr>
                <w:sz w:val="28"/>
                <w:szCs w:val="28"/>
              </w:rPr>
              <w:t>8</w:t>
            </w:r>
          </w:p>
        </w:tc>
        <w:tc>
          <w:tcPr>
            <w:tcW w:w="2131" w:type="dxa"/>
            <w:tcBorders>
              <w:top w:val="single" w:sz="4" w:space="0" w:color="auto"/>
              <w:left w:val="single" w:sz="4" w:space="0" w:color="auto"/>
              <w:bottom w:val="single" w:sz="4" w:space="0" w:color="auto"/>
              <w:right w:val="single" w:sz="4" w:space="0" w:color="auto"/>
            </w:tcBorders>
            <w:vAlign w:val="bottom"/>
          </w:tcPr>
          <w:p w14:paraId="5C0A3A87" w14:textId="77777777" w:rsidR="009D7CA7" w:rsidRPr="009D7CA7" w:rsidRDefault="009D7CA7" w:rsidP="009D7CA7">
            <w:pPr>
              <w:jc w:val="center"/>
              <w:rPr>
                <w:bCs/>
                <w:sz w:val="28"/>
                <w:szCs w:val="28"/>
              </w:rPr>
            </w:pPr>
            <w:bookmarkStart w:id="12" w:name="z4809_008_03"/>
            <w:bookmarkEnd w:id="12"/>
          </w:p>
        </w:tc>
      </w:tr>
      <w:tr w:rsidR="009D7CA7" w:rsidRPr="009D7CA7" w14:paraId="04729EF8"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7982758D"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бронхиальной астмой</w:t>
            </w:r>
          </w:p>
        </w:tc>
        <w:tc>
          <w:tcPr>
            <w:tcW w:w="1560" w:type="dxa"/>
            <w:tcBorders>
              <w:top w:val="single" w:sz="4" w:space="0" w:color="auto"/>
              <w:left w:val="single" w:sz="4" w:space="0" w:color="auto"/>
              <w:bottom w:val="single" w:sz="4" w:space="0" w:color="auto"/>
              <w:right w:val="single" w:sz="4" w:space="0" w:color="auto"/>
            </w:tcBorders>
            <w:vAlign w:val="bottom"/>
            <w:hideMark/>
          </w:tcPr>
          <w:p w14:paraId="1CE49251" w14:textId="77777777" w:rsidR="009D7CA7" w:rsidRPr="004A5214" w:rsidRDefault="009D7CA7" w:rsidP="009D7CA7">
            <w:pPr>
              <w:jc w:val="center"/>
              <w:rPr>
                <w:sz w:val="28"/>
                <w:szCs w:val="28"/>
              </w:rPr>
            </w:pPr>
            <w:r w:rsidRPr="004A5214">
              <w:rPr>
                <w:sz w:val="28"/>
                <w:szCs w:val="28"/>
              </w:rPr>
              <w:t>9</w:t>
            </w:r>
          </w:p>
        </w:tc>
        <w:tc>
          <w:tcPr>
            <w:tcW w:w="2131" w:type="dxa"/>
            <w:tcBorders>
              <w:top w:val="single" w:sz="4" w:space="0" w:color="auto"/>
              <w:left w:val="single" w:sz="4" w:space="0" w:color="auto"/>
              <w:bottom w:val="single" w:sz="4" w:space="0" w:color="auto"/>
              <w:right w:val="single" w:sz="4" w:space="0" w:color="auto"/>
            </w:tcBorders>
            <w:vAlign w:val="bottom"/>
          </w:tcPr>
          <w:p w14:paraId="07CDFD14" w14:textId="77777777" w:rsidR="009D7CA7" w:rsidRPr="009D7CA7" w:rsidRDefault="009D7CA7" w:rsidP="009D7CA7">
            <w:pPr>
              <w:jc w:val="center"/>
              <w:rPr>
                <w:bCs/>
                <w:sz w:val="28"/>
                <w:szCs w:val="28"/>
              </w:rPr>
            </w:pPr>
            <w:bookmarkStart w:id="13" w:name="z4809_009_03"/>
            <w:bookmarkEnd w:id="13"/>
          </w:p>
        </w:tc>
      </w:tr>
      <w:tr w:rsidR="009D7CA7" w:rsidRPr="009D7CA7" w14:paraId="225313AF"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3C493423" w14:textId="77777777" w:rsidR="009D7CA7" w:rsidRPr="009D7CA7" w:rsidRDefault="009D7CA7" w:rsidP="00176920">
            <w:pPr>
              <w:ind w:left="40"/>
              <w:rPr>
                <w:sz w:val="28"/>
                <w:szCs w:val="28"/>
              </w:rPr>
            </w:pPr>
            <w:r w:rsidRPr="009D7CA7">
              <w:rPr>
                <w:noProof/>
                <w:sz w:val="28"/>
                <w:szCs w:val="28"/>
              </w:rPr>
              <w:t xml:space="preserve">школе для </w:t>
            </w:r>
            <w:r w:rsidRPr="009D7CA7">
              <w:rPr>
                <w:sz w:val="28"/>
                <w:szCs w:val="28"/>
              </w:rPr>
              <w:t>пациентов</w:t>
            </w:r>
            <w:r w:rsidRPr="009D7CA7">
              <w:rPr>
                <w:noProof/>
                <w:sz w:val="28"/>
                <w:szCs w:val="28"/>
              </w:rPr>
              <w:t xml:space="preserve"> сахарным диабетом</w:t>
            </w:r>
          </w:p>
        </w:tc>
        <w:tc>
          <w:tcPr>
            <w:tcW w:w="1560" w:type="dxa"/>
            <w:tcBorders>
              <w:top w:val="single" w:sz="4" w:space="0" w:color="auto"/>
              <w:left w:val="single" w:sz="4" w:space="0" w:color="auto"/>
              <w:bottom w:val="single" w:sz="4" w:space="0" w:color="auto"/>
              <w:right w:val="single" w:sz="4" w:space="0" w:color="auto"/>
            </w:tcBorders>
            <w:vAlign w:val="bottom"/>
            <w:hideMark/>
          </w:tcPr>
          <w:p w14:paraId="5F61E45A" w14:textId="77777777" w:rsidR="009D7CA7" w:rsidRPr="004A5214" w:rsidRDefault="009D7CA7" w:rsidP="009D7CA7">
            <w:pPr>
              <w:jc w:val="center"/>
              <w:rPr>
                <w:sz w:val="28"/>
                <w:szCs w:val="28"/>
              </w:rPr>
            </w:pPr>
            <w:r w:rsidRPr="004A5214">
              <w:rPr>
                <w:sz w:val="28"/>
                <w:szCs w:val="28"/>
              </w:rPr>
              <w:t>10</w:t>
            </w:r>
          </w:p>
        </w:tc>
        <w:tc>
          <w:tcPr>
            <w:tcW w:w="2131" w:type="dxa"/>
            <w:tcBorders>
              <w:top w:val="single" w:sz="4" w:space="0" w:color="auto"/>
              <w:left w:val="single" w:sz="4" w:space="0" w:color="auto"/>
              <w:bottom w:val="single" w:sz="4" w:space="0" w:color="auto"/>
              <w:right w:val="single" w:sz="4" w:space="0" w:color="auto"/>
            </w:tcBorders>
            <w:vAlign w:val="bottom"/>
          </w:tcPr>
          <w:p w14:paraId="49822F08" w14:textId="77777777" w:rsidR="009D7CA7" w:rsidRPr="009D7CA7" w:rsidRDefault="009D7CA7" w:rsidP="009D7CA7">
            <w:pPr>
              <w:jc w:val="center"/>
              <w:rPr>
                <w:bCs/>
                <w:sz w:val="28"/>
                <w:szCs w:val="28"/>
              </w:rPr>
            </w:pPr>
            <w:bookmarkStart w:id="14" w:name="z4809_010_03"/>
            <w:bookmarkEnd w:id="14"/>
          </w:p>
        </w:tc>
      </w:tr>
      <w:tr w:rsidR="009D7CA7" w:rsidRPr="009D7CA7" w14:paraId="2C2FA03A"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6826E8E1" w14:textId="77777777" w:rsidR="009D7CA7" w:rsidRPr="009D7CA7" w:rsidRDefault="009D7CA7" w:rsidP="00AB18BE">
            <w:pPr>
              <w:ind w:left="40"/>
              <w:rPr>
                <w:noProof/>
                <w:sz w:val="28"/>
                <w:szCs w:val="28"/>
              </w:rPr>
            </w:pPr>
            <w:r w:rsidRPr="009D7CA7">
              <w:rPr>
                <w:noProof/>
                <w:sz w:val="28"/>
                <w:szCs w:val="28"/>
              </w:rPr>
              <w:t>школе здорового образа жизни</w:t>
            </w:r>
          </w:p>
        </w:tc>
        <w:tc>
          <w:tcPr>
            <w:tcW w:w="1560" w:type="dxa"/>
            <w:tcBorders>
              <w:top w:val="single" w:sz="4" w:space="0" w:color="auto"/>
              <w:left w:val="single" w:sz="4" w:space="0" w:color="auto"/>
              <w:bottom w:val="single" w:sz="4" w:space="0" w:color="auto"/>
              <w:right w:val="single" w:sz="4" w:space="0" w:color="auto"/>
            </w:tcBorders>
            <w:vAlign w:val="bottom"/>
            <w:hideMark/>
          </w:tcPr>
          <w:p w14:paraId="37C0E471" w14:textId="77777777" w:rsidR="009D7CA7" w:rsidRPr="009D7CA7" w:rsidRDefault="009D7CA7" w:rsidP="009D7CA7">
            <w:pPr>
              <w:jc w:val="center"/>
              <w:rPr>
                <w:sz w:val="28"/>
                <w:szCs w:val="28"/>
              </w:rPr>
            </w:pPr>
            <w:r w:rsidRPr="009D7CA7">
              <w:rPr>
                <w:sz w:val="28"/>
                <w:szCs w:val="28"/>
              </w:rPr>
              <w:t>11</w:t>
            </w:r>
          </w:p>
        </w:tc>
        <w:tc>
          <w:tcPr>
            <w:tcW w:w="2131" w:type="dxa"/>
            <w:tcBorders>
              <w:top w:val="single" w:sz="4" w:space="0" w:color="auto"/>
              <w:left w:val="single" w:sz="4" w:space="0" w:color="auto"/>
              <w:bottom w:val="single" w:sz="4" w:space="0" w:color="auto"/>
              <w:right w:val="single" w:sz="4" w:space="0" w:color="auto"/>
            </w:tcBorders>
            <w:vAlign w:val="bottom"/>
          </w:tcPr>
          <w:p w14:paraId="7E08A1AF" w14:textId="77777777" w:rsidR="009D7CA7" w:rsidRPr="009D7CA7" w:rsidRDefault="009D7CA7" w:rsidP="009D7CA7">
            <w:pPr>
              <w:jc w:val="center"/>
              <w:rPr>
                <w:bCs/>
                <w:sz w:val="28"/>
                <w:szCs w:val="28"/>
              </w:rPr>
            </w:pPr>
            <w:bookmarkStart w:id="15" w:name="z4809_011_03"/>
            <w:bookmarkEnd w:id="15"/>
          </w:p>
        </w:tc>
      </w:tr>
      <w:tr w:rsidR="009D7CA7" w:rsidRPr="009D7CA7" w14:paraId="05ADFE81"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3A22890B" w14:textId="77777777" w:rsidR="009D7CA7" w:rsidRPr="009D7CA7" w:rsidRDefault="009D7CA7" w:rsidP="00AB18BE">
            <w:pPr>
              <w:ind w:left="40"/>
              <w:rPr>
                <w:noProof/>
                <w:sz w:val="28"/>
                <w:szCs w:val="28"/>
              </w:rPr>
            </w:pPr>
            <w:r w:rsidRPr="009D7CA7">
              <w:rPr>
                <w:noProof/>
                <w:sz w:val="28"/>
                <w:szCs w:val="28"/>
              </w:rPr>
              <w:t>школе для пациентов с ишемической болезнью сердца и перенесших острый инфаркт миокарда</w:t>
            </w:r>
          </w:p>
        </w:tc>
        <w:tc>
          <w:tcPr>
            <w:tcW w:w="1560" w:type="dxa"/>
            <w:tcBorders>
              <w:top w:val="single" w:sz="4" w:space="0" w:color="auto"/>
              <w:left w:val="single" w:sz="4" w:space="0" w:color="auto"/>
              <w:bottom w:val="single" w:sz="4" w:space="0" w:color="auto"/>
              <w:right w:val="single" w:sz="4" w:space="0" w:color="auto"/>
            </w:tcBorders>
            <w:vAlign w:val="bottom"/>
            <w:hideMark/>
          </w:tcPr>
          <w:p w14:paraId="59F038C5" w14:textId="77777777" w:rsidR="009D7CA7" w:rsidRPr="009D7CA7" w:rsidRDefault="009D7CA7" w:rsidP="009D7CA7">
            <w:pPr>
              <w:jc w:val="center"/>
              <w:rPr>
                <w:sz w:val="28"/>
                <w:szCs w:val="28"/>
              </w:rPr>
            </w:pPr>
            <w:r w:rsidRPr="009D7CA7">
              <w:rPr>
                <w:sz w:val="28"/>
                <w:szCs w:val="28"/>
              </w:rPr>
              <w:t>12</w:t>
            </w:r>
          </w:p>
        </w:tc>
        <w:tc>
          <w:tcPr>
            <w:tcW w:w="2131" w:type="dxa"/>
            <w:tcBorders>
              <w:top w:val="single" w:sz="4" w:space="0" w:color="auto"/>
              <w:left w:val="single" w:sz="4" w:space="0" w:color="auto"/>
              <w:bottom w:val="single" w:sz="4" w:space="0" w:color="auto"/>
              <w:right w:val="single" w:sz="4" w:space="0" w:color="auto"/>
            </w:tcBorders>
            <w:vAlign w:val="bottom"/>
          </w:tcPr>
          <w:p w14:paraId="6FBECC3C" w14:textId="77777777" w:rsidR="009D7CA7" w:rsidRPr="009D7CA7" w:rsidRDefault="009D7CA7" w:rsidP="009D7CA7">
            <w:pPr>
              <w:jc w:val="center"/>
              <w:rPr>
                <w:bCs/>
                <w:sz w:val="28"/>
                <w:szCs w:val="28"/>
              </w:rPr>
            </w:pPr>
            <w:bookmarkStart w:id="16" w:name="z4809_012_03"/>
            <w:bookmarkEnd w:id="16"/>
          </w:p>
        </w:tc>
      </w:tr>
      <w:tr w:rsidR="009D7CA7" w:rsidRPr="009D7CA7" w14:paraId="0F5E8805"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7F095322" w14:textId="77777777" w:rsidR="009D7CA7" w:rsidRPr="009D7CA7" w:rsidRDefault="009D7CA7" w:rsidP="00AB18BE">
            <w:pPr>
              <w:ind w:left="40"/>
              <w:rPr>
                <w:noProof/>
                <w:sz w:val="28"/>
                <w:szCs w:val="28"/>
              </w:rPr>
            </w:pPr>
            <w:r w:rsidRPr="009D7CA7">
              <w:rPr>
                <w:noProof/>
                <w:sz w:val="28"/>
                <w:szCs w:val="28"/>
              </w:rPr>
              <w:t>школе для пациентов перенесших острое нарушение мозгового кровообращения</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3C72901" w14:textId="77777777" w:rsidR="009D7CA7" w:rsidRPr="009D7CA7" w:rsidRDefault="009D7CA7" w:rsidP="009D7CA7">
            <w:pPr>
              <w:jc w:val="center"/>
              <w:rPr>
                <w:sz w:val="28"/>
                <w:szCs w:val="28"/>
              </w:rPr>
            </w:pPr>
            <w:r w:rsidRPr="009D7CA7">
              <w:rPr>
                <w:sz w:val="28"/>
                <w:szCs w:val="28"/>
              </w:rPr>
              <w:t>13</w:t>
            </w:r>
          </w:p>
        </w:tc>
        <w:tc>
          <w:tcPr>
            <w:tcW w:w="2131" w:type="dxa"/>
            <w:tcBorders>
              <w:top w:val="single" w:sz="4" w:space="0" w:color="auto"/>
              <w:left w:val="single" w:sz="4" w:space="0" w:color="auto"/>
              <w:bottom w:val="single" w:sz="4" w:space="0" w:color="auto"/>
              <w:right w:val="single" w:sz="4" w:space="0" w:color="auto"/>
            </w:tcBorders>
            <w:vAlign w:val="bottom"/>
          </w:tcPr>
          <w:p w14:paraId="2A7CC356" w14:textId="77777777" w:rsidR="009D7CA7" w:rsidRPr="009D7CA7" w:rsidRDefault="009D7CA7" w:rsidP="009D7CA7">
            <w:pPr>
              <w:jc w:val="center"/>
              <w:rPr>
                <w:bCs/>
                <w:sz w:val="28"/>
                <w:szCs w:val="28"/>
              </w:rPr>
            </w:pPr>
            <w:bookmarkStart w:id="17" w:name="z4809_013_03"/>
            <w:bookmarkEnd w:id="17"/>
          </w:p>
        </w:tc>
      </w:tr>
      <w:tr w:rsidR="009D7CA7" w:rsidRPr="009D7CA7" w14:paraId="14183470"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3894F01F" w14:textId="77777777" w:rsidR="009D7CA7" w:rsidRPr="009D7CA7" w:rsidRDefault="009D7CA7" w:rsidP="00AB18BE">
            <w:pPr>
              <w:ind w:left="40"/>
              <w:rPr>
                <w:sz w:val="28"/>
                <w:szCs w:val="28"/>
              </w:rPr>
            </w:pPr>
            <w:r w:rsidRPr="009D7CA7">
              <w:rPr>
                <w:noProof/>
                <w:sz w:val="28"/>
                <w:szCs w:val="28"/>
              </w:rPr>
              <w:t>прочих школах</w:t>
            </w:r>
          </w:p>
        </w:tc>
        <w:tc>
          <w:tcPr>
            <w:tcW w:w="1560" w:type="dxa"/>
            <w:tcBorders>
              <w:top w:val="single" w:sz="4" w:space="0" w:color="auto"/>
              <w:left w:val="single" w:sz="4" w:space="0" w:color="auto"/>
              <w:bottom w:val="single" w:sz="4" w:space="0" w:color="auto"/>
              <w:right w:val="single" w:sz="4" w:space="0" w:color="auto"/>
            </w:tcBorders>
            <w:vAlign w:val="bottom"/>
            <w:hideMark/>
          </w:tcPr>
          <w:p w14:paraId="44CCB9F7" w14:textId="77777777" w:rsidR="009D7CA7" w:rsidRPr="009D7CA7" w:rsidRDefault="009D7CA7" w:rsidP="009D7CA7">
            <w:pPr>
              <w:jc w:val="center"/>
              <w:rPr>
                <w:sz w:val="28"/>
                <w:szCs w:val="28"/>
              </w:rPr>
            </w:pPr>
            <w:r w:rsidRPr="009D7CA7">
              <w:rPr>
                <w:sz w:val="28"/>
                <w:szCs w:val="28"/>
              </w:rPr>
              <w:t>14</w:t>
            </w:r>
          </w:p>
        </w:tc>
        <w:tc>
          <w:tcPr>
            <w:tcW w:w="2131" w:type="dxa"/>
            <w:tcBorders>
              <w:top w:val="single" w:sz="4" w:space="0" w:color="auto"/>
              <w:left w:val="single" w:sz="4" w:space="0" w:color="auto"/>
              <w:bottom w:val="single" w:sz="4" w:space="0" w:color="auto"/>
              <w:right w:val="single" w:sz="4" w:space="0" w:color="auto"/>
            </w:tcBorders>
            <w:vAlign w:val="bottom"/>
          </w:tcPr>
          <w:p w14:paraId="7D07175D" w14:textId="77777777" w:rsidR="009D7CA7" w:rsidRPr="009D7CA7" w:rsidRDefault="009D7CA7" w:rsidP="009D7CA7">
            <w:pPr>
              <w:jc w:val="center"/>
              <w:rPr>
                <w:bCs/>
                <w:sz w:val="28"/>
                <w:szCs w:val="28"/>
              </w:rPr>
            </w:pPr>
            <w:bookmarkStart w:id="18" w:name="z4809_014_03"/>
            <w:bookmarkEnd w:id="18"/>
            <w:r>
              <w:rPr>
                <w:bCs/>
                <w:sz w:val="28"/>
                <w:szCs w:val="28"/>
              </w:rPr>
              <w:t>150</w:t>
            </w:r>
          </w:p>
        </w:tc>
      </w:tr>
      <w:tr w:rsidR="009D7CA7" w:rsidRPr="009D7CA7" w14:paraId="1FF67854"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7FA064A8" w14:textId="77777777" w:rsidR="009D7CA7" w:rsidRPr="009D7CA7" w:rsidRDefault="009D7CA7" w:rsidP="00AB18BE">
            <w:pPr>
              <w:ind w:left="40"/>
              <w:rPr>
                <w:sz w:val="28"/>
                <w:szCs w:val="28"/>
              </w:rPr>
            </w:pPr>
            <w:r w:rsidRPr="009D7CA7">
              <w:rPr>
                <w:noProof/>
                <w:sz w:val="28"/>
                <w:szCs w:val="28"/>
              </w:rPr>
              <w:lastRenderedPageBreak/>
              <w:t>Число проведенных массовых мероприятий , ед.</w:t>
            </w:r>
          </w:p>
        </w:tc>
        <w:tc>
          <w:tcPr>
            <w:tcW w:w="1560" w:type="dxa"/>
            <w:tcBorders>
              <w:top w:val="single" w:sz="4" w:space="0" w:color="auto"/>
              <w:left w:val="single" w:sz="4" w:space="0" w:color="auto"/>
              <w:bottom w:val="single" w:sz="4" w:space="0" w:color="auto"/>
              <w:right w:val="single" w:sz="4" w:space="0" w:color="auto"/>
            </w:tcBorders>
            <w:vAlign w:val="bottom"/>
            <w:hideMark/>
          </w:tcPr>
          <w:p w14:paraId="4742752C" w14:textId="77777777" w:rsidR="009D7CA7" w:rsidRPr="009D7CA7" w:rsidRDefault="009D7CA7" w:rsidP="009D7CA7">
            <w:pPr>
              <w:jc w:val="center"/>
              <w:rPr>
                <w:sz w:val="28"/>
                <w:szCs w:val="28"/>
              </w:rPr>
            </w:pPr>
            <w:r w:rsidRPr="009D7CA7">
              <w:rPr>
                <w:sz w:val="28"/>
                <w:szCs w:val="28"/>
              </w:rPr>
              <w:t>15</w:t>
            </w:r>
          </w:p>
        </w:tc>
        <w:tc>
          <w:tcPr>
            <w:tcW w:w="2131" w:type="dxa"/>
            <w:tcBorders>
              <w:top w:val="single" w:sz="4" w:space="0" w:color="auto"/>
              <w:left w:val="single" w:sz="4" w:space="0" w:color="auto"/>
              <w:bottom w:val="single" w:sz="4" w:space="0" w:color="auto"/>
              <w:right w:val="single" w:sz="4" w:space="0" w:color="auto"/>
            </w:tcBorders>
            <w:vAlign w:val="bottom"/>
            <w:hideMark/>
          </w:tcPr>
          <w:p w14:paraId="5B95E170" w14:textId="77777777" w:rsidR="009D7CA7" w:rsidRPr="009D7CA7" w:rsidRDefault="009D7CA7" w:rsidP="009D7CA7">
            <w:pPr>
              <w:jc w:val="center"/>
              <w:rPr>
                <w:bCs/>
                <w:sz w:val="28"/>
                <w:szCs w:val="28"/>
              </w:rPr>
            </w:pPr>
            <w:bookmarkStart w:id="19" w:name="z4809_015_03"/>
            <w:bookmarkEnd w:id="19"/>
          </w:p>
        </w:tc>
      </w:tr>
      <w:tr w:rsidR="009D7CA7" w:rsidRPr="009D7CA7" w14:paraId="473E140D" w14:textId="77777777" w:rsidTr="00653E73">
        <w:trPr>
          <w:jc w:val="center"/>
        </w:trPr>
        <w:tc>
          <w:tcPr>
            <w:tcW w:w="5951" w:type="dxa"/>
            <w:tcBorders>
              <w:top w:val="single" w:sz="4" w:space="0" w:color="auto"/>
              <w:left w:val="single" w:sz="4" w:space="0" w:color="auto"/>
              <w:bottom w:val="single" w:sz="4" w:space="0" w:color="auto"/>
              <w:right w:val="single" w:sz="4" w:space="0" w:color="auto"/>
            </w:tcBorders>
            <w:hideMark/>
          </w:tcPr>
          <w:p w14:paraId="4D7304E8" w14:textId="77777777" w:rsidR="009D7CA7" w:rsidRPr="009D7CA7" w:rsidRDefault="009D7CA7" w:rsidP="00AB18BE">
            <w:pPr>
              <w:ind w:left="40"/>
              <w:rPr>
                <w:sz w:val="28"/>
                <w:szCs w:val="28"/>
              </w:rPr>
            </w:pPr>
            <w:r w:rsidRPr="009D7CA7">
              <w:rPr>
                <w:noProof/>
                <w:sz w:val="28"/>
                <w:szCs w:val="28"/>
              </w:rPr>
              <w:t>Число лиц, участвующих в мероприятиях, чел.</w:t>
            </w:r>
          </w:p>
        </w:tc>
        <w:tc>
          <w:tcPr>
            <w:tcW w:w="1560" w:type="dxa"/>
            <w:tcBorders>
              <w:top w:val="single" w:sz="4" w:space="0" w:color="auto"/>
              <w:left w:val="single" w:sz="4" w:space="0" w:color="auto"/>
              <w:bottom w:val="single" w:sz="4" w:space="0" w:color="auto"/>
              <w:right w:val="single" w:sz="4" w:space="0" w:color="auto"/>
            </w:tcBorders>
            <w:vAlign w:val="bottom"/>
            <w:hideMark/>
          </w:tcPr>
          <w:p w14:paraId="509022AE" w14:textId="77777777" w:rsidR="009D7CA7" w:rsidRPr="009D7CA7" w:rsidRDefault="009D7CA7" w:rsidP="009D7CA7">
            <w:pPr>
              <w:jc w:val="center"/>
              <w:rPr>
                <w:sz w:val="28"/>
                <w:szCs w:val="28"/>
              </w:rPr>
            </w:pPr>
            <w:r w:rsidRPr="009D7CA7">
              <w:rPr>
                <w:sz w:val="28"/>
                <w:szCs w:val="28"/>
              </w:rPr>
              <w:t>16</w:t>
            </w:r>
          </w:p>
        </w:tc>
        <w:tc>
          <w:tcPr>
            <w:tcW w:w="2131" w:type="dxa"/>
            <w:tcBorders>
              <w:top w:val="single" w:sz="4" w:space="0" w:color="auto"/>
              <w:left w:val="single" w:sz="4" w:space="0" w:color="auto"/>
              <w:bottom w:val="single" w:sz="4" w:space="0" w:color="auto"/>
              <w:right w:val="single" w:sz="4" w:space="0" w:color="auto"/>
            </w:tcBorders>
            <w:vAlign w:val="bottom"/>
            <w:hideMark/>
          </w:tcPr>
          <w:p w14:paraId="448F445A" w14:textId="77777777" w:rsidR="009D7CA7" w:rsidRPr="009D7CA7" w:rsidRDefault="009D7CA7" w:rsidP="009D7CA7">
            <w:pPr>
              <w:jc w:val="center"/>
              <w:rPr>
                <w:bCs/>
                <w:sz w:val="28"/>
                <w:szCs w:val="28"/>
              </w:rPr>
            </w:pPr>
            <w:bookmarkStart w:id="20" w:name="z4809_016_03"/>
            <w:bookmarkEnd w:id="20"/>
          </w:p>
        </w:tc>
      </w:tr>
    </w:tbl>
    <w:p w14:paraId="33940B05" w14:textId="3D56E3B0" w:rsidR="009D7CA7" w:rsidRDefault="00EB6927" w:rsidP="00EB6927">
      <w:pPr>
        <w:tabs>
          <w:tab w:val="left" w:pos="2685"/>
        </w:tabs>
        <w:spacing w:before="60"/>
        <w:rPr>
          <w:b/>
          <w:bCs/>
          <w:sz w:val="28"/>
          <w:szCs w:val="28"/>
        </w:rPr>
      </w:pPr>
      <w:r>
        <w:rPr>
          <w:b/>
          <w:bCs/>
          <w:sz w:val="28"/>
          <w:szCs w:val="28"/>
        </w:rPr>
        <w:tab/>
      </w:r>
    </w:p>
    <w:p w14:paraId="4969A982" w14:textId="77777777" w:rsidR="00EB6927" w:rsidRDefault="00EB6927" w:rsidP="00EB6927">
      <w:pPr>
        <w:tabs>
          <w:tab w:val="left" w:pos="2685"/>
        </w:tabs>
        <w:spacing w:before="60"/>
        <w:rPr>
          <w:b/>
          <w:bCs/>
          <w:sz w:val="28"/>
          <w:szCs w:val="28"/>
        </w:rPr>
      </w:pPr>
    </w:p>
    <w:p w14:paraId="1F73C3D2" w14:textId="77777777" w:rsidR="00EB6927" w:rsidRDefault="00EB6927" w:rsidP="00EB6927">
      <w:pPr>
        <w:tabs>
          <w:tab w:val="left" w:pos="2685"/>
        </w:tabs>
        <w:spacing w:before="60"/>
        <w:rPr>
          <w:b/>
          <w:bCs/>
          <w:sz w:val="28"/>
          <w:szCs w:val="28"/>
        </w:rPr>
      </w:pPr>
    </w:p>
    <w:p w14:paraId="51777F8E" w14:textId="372C175F" w:rsidR="009D7CA7" w:rsidRPr="009D7CA7" w:rsidRDefault="00EB6927" w:rsidP="00EB6927">
      <w:pPr>
        <w:tabs>
          <w:tab w:val="left" w:pos="2475"/>
        </w:tabs>
        <w:spacing w:before="60"/>
        <w:jc w:val="center"/>
        <w:rPr>
          <w:bCs/>
          <w:sz w:val="28"/>
          <w:szCs w:val="28"/>
        </w:rPr>
      </w:pPr>
      <w:r w:rsidRPr="00EB6927">
        <w:rPr>
          <w:bCs/>
          <w:sz w:val="28"/>
          <w:szCs w:val="28"/>
        </w:rPr>
        <w:t>П</w:t>
      </w:r>
      <w:r w:rsidR="009D7CA7" w:rsidRPr="009D7CA7">
        <w:rPr>
          <w:bCs/>
          <w:sz w:val="28"/>
          <w:szCs w:val="28"/>
        </w:rPr>
        <w:t>рофилактические осмотры и диспансеризация 2019 год</w:t>
      </w:r>
    </w:p>
    <w:p w14:paraId="70654206" w14:textId="77777777" w:rsidR="009D7CA7" w:rsidRPr="00E74929" w:rsidRDefault="009D7CA7" w:rsidP="009D7CA7">
      <w:pPr>
        <w:rPr>
          <w:sz w:val="28"/>
          <w:szCs w:val="28"/>
        </w:rPr>
      </w:pPr>
    </w:p>
    <w:p w14:paraId="46B47704" w14:textId="52E2DA49" w:rsidR="00E74929" w:rsidRPr="00E74929" w:rsidRDefault="00E74929" w:rsidP="009D7CA7">
      <w:pPr>
        <w:rPr>
          <w:sz w:val="28"/>
          <w:szCs w:val="28"/>
        </w:rPr>
      </w:pPr>
      <w:r w:rsidRPr="00E74929">
        <w:rPr>
          <w:sz w:val="28"/>
          <w:szCs w:val="28"/>
        </w:rPr>
        <w:t xml:space="preserve">                                                                                         </w:t>
      </w:r>
      <w:r w:rsidR="008B2BF5">
        <w:rPr>
          <w:sz w:val="28"/>
          <w:szCs w:val="28"/>
        </w:rPr>
        <w:t xml:space="preserve">                    Таблица № 33</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568"/>
        <w:gridCol w:w="709"/>
        <w:gridCol w:w="737"/>
        <w:gridCol w:w="676"/>
        <w:gridCol w:w="604"/>
        <w:gridCol w:w="710"/>
        <w:gridCol w:w="606"/>
        <w:gridCol w:w="559"/>
        <w:gridCol w:w="616"/>
        <w:gridCol w:w="710"/>
        <w:gridCol w:w="758"/>
        <w:gridCol w:w="709"/>
      </w:tblGrid>
      <w:tr w:rsidR="009D7CA7" w:rsidRPr="009D7CA7" w14:paraId="341752B4" w14:textId="77777777" w:rsidTr="00F02393">
        <w:trPr>
          <w:trHeight w:val="351"/>
        </w:trPr>
        <w:tc>
          <w:tcPr>
            <w:tcW w:w="1638" w:type="dxa"/>
            <w:vMerge w:val="restart"/>
            <w:tcBorders>
              <w:top w:val="single" w:sz="4" w:space="0" w:color="auto"/>
              <w:left w:val="single" w:sz="4" w:space="0" w:color="auto"/>
              <w:bottom w:val="single" w:sz="4" w:space="0" w:color="auto"/>
              <w:right w:val="single" w:sz="4" w:space="0" w:color="auto"/>
            </w:tcBorders>
            <w:vAlign w:val="center"/>
            <w:hideMark/>
          </w:tcPr>
          <w:p w14:paraId="77A2DF68" w14:textId="77777777" w:rsidR="009D7CA7" w:rsidRPr="009D7CA7" w:rsidRDefault="009D7CA7" w:rsidP="009D7CA7">
            <w:pPr>
              <w:jc w:val="center"/>
            </w:pPr>
            <w:r w:rsidRPr="009D7CA7">
              <w:rPr>
                <w:noProof/>
              </w:rPr>
              <w:t>Контингенты</w:t>
            </w:r>
          </w:p>
        </w:tc>
        <w:tc>
          <w:tcPr>
            <w:tcW w:w="568" w:type="dxa"/>
            <w:vMerge w:val="restart"/>
            <w:tcBorders>
              <w:top w:val="single" w:sz="4" w:space="0" w:color="auto"/>
              <w:left w:val="single" w:sz="4" w:space="0" w:color="auto"/>
              <w:bottom w:val="single" w:sz="4" w:space="0" w:color="auto"/>
              <w:right w:val="single" w:sz="4" w:space="0" w:color="auto"/>
            </w:tcBorders>
            <w:vAlign w:val="center"/>
            <w:hideMark/>
          </w:tcPr>
          <w:p w14:paraId="3E61831B" w14:textId="77777777" w:rsidR="009D7CA7" w:rsidRPr="009D7CA7" w:rsidRDefault="009D7CA7" w:rsidP="009D7CA7">
            <w:pPr>
              <w:jc w:val="center"/>
            </w:pPr>
            <w:r w:rsidRPr="009D7CA7">
              <w:rPr>
                <w:noProof/>
              </w:rPr>
              <w:t>№ стр.</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DEF730F" w14:textId="77777777" w:rsidR="009D7CA7" w:rsidRPr="009D7CA7" w:rsidRDefault="009D7CA7" w:rsidP="009D7CA7">
            <w:pPr>
              <w:jc w:val="center"/>
            </w:pPr>
            <w:r w:rsidRPr="009D7CA7">
              <w:rPr>
                <w:noProof/>
              </w:rPr>
              <w:t>Подлежало осмотрам</w:t>
            </w:r>
          </w:p>
        </w:tc>
        <w:tc>
          <w:tcPr>
            <w:tcW w:w="737" w:type="dxa"/>
            <w:vMerge w:val="restart"/>
            <w:tcBorders>
              <w:top w:val="single" w:sz="4" w:space="0" w:color="auto"/>
              <w:left w:val="single" w:sz="4" w:space="0" w:color="auto"/>
              <w:bottom w:val="single" w:sz="4" w:space="0" w:color="auto"/>
              <w:right w:val="single" w:sz="4" w:space="0" w:color="auto"/>
            </w:tcBorders>
            <w:vAlign w:val="center"/>
            <w:hideMark/>
          </w:tcPr>
          <w:p w14:paraId="261DCE88" w14:textId="77777777" w:rsidR="009D7CA7" w:rsidRPr="009D7CA7" w:rsidRDefault="009D7CA7" w:rsidP="009D7CA7">
            <w:pPr>
              <w:jc w:val="center"/>
              <w:rPr>
                <w:noProof/>
              </w:rPr>
            </w:pPr>
            <w:r w:rsidRPr="009D7CA7">
              <w:rPr>
                <w:noProof/>
              </w:rPr>
              <w:t>из них:</w:t>
            </w:r>
          </w:p>
          <w:p w14:paraId="60890734" w14:textId="77777777" w:rsidR="009D7CA7" w:rsidRPr="009D7CA7" w:rsidRDefault="009D7CA7" w:rsidP="009D7CA7">
            <w:pPr>
              <w:jc w:val="center"/>
              <w:rPr>
                <w:noProof/>
              </w:rPr>
            </w:pPr>
            <w:r w:rsidRPr="009D7CA7">
              <w:rPr>
                <w:noProof/>
              </w:rPr>
              <w:t>сельских жителей</w:t>
            </w:r>
          </w:p>
        </w:tc>
        <w:tc>
          <w:tcPr>
            <w:tcW w:w="676" w:type="dxa"/>
            <w:vMerge w:val="restart"/>
            <w:tcBorders>
              <w:top w:val="single" w:sz="4" w:space="0" w:color="auto"/>
              <w:left w:val="single" w:sz="4" w:space="0" w:color="auto"/>
              <w:bottom w:val="single" w:sz="4" w:space="0" w:color="auto"/>
              <w:right w:val="single" w:sz="4" w:space="0" w:color="auto"/>
            </w:tcBorders>
            <w:vAlign w:val="center"/>
            <w:hideMark/>
          </w:tcPr>
          <w:p w14:paraId="03E640E4" w14:textId="77777777" w:rsidR="009D7CA7" w:rsidRPr="009D7CA7" w:rsidRDefault="009D7CA7" w:rsidP="009D7CA7">
            <w:pPr>
              <w:jc w:val="center"/>
            </w:pPr>
            <w:r w:rsidRPr="009D7CA7">
              <w:rPr>
                <w:noProof/>
              </w:rPr>
              <w:t>Осмотрено</w:t>
            </w:r>
          </w:p>
        </w:tc>
        <w:tc>
          <w:tcPr>
            <w:tcW w:w="604" w:type="dxa"/>
            <w:vMerge w:val="restart"/>
            <w:tcBorders>
              <w:top w:val="single" w:sz="4" w:space="0" w:color="auto"/>
              <w:left w:val="single" w:sz="4" w:space="0" w:color="auto"/>
              <w:bottom w:val="single" w:sz="4" w:space="0" w:color="auto"/>
              <w:right w:val="single" w:sz="4" w:space="0" w:color="auto"/>
            </w:tcBorders>
            <w:vAlign w:val="center"/>
            <w:hideMark/>
          </w:tcPr>
          <w:p w14:paraId="33542CFE" w14:textId="77777777" w:rsidR="009D7CA7" w:rsidRPr="009D7CA7" w:rsidRDefault="009D7CA7" w:rsidP="009D7CA7">
            <w:pPr>
              <w:jc w:val="center"/>
              <w:rPr>
                <w:noProof/>
              </w:rPr>
            </w:pPr>
            <w:r w:rsidRPr="009D7CA7">
              <w:rPr>
                <w:noProof/>
              </w:rPr>
              <w:t>из них:</w:t>
            </w:r>
          </w:p>
          <w:p w14:paraId="3F4ECEA9" w14:textId="77777777" w:rsidR="009D7CA7" w:rsidRPr="009D7CA7" w:rsidRDefault="009D7CA7" w:rsidP="009D7CA7">
            <w:pPr>
              <w:jc w:val="center"/>
              <w:rPr>
                <w:noProof/>
              </w:rPr>
            </w:pPr>
            <w:r w:rsidRPr="009D7CA7">
              <w:rPr>
                <w:noProof/>
              </w:rPr>
              <w:t>сельских жителей</w:t>
            </w:r>
          </w:p>
        </w:tc>
        <w:tc>
          <w:tcPr>
            <w:tcW w:w="4668" w:type="dxa"/>
            <w:gridSpan w:val="7"/>
            <w:tcBorders>
              <w:top w:val="single" w:sz="4" w:space="0" w:color="auto"/>
              <w:left w:val="single" w:sz="4" w:space="0" w:color="auto"/>
              <w:bottom w:val="single" w:sz="4" w:space="0" w:color="auto"/>
              <w:right w:val="single" w:sz="4" w:space="0" w:color="auto"/>
            </w:tcBorders>
            <w:hideMark/>
          </w:tcPr>
          <w:p w14:paraId="4D5B00AF" w14:textId="77777777" w:rsidR="009D7CA7" w:rsidRPr="009D7CA7" w:rsidRDefault="009D7CA7" w:rsidP="009D7CA7">
            <w:pPr>
              <w:jc w:val="center"/>
              <w:rPr>
                <w:noProof/>
              </w:rPr>
            </w:pPr>
            <w:r w:rsidRPr="009D7CA7">
              <w:rPr>
                <w:noProof/>
              </w:rPr>
              <w:t>из числа осмотренных (гр. 5):</w:t>
            </w:r>
          </w:p>
          <w:p w14:paraId="37362ADE" w14:textId="77777777" w:rsidR="009D7CA7" w:rsidRPr="009D7CA7" w:rsidRDefault="009D7CA7" w:rsidP="009D7CA7">
            <w:pPr>
              <w:jc w:val="center"/>
              <w:rPr>
                <w:noProof/>
              </w:rPr>
            </w:pPr>
            <w:r w:rsidRPr="009D7CA7">
              <w:rPr>
                <w:noProof/>
              </w:rPr>
              <w:t>определены группы здоровья</w:t>
            </w:r>
          </w:p>
        </w:tc>
      </w:tr>
      <w:tr w:rsidR="009D7CA7" w:rsidRPr="009D7CA7" w14:paraId="0CF03116" w14:textId="77777777" w:rsidTr="00F02393">
        <w:trPr>
          <w:trHeight w:val="176"/>
        </w:trPr>
        <w:tc>
          <w:tcPr>
            <w:tcW w:w="1638" w:type="dxa"/>
            <w:vMerge/>
            <w:tcBorders>
              <w:top w:val="single" w:sz="4" w:space="0" w:color="auto"/>
              <w:left w:val="single" w:sz="4" w:space="0" w:color="auto"/>
              <w:bottom w:val="single" w:sz="4" w:space="0" w:color="auto"/>
              <w:right w:val="single" w:sz="4" w:space="0" w:color="auto"/>
            </w:tcBorders>
            <w:vAlign w:val="center"/>
            <w:hideMark/>
          </w:tcPr>
          <w:p w14:paraId="7DCC84E0" w14:textId="77777777" w:rsidR="009D7CA7" w:rsidRPr="009D7CA7" w:rsidRDefault="009D7CA7" w:rsidP="009D7CA7"/>
        </w:tc>
        <w:tc>
          <w:tcPr>
            <w:tcW w:w="568" w:type="dxa"/>
            <w:vMerge/>
            <w:tcBorders>
              <w:top w:val="single" w:sz="4" w:space="0" w:color="auto"/>
              <w:left w:val="single" w:sz="4" w:space="0" w:color="auto"/>
              <w:bottom w:val="single" w:sz="4" w:space="0" w:color="auto"/>
              <w:right w:val="single" w:sz="4" w:space="0" w:color="auto"/>
            </w:tcBorders>
            <w:vAlign w:val="center"/>
            <w:hideMark/>
          </w:tcPr>
          <w:p w14:paraId="2A127C23" w14:textId="77777777" w:rsidR="009D7CA7" w:rsidRPr="009D7CA7" w:rsidRDefault="009D7CA7" w:rsidP="009D7CA7"/>
        </w:tc>
        <w:tc>
          <w:tcPr>
            <w:tcW w:w="709" w:type="dxa"/>
            <w:vMerge/>
            <w:tcBorders>
              <w:top w:val="single" w:sz="4" w:space="0" w:color="auto"/>
              <w:left w:val="single" w:sz="4" w:space="0" w:color="auto"/>
              <w:bottom w:val="single" w:sz="4" w:space="0" w:color="auto"/>
              <w:right w:val="single" w:sz="4" w:space="0" w:color="auto"/>
            </w:tcBorders>
            <w:vAlign w:val="center"/>
            <w:hideMark/>
          </w:tcPr>
          <w:p w14:paraId="223120CF" w14:textId="77777777" w:rsidR="009D7CA7" w:rsidRPr="009D7CA7" w:rsidRDefault="009D7CA7" w:rsidP="009D7CA7"/>
        </w:tc>
        <w:tc>
          <w:tcPr>
            <w:tcW w:w="737" w:type="dxa"/>
            <w:vMerge/>
            <w:tcBorders>
              <w:top w:val="single" w:sz="4" w:space="0" w:color="auto"/>
              <w:left w:val="single" w:sz="4" w:space="0" w:color="auto"/>
              <w:bottom w:val="single" w:sz="4" w:space="0" w:color="auto"/>
              <w:right w:val="single" w:sz="4" w:space="0" w:color="auto"/>
            </w:tcBorders>
            <w:vAlign w:val="center"/>
            <w:hideMark/>
          </w:tcPr>
          <w:p w14:paraId="51C473B9" w14:textId="77777777" w:rsidR="009D7CA7" w:rsidRPr="009D7CA7" w:rsidRDefault="009D7CA7" w:rsidP="009D7CA7">
            <w:pPr>
              <w:rPr>
                <w:noProof/>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14:paraId="789867D4" w14:textId="77777777" w:rsidR="009D7CA7" w:rsidRPr="009D7CA7" w:rsidRDefault="009D7CA7" w:rsidP="009D7CA7"/>
        </w:tc>
        <w:tc>
          <w:tcPr>
            <w:tcW w:w="604" w:type="dxa"/>
            <w:vMerge/>
            <w:tcBorders>
              <w:top w:val="single" w:sz="4" w:space="0" w:color="auto"/>
              <w:left w:val="single" w:sz="4" w:space="0" w:color="auto"/>
              <w:bottom w:val="single" w:sz="4" w:space="0" w:color="auto"/>
              <w:right w:val="single" w:sz="4" w:space="0" w:color="auto"/>
            </w:tcBorders>
            <w:vAlign w:val="center"/>
            <w:hideMark/>
          </w:tcPr>
          <w:p w14:paraId="09D4383D" w14:textId="77777777" w:rsidR="009D7CA7" w:rsidRPr="009D7CA7" w:rsidRDefault="009D7CA7" w:rsidP="009D7CA7">
            <w:pPr>
              <w:rPr>
                <w:noProof/>
              </w:rPr>
            </w:pPr>
          </w:p>
        </w:tc>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2D7E3854" w14:textId="77777777" w:rsidR="009D7CA7" w:rsidRPr="009D7CA7" w:rsidRDefault="009D7CA7" w:rsidP="009D7CA7">
            <w:pPr>
              <w:jc w:val="center"/>
              <w:rPr>
                <w:noProof/>
                <w:lang w:val="en-US"/>
              </w:rPr>
            </w:pPr>
            <w:r w:rsidRPr="009D7CA7">
              <w:rPr>
                <w:noProof/>
              </w:rPr>
              <w:t>I</w:t>
            </w:r>
          </w:p>
        </w:tc>
        <w:tc>
          <w:tcPr>
            <w:tcW w:w="606" w:type="dxa"/>
            <w:vMerge w:val="restart"/>
            <w:tcBorders>
              <w:top w:val="single" w:sz="4" w:space="0" w:color="auto"/>
              <w:left w:val="single" w:sz="4" w:space="0" w:color="auto"/>
              <w:bottom w:val="single" w:sz="4" w:space="0" w:color="auto"/>
              <w:right w:val="single" w:sz="4" w:space="0" w:color="auto"/>
            </w:tcBorders>
            <w:vAlign w:val="center"/>
            <w:hideMark/>
          </w:tcPr>
          <w:p w14:paraId="5E43C2E2" w14:textId="77777777" w:rsidR="009D7CA7" w:rsidRPr="009D7CA7" w:rsidRDefault="009D7CA7" w:rsidP="009D7CA7">
            <w:pPr>
              <w:jc w:val="center"/>
              <w:rPr>
                <w:noProof/>
                <w:lang w:val="en-US"/>
              </w:rPr>
            </w:pPr>
            <w:r w:rsidRPr="009D7CA7">
              <w:rPr>
                <w:noProof/>
                <w:lang w:val="en-US"/>
              </w:rPr>
              <w:t>II</w:t>
            </w:r>
          </w:p>
        </w:tc>
        <w:tc>
          <w:tcPr>
            <w:tcW w:w="559" w:type="dxa"/>
            <w:vMerge w:val="restart"/>
            <w:tcBorders>
              <w:top w:val="single" w:sz="4" w:space="0" w:color="auto"/>
              <w:left w:val="single" w:sz="4" w:space="0" w:color="auto"/>
              <w:bottom w:val="single" w:sz="4" w:space="0" w:color="auto"/>
              <w:right w:val="single" w:sz="4" w:space="0" w:color="auto"/>
            </w:tcBorders>
            <w:vAlign w:val="center"/>
            <w:hideMark/>
          </w:tcPr>
          <w:p w14:paraId="6898462B" w14:textId="77777777" w:rsidR="009D7CA7" w:rsidRPr="009D7CA7" w:rsidRDefault="009D7CA7" w:rsidP="009D7CA7">
            <w:pPr>
              <w:jc w:val="center"/>
              <w:rPr>
                <w:noProof/>
              </w:rPr>
            </w:pPr>
            <w:r w:rsidRPr="009D7CA7">
              <w:rPr>
                <w:noProof/>
                <w:lang w:val="en-US"/>
              </w:rPr>
              <w:t>III</w:t>
            </w:r>
          </w:p>
        </w:tc>
        <w:tc>
          <w:tcPr>
            <w:tcW w:w="1326" w:type="dxa"/>
            <w:gridSpan w:val="2"/>
            <w:tcBorders>
              <w:top w:val="single" w:sz="4" w:space="0" w:color="auto"/>
              <w:left w:val="single" w:sz="4" w:space="0" w:color="auto"/>
              <w:bottom w:val="single" w:sz="4" w:space="0" w:color="auto"/>
              <w:right w:val="single" w:sz="4" w:space="0" w:color="auto"/>
            </w:tcBorders>
            <w:vAlign w:val="center"/>
            <w:hideMark/>
          </w:tcPr>
          <w:p w14:paraId="34C8D94E" w14:textId="77777777" w:rsidR="009D7CA7" w:rsidRPr="009D7CA7" w:rsidRDefault="009D7CA7" w:rsidP="009D7CA7">
            <w:pPr>
              <w:jc w:val="center"/>
              <w:rPr>
                <w:noProof/>
              </w:rPr>
            </w:pPr>
            <w:r w:rsidRPr="009D7CA7">
              <w:rPr>
                <w:noProof/>
              </w:rPr>
              <w:t>из них:</w:t>
            </w:r>
          </w:p>
        </w:tc>
        <w:tc>
          <w:tcPr>
            <w:tcW w:w="758" w:type="dxa"/>
            <w:vMerge w:val="restart"/>
            <w:tcBorders>
              <w:top w:val="single" w:sz="4" w:space="0" w:color="auto"/>
              <w:left w:val="single" w:sz="4" w:space="0" w:color="auto"/>
              <w:bottom w:val="single" w:sz="4" w:space="0" w:color="auto"/>
              <w:right w:val="single" w:sz="4" w:space="0" w:color="auto"/>
            </w:tcBorders>
            <w:vAlign w:val="center"/>
            <w:hideMark/>
          </w:tcPr>
          <w:p w14:paraId="18455E94" w14:textId="77777777" w:rsidR="009D7CA7" w:rsidRPr="009D7CA7" w:rsidRDefault="009D7CA7" w:rsidP="009D7CA7">
            <w:pPr>
              <w:jc w:val="center"/>
              <w:rPr>
                <w:noProof/>
                <w:lang w:val="en-US"/>
              </w:rPr>
            </w:pPr>
            <w:r w:rsidRPr="009D7CA7">
              <w:rPr>
                <w:noProof/>
                <w:lang w:val="en-US"/>
              </w:rPr>
              <w:t>IV</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84A140E" w14:textId="77777777" w:rsidR="009D7CA7" w:rsidRPr="009D7CA7" w:rsidRDefault="009D7CA7" w:rsidP="009D7CA7">
            <w:pPr>
              <w:jc w:val="center"/>
              <w:rPr>
                <w:noProof/>
                <w:lang w:val="en-US"/>
              </w:rPr>
            </w:pPr>
            <w:r w:rsidRPr="009D7CA7">
              <w:rPr>
                <w:noProof/>
                <w:lang w:val="en-US"/>
              </w:rPr>
              <w:t>V</w:t>
            </w:r>
          </w:p>
        </w:tc>
      </w:tr>
      <w:tr w:rsidR="009D7CA7" w:rsidRPr="009D7CA7" w14:paraId="2209193A" w14:textId="77777777" w:rsidTr="00F02393">
        <w:trPr>
          <w:trHeight w:val="175"/>
        </w:trPr>
        <w:tc>
          <w:tcPr>
            <w:tcW w:w="1638" w:type="dxa"/>
            <w:vMerge/>
            <w:tcBorders>
              <w:top w:val="single" w:sz="4" w:space="0" w:color="auto"/>
              <w:left w:val="single" w:sz="4" w:space="0" w:color="auto"/>
              <w:bottom w:val="single" w:sz="4" w:space="0" w:color="auto"/>
              <w:right w:val="single" w:sz="4" w:space="0" w:color="auto"/>
            </w:tcBorders>
            <w:vAlign w:val="center"/>
            <w:hideMark/>
          </w:tcPr>
          <w:p w14:paraId="7597BDDB" w14:textId="77777777" w:rsidR="009D7CA7" w:rsidRPr="009D7CA7" w:rsidRDefault="009D7CA7" w:rsidP="009D7CA7"/>
        </w:tc>
        <w:tc>
          <w:tcPr>
            <w:tcW w:w="568" w:type="dxa"/>
            <w:vMerge/>
            <w:tcBorders>
              <w:top w:val="single" w:sz="4" w:space="0" w:color="auto"/>
              <w:left w:val="single" w:sz="4" w:space="0" w:color="auto"/>
              <w:bottom w:val="single" w:sz="4" w:space="0" w:color="auto"/>
              <w:right w:val="single" w:sz="4" w:space="0" w:color="auto"/>
            </w:tcBorders>
            <w:vAlign w:val="center"/>
            <w:hideMark/>
          </w:tcPr>
          <w:p w14:paraId="595B627C" w14:textId="77777777" w:rsidR="009D7CA7" w:rsidRPr="009D7CA7" w:rsidRDefault="009D7CA7" w:rsidP="009D7CA7"/>
        </w:tc>
        <w:tc>
          <w:tcPr>
            <w:tcW w:w="709" w:type="dxa"/>
            <w:vMerge/>
            <w:tcBorders>
              <w:top w:val="single" w:sz="4" w:space="0" w:color="auto"/>
              <w:left w:val="single" w:sz="4" w:space="0" w:color="auto"/>
              <w:bottom w:val="single" w:sz="4" w:space="0" w:color="auto"/>
              <w:right w:val="single" w:sz="4" w:space="0" w:color="auto"/>
            </w:tcBorders>
            <w:vAlign w:val="center"/>
            <w:hideMark/>
          </w:tcPr>
          <w:p w14:paraId="21DE067E" w14:textId="77777777" w:rsidR="009D7CA7" w:rsidRPr="009D7CA7" w:rsidRDefault="009D7CA7" w:rsidP="009D7CA7"/>
        </w:tc>
        <w:tc>
          <w:tcPr>
            <w:tcW w:w="737" w:type="dxa"/>
            <w:vMerge/>
            <w:tcBorders>
              <w:top w:val="single" w:sz="4" w:space="0" w:color="auto"/>
              <w:left w:val="single" w:sz="4" w:space="0" w:color="auto"/>
              <w:bottom w:val="single" w:sz="4" w:space="0" w:color="auto"/>
              <w:right w:val="single" w:sz="4" w:space="0" w:color="auto"/>
            </w:tcBorders>
            <w:vAlign w:val="center"/>
            <w:hideMark/>
          </w:tcPr>
          <w:p w14:paraId="5DABC246" w14:textId="77777777" w:rsidR="009D7CA7" w:rsidRPr="009D7CA7" w:rsidRDefault="009D7CA7" w:rsidP="009D7CA7">
            <w:pPr>
              <w:rPr>
                <w:noProof/>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14:paraId="2148E19B" w14:textId="77777777" w:rsidR="009D7CA7" w:rsidRPr="009D7CA7" w:rsidRDefault="009D7CA7" w:rsidP="009D7CA7"/>
        </w:tc>
        <w:tc>
          <w:tcPr>
            <w:tcW w:w="604" w:type="dxa"/>
            <w:vMerge/>
            <w:tcBorders>
              <w:top w:val="single" w:sz="4" w:space="0" w:color="auto"/>
              <w:left w:val="single" w:sz="4" w:space="0" w:color="auto"/>
              <w:bottom w:val="single" w:sz="4" w:space="0" w:color="auto"/>
              <w:right w:val="single" w:sz="4" w:space="0" w:color="auto"/>
            </w:tcBorders>
            <w:vAlign w:val="center"/>
            <w:hideMark/>
          </w:tcPr>
          <w:p w14:paraId="0403B98D" w14:textId="77777777" w:rsidR="009D7CA7" w:rsidRPr="009D7CA7" w:rsidRDefault="009D7CA7" w:rsidP="009D7CA7">
            <w:pPr>
              <w:rPr>
                <w:noProof/>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1DF1F937" w14:textId="77777777" w:rsidR="009D7CA7" w:rsidRPr="009D7CA7" w:rsidRDefault="009D7CA7" w:rsidP="009D7CA7">
            <w:pPr>
              <w:rPr>
                <w:noProof/>
                <w:lang w:val="en-US"/>
              </w:rPr>
            </w:pPr>
          </w:p>
        </w:tc>
        <w:tc>
          <w:tcPr>
            <w:tcW w:w="606" w:type="dxa"/>
            <w:vMerge/>
            <w:tcBorders>
              <w:top w:val="single" w:sz="4" w:space="0" w:color="auto"/>
              <w:left w:val="single" w:sz="4" w:space="0" w:color="auto"/>
              <w:bottom w:val="single" w:sz="4" w:space="0" w:color="auto"/>
              <w:right w:val="single" w:sz="4" w:space="0" w:color="auto"/>
            </w:tcBorders>
            <w:vAlign w:val="center"/>
            <w:hideMark/>
          </w:tcPr>
          <w:p w14:paraId="66F28626" w14:textId="77777777" w:rsidR="009D7CA7" w:rsidRPr="009D7CA7" w:rsidRDefault="009D7CA7" w:rsidP="009D7CA7">
            <w:pPr>
              <w:rPr>
                <w:noProof/>
                <w:lang w:val="en-US"/>
              </w:rPr>
            </w:pPr>
          </w:p>
        </w:tc>
        <w:tc>
          <w:tcPr>
            <w:tcW w:w="559" w:type="dxa"/>
            <w:vMerge/>
            <w:tcBorders>
              <w:top w:val="single" w:sz="4" w:space="0" w:color="auto"/>
              <w:left w:val="single" w:sz="4" w:space="0" w:color="auto"/>
              <w:bottom w:val="single" w:sz="4" w:space="0" w:color="auto"/>
              <w:right w:val="single" w:sz="4" w:space="0" w:color="auto"/>
            </w:tcBorders>
            <w:vAlign w:val="center"/>
            <w:hideMark/>
          </w:tcPr>
          <w:p w14:paraId="0111517A" w14:textId="77777777" w:rsidR="009D7CA7" w:rsidRPr="009D7CA7" w:rsidRDefault="009D7CA7" w:rsidP="009D7CA7">
            <w:pPr>
              <w:rPr>
                <w:noProof/>
              </w:rPr>
            </w:pPr>
          </w:p>
        </w:tc>
        <w:tc>
          <w:tcPr>
            <w:tcW w:w="616" w:type="dxa"/>
            <w:tcBorders>
              <w:top w:val="single" w:sz="4" w:space="0" w:color="auto"/>
              <w:left w:val="single" w:sz="4" w:space="0" w:color="auto"/>
              <w:bottom w:val="single" w:sz="4" w:space="0" w:color="auto"/>
              <w:right w:val="single" w:sz="4" w:space="0" w:color="auto"/>
            </w:tcBorders>
            <w:vAlign w:val="center"/>
            <w:hideMark/>
          </w:tcPr>
          <w:p w14:paraId="106F577E" w14:textId="77777777" w:rsidR="009D7CA7" w:rsidRPr="009D7CA7" w:rsidRDefault="009D7CA7" w:rsidP="009D7CA7">
            <w:pPr>
              <w:jc w:val="center"/>
              <w:rPr>
                <w:noProof/>
                <w:lang w:val="en-US"/>
              </w:rPr>
            </w:pPr>
            <w:r w:rsidRPr="009D7CA7">
              <w:rPr>
                <w:noProof/>
                <w:lang w:val="en-US"/>
              </w:rPr>
              <w:t>III</w:t>
            </w:r>
            <w:r w:rsidRPr="009D7CA7">
              <w:rPr>
                <w:noProof/>
              </w:rPr>
              <w:t>а</w:t>
            </w:r>
          </w:p>
        </w:tc>
        <w:tc>
          <w:tcPr>
            <w:tcW w:w="710" w:type="dxa"/>
            <w:tcBorders>
              <w:top w:val="single" w:sz="4" w:space="0" w:color="auto"/>
              <w:left w:val="single" w:sz="4" w:space="0" w:color="auto"/>
              <w:bottom w:val="single" w:sz="4" w:space="0" w:color="auto"/>
              <w:right w:val="single" w:sz="4" w:space="0" w:color="auto"/>
            </w:tcBorders>
            <w:vAlign w:val="center"/>
            <w:hideMark/>
          </w:tcPr>
          <w:p w14:paraId="1A7C29A9" w14:textId="77777777" w:rsidR="009D7CA7" w:rsidRPr="009D7CA7" w:rsidRDefault="009D7CA7" w:rsidP="009D7CA7">
            <w:pPr>
              <w:jc w:val="center"/>
              <w:rPr>
                <w:noProof/>
                <w:lang w:val="en-US"/>
              </w:rPr>
            </w:pPr>
            <w:r w:rsidRPr="009D7CA7">
              <w:rPr>
                <w:noProof/>
                <w:lang w:val="en-US"/>
              </w:rPr>
              <w:t>III</w:t>
            </w:r>
            <w:r w:rsidRPr="009D7CA7">
              <w:rPr>
                <w:noProof/>
              </w:rPr>
              <w:t>б</w:t>
            </w:r>
          </w:p>
        </w:tc>
        <w:tc>
          <w:tcPr>
            <w:tcW w:w="758" w:type="dxa"/>
            <w:vMerge/>
            <w:tcBorders>
              <w:top w:val="single" w:sz="4" w:space="0" w:color="auto"/>
              <w:left w:val="single" w:sz="4" w:space="0" w:color="auto"/>
              <w:bottom w:val="single" w:sz="4" w:space="0" w:color="auto"/>
              <w:right w:val="single" w:sz="4" w:space="0" w:color="auto"/>
            </w:tcBorders>
            <w:vAlign w:val="center"/>
            <w:hideMark/>
          </w:tcPr>
          <w:p w14:paraId="2856EFCE" w14:textId="77777777" w:rsidR="009D7CA7" w:rsidRPr="009D7CA7" w:rsidRDefault="009D7CA7" w:rsidP="009D7CA7">
            <w:pPr>
              <w:rPr>
                <w:noProof/>
                <w:lang w:val="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A3A84E5" w14:textId="77777777" w:rsidR="009D7CA7" w:rsidRPr="009D7CA7" w:rsidRDefault="009D7CA7" w:rsidP="009D7CA7">
            <w:pPr>
              <w:rPr>
                <w:noProof/>
                <w:lang w:val="en-US"/>
              </w:rPr>
            </w:pPr>
          </w:p>
        </w:tc>
      </w:tr>
      <w:tr w:rsidR="009D7CA7" w:rsidRPr="009D7CA7" w14:paraId="434E77A8"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5219819A" w14:textId="77777777" w:rsidR="009D7CA7" w:rsidRPr="009D7CA7" w:rsidRDefault="009D7CA7" w:rsidP="009D7CA7">
            <w:pPr>
              <w:jc w:val="center"/>
            </w:pPr>
            <w:r w:rsidRPr="009D7CA7">
              <w:t>1</w:t>
            </w:r>
          </w:p>
        </w:tc>
        <w:tc>
          <w:tcPr>
            <w:tcW w:w="568" w:type="dxa"/>
            <w:tcBorders>
              <w:top w:val="single" w:sz="4" w:space="0" w:color="auto"/>
              <w:left w:val="single" w:sz="4" w:space="0" w:color="auto"/>
              <w:bottom w:val="single" w:sz="4" w:space="0" w:color="auto"/>
              <w:right w:val="single" w:sz="4" w:space="0" w:color="auto"/>
            </w:tcBorders>
            <w:hideMark/>
          </w:tcPr>
          <w:p w14:paraId="378DC3A1" w14:textId="77777777" w:rsidR="009D7CA7" w:rsidRPr="009D7CA7" w:rsidRDefault="009D7CA7" w:rsidP="009D7CA7">
            <w:pPr>
              <w:jc w:val="center"/>
            </w:pPr>
            <w:r w:rsidRPr="009D7CA7">
              <w:t>2</w:t>
            </w:r>
          </w:p>
        </w:tc>
        <w:tc>
          <w:tcPr>
            <w:tcW w:w="709" w:type="dxa"/>
            <w:tcBorders>
              <w:top w:val="single" w:sz="4" w:space="0" w:color="auto"/>
              <w:left w:val="single" w:sz="4" w:space="0" w:color="auto"/>
              <w:bottom w:val="single" w:sz="4" w:space="0" w:color="auto"/>
              <w:right w:val="single" w:sz="4" w:space="0" w:color="auto"/>
            </w:tcBorders>
            <w:hideMark/>
          </w:tcPr>
          <w:p w14:paraId="5496CF01" w14:textId="77777777" w:rsidR="009D7CA7" w:rsidRPr="009D7CA7" w:rsidRDefault="009D7CA7" w:rsidP="009D7CA7">
            <w:pPr>
              <w:jc w:val="center"/>
            </w:pPr>
            <w:r w:rsidRPr="009D7CA7">
              <w:t>3</w:t>
            </w:r>
          </w:p>
        </w:tc>
        <w:tc>
          <w:tcPr>
            <w:tcW w:w="737" w:type="dxa"/>
            <w:tcBorders>
              <w:top w:val="single" w:sz="4" w:space="0" w:color="auto"/>
              <w:left w:val="single" w:sz="4" w:space="0" w:color="auto"/>
              <w:bottom w:val="single" w:sz="4" w:space="0" w:color="auto"/>
              <w:right w:val="single" w:sz="4" w:space="0" w:color="auto"/>
            </w:tcBorders>
            <w:hideMark/>
          </w:tcPr>
          <w:p w14:paraId="38903933" w14:textId="77777777" w:rsidR="009D7CA7" w:rsidRPr="009D7CA7" w:rsidRDefault="009D7CA7" w:rsidP="009D7CA7">
            <w:pPr>
              <w:jc w:val="center"/>
            </w:pPr>
            <w:r w:rsidRPr="009D7CA7">
              <w:t>4</w:t>
            </w:r>
          </w:p>
        </w:tc>
        <w:tc>
          <w:tcPr>
            <w:tcW w:w="676" w:type="dxa"/>
            <w:tcBorders>
              <w:top w:val="single" w:sz="4" w:space="0" w:color="auto"/>
              <w:left w:val="single" w:sz="4" w:space="0" w:color="auto"/>
              <w:bottom w:val="single" w:sz="4" w:space="0" w:color="auto"/>
              <w:right w:val="single" w:sz="4" w:space="0" w:color="auto"/>
            </w:tcBorders>
            <w:hideMark/>
          </w:tcPr>
          <w:p w14:paraId="0FEF1938" w14:textId="77777777" w:rsidR="009D7CA7" w:rsidRPr="009D7CA7" w:rsidRDefault="009D7CA7" w:rsidP="009D7CA7">
            <w:pPr>
              <w:jc w:val="center"/>
            </w:pPr>
            <w:r w:rsidRPr="009D7CA7">
              <w:t>5</w:t>
            </w:r>
          </w:p>
        </w:tc>
        <w:tc>
          <w:tcPr>
            <w:tcW w:w="604" w:type="dxa"/>
            <w:tcBorders>
              <w:top w:val="single" w:sz="4" w:space="0" w:color="auto"/>
              <w:left w:val="single" w:sz="4" w:space="0" w:color="auto"/>
              <w:bottom w:val="single" w:sz="4" w:space="0" w:color="auto"/>
              <w:right w:val="single" w:sz="4" w:space="0" w:color="auto"/>
            </w:tcBorders>
            <w:hideMark/>
          </w:tcPr>
          <w:p w14:paraId="62A73BF4" w14:textId="77777777" w:rsidR="009D7CA7" w:rsidRPr="009D7CA7" w:rsidRDefault="009D7CA7" w:rsidP="009D7CA7">
            <w:pPr>
              <w:jc w:val="center"/>
            </w:pPr>
            <w:r w:rsidRPr="009D7CA7">
              <w:t>6</w:t>
            </w:r>
          </w:p>
        </w:tc>
        <w:tc>
          <w:tcPr>
            <w:tcW w:w="710" w:type="dxa"/>
            <w:tcBorders>
              <w:top w:val="single" w:sz="4" w:space="0" w:color="auto"/>
              <w:left w:val="single" w:sz="4" w:space="0" w:color="auto"/>
              <w:bottom w:val="single" w:sz="4" w:space="0" w:color="auto"/>
              <w:right w:val="single" w:sz="4" w:space="0" w:color="auto"/>
            </w:tcBorders>
            <w:hideMark/>
          </w:tcPr>
          <w:p w14:paraId="44B3EBD6" w14:textId="77777777" w:rsidR="009D7CA7" w:rsidRPr="009D7CA7" w:rsidRDefault="009D7CA7" w:rsidP="009D7CA7">
            <w:pPr>
              <w:jc w:val="center"/>
            </w:pPr>
            <w:r w:rsidRPr="009D7CA7">
              <w:t>7</w:t>
            </w:r>
          </w:p>
        </w:tc>
        <w:tc>
          <w:tcPr>
            <w:tcW w:w="606" w:type="dxa"/>
            <w:tcBorders>
              <w:top w:val="single" w:sz="4" w:space="0" w:color="auto"/>
              <w:left w:val="single" w:sz="4" w:space="0" w:color="auto"/>
              <w:bottom w:val="single" w:sz="4" w:space="0" w:color="auto"/>
              <w:right w:val="single" w:sz="4" w:space="0" w:color="auto"/>
            </w:tcBorders>
            <w:hideMark/>
          </w:tcPr>
          <w:p w14:paraId="456B55AC" w14:textId="77777777" w:rsidR="009D7CA7" w:rsidRPr="009D7CA7" w:rsidRDefault="009D7CA7" w:rsidP="009D7CA7">
            <w:pPr>
              <w:jc w:val="center"/>
            </w:pPr>
            <w:r w:rsidRPr="009D7CA7">
              <w:t>8</w:t>
            </w:r>
          </w:p>
        </w:tc>
        <w:tc>
          <w:tcPr>
            <w:tcW w:w="559" w:type="dxa"/>
            <w:tcBorders>
              <w:top w:val="single" w:sz="4" w:space="0" w:color="auto"/>
              <w:left w:val="single" w:sz="4" w:space="0" w:color="auto"/>
              <w:bottom w:val="single" w:sz="4" w:space="0" w:color="auto"/>
              <w:right w:val="single" w:sz="4" w:space="0" w:color="auto"/>
            </w:tcBorders>
            <w:hideMark/>
          </w:tcPr>
          <w:p w14:paraId="41C274A9" w14:textId="77777777" w:rsidR="009D7CA7" w:rsidRPr="009D7CA7" w:rsidRDefault="009D7CA7" w:rsidP="009D7CA7">
            <w:pPr>
              <w:jc w:val="center"/>
            </w:pPr>
            <w:r w:rsidRPr="009D7CA7">
              <w:t>9</w:t>
            </w:r>
          </w:p>
        </w:tc>
        <w:tc>
          <w:tcPr>
            <w:tcW w:w="616" w:type="dxa"/>
            <w:tcBorders>
              <w:top w:val="single" w:sz="4" w:space="0" w:color="auto"/>
              <w:left w:val="single" w:sz="4" w:space="0" w:color="auto"/>
              <w:bottom w:val="single" w:sz="4" w:space="0" w:color="auto"/>
              <w:right w:val="single" w:sz="4" w:space="0" w:color="auto"/>
            </w:tcBorders>
            <w:hideMark/>
          </w:tcPr>
          <w:p w14:paraId="5C0254AE" w14:textId="77777777" w:rsidR="009D7CA7" w:rsidRPr="009D7CA7" w:rsidRDefault="009D7CA7" w:rsidP="009D7CA7">
            <w:pPr>
              <w:jc w:val="center"/>
            </w:pPr>
            <w:r w:rsidRPr="009D7CA7">
              <w:t>10</w:t>
            </w:r>
          </w:p>
        </w:tc>
        <w:tc>
          <w:tcPr>
            <w:tcW w:w="710" w:type="dxa"/>
            <w:tcBorders>
              <w:top w:val="single" w:sz="4" w:space="0" w:color="auto"/>
              <w:left w:val="single" w:sz="4" w:space="0" w:color="auto"/>
              <w:bottom w:val="single" w:sz="4" w:space="0" w:color="auto"/>
              <w:right w:val="single" w:sz="4" w:space="0" w:color="auto"/>
            </w:tcBorders>
            <w:hideMark/>
          </w:tcPr>
          <w:p w14:paraId="60777685" w14:textId="77777777" w:rsidR="009D7CA7" w:rsidRPr="009D7CA7" w:rsidRDefault="009D7CA7" w:rsidP="009D7CA7">
            <w:pPr>
              <w:jc w:val="center"/>
              <w:rPr>
                <w:lang w:val="en-US"/>
              </w:rPr>
            </w:pPr>
            <w:r w:rsidRPr="009D7CA7">
              <w:rPr>
                <w:lang w:val="en-US"/>
              </w:rPr>
              <w:t>11</w:t>
            </w:r>
          </w:p>
        </w:tc>
        <w:tc>
          <w:tcPr>
            <w:tcW w:w="758" w:type="dxa"/>
            <w:tcBorders>
              <w:top w:val="single" w:sz="4" w:space="0" w:color="auto"/>
              <w:left w:val="single" w:sz="4" w:space="0" w:color="auto"/>
              <w:bottom w:val="single" w:sz="4" w:space="0" w:color="auto"/>
              <w:right w:val="single" w:sz="4" w:space="0" w:color="auto"/>
            </w:tcBorders>
            <w:hideMark/>
          </w:tcPr>
          <w:p w14:paraId="620AA7F4" w14:textId="77777777" w:rsidR="009D7CA7" w:rsidRPr="009D7CA7" w:rsidRDefault="009D7CA7" w:rsidP="009D7CA7">
            <w:pPr>
              <w:jc w:val="center"/>
              <w:rPr>
                <w:lang w:val="en-US"/>
              </w:rPr>
            </w:pPr>
            <w:r w:rsidRPr="009D7CA7">
              <w:rPr>
                <w:lang w:val="en-US"/>
              </w:rPr>
              <w:t>12</w:t>
            </w:r>
          </w:p>
        </w:tc>
        <w:tc>
          <w:tcPr>
            <w:tcW w:w="709" w:type="dxa"/>
            <w:tcBorders>
              <w:top w:val="single" w:sz="4" w:space="0" w:color="auto"/>
              <w:left w:val="single" w:sz="4" w:space="0" w:color="auto"/>
              <w:bottom w:val="single" w:sz="4" w:space="0" w:color="auto"/>
              <w:right w:val="single" w:sz="4" w:space="0" w:color="auto"/>
            </w:tcBorders>
            <w:hideMark/>
          </w:tcPr>
          <w:p w14:paraId="4DDA1B19" w14:textId="77777777" w:rsidR="009D7CA7" w:rsidRPr="009D7CA7" w:rsidRDefault="009D7CA7" w:rsidP="009D7CA7">
            <w:pPr>
              <w:jc w:val="center"/>
            </w:pPr>
            <w:r w:rsidRPr="009D7CA7">
              <w:t>13</w:t>
            </w:r>
          </w:p>
        </w:tc>
      </w:tr>
      <w:tr w:rsidR="009D7CA7" w:rsidRPr="009D7CA7" w14:paraId="098B0CD9"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34513F40" w14:textId="77777777" w:rsidR="009D7CA7" w:rsidRPr="009D7CA7" w:rsidRDefault="009D7CA7" w:rsidP="00035912">
            <w:r w:rsidRPr="009D7CA7">
              <w:t>Дети в возрасте 0-14 лет включительно</w:t>
            </w:r>
          </w:p>
        </w:tc>
        <w:tc>
          <w:tcPr>
            <w:tcW w:w="568" w:type="dxa"/>
            <w:tcBorders>
              <w:top w:val="single" w:sz="4" w:space="0" w:color="auto"/>
              <w:left w:val="single" w:sz="4" w:space="0" w:color="auto"/>
              <w:bottom w:val="single" w:sz="4" w:space="0" w:color="auto"/>
              <w:right w:val="single" w:sz="4" w:space="0" w:color="auto"/>
            </w:tcBorders>
            <w:vAlign w:val="bottom"/>
            <w:hideMark/>
          </w:tcPr>
          <w:p w14:paraId="2BF43E36" w14:textId="77777777" w:rsidR="009D7CA7" w:rsidRPr="009D7CA7" w:rsidRDefault="009D7CA7" w:rsidP="009D7CA7">
            <w:pPr>
              <w:spacing w:line="200" w:lineRule="exact"/>
              <w:ind w:left="-57" w:right="-57"/>
              <w:jc w:val="center"/>
            </w:pPr>
            <w:r w:rsidRPr="009D7CA7">
              <w:t>1</w:t>
            </w:r>
          </w:p>
        </w:tc>
        <w:tc>
          <w:tcPr>
            <w:tcW w:w="709" w:type="dxa"/>
            <w:tcBorders>
              <w:top w:val="single" w:sz="4" w:space="0" w:color="auto"/>
              <w:left w:val="single" w:sz="4" w:space="0" w:color="auto"/>
              <w:bottom w:val="single" w:sz="4" w:space="0" w:color="auto"/>
              <w:right w:val="single" w:sz="4" w:space="0" w:color="auto"/>
            </w:tcBorders>
            <w:vAlign w:val="bottom"/>
          </w:tcPr>
          <w:p w14:paraId="54036DCA" w14:textId="77777777" w:rsidR="009D7CA7" w:rsidRPr="009D7CA7" w:rsidRDefault="009D7CA7" w:rsidP="009D7CA7">
            <w:pPr>
              <w:jc w:val="right"/>
              <w:rPr>
                <w:b/>
                <w:bCs/>
              </w:rPr>
            </w:pPr>
            <w:bookmarkStart w:id="21" w:name="z2510_001_03"/>
            <w:bookmarkEnd w:id="21"/>
          </w:p>
        </w:tc>
        <w:tc>
          <w:tcPr>
            <w:tcW w:w="737" w:type="dxa"/>
            <w:tcBorders>
              <w:top w:val="single" w:sz="4" w:space="0" w:color="auto"/>
              <w:left w:val="single" w:sz="4" w:space="0" w:color="auto"/>
              <w:bottom w:val="single" w:sz="4" w:space="0" w:color="auto"/>
              <w:right w:val="single" w:sz="4" w:space="0" w:color="auto"/>
            </w:tcBorders>
            <w:vAlign w:val="bottom"/>
          </w:tcPr>
          <w:p w14:paraId="2297C5DC" w14:textId="77777777" w:rsidR="009D7CA7" w:rsidRPr="009D7CA7" w:rsidRDefault="009D7CA7" w:rsidP="009D7CA7">
            <w:pPr>
              <w:jc w:val="right"/>
              <w:rPr>
                <w:b/>
                <w:bCs/>
              </w:rPr>
            </w:pPr>
            <w:bookmarkStart w:id="22" w:name="z2510_001_04"/>
            <w:bookmarkEnd w:id="22"/>
          </w:p>
        </w:tc>
        <w:tc>
          <w:tcPr>
            <w:tcW w:w="676" w:type="dxa"/>
            <w:tcBorders>
              <w:top w:val="single" w:sz="4" w:space="0" w:color="auto"/>
              <w:left w:val="single" w:sz="4" w:space="0" w:color="auto"/>
              <w:bottom w:val="single" w:sz="4" w:space="0" w:color="auto"/>
              <w:right w:val="single" w:sz="4" w:space="0" w:color="auto"/>
            </w:tcBorders>
            <w:vAlign w:val="bottom"/>
          </w:tcPr>
          <w:p w14:paraId="338E5CD8" w14:textId="77777777" w:rsidR="009D7CA7" w:rsidRPr="009D7CA7" w:rsidRDefault="009D7CA7" w:rsidP="009D7CA7">
            <w:pPr>
              <w:jc w:val="right"/>
              <w:rPr>
                <w:b/>
                <w:bCs/>
              </w:rPr>
            </w:pPr>
            <w:bookmarkStart w:id="23" w:name="z2510_001_05"/>
            <w:bookmarkEnd w:id="23"/>
          </w:p>
        </w:tc>
        <w:tc>
          <w:tcPr>
            <w:tcW w:w="604" w:type="dxa"/>
            <w:tcBorders>
              <w:top w:val="single" w:sz="4" w:space="0" w:color="auto"/>
              <w:left w:val="single" w:sz="4" w:space="0" w:color="auto"/>
              <w:bottom w:val="single" w:sz="4" w:space="0" w:color="auto"/>
              <w:right w:val="single" w:sz="4" w:space="0" w:color="auto"/>
            </w:tcBorders>
            <w:vAlign w:val="bottom"/>
          </w:tcPr>
          <w:p w14:paraId="778C8EBA" w14:textId="77777777" w:rsidR="009D7CA7" w:rsidRPr="009D7CA7" w:rsidRDefault="009D7CA7" w:rsidP="009D7CA7">
            <w:pPr>
              <w:jc w:val="right"/>
              <w:rPr>
                <w:b/>
                <w:bCs/>
              </w:rPr>
            </w:pPr>
            <w:bookmarkStart w:id="24" w:name="z2510_001_06"/>
            <w:bookmarkEnd w:id="24"/>
          </w:p>
        </w:tc>
        <w:tc>
          <w:tcPr>
            <w:tcW w:w="710" w:type="dxa"/>
            <w:tcBorders>
              <w:top w:val="single" w:sz="4" w:space="0" w:color="auto"/>
              <w:left w:val="single" w:sz="4" w:space="0" w:color="auto"/>
              <w:bottom w:val="single" w:sz="4" w:space="0" w:color="auto"/>
              <w:right w:val="single" w:sz="4" w:space="0" w:color="auto"/>
            </w:tcBorders>
            <w:vAlign w:val="bottom"/>
          </w:tcPr>
          <w:p w14:paraId="664C619D" w14:textId="77777777" w:rsidR="009D7CA7" w:rsidRPr="009D7CA7" w:rsidRDefault="009D7CA7" w:rsidP="009D7CA7">
            <w:pPr>
              <w:jc w:val="right"/>
              <w:rPr>
                <w:b/>
                <w:bCs/>
              </w:rPr>
            </w:pPr>
            <w:bookmarkStart w:id="25" w:name="z2510_001_07"/>
            <w:bookmarkEnd w:id="25"/>
          </w:p>
        </w:tc>
        <w:tc>
          <w:tcPr>
            <w:tcW w:w="606" w:type="dxa"/>
            <w:tcBorders>
              <w:top w:val="single" w:sz="4" w:space="0" w:color="auto"/>
              <w:left w:val="single" w:sz="4" w:space="0" w:color="auto"/>
              <w:bottom w:val="single" w:sz="4" w:space="0" w:color="auto"/>
              <w:right w:val="single" w:sz="4" w:space="0" w:color="auto"/>
            </w:tcBorders>
            <w:vAlign w:val="bottom"/>
          </w:tcPr>
          <w:p w14:paraId="1B49C18B" w14:textId="77777777" w:rsidR="009D7CA7" w:rsidRPr="009D7CA7" w:rsidRDefault="009D7CA7" w:rsidP="009D7CA7">
            <w:pPr>
              <w:jc w:val="right"/>
              <w:rPr>
                <w:b/>
                <w:bCs/>
              </w:rPr>
            </w:pPr>
            <w:bookmarkStart w:id="26" w:name="z2510_001_08"/>
            <w:bookmarkEnd w:id="26"/>
          </w:p>
        </w:tc>
        <w:tc>
          <w:tcPr>
            <w:tcW w:w="559" w:type="dxa"/>
            <w:tcBorders>
              <w:top w:val="single" w:sz="4" w:space="0" w:color="auto"/>
              <w:left w:val="single" w:sz="4" w:space="0" w:color="auto"/>
              <w:bottom w:val="single" w:sz="4" w:space="0" w:color="auto"/>
              <w:right w:val="single" w:sz="4" w:space="0" w:color="auto"/>
            </w:tcBorders>
            <w:vAlign w:val="bottom"/>
          </w:tcPr>
          <w:p w14:paraId="7792AE7C" w14:textId="77777777" w:rsidR="009D7CA7" w:rsidRPr="009D7CA7" w:rsidRDefault="009D7CA7" w:rsidP="009D7CA7">
            <w:pPr>
              <w:jc w:val="right"/>
              <w:rPr>
                <w:b/>
                <w:bCs/>
              </w:rPr>
            </w:pPr>
            <w:bookmarkStart w:id="27" w:name="z2510_001_09"/>
            <w:bookmarkEnd w:id="27"/>
          </w:p>
        </w:tc>
        <w:tc>
          <w:tcPr>
            <w:tcW w:w="616" w:type="dxa"/>
            <w:tcBorders>
              <w:top w:val="single" w:sz="4" w:space="0" w:color="auto"/>
              <w:left w:val="single" w:sz="4" w:space="0" w:color="auto"/>
              <w:bottom w:val="single" w:sz="4" w:space="0" w:color="auto"/>
              <w:right w:val="single" w:sz="4" w:space="0" w:color="auto"/>
            </w:tcBorders>
            <w:vAlign w:val="bottom"/>
            <w:hideMark/>
          </w:tcPr>
          <w:p w14:paraId="513CC5B4" w14:textId="77777777" w:rsidR="009D7CA7" w:rsidRPr="00D139E6" w:rsidRDefault="009D7CA7" w:rsidP="009D7CA7">
            <w:pPr>
              <w:jc w:val="right"/>
              <w:rPr>
                <w:b/>
                <w:bCs/>
              </w:rPr>
            </w:pPr>
            <w:bookmarkStart w:id="28" w:name="z2510_001_10"/>
            <w:bookmarkEnd w:id="28"/>
          </w:p>
        </w:tc>
        <w:tc>
          <w:tcPr>
            <w:tcW w:w="710" w:type="dxa"/>
            <w:tcBorders>
              <w:top w:val="single" w:sz="4" w:space="0" w:color="auto"/>
              <w:left w:val="single" w:sz="4" w:space="0" w:color="auto"/>
              <w:bottom w:val="single" w:sz="4" w:space="0" w:color="auto"/>
              <w:right w:val="single" w:sz="4" w:space="0" w:color="auto"/>
            </w:tcBorders>
            <w:vAlign w:val="bottom"/>
            <w:hideMark/>
          </w:tcPr>
          <w:p w14:paraId="23797192" w14:textId="77777777" w:rsidR="009D7CA7" w:rsidRPr="00D139E6" w:rsidRDefault="009D7CA7" w:rsidP="009D7CA7">
            <w:pPr>
              <w:jc w:val="right"/>
              <w:rPr>
                <w:b/>
                <w:bCs/>
              </w:rPr>
            </w:pPr>
            <w:bookmarkStart w:id="29" w:name="z2510_001_11"/>
            <w:bookmarkEnd w:id="29"/>
          </w:p>
        </w:tc>
        <w:tc>
          <w:tcPr>
            <w:tcW w:w="758" w:type="dxa"/>
            <w:tcBorders>
              <w:top w:val="single" w:sz="4" w:space="0" w:color="auto"/>
              <w:left w:val="single" w:sz="4" w:space="0" w:color="auto"/>
              <w:bottom w:val="single" w:sz="4" w:space="0" w:color="auto"/>
              <w:right w:val="single" w:sz="4" w:space="0" w:color="auto"/>
            </w:tcBorders>
            <w:vAlign w:val="bottom"/>
          </w:tcPr>
          <w:p w14:paraId="0506A617" w14:textId="77777777" w:rsidR="009D7CA7" w:rsidRPr="009D7CA7" w:rsidRDefault="009D7CA7" w:rsidP="009D7CA7">
            <w:pPr>
              <w:jc w:val="right"/>
              <w:rPr>
                <w:b/>
                <w:bCs/>
                <w:lang w:val="en-US"/>
              </w:rPr>
            </w:pPr>
            <w:bookmarkStart w:id="30" w:name="z2510_001_12"/>
            <w:bookmarkEnd w:id="30"/>
          </w:p>
        </w:tc>
        <w:tc>
          <w:tcPr>
            <w:tcW w:w="709" w:type="dxa"/>
            <w:tcBorders>
              <w:top w:val="single" w:sz="4" w:space="0" w:color="auto"/>
              <w:left w:val="single" w:sz="4" w:space="0" w:color="auto"/>
              <w:bottom w:val="single" w:sz="4" w:space="0" w:color="auto"/>
              <w:right w:val="single" w:sz="4" w:space="0" w:color="auto"/>
            </w:tcBorders>
            <w:vAlign w:val="bottom"/>
          </w:tcPr>
          <w:p w14:paraId="6B1E6EBC" w14:textId="77777777" w:rsidR="009D7CA7" w:rsidRPr="009D7CA7" w:rsidRDefault="009D7CA7" w:rsidP="009D7CA7">
            <w:pPr>
              <w:jc w:val="right"/>
              <w:rPr>
                <w:b/>
                <w:bCs/>
                <w:lang w:val="en-US"/>
              </w:rPr>
            </w:pPr>
            <w:bookmarkStart w:id="31" w:name="z2510_001_13"/>
            <w:bookmarkEnd w:id="31"/>
          </w:p>
        </w:tc>
      </w:tr>
      <w:tr w:rsidR="009D7CA7" w:rsidRPr="009D7CA7" w14:paraId="577BA161" w14:textId="77777777" w:rsidTr="00F02393">
        <w:trPr>
          <w:trHeight w:val="238"/>
        </w:trPr>
        <w:tc>
          <w:tcPr>
            <w:tcW w:w="1638" w:type="dxa"/>
            <w:tcBorders>
              <w:top w:val="single" w:sz="4" w:space="0" w:color="auto"/>
              <w:left w:val="single" w:sz="4" w:space="0" w:color="auto"/>
              <w:bottom w:val="single" w:sz="4" w:space="0" w:color="auto"/>
              <w:right w:val="single" w:sz="4" w:space="0" w:color="auto"/>
            </w:tcBorders>
            <w:hideMark/>
          </w:tcPr>
          <w:p w14:paraId="31FAA6F0" w14:textId="5F861D13" w:rsidR="00B04C1D" w:rsidRDefault="00B04C1D" w:rsidP="00035912">
            <w:r>
              <w:t xml:space="preserve"> </w:t>
            </w:r>
            <w:r w:rsidR="009D7CA7" w:rsidRPr="009D7CA7">
              <w:t>из них:</w:t>
            </w:r>
          </w:p>
          <w:p w14:paraId="36789FB3" w14:textId="77E3216C" w:rsidR="009D7CA7" w:rsidRPr="009D7CA7" w:rsidRDefault="009D7CA7" w:rsidP="00035912">
            <w:r w:rsidRPr="009D7CA7">
              <w:t xml:space="preserve"> дети до 1 года</w:t>
            </w:r>
          </w:p>
        </w:tc>
        <w:tc>
          <w:tcPr>
            <w:tcW w:w="568" w:type="dxa"/>
            <w:tcBorders>
              <w:top w:val="single" w:sz="4" w:space="0" w:color="auto"/>
              <w:left w:val="single" w:sz="4" w:space="0" w:color="auto"/>
              <w:bottom w:val="single" w:sz="4" w:space="0" w:color="auto"/>
              <w:right w:val="single" w:sz="4" w:space="0" w:color="auto"/>
            </w:tcBorders>
            <w:vAlign w:val="bottom"/>
            <w:hideMark/>
          </w:tcPr>
          <w:p w14:paraId="4C9358B7" w14:textId="77777777" w:rsidR="009D7CA7" w:rsidRPr="009D7CA7" w:rsidRDefault="009D7CA7" w:rsidP="009D7CA7">
            <w:pPr>
              <w:spacing w:line="200" w:lineRule="exact"/>
              <w:ind w:left="-57" w:right="-57"/>
              <w:jc w:val="center"/>
            </w:pPr>
            <w:r w:rsidRPr="009D7CA7">
              <w:t>2</w:t>
            </w:r>
          </w:p>
        </w:tc>
        <w:tc>
          <w:tcPr>
            <w:tcW w:w="709" w:type="dxa"/>
            <w:tcBorders>
              <w:top w:val="single" w:sz="4" w:space="0" w:color="auto"/>
              <w:left w:val="single" w:sz="4" w:space="0" w:color="auto"/>
              <w:bottom w:val="single" w:sz="4" w:space="0" w:color="auto"/>
              <w:right w:val="single" w:sz="4" w:space="0" w:color="auto"/>
            </w:tcBorders>
            <w:vAlign w:val="bottom"/>
          </w:tcPr>
          <w:p w14:paraId="4BBF3148" w14:textId="77777777" w:rsidR="009D7CA7" w:rsidRPr="009D7CA7" w:rsidRDefault="009D7CA7" w:rsidP="009D7CA7">
            <w:pPr>
              <w:jc w:val="right"/>
              <w:rPr>
                <w:b/>
                <w:bCs/>
              </w:rPr>
            </w:pPr>
            <w:bookmarkStart w:id="32" w:name="z2510_002_03"/>
            <w:bookmarkEnd w:id="32"/>
          </w:p>
        </w:tc>
        <w:tc>
          <w:tcPr>
            <w:tcW w:w="737" w:type="dxa"/>
            <w:tcBorders>
              <w:top w:val="single" w:sz="4" w:space="0" w:color="auto"/>
              <w:left w:val="single" w:sz="4" w:space="0" w:color="auto"/>
              <w:bottom w:val="single" w:sz="4" w:space="0" w:color="auto"/>
              <w:right w:val="single" w:sz="4" w:space="0" w:color="auto"/>
            </w:tcBorders>
            <w:vAlign w:val="bottom"/>
          </w:tcPr>
          <w:p w14:paraId="00D277F8" w14:textId="77777777" w:rsidR="009D7CA7" w:rsidRPr="009D7CA7" w:rsidRDefault="009D7CA7" w:rsidP="009D7CA7">
            <w:pPr>
              <w:jc w:val="right"/>
              <w:rPr>
                <w:b/>
                <w:bCs/>
              </w:rPr>
            </w:pPr>
            <w:bookmarkStart w:id="33" w:name="z2510_002_04"/>
            <w:bookmarkEnd w:id="33"/>
          </w:p>
        </w:tc>
        <w:tc>
          <w:tcPr>
            <w:tcW w:w="676" w:type="dxa"/>
            <w:tcBorders>
              <w:top w:val="single" w:sz="4" w:space="0" w:color="auto"/>
              <w:left w:val="single" w:sz="4" w:space="0" w:color="auto"/>
              <w:bottom w:val="single" w:sz="4" w:space="0" w:color="auto"/>
              <w:right w:val="single" w:sz="4" w:space="0" w:color="auto"/>
            </w:tcBorders>
            <w:vAlign w:val="bottom"/>
          </w:tcPr>
          <w:p w14:paraId="25510C49" w14:textId="77777777" w:rsidR="009D7CA7" w:rsidRPr="009D7CA7" w:rsidRDefault="009D7CA7" w:rsidP="009D7CA7">
            <w:pPr>
              <w:jc w:val="right"/>
              <w:rPr>
                <w:b/>
                <w:bCs/>
              </w:rPr>
            </w:pPr>
            <w:bookmarkStart w:id="34" w:name="z2510_002_05"/>
            <w:bookmarkEnd w:id="34"/>
          </w:p>
        </w:tc>
        <w:tc>
          <w:tcPr>
            <w:tcW w:w="604" w:type="dxa"/>
            <w:tcBorders>
              <w:top w:val="single" w:sz="4" w:space="0" w:color="auto"/>
              <w:left w:val="single" w:sz="4" w:space="0" w:color="auto"/>
              <w:bottom w:val="single" w:sz="4" w:space="0" w:color="auto"/>
              <w:right w:val="single" w:sz="4" w:space="0" w:color="auto"/>
            </w:tcBorders>
            <w:vAlign w:val="bottom"/>
          </w:tcPr>
          <w:p w14:paraId="3150FFEC" w14:textId="77777777" w:rsidR="009D7CA7" w:rsidRPr="009D7CA7" w:rsidRDefault="009D7CA7" w:rsidP="009D7CA7">
            <w:pPr>
              <w:jc w:val="right"/>
              <w:rPr>
                <w:b/>
                <w:bCs/>
              </w:rPr>
            </w:pPr>
            <w:bookmarkStart w:id="35" w:name="z2510_002_06"/>
            <w:bookmarkEnd w:id="35"/>
          </w:p>
        </w:tc>
        <w:tc>
          <w:tcPr>
            <w:tcW w:w="710" w:type="dxa"/>
            <w:tcBorders>
              <w:top w:val="single" w:sz="4" w:space="0" w:color="auto"/>
              <w:left w:val="single" w:sz="4" w:space="0" w:color="auto"/>
              <w:bottom w:val="single" w:sz="4" w:space="0" w:color="auto"/>
              <w:right w:val="single" w:sz="4" w:space="0" w:color="auto"/>
            </w:tcBorders>
            <w:vAlign w:val="bottom"/>
          </w:tcPr>
          <w:p w14:paraId="0B76D6F1" w14:textId="77777777" w:rsidR="009D7CA7" w:rsidRPr="009D7CA7" w:rsidRDefault="009D7CA7" w:rsidP="009D7CA7">
            <w:pPr>
              <w:jc w:val="right"/>
              <w:rPr>
                <w:b/>
                <w:bCs/>
              </w:rPr>
            </w:pPr>
            <w:bookmarkStart w:id="36" w:name="z2510_002_07"/>
            <w:bookmarkEnd w:id="36"/>
          </w:p>
        </w:tc>
        <w:tc>
          <w:tcPr>
            <w:tcW w:w="606" w:type="dxa"/>
            <w:tcBorders>
              <w:top w:val="single" w:sz="4" w:space="0" w:color="auto"/>
              <w:left w:val="single" w:sz="4" w:space="0" w:color="auto"/>
              <w:bottom w:val="single" w:sz="4" w:space="0" w:color="auto"/>
              <w:right w:val="single" w:sz="4" w:space="0" w:color="auto"/>
            </w:tcBorders>
            <w:vAlign w:val="bottom"/>
          </w:tcPr>
          <w:p w14:paraId="6920A158" w14:textId="77777777" w:rsidR="009D7CA7" w:rsidRPr="009D7CA7" w:rsidRDefault="009D7CA7" w:rsidP="009D7CA7">
            <w:pPr>
              <w:jc w:val="right"/>
              <w:rPr>
                <w:b/>
                <w:bCs/>
              </w:rPr>
            </w:pPr>
            <w:bookmarkStart w:id="37" w:name="z2510_002_08"/>
            <w:bookmarkEnd w:id="37"/>
          </w:p>
        </w:tc>
        <w:tc>
          <w:tcPr>
            <w:tcW w:w="559" w:type="dxa"/>
            <w:tcBorders>
              <w:top w:val="single" w:sz="4" w:space="0" w:color="auto"/>
              <w:left w:val="single" w:sz="4" w:space="0" w:color="auto"/>
              <w:bottom w:val="single" w:sz="4" w:space="0" w:color="auto"/>
              <w:right w:val="single" w:sz="4" w:space="0" w:color="auto"/>
            </w:tcBorders>
            <w:vAlign w:val="bottom"/>
          </w:tcPr>
          <w:p w14:paraId="23DAA199" w14:textId="77777777" w:rsidR="009D7CA7" w:rsidRPr="009D7CA7" w:rsidRDefault="009D7CA7" w:rsidP="009D7CA7">
            <w:pPr>
              <w:jc w:val="right"/>
              <w:rPr>
                <w:b/>
                <w:bCs/>
              </w:rPr>
            </w:pPr>
            <w:bookmarkStart w:id="38" w:name="z2510_002_09"/>
            <w:bookmarkEnd w:id="38"/>
          </w:p>
        </w:tc>
        <w:tc>
          <w:tcPr>
            <w:tcW w:w="616" w:type="dxa"/>
            <w:tcBorders>
              <w:top w:val="single" w:sz="4" w:space="0" w:color="auto"/>
              <w:left w:val="single" w:sz="4" w:space="0" w:color="auto"/>
              <w:bottom w:val="single" w:sz="4" w:space="0" w:color="auto"/>
              <w:right w:val="single" w:sz="4" w:space="0" w:color="auto"/>
            </w:tcBorders>
            <w:vAlign w:val="bottom"/>
            <w:hideMark/>
          </w:tcPr>
          <w:p w14:paraId="157626AD" w14:textId="77777777" w:rsidR="009D7CA7" w:rsidRPr="00D139E6" w:rsidRDefault="009D7CA7" w:rsidP="009D7CA7">
            <w:pPr>
              <w:jc w:val="right"/>
              <w:rPr>
                <w:b/>
                <w:bCs/>
              </w:rPr>
            </w:pPr>
            <w:bookmarkStart w:id="39" w:name="z2510_002_10"/>
            <w:bookmarkEnd w:id="39"/>
          </w:p>
        </w:tc>
        <w:tc>
          <w:tcPr>
            <w:tcW w:w="710" w:type="dxa"/>
            <w:tcBorders>
              <w:top w:val="single" w:sz="4" w:space="0" w:color="auto"/>
              <w:left w:val="single" w:sz="4" w:space="0" w:color="auto"/>
              <w:bottom w:val="single" w:sz="4" w:space="0" w:color="auto"/>
              <w:right w:val="single" w:sz="4" w:space="0" w:color="auto"/>
            </w:tcBorders>
            <w:vAlign w:val="bottom"/>
            <w:hideMark/>
          </w:tcPr>
          <w:p w14:paraId="70B6883F" w14:textId="77777777" w:rsidR="009D7CA7" w:rsidRPr="00D139E6" w:rsidRDefault="009D7CA7" w:rsidP="009D7CA7">
            <w:pPr>
              <w:jc w:val="right"/>
              <w:rPr>
                <w:b/>
                <w:bCs/>
              </w:rPr>
            </w:pPr>
            <w:bookmarkStart w:id="40" w:name="z2510_002_11"/>
            <w:bookmarkEnd w:id="40"/>
          </w:p>
        </w:tc>
        <w:tc>
          <w:tcPr>
            <w:tcW w:w="758" w:type="dxa"/>
            <w:tcBorders>
              <w:top w:val="single" w:sz="4" w:space="0" w:color="auto"/>
              <w:left w:val="single" w:sz="4" w:space="0" w:color="auto"/>
              <w:bottom w:val="single" w:sz="4" w:space="0" w:color="auto"/>
              <w:right w:val="single" w:sz="4" w:space="0" w:color="auto"/>
            </w:tcBorders>
            <w:vAlign w:val="bottom"/>
          </w:tcPr>
          <w:p w14:paraId="2595CB14" w14:textId="77777777" w:rsidR="009D7CA7" w:rsidRPr="009D7CA7" w:rsidRDefault="009D7CA7" w:rsidP="009D7CA7">
            <w:pPr>
              <w:jc w:val="right"/>
              <w:rPr>
                <w:b/>
                <w:bCs/>
              </w:rPr>
            </w:pPr>
            <w:bookmarkStart w:id="41" w:name="z2510_002_12"/>
            <w:bookmarkEnd w:id="41"/>
          </w:p>
        </w:tc>
        <w:tc>
          <w:tcPr>
            <w:tcW w:w="709" w:type="dxa"/>
            <w:tcBorders>
              <w:top w:val="single" w:sz="4" w:space="0" w:color="auto"/>
              <w:left w:val="single" w:sz="4" w:space="0" w:color="auto"/>
              <w:bottom w:val="single" w:sz="4" w:space="0" w:color="auto"/>
              <w:right w:val="single" w:sz="4" w:space="0" w:color="auto"/>
            </w:tcBorders>
            <w:vAlign w:val="bottom"/>
          </w:tcPr>
          <w:p w14:paraId="7E9C9135" w14:textId="77777777" w:rsidR="009D7CA7" w:rsidRPr="009D7CA7" w:rsidRDefault="009D7CA7" w:rsidP="009D7CA7">
            <w:pPr>
              <w:jc w:val="right"/>
              <w:rPr>
                <w:b/>
                <w:bCs/>
              </w:rPr>
            </w:pPr>
            <w:bookmarkStart w:id="42" w:name="z2510_002_13"/>
            <w:bookmarkEnd w:id="42"/>
          </w:p>
        </w:tc>
      </w:tr>
      <w:tr w:rsidR="009D7CA7" w:rsidRPr="009D7CA7" w14:paraId="6C23277E"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3CEADB48" w14:textId="77777777" w:rsidR="009D7CA7" w:rsidRPr="009D7CA7" w:rsidRDefault="009D7CA7" w:rsidP="00035912">
            <w:pPr>
              <w:spacing w:line="220" w:lineRule="exact"/>
            </w:pPr>
            <w:r w:rsidRPr="009D7CA7">
              <w:rPr>
                <w:noProof/>
              </w:rPr>
              <w:t xml:space="preserve">Дети в возрасте 15-17 лет включительно </w:t>
            </w:r>
          </w:p>
        </w:tc>
        <w:tc>
          <w:tcPr>
            <w:tcW w:w="568" w:type="dxa"/>
            <w:tcBorders>
              <w:top w:val="single" w:sz="4" w:space="0" w:color="auto"/>
              <w:left w:val="single" w:sz="4" w:space="0" w:color="auto"/>
              <w:bottom w:val="single" w:sz="4" w:space="0" w:color="auto"/>
              <w:right w:val="single" w:sz="4" w:space="0" w:color="auto"/>
            </w:tcBorders>
            <w:vAlign w:val="bottom"/>
            <w:hideMark/>
          </w:tcPr>
          <w:p w14:paraId="18EB3938" w14:textId="77777777" w:rsidR="009D7CA7" w:rsidRPr="009D7CA7" w:rsidRDefault="009D7CA7" w:rsidP="009D7CA7">
            <w:pPr>
              <w:spacing w:line="200" w:lineRule="exact"/>
              <w:ind w:left="-57" w:right="-57"/>
              <w:jc w:val="center"/>
            </w:pPr>
            <w:r w:rsidRPr="009D7CA7">
              <w:t>3</w:t>
            </w:r>
          </w:p>
        </w:tc>
        <w:tc>
          <w:tcPr>
            <w:tcW w:w="709" w:type="dxa"/>
            <w:tcBorders>
              <w:top w:val="single" w:sz="4" w:space="0" w:color="auto"/>
              <w:left w:val="single" w:sz="4" w:space="0" w:color="auto"/>
              <w:bottom w:val="single" w:sz="4" w:space="0" w:color="auto"/>
              <w:right w:val="single" w:sz="4" w:space="0" w:color="auto"/>
            </w:tcBorders>
            <w:vAlign w:val="bottom"/>
          </w:tcPr>
          <w:p w14:paraId="12FEC794" w14:textId="77777777" w:rsidR="009D7CA7" w:rsidRPr="009D7CA7" w:rsidRDefault="009D7CA7" w:rsidP="009D7CA7">
            <w:pPr>
              <w:jc w:val="right"/>
              <w:rPr>
                <w:b/>
                <w:bCs/>
              </w:rPr>
            </w:pPr>
            <w:bookmarkStart w:id="43" w:name="z2510_003_03"/>
            <w:bookmarkEnd w:id="43"/>
          </w:p>
        </w:tc>
        <w:tc>
          <w:tcPr>
            <w:tcW w:w="737" w:type="dxa"/>
            <w:tcBorders>
              <w:top w:val="single" w:sz="4" w:space="0" w:color="auto"/>
              <w:left w:val="single" w:sz="4" w:space="0" w:color="auto"/>
              <w:bottom w:val="single" w:sz="4" w:space="0" w:color="auto"/>
              <w:right w:val="single" w:sz="4" w:space="0" w:color="auto"/>
            </w:tcBorders>
            <w:vAlign w:val="bottom"/>
          </w:tcPr>
          <w:p w14:paraId="533B2F03" w14:textId="77777777" w:rsidR="009D7CA7" w:rsidRPr="009D7CA7" w:rsidRDefault="009D7CA7" w:rsidP="009D7CA7">
            <w:pPr>
              <w:jc w:val="right"/>
              <w:rPr>
                <w:b/>
                <w:bCs/>
              </w:rPr>
            </w:pPr>
            <w:bookmarkStart w:id="44" w:name="z2510_003_04"/>
            <w:bookmarkEnd w:id="44"/>
          </w:p>
        </w:tc>
        <w:tc>
          <w:tcPr>
            <w:tcW w:w="676" w:type="dxa"/>
            <w:tcBorders>
              <w:top w:val="single" w:sz="4" w:space="0" w:color="auto"/>
              <w:left w:val="single" w:sz="4" w:space="0" w:color="auto"/>
              <w:bottom w:val="single" w:sz="4" w:space="0" w:color="auto"/>
              <w:right w:val="single" w:sz="4" w:space="0" w:color="auto"/>
            </w:tcBorders>
            <w:vAlign w:val="bottom"/>
          </w:tcPr>
          <w:p w14:paraId="2087736A" w14:textId="77777777" w:rsidR="009D7CA7" w:rsidRPr="009D7CA7" w:rsidRDefault="009D7CA7" w:rsidP="009D7CA7">
            <w:pPr>
              <w:jc w:val="right"/>
              <w:rPr>
                <w:b/>
                <w:bCs/>
              </w:rPr>
            </w:pPr>
            <w:bookmarkStart w:id="45" w:name="z2510_003_05"/>
            <w:bookmarkEnd w:id="45"/>
          </w:p>
        </w:tc>
        <w:tc>
          <w:tcPr>
            <w:tcW w:w="604" w:type="dxa"/>
            <w:tcBorders>
              <w:top w:val="single" w:sz="4" w:space="0" w:color="auto"/>
              <w:left w:val="single" w:sz="4" w:space="0" w:color="auto"/>
              <w:bottom w:val="single" w:sz="4" w:space="0" w:color="auto"/>
              <w:right w:val="single" w:sz="4" w:space="0" w:color="auto"/>
            </w:tcBorders>
            <w:vAlign w:val="bottom"/>
          </w:tcPr>
          <w:p w14:paraId="07635D83" w14:textId="77777777" w:rsidR="009D7CA7" w:rsidRPr="009D7CA7" w:rsidRDefault="009D7CA7" w:rsidP="009D7CA7">
            <w:pPr>
              <w:jc w:val="right"/>
              <w:rPr>
                <w:b/>
                <w:bCs/>
              </w:rPr>
            </w:pPr>
            <w:bookmarkStart w:id="46" w:name="z2510_003_06"/>
            <w:bookmarkEnd w:id="46"/>
          </w:p>
        </w:tc>
        <w:tc>
          <w:tcPr>
            <w:tcW w:w="710" w:type="dxa"/>
            <w:tcBorders>
              <w:top w:val="single" w:sz="4" w:space="0" w:color="auto"/>
              <w:left w:val="single" w:sz="4" w:space="0" w:color="auto"/>
              <w:bottom w:val="single" w:sz="4" w:space="0" w:color="auto"/>
              <w:right w:val="single" w:sz="4" w:space="0" w:color="auto"/>
            </w:tcBorders>
            <w:vAlign w:val="bottom"/>
          </w:tcPr>
          <w:p w14:paraId="0A072051" w14:textId="77777777" w:rsidR="009D7CA7" w:rsidRPr="009D7CA7" w:rsidRDefault="009D7CA7" w:rsidP="009D7CA7">
            <w:pPr>
              <w:jc w:val="right"/>
              <w:rPr>
                <w:b/>
                <w:bCs/>
              </w:rPr>
            </w:pPr>
            <w:bookmarkStart w:id="47" w:name="z2510_003_07"/>
            <w:bookmarkEnd w:id="47"/>
          </w:p>
        </w:tc>
        <w:tc>
          <w:tcPr>
            <w:tcW w:w="606" w:type="dxa"/>
            <w:tcBorders>
              <w:top w:val="single" w:sz="4" w:space="0" w:color="auto"/>
              <w:left w:val="single" w:sz="4" w:space="0" w:color="auto"/>
              <w:bottom w:val="single" w:sz="4" w:space="0" w:color="auto"/>
              <w:right w:val="single" w:sz="4" w:space="0" w:color="auto"/>
            </w:tcBorders>
            <w:vAlign w:val="bottom"/>
          </w:tcPr>
          <w:p w14:paraId="4E6F7FF8" w14:textId="77777777" w:rsidR="009D7CA7" w:rsidRPr="009D7CA7" w:rsidRDefault="009D7CA7" w:rsidP="009D7CA7">
            <w:pPr>
              <w:jc w:val="right"/>
              <w:rPr>
                <w:b/>
                <w:bCs/>
              </w:rPr>
            </w:pPr>
            <w:bookmarkStart w:id="48" w:name="z2510_003_08"/>
            <w:bookmarkEnd w:id="48"/>
          </w:p>
        </w:tc>
        <w:tc>
          <w:tcPr>
            <w:tcW w:w="559" w:type="dxa"/>
            <w:tcBorders>
              <w:top w:val="single" w:sz="4" w:space="0" w:color="auto"/>
              <w:left w:val="single" w:sz="4" w:space="0" w:color="auto"/>
              <w:bottom w:val="single" w:sz="4" w:space="0" w:color="auto"/>
              <w:right w:val="single" w:sz="4" w:space="0" w:color="auto"/>
            </w:tcBorders>
            <w:vAlign w:val="bottom"/>
          </w:tcPr>
          <w:p w14:paraId="268D1DF1" w14:textId="77777777" w:rsidR="009D7CA7" w:rsidRPr="009D7CA7" w:rsidRDefault="009D7CA7" w:rsidP="009D7CA7">
            <w:pPr>
              <w:jc w:val="right"/>
              <w:rPr>
                <w:b/>
                <w:bCs/>
              </w:rPr>
            </w:pPr>
            <w:bookmarkStart w:id="49" w:name="z2510_003_09"/>
            <w:bookmarkEnd w:id="49"/>
          </w:p>
        </w:tc>
        <w:tc>
          <w:tcPr>
            <w:tcW w:w="616" w:type="dxa"/>
            <w:tcBorders>
              <w:top w:val="single" w:sz="4" w:space="0" w:color="auto"/>
              <w:left w:val="single" w:sz="4" w:space="0" w:color="auto"/>
              <w:bottom w:val="single" w:sz="4" w:space="0" w:color="auto"/>
              <w:right w:val="single" w:sz="4" w:space="0" w:color="auto"/>
            </w:tcBorders>
            <w:vAlign w:val="bottom"/>
            <w:hideMark/>
          </w:tcPr>
          <w:p w14:paraId="0EC28005" w14:textId="77777777" w:rsidR="009D7CA7" w:rsidRPr="00D139E6" w:rsidRDefault="009D7CA7" w:rsidP="009D7CA7">
            <w:pPr>
              <w:jc w:val="right"/>
              <w:rPr>
                <w:b/>
                <w:bCs/>
              </w:rPr>
            </w:pPr>
            <w:bookmarkStart w:id="50" w:name="z2510_003_10"/>
            <w:bookmarkEnd w:id="50"/>
          </w:p>
        </w:tc>
        <w:tc>
          <w:tcPr>
            <w:tcW w:w="710" w:type="dxa"/>
            <w:tcBorders>
              <w:top w:val="single" w:sz="4" w:space="0" w:color="auto"/>
              <w:left w:val="single" w:sz="4" w:space="0" w:color="auto"/>
              <w:bottom w:val="single" w:sz="4" w:space="0" w:color="auto"/>
              <w:right w:val="single" w:sz="4" w:space="0" w:color="auto"/>
            </w:tcBorders>
            <w:vAlign w:val="bottom"/>
            <w:hideMark/>
          </w:tcPr>
          <w:p w14:paraId="56B5EEA5" w14:textId="77777777" w:rsidR="009D7CA7" w:rsidRPr="00D139E6" w:rsidRDefault="009D7CA7" w:rsidP="009D7CA7">
            <w:pPr>
              <w:jc w:val="right"/>
              <w:rPr>
                <w:b/>
                <w:bCs/>
              </w:rPr>
            </w:pPr>
            <w:bookmarkStart w:id="51" w:name="z2510_003_11"/>
            <w:bookmarkEnd w:id="51"/>
          </w:p>
        </w:tc>
        <w:tc>
          <w:tcPr>
            <w:tcW w:w="758" w:type="dxa"/>
            <w:tcBorders>
              <w:top w:val="single" w:sz="4" w:space="0" w:color="auto"/>
              <w:left w:val="single" w:sz="4" w:space="0" w:color="auto"/>
              <w:bottom w:val="single" w:sz="4" w:space="0" w:color="auto"/>
              <w:right w:val="single" w:sz="4" w:space="0" w:color="auto"/>
            </w:tcBorders>
            <w:vAlign w:val="bottom"/>
          </w:tcPr>
          <w:p w14:paraId="1C911DF0" w14:textId="77777777" w:rsidR="009D7CA7" w:rsidRPr="009D7CA7" w:rsidRDefault="009D7CA7" w:rsidP="009D7CA7">
            <w:pPr>
              <w:jc w:val="right"/>
              <w:rPr>
                <w:b/>
                <w:bCs/>
              </w:rPr>
            </w:pPr>
            <w:bookmarkStart w:id="52" w:name="z2510_003_12"/>
            <w:bookmarkEnd w:id="52"/>
          </w:p>
        </w:tc>
        <w:tc>
          <w:tcPr>
            <w:tcW w:w="709" w:type="dxa"/>
            <w:tcBorders>
              <w:top w:val="single" w:sz="4" w:space="0" w:color="auto"/>
              <w:left w:val="single" w:sz="4" w:space="0" w:color="auto"/>
              <w:bottom w:val="single" w:sz="4" w:space="0" w:color="auto"/>
              <w:right w:val="single" w:sz="4" w:space="0" w:color="auto"/>
            </w:tcBorders>
            <w:vAlign w:val="bottom"/>
          </w:tcPr>
          <w:p w14:paraId="06364C8B" w14:textId="77777777" w:rsidR="009D7CA7" w:rsidRPr="009D7CA7" w:rsidRDefault="009D7CA7" w:rsidP="009D7CA7">
            <w:pPr>
              <w:jc w:val="right"/>
              <w:rPr>
                <w:b/>
                <w:bCs/>
              </w:rPr>
            </w:pPr>
            <w:bookmarkStart w:id="53" w:name="z2510_003_13"/>
            <w:bookmarkEnd w:id="53"/>
          </w:p>
        </w:tc>
      </w:tr>
      <w:tr w:rsidR="009D7CA7" w:rsidRPr="009D7CA7" w14:paraId="1E5E8F89"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1BAEF30E" w14:textId="77777777" w:rsidR="009D7CA7" w:rsidRPr="009D7CA7" w:rsidRDefault="009D7CA7" w:rsidP="00035912">
            <w:pPr>
              <w:spacing w:line="220" w:lineRule="exact"/>
            </w:pPr>
            <w:r w:rsidRPr="009D7CA7">
              <w:rPr>
                <w:noProof/>
              </w:rPr>
              <w:t>Из общего числа детей 15-17 лет (стр.3) - юношей</w:t>
            </w:r>
          </w:p>
        </w:tc>
        <w:tc>
          <w:tcPr>
            <w:tcW w:w="568" w:type="dxa"/>
            <w:tcBorders>
              <w:top w:val="single" w:sz="4" w:space="0" w:color="auto"/>
              <w:left w:val="single" w:sz="4" w:space="0" w:color="auto"/>
              <w:bottom w:val="single" w:sz="4" w:space="0" w:color="auto"/>
              <w:right w:val="single" w:sz="4" w:space="0" w:color="auto"/>
            </w:tcBorders>
            <w:vAlign w:val="bottom"/>
            <w:hideMark/>
          </w:tcPr>
          <w:p w14:paraId="21AF1151" w14:textId="77777777" w:rsidR="009D7CA7" w:rsidRPr="009D7CA7" w:rsidRDefault="009D7CA7" w:rsidP="009D7CA7">
            <w:pPr>
              <w:spacing w:line="200" w:lineRule="exact"/>
              <w:ind w:left="-57" w:right="-57"/>
              <w:jc w:val="center"/>
            </w:pPr>
            <w:r w:rsidRPr="009D7CA7">
              <w:t>4</w:t>
            </w:r>
          </w:p>
        </w:tc>
        <w:tc>
          <w:tcPr>
            <w:tcW w:w="709" w:type="dxa"/>
            <w:tcBorders>
              <w:top w:val="single" w:sz="4" w:space="0" w:color="auto"/>
              <w:left w:val="single" w:sz="4" w:space="0" w:color="auto"/>
              <w:bottom w:val="single" w:sz="4" w:space="0" w:color="auto"/>
              <w:right w:val="single" w:sz="4" w:space="0" w:color="auto"/>
            </w:tcBorders>
            <w:vAlign w:val="bottom"/>
          </w:tcPr>
          <w:p w14:paraId="543810DD" w14:textId="77777777" w:rsidR="009D7CA7" w:rsidRPr="009D7CA7" w:rsidRDefault="009D7CA7" w:rsidP="009D7CA7">
            <w:pPr>
              <w:jc w:val="right"/>
              <w:rPr>
                <w:b/>
                <w:bCs/>
              </w:rPr>
            </w:pPr>
            <w:bookmarkStart w:id="54" w:name="z2510_004_03"/>
            <w:bookmarkEnd w:id="54"/>
          </w:p>
        </w:tc>
        <w:tc>
          <w:tcPr>
            <w:tcW w:w="737" w:type="dxa"/>
            <w:tcBorders>
              <w:top w:val="single" w:sz="4" w:space="0" w:color="auto"/>
              <w:left w:val="single" w:sz="4" w:space="0" w:color="auto"/>
              <w:bottom w:val="single" w:sz="4" w:space="0" w:color="auto"/>
              <w:right w:val="single" w:sz="4" w:space="0" w:color="auto"/>
            </w:tcBorders>
            <w:vAlign w:val="bottom"/>
          </w:tcPr>
          <w:p w14:paraId="05EBD038" w14:textId="77777777" w:rsidR="009D7CA7" w:rsidRPr="009D7CA7" w:rsidRDefault="009D7CA7" w:rsidP="009D7CA7">
            <w:pPr>
              <w:jc w:val="right"/>
              <w:rPr>
                <w:b/>
                <w:bCs/>
              </w:rPr>
            </w:pPr>
            <w:bookmarkStart w:id="55" w:name="z2510_004_04"/>
            <w:bookmarkEnd w:id="55"/>
          </w:p>
        </w:tc>
        <w:tc>
          <w:tcPr>
            <w:tcW w:w="676" w:type="dxa"/>
            <w:tcBorders>
              <w:top w:val="single" w:sz="4" w:space="0" w:color="auto"/>
              <w:left w:val="single" w:sz="4" w:space="0" w:color="auto"/>
              <w:bottom w:val="single" w:sz="4" w:space="0" w:color="auto"/>
              <w:right w:val="single" w:sz="4" w:space="0" w:color="auto"/>
            </w:tcBorders>
            <w:vAlign w:val="bottom"/>
          </w:tcPr>
          <w:p w14:paraId="429FB754" w14:textId="77777777" w:rsidR="009D7CA7" w:rsidRPr="009D7CA7" w:rsidRDefault="009D7CA7" w:rsidP="009D7CA7">
            <w:pPr>
              <w:jc w:val="right"/>
              <w:rPr>
                <w:b/>
                <w:bCs/>
              </w:rPr>
            </w:pPr>
            <w:bookmarkStart w:id="56" w:name="z2510_004_05"/>
            <w:bookmarkEnd w:id="56"/>
          </w:p>
        </w:tc>
        <w:tc>
          <w:tcPr>
            <w:tcW w:w="604" w:type="dxa"/>
            <w:tcBorders>
              <w:top w:val="single" w:sz="4" w:space="0" w:color="auto"/>
              <w:left w:val="single" w:sz="4" w:space="0" w:color="auto"/>
              <w:bottom w:val="single" w:sz="4" w:space="0" w:color="auto"/>
              <w:right w:val="single" w:sz="4" w:space="0" w:color="auto"/>
            </w:tcBorders>
            <w:vAlign w:val="bottom"/>
          </w:tcPr>
          <w:p w14:paraId="0448FA32" w14:textId="77777777" w:rsidR="009D7CA7" w:rsidRPr="009D7CA7" w:rsidRDefault="009D7CA7" w:rsidP="009D7CA7">
            <w:pPr>
              <w:jc w:val="right"/>
              <w:rPr>
                <w:b/>
                <w:bCs/>
              </w:rPr>
            </w:pPr>
            <w:bookmarkStart w:id="57" w:name="z2510_004_06"/>
            <w:bookmarkEnd w:id="57"/>
          </w:p>
        </w:tc>
        <w:tc>
          <w:tcPr>
            <w:tcW w:w="710" w:type="dxa"/>
            <w:tcBorders>
              <w:top w:val="single" w:sz="4" w:space="0" w:color="auto"/>
              <w:left w:val="single" w:sz="4" w:space="0" w:color="auto"/>
              <w:bottom w:val="single" w:sz="4" w:space="0" w:color="auto"/>
              <w:right w:val="single" w:sz="4" w:space="0" w:color="auto"/>
            </w:tcBorders>
            <w:vAlign w:val="bottom"/>
          </w:tcPr>
          <w:p w14:paraId="7EB2FA1F" w14:textId="77777777" w:rsidR="009D7CA7" w:rsidRPr="009D7CA7" w:rsidRDefault="009D7CA7" w:rsidP="009D7CA7">
            <w:pPr>
              <w:jc w:val="right"/>
              <w:rPr>
                <w:b/>
                <w:bCs/>
              </w:rPr>
            </w:pPr>
            <w:bookmarkStart w:id="58" w:name="z2510_004_07"/>
            <w:bookmarkEnd w:id="58"/>
          </w:p>
        </w:tc>
        <w:tc>
          <w:tcPr>
            <w:tcW w:w="606" w:type="dxa"/>
            <w:tcBorders>
              <w:top w:val="single" w:sz="4" w:space="0" w:color="auto"/>
              <w:left w:val="single" w:sz="4" w:space="0" w:color="auto"/>
              <w:bottom w:val="single" w:sz="4" w:space="0" w:color="auto"/>
              <w:right w:val="single" w:sz="4" w:space="0" w:color="auto"/>
            </w:tcBorders>
            <w:vAlign w:val="bottom"/>
          </w:tcPr>
          <w:p w14:paraId="33326CAD" w14:textId="77777777" w:rsidR="009D7CA7" w:rsidRPr="009D7CA7" w:rsidRDefault="009D7CA7" w:rsidP="009D7CA7">
            <w:pPr>
              <w:jc w:val="right"/>
              <w:rPr>
                <w:b/>
                <w:bCs/>
              </w:rPr>
            </w:pPr>
            <w:bookmarkStart w:id="59" w:name="z2510_004_08"/>
            <w:bookmarkEnd w:id="59"/>
          </w:p>
        </w:tc>
        <w:tc>
          <w:tcPr>
            <w:tcW w:w="559" w:type="dxa"/>
            <w:tcBorders>
              <w:top w:val="single" w:sz="4" w:space="0" w:color="auto"/>
              <w:left w:val="single" w:sz="4" w:space="0" w:color="auto"/>
              <w:bottom w:val="single" w:sz="4" w:space="0" w:color="auto"/>
              <w:right w:val="single" w:sz="4" w:space="0" w:color="auto"/>
            </w:tcBorders>
            <w:vAlign w:val="bottom"/>
          </w:tcPr>
          <w:p w14:paraId="307FF49A" w14:textId="77777777" w:rsidR="009D7CA7" w:rsidRPr="009D7CA7" w:rsidRDefault="009D7CA7" w:rsidP="009D7CA7">
            <w:pPr>
              <w:jc w:val="right"/>
              <w:rPr>
                <w:b/>
                <w:bCs/>
              </w:rPr>
            </w:pPr>
            <w:bookmarkStart w:id="60" w:name="z2510_004_09"/>
            <w:bookmarkEnd w:id="60"/>
          </w:p>
        </w:tc>
        <w:tc>
          <w:tcPr>
            <w:tcW w:w="616" w:type="dxa"/>
            <w:tcBorders>
              <w:top w:val="single" w:sz="4" w:space="0" w:color="auto"/>
              <w:left w:val="single" w:sz="4" w:space="0" w:color="auto"/>
              <w:bottom w:val="single" w:sz="4" w:space="0" w:color="auto"/>
              <w:right w:val="single" w:sz="4" w:space="0" w:color="auto"/>
            </w:tcBorders>
            <w:vAlign w:val="bottom"/>
            <w:hideMark/>
          </w:tcPr>
          <w:p w14:paraId="37D783EC" w14:textId="77777777" w:rsidR="009D7CA7" w:rsidRPr="00D139E6" w:rsidRDefault="009D7CA7" w:rsidP="009D7CA7">
            <w:pPr>
              <w:jc w:val="right"/>
              <w:rPr>
                <w:b/>
                <w:bCs/>
              </w:rPr>
            </w:pPr>
            <w:bookmarkStart w:id="61" w:name="z2510_004_10"/>
            <w:bookmarkEnd w:id="61"/>
          </w:p>
        </w:tc>
        <w:tc>
          <w:tcPr>
            <w:tcW w:w="710" w:type="dxa"/>
            <w:tcBorders>
              <w:top w:val="single" w:sz="4" w:space="0" w:color="auto"/>
              <w:left w:val="single" w:sz="4" w:space="0" w:color="auto"/>
              <w:bottom w:val="single" w:sz="4" w:space="0" w:color="auto"/>
              <w:right w:val="single" w:sz="4" w:space="0" w:color="auto"/>
            </w:tcBorders>
            <w:vAlign w:val="bottom"/>
            <w:hideMark/>
          </w:tcPr>
          <w:p w14:paraId="61ECD59D" w14:textId="77777777" w:rsidR="009D7CA7" w:rsidRPr="00D139E6" w:rsidRDefault="009D7CA7" w:rsidP="009D7CA7">
            <w:pPr>
              <w:jc w:val="right"/>
              <w:rPr>
                <w:b/>
                <w:bCs/>
              </w:rPr>
            </w:pPr>
            <w:bookmarkStart w:id="62" w:name="z2510_004_11"/>
            <w:bookmarkEnd w:id="62"/>
          </w:p>
        </w:tc>
        <w:tc>
          <w:tcPr>
            <w:tcW w:w="758" w:type="dxa"/>
            <w:tcBorders>
              <w:top w:val="single" w:sz="4" w:space="0" w:color="auto"/>
              <w:left w:val="single" w:sz="4" w:space="0" w:color="auto"/>
              <w:bottom w:val="single" w:sz="4" w:space="0" w:color="auto"/>
              <w:right w:val="single" w:sz="4" w:space="0" w:color="auto"/>
            </w:tcBorders>
            <w:vAlign w:val="bottom"/>
          </w:tcPr>
          <w:p w14:paraId="55CBE2EB" w14:textId="77777777" w:rsidR="009D7CA7" w:rsidRPr="009D7CA7" w:rsidRDefault="009D7CA7" w:rsidP="009D7CA7">
            <w:pPr>
              <w:jc w:val="right"/>
              <w:rPr>
                <w:b/>
                <w:bCs/>
              </w:rPr>
            </w:pPr>
            <w:bookmarkStart w:id="63" w:name="z2510_004_12"/>
            <w:bookmarkEnd w:id="63"/>
          </w:p>
        </w:tc>
        <w:tc>
          <w:tcPr>
            <w:tcW w:w="709" w:type="dxa"/>
            <w:tcBorders>
              <w:top w:val="single" w:sz="4" w:space="0" w:color="auto"/>
              <w:left w:val="single" w:sz="4" w:space="0" w:color="auto"/>
              <w:bottom w:val="single" w:sz="4" w:space="0" w:color="auto"/>
              <w:right w:val="single" w:sz="4" w:space="0" w:color="auto"/>
            </w:tcBorders>
            <w:vAlign w:val="bottom"/>
          </w:tcPr>
          <w:p w14:paraId="09CD2705" w14:textId="77777777" w:rsidR="009D7CA7" w:rsidRPr="009D7CA7" w:rsidRDefault="009D7CA7" w:rsidP="009D7CA7">
            <w:pPr>
              <w:jc w:val="right"/>
              <w:rPr>
                <w:b/>
                <w:bCs/>
              </w:rPr>
            </w:pPr>
            <w:bookmarkStart w:id="64" w:name="z2510_004_13"/>
            <w:bookmarkEnd w:id="64"/>
          </w:p>
        </w:tc>
      </w:tr>
      <w:tr w:rsidR="009D7CA7" w:rsidRPr="009D7CA7" w14:paraId="3F25956C"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2CB52E66" w14:textId="77777777" w:rsidR="009D7CA7" w:rsidRPr="009D7CA7" w:rsidRDefault="009D7CA7" w:rsidP="00035912">
            <w:pPr>
              <w:spacing w:line="220" w:lineRule="exact"/>
              <w:rPr>
                <w:noProof/>
              </w:rPr>
            </w:pPr>
            <w:r w:rsidRPr="009D7CA7">
              <w:rPr>
                <w:noProof/>
              </w:rPr>
              <w:t>Школьники</w:t>
            </w:r>
            <w:r w:rsidRPr="009D7CA7">
              <w:rPr>
                <w:noProof/>
                <w:lang w:val="en-US"/>
              </w:rPr>
              <w:t xml:space="preserve"> (</w:t>
            </w:r>
            <w:r w:rsidRPr="009D7CA7">
              <w:rPr>
                <w:noProof/>
              </w:rPr>
              <w:t>из суммы строк 1+3</w:t>
            </w:r>
            <w:r w:rsidRPr="009D7CA7">
              <w:rPr>
                <w:noProof/>
                <w:lang w:val="en-US"/>
              </w:rPr>
              <w:t>)</w:t>
            </w:r>
          </w:p>
        </w:tc>
        <w:tc>
          <w:tcPr>
            <w:tcW w:w="568" w:type="dxa"/>
            <w:tcBorders>
              <w:top w:val="single" w:sz="4" w:space="0" w:color="auto"/>
              <w:left w:val="single" w:sz="4" w:space="0" w:color="auto"/>
              <w:bottom w:val="single" w:sz="4" w:space="0" w:color="auto"/>
              <w:right w:val="single" w:sz="4" w:space="0" w:color="auto"/>
            </w:tcBorders>
            <w:vAlign w:val="bottom"/>
            <w:hideMark/>
          </w:tcPr>
          <w:p w14:paraId="3DC1B84D" w14:textId="77777777" w:rsidR="009D7CA7" w:rsidRPr="009D7CA7" w:rsidRDefault="009D7CA7" w:rsidP="009D7CA7">
            <w:pPr>
              <w:spacing w:line="200" w:lineRule="exact"/>
              <w:ind w:left="-57" w:right="-57"/>
              <w:jc w:val="center"/>
            </w:pPr>
            <w:r w:rsidRPr="009D7CA7">
              <w:t>5</w:t>
            </w:r>
          </w:p>
        </w:tc>
        <w:tc>
          <w:tcPr>
            <w:tcW w:w="709" w:type="dxa"/>
            <w:tcBorders>
              <w:top w:val="single" w:sz="4" w:space="0" w:color="auto"/>
              <w:left w:val="single" w:sz="4" w:space="0" w:color="auto"/>
              <w:bottom w:val="single" w:sz="4" w:space="0" w:color="auto"/>
              <w:right w:val="single" w:sz="4" w:space="0" w:color="auto"/>
            </w:tcBorders>
            <w:vAlign w:val="bottom"/>
          </w:tcPr>
          <w:p w14:paraId="4BC8331F" w14:textId="77777777" w:rsidR="009D7CA7" w:rsidRPr="009D7CA7" w:rsidRDefault="009D7CA7" w:rsidP="009D7CA7">
            <w:pPr>
              <w:jc w:val="right"/>
              <w:rPr>
                <w:b/>
                <w:bCs/>
              </w:rPr>
            </w:pPr>
            <w:bookmarkStart w:id="65" w:name="z2510_005_03"/>
            <w:bookmarkEnd w:id="65"/>
          </w:p>
        </w:tc>
        <w:tc>
          <w:tcPr>
            <w:tcW w:w="737" w:type="dxa"/>
            <w:tcBorders>
              <w:top w:val="single" w:sz="4" w:space="0" w:color="auto"/>
              <w:left w:val="single" w:sz="4" w:space="0" w:color="auto"/>
              <w:bottom w:val="single" w:sz="4" w:space="0" w:color="auto"/>
              <w:right w:val="single" w:sz="4" w:space="0" w:color="auto"/>
            </w:tcBorders>
            <w:vAlign w:val="bottom"/>
          </w:tcPr>
          <w:p w14:paraId="5A5DFB3C" w14:textId="77777777" w:rsidR="009D7CA7" w:rsidRPr="009D7CA7" w:rsidRDefault="009D7CA7" w:rsidP="009D7CA7">
            <w:pPr>
              <w:jc w:val="right"/>
              <w:rPr>
                <w:b/>
                <w:bCs/>
              </w:rPr>
            </w:pPr>
            <w:bookmarkStart w:id="66" w:name="z2510_005_04"/>
            <w:bookmarkEnd w:id="66"/>
          </w:p>
        </w:tc>
        <w:tc>
          <w:tcPr>
            <w:tcW w:w="676" w:type="dxa"/>
            <w:tcBorders>
              <w:top w:val="single" w:sz="4" w:space="0" w:color="auto"/>
              <w:left w:val="single" w:sz="4" w:space="0" w:color="auto"/>
              <w:bottom w:val="single" w:sz="4" w:space="0" w:color="auto"/>
              <w:right w:val="single" w:sz="4" w:space="0" w:color="auto"/>
            </w:tcBorders>
            <w:vAlign w:val="bottom"/>
          </w:tcPr>
          <w:p w14:paraId="627C17DE" w14:textId="77777777" w:rsidR="009D7CA7" w:rsidRPr="009D7CA7" w:rsidRDefault="009D7CA7" w:rsidP="009D7CA7">
            <w:pPr>
              <w:jc w:val="right"/>
              <w:rPr>
                <w:b/>
                <w:bCs/>
              </w:rPr>
            </w:pPr>
            <w:bookmarkStart w:id="67" w:name="z2510_005_05"/>
            <w:bookmarkEnd w:id="67"/>
          </w:p>
        </w:tc>
        <w:tc>
          <w:tcPr>
            <w:tcW w:w="604" w:type="dxa"/>
            <w:tcBorders>
              <w:top w:val="single" w:sz="4" w:space="0" w:color="auto"/>
              <w:left w:val="single" w:sz="4" w:space="0" w:color="auto"/>
              <w:bottom w:val="single" w:sz="4" w:space="0" w:color="auto"/>
              <w:right w:val="single" w:sz="4" w:space="0" w:color="auto"/>
            </w:tcBorders>
            <w:vAlign w:val="bottom"/>
          </w:tcPr>
          <w:p w14:paraId="4DAC8F24" w14:textId="77777777" w:rsidR="009D7CA7" w:rsidRPr="009D7CA7" w:rsidRDefault="009D7CA7" w:rsidP="009D7CA7">
            <w:pPr>
              <w:jc w:val="right"/>
              <w:rPr>
                <w:b/>
                <w:bCs/>
              </w:rPr>
            </w:pPr>
            <w:bookmarkStart w:id="68" w:name="z2510_005_06"/>
            <w:bookmarkEnd w:id="68"/>
          </w:p>
        </w:tc>
        <w:tc>
          <w:tcPr>
            <w:tcW w:w="710" w:type="dxa"/>
            <w:tcBorders>
              <w:top w:val="single" w:sz="4" w:space="0" w:color="auto"/>
              <w:left w:val="single" w:sz="4" w:space="0" w:color="auto"/>
              <w:bottom w:val="single" w:sz="4" w:space="0" w:color="auto"/>
              <w:right w:val="single" w:sz="4" w:space="0" w:color="auto"/>
            </w:tcBorders>
            <w:vAlign w:val="bottom"/>
          </w:tcPr>
          <w:p w14:paraId="6FFC3CB4" w14:textId="77777777" w:rsidR="009D7CA7" w:rsidRPr="009D7CA7" w:rsidRDefault="009D7CA7" w:rsidP="009D7CA7">
            <w:pPr>
              <w:jc w:val="right"/>
              <w:rPr>
                <w:b/>
                <w:bCs/>
              </w:rPr>
            </w:pPr>
            <w:bookmarkStart w:id="69" w:name="z2510_005_07"/>
            <w:bookmarkEnd w:id="69"/>
          </w:p>
        </w:tc>
        <w:tc>
          <w:tcPr>
            <w:tcW w:w="606" w:type="dxa"/>
            <w:tcBorders>
              <w:top w:val="single" w:sz="4" w:space="0" w:color="auto"/>
              <w:left w:val="single" w:sz="4" w:space="0" w:color="auto"/>
              <w:bottom w:val="single" w:sz="4" w:space="0" w:color="auto"/>
              <w:right w:val="single" w:sz="4" w:space="0" w:color="auto"/>
            </w:tcBorders>
            <w:vAlign w:val="bottom"/>
          </w:tcPr>
          <w:p w14:paraId="3AB1C36C" w14:textId="77777777" w:rsidR="009D7CA7" w:rsidRPr="009D7CA7" w:rsidRDefault="009D7CA7" w:rsidP="009D7CA7">
            <w:pPr>
              <w:jc w:val="right"/>
              <w:rPr>
                <w:b/>
                <w:bCs/>
              </w:rPr>
            </w:pPr>
            <w:bookmarkStart w:id="70" w:name="z2510_005_08"/>
            <w:bookmarkEnd w:id="70"/>
          </w:p>
        </w:tc>
        <w:tc>
          <w:tcPr>
            <w:tcW w:w="559" w:type="dxa"/>
            <w:tcBorders>
              <w:top w:val="single" w:sz="4" w:space="0" w:color="auto"/>
              <w:left w:val="single" w:sz="4" w:space="0" w:color="auto"/>
              <w:bottom w:val="single" w:sz="4" w:space="0" w:color="auto"/>
              <w:right w:val="single" w:sz="4" w:space="0" w:color="auto"/>
            </w:tcBorders>
            <w:vAlign w:val="bottom"/>
          </w:tcPr>
          <w:p w14:paraId="50A2CDCA" w14:textId="77777777" w:rsidR="009D7CA7" w:rsidRPr="009D7CA7" w:rsidRDefault="009D7CA7" w:rsidP="009D7CA7">
            <w:pPr>
              <w:jc w:val="right"/>
              <w:rPr>
                <w:b/>
                <w:bCs/>
              </w:rPr>
            </w:pPr>
            <w:bookmarkStart w:id="71" w:name="z2510_005_09"/>
            <w:bookmarkEnd w:id="71"/>
          </w:p>
        </w:tc>
        <w:tc>
          <w:tcPr>
            <w:tcW w:w="616" w:type="dxa"/>
            <w:tcBorders>
              <w:top w:val="single" w:sz="4" w:space="0" w:color="auto"/>
              <w:left w:val="single" w:sz="4" w:space="0" w:color="auto"/>
              <w:bottom w:val="single" w:sz="4" w:space="0" w:color="auto"/>
              <w:right w:val="single" w:sz="4" w:space="0" w:color="auto"/>
            </w:tcBorders>
            <w:vAlign w:val="bottom"/>
            <w:hideMark/>
          </w:tcPr>
          <w:p w14:paraId="10BDAA22" w14:textId="77777777" w:rsidR="009D7CA7" w:rsidRPr="00D139E6" w:rsidRDefault="009D7CA7" w:rsidP="009D7CA7">
            <w:pPr>
              <w:jc w:val="right"/>
              <w:rPr>
                <w:b/>
                <w:bCs/>
              </w:rPr>
            </w:pPr>
            <w:bookmarkStart w:id="72" w:name="z2510_005_10"/>
            <w:bookmarkEnd w:id="72"/>
          </w:p>
        </w:tc>
        <w:tc>
          <w:tcPr>
            <w:tcW w:w="710" w:type="dxa"/>
            <w:tcBorders>
              <w:top w:val="single" w:sz="4" w:space="0" w:color="auto"/>
              <w:left w:val="single" w:sz="4" w:space="0" w:color="auto"/>
              <w:bottom w:val="single" w:sz="4" w:space="0" w:color="auto"/>
              <w:right w:val="single" w:sz="4" w:space="0" w:color="auto"/>
            </w:tcBorders>
            <w:vAlign w:val="bottom"/>
            <w:hideMark/>
          </w:tcPr>
          <w:p w14:paraId="57349578" w14:textId="77777777" w:rsidR="009D7CA7" w:rsidRPr="00D139E6" w:rsidRDefault="009D7CA7" w:rsidP="009D7CA7">
            <w:pPr>
              <w:jc w:val="right"/>
              <w:rPr>
                <w:b/>
                <w:bCs/>
              </w:rPr>
            </w:pPr>
            <w:bookmarkStart w:id="73" w:name="z2510_005_11"/>
            <w:bookmarkEnd w:id="73"/>
          </w:p>
        </w:tc>
        <w:tc>
          <w:tcPr>
            <w:tcW w:w="758" w:type="dxa"/>
            <w:tcBorders>
              <w:top w:val="single" w:sz="4" w:space="0" w:color="auto"/>
              <w:left w:val="single" w:sz="4" w:space="0" w:color="auto"/>
              <w:bottom w:val="single" w:sz="4" w:space="0" w:color="auto"/>
              <w:right w:val="single" w:sz="4" w:space="0" w:color="auto"/>
            </w:tcBorders>
            <w:vAlign w:val="bottom"/>
          </w:tcPr>
          <w:p w14:paraId="17570280" w14:textId="77777777" w:rsidR="009D7CA7" w:rsidRPr="009D7CA7" w:rsidRDefault="009D7CA7" w:rsidP="009D7CA7">
            <w:pPr>
              <w:jc w:val="right"/>
              <w:rPr>
                <w:b/>
                <w:bCs/>
              </w:rPr>
            </w:pPr>
            <w:bookmarkStart w:id="74" w:name="z2510_005_12"/>
            <w:bookmarkEnd w:id="74"/>
          </w:p>
        </w:tc>
        <w:tc>
          <w:tcPr>
            <w:tcW w:w="709" w:type="dxa"/>
            <w:tcBorders>
              <w:top w:val="single" w:sz="4" w:space="0" w:color="auto"/>
              <w:left w:val="single" w:sz="4" w:space="0" w:color="auto"/>
              <w:bottom w:val="single" w:sz="4" w:space="0" w:color="auto"/>
              <w:right w:val="single" w:sz="4" w:space="0" w:color="auto"/>
            </w:tcBorders>
            <w:vAlign w:val="bottom"/>
          </w:tcPr>
          <w:p w14:paraId="00079D2E" w14:textId="77777777" w:rsidR="009D7CA7" w:rsidRPr="009D7CA7" w:rsidRDefault="009D7CA7" w:rsidP="009D7CA7">
            <w:pPr>
              <w:jc w:val="right"/>
              <w:rPr>
                <w:b/>
                <w:bCs/>
              </w:rPr>
            </w:pPr>
            <w:bookmarkStart w:id="75" w:name="z2510_005_13"/>
            <w:bookmarkEnd w:id="75"/>
          </w:p>
        </w:tc>
      </w:tr>
      <w:tr w:rsidR="009D7CA7" w:rsidRPr="009D7CA7" w14:paraId="67ACB5A5"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1FE2346B" w14:textId="77777777" w:rsidR="009D7CA7" w:rsidRPr="009D7CA7" w:rsidRDefault="009D7CA7" w:rsidP="00035912">
            <w:pPr>
              <w:spacing w:line="220" w:lineRule="exact"/>
            </w:pPr>
            <w:r w:rsidRPr="009D7CA7">
              <w:rPr>
                <w:noProof/>
              </w:rPr>
              <w:t>Контингенты взрослого населения (18 лет и старше) - всего</w:t>
            </w:r>
          </w:p>
        </w:tc>
        <w:tc>
          <w:tcPr>
            <w:tcW w:w="568" w:type="dxa"/>
            <w:tcBorders>
              <w:top w:val="single" w:sz="4" w:space="0" w:color="auto"/>
              <w:left w:val="single" w:sz="4" w:space="0" w:color="auto"/>
              <w:bottom w:val="single" w:sz="4" w:space="0" w:color="auto"/>
              <w:right w:val="single" w:sz="4" w:space="0" w:color="auto"/>
            </w:tcBorders>
            <w:vAlign w:val="bottom"/>
            <w:hideMark/>
          </w:tcPr>
          <w:p w14:paraId="4401A85D" w14:textId="77777777" w:rsidR="009D7CA7" w:rsidRPr="009D7CA7" w:rsidRDefault="009D7CA7" w:rsidP="009D7CA7">
            <w:pPr>
              <w:spacing w:line="200" w:lineRule="exact"/>
              <w:ind w:left="-57" w:right="-57"/>
              <w:jc w:val="center"/>
            </w:pPr>
            <w:r w:rsidRPr="009D7CA7">
              <w:t>6</w:t>
            </w:r>
          </w:p>
        </w:tc>
        <w:tc>
          <w:tcPr>
            <w:tcW w:w="709" w:type="dxa"/>
            <w:tcBorders>
              <w:top w:val="single" w:sz="4" w:space="0" w:color="auto"/>
              <w:left w:val="single" w:sz="4" w:space="0" w:color="auto"/>
              <w:bottom w:val="single" w:sz="4" w:space="0" w:color="auto"/>
              <w:right w:val="single" w:sz="4" w:space="0" w:color="auto"/>
            </w:tcBorders>
            <w:vAlign w:val="bottom"/>
            <w:hideMark/>
          </w:tcPr>
          <w:p w14:paraId="0EA4DA2B" w14:textId="77777777" w:rsidR="009D7CA7" w:rsidRPr="009D7CA7" w:rsidRDefault="009D7CA7" w:rsidP="00F02393">
            <w:pPr>
              <w:ind w:left="-79"/>
              <w:jc w:val="right"/>
              <w:rPr>
                <w:b/>
                <w:bCs/>
              </w:rPr>
            </w:pPr>
            <w:bookmarkStart w:id="76" w:name="z2510_006_03"/>
            <w:bookmarkEnd w:id="76"/>
            <w:r>
              <w:rPr>
                <w:b/>
                <w:bCs/>
              </w:rPr>
              <w:t>22068</w:t>
            </w:r>
          </w:p>
        </w:tc>
        <w:tc>
          <w:tcPr>
            <w:tcW w:w="737" w:type="dxa"/>
            <w:tcBorders>
              <w:top w:val="single" w:sz="4" w:space="0" w:color="auto"/>
              <w:left w:val="single" w:sz="4" w:space="0" w:color="auto"/>
              <w:bottom w:val="single" w:sz="4" w:space="0" w:color="auto"/>
              <w:right w:val="single" w:sz="4" w:space="0" w:color="auto"/>
            </w:tcBorders>
            <w:vAlign w:val="bottom"/>
          </w:tcPr>
          <w:p w14:paraId="65526A0D" w14:textId="77777777" w:rsidR="009D7CA7" w:rsidRPr="009D7CA7" w:rsidRDefault="009D7CA7" w:rsidP="00F02393">
            <w:pPr>
              <w:ind w:left="-79" w:firstLine="79"/>
              <w:jc w:val="right"/>
              <w:rPr>
                <w:b/>
                <w:bCs/>
              </w:rPr>
            </w:pPr>
            <w:bookmarkStart w:id="77" w:name="z2510_006_04"/>
            <w:bookmarkEnd w:id="77"/>
          </w:p>
        </w:tc>
        <w:tc>
          <w:tcPr>
            <w:tcW w:w="676" w:type="dxa"/>
            <w:tcBorders>
              <w:top w:val="single" w:sz="4" w:space="0" w:color="auto"/>
              <w:left w:val="single" w:sz="4" w:space="0" w:color="auto"/>
              <w:bottom w:val="single" w:sz="4" w:space="0" w:color="auto"/>
              <w:right w:val="single" w:sz="4" w:space="0" w:color="auto"/>
            </w:tcBorders>
            <w:vAlign w:val="bottom"/>
            <w:hideMark/>
          </w:tcPr>
          <w:p w14:paraId="25BB6B09" w14:textId="77777777" w:rsidR="009D7CA7" w:rsidRPr="009D7CA7" w:rsidRDefault="009D7CA7" w:rsidP="00F02393">
            <w:pPr>
              <w:ind w:left="-79" w:hanging="35"/>
              <w:rPr>
                <w:b/>
                <w:bCs/>
              </w:rPr>
            </w:pPr>
            <w:bookmarkStart w:id="78" w:name="z2510_006_05"/>
            <w:bookmarkEnd w:id="78"/>
            <w:r>
              <w:rPr>
                <w:b/>
                <w:bCs/>
              </w:rPr>
              <w:t>21562</w:t>
            </w:r>
          </w:p>
        </w:tc>
        <w:tc>
          <w:tcPr>
            <w:tcW w:w="604" w:type="dxa"/>
            <w:tcBorders>
              <w:top w:val="single" w:sz="4" w:space="0" w:color="auto"/>
              <w:left w:val="single" w:sz="4" w:space="0" w:color="auto"/>
              <w:bottom w:val="single" w:sz="4" w:space="0" w:color="auto"/>
              <w:right w:val="single" w:sz="4" w:space="0" w:color="auto"/>
            </w:tcBorders>
            <w:vAlign w:val="bottom"/>
          </w:tcPr>
          <w:p w14:paraId="22060AD8" w14:textId="77777777" w:rsidR="009D7CA7" w:rsidRPr="009D7CA7" w:rsidRDefault="009D7CA7" w:rsidP="00F02393">
            <w:pPr>
              <w:ind w:left="-79" w:firstLine="79"/>
              <w:jc w:val="right"/>
              <w:rPr>
                <w:b/>
                <w:bCs/>
              </w:rPr>
            </w:pPr>
            <w:bookmarkStart w:id="79" w:name="z2510_006_06"/>
            <w:bookmarkEnd w:id="79"/>
          </w:p>
        </w:tc>
        <w:tc>
          <w:tcPr>
            <w:tcW w:w="710" w:type="dxa"/>
            <w:tcBorders>
              <w:top w:val="single" w:sz="4" w:space="0" w:color="auto"/>
              <w:left w:val="single" w:sz="4" w:space="0" w:color="auto"/>
              <w:bottom w:val="single" w:sz="4" w:space="0" w:color="auto"/>
              <w:right w:val="single" w:sz="4" w:space="0" w:color="auto"/>
            </w:tcBorders>
            <w:vAlign w:val="bottom"/>
            <w:hideMark/>
          </w:tcPr>
          <w:p w14:paraId="5CDABA63" w14:textId="77777777" w:rsidR="009D7CA7" w:rsidRPr="009D7CA7" w:rsidRDefault="009D7CA7" w:rsidP="00F02393">
            <w:pPr>
              <w:ind w:left="-79" w:firstLine="79"/>
              <w:jc w:val="right"/>
              <w:rPr>
                <w:b/>
                <w:bCs/>
              </w:rPr>
            </w:pPr>
            <w:bookmarkStart w:id="80" w:name="z2510_006_07"/>
            <w:bookmarkEnd w:id="80"/>
            <w:r>
              <w:rPr>
                <w:b/>
                <w:bCs/>
              </w:rPr>
              <w:t>7400</w:t>
            </w:r>
          </w:p>
        </w:tc>
        <w:tc>
          <w:tcPr>
            <w:tcW w:w="606" w:type="dxa"/>
            <w:tcBorders>
              <w:top w:val="single" w:sz="4" w:space="0" w:color="auto"/>
              <w:left w:val="single" w:sz="4" w:space="0" w:color="auto"/>
              <w:bottom w:val="single" w:sz="4" w:space="0" w:color="auto"/>
              <w:right w:val="single" w:sz="4" w:space="0" w:color="auto"/>
            </w:tcBorders>
            <w:vAlign w:val="bottom"/>
            <w:hideMark/>
          </w:tcPr>
          <w:p w14:paraId="4E2D5177" w14:textId="77777777" w:rsidR="009D7CA7" w:rsidRPr="009D7CA7" w:rsidRDefault="009D7CA7" w:rsidP="00F02393">
            <w:pPr>
              <w:ind w:left="-79" w:hanging="40"/>
              <w:jc w:val="right"/>
              <w:rPr>
                <w:b/>
                <w:bCs/>
              </w:rPr>
            </w:pPr>
            <w:bookmarkStart w:id="81" w:name="z2510_006_08"/>
            <w:bookmarkEnd w:id="81"/>
            <w:r>
              <w:rPr>
                <w:b/>
                <w:bCs/>
              </w:rPr>
              <w:t>2680</w:t>
            </w:r>
          </w:p>
        </w:tc>
        <w:tc>
          <w:tcPr>
            <w:tcW w:w="559" w:type="dxa"/>
            <w:tcBorders>
              <w:top w:val="single" w:sz="4" w:space="0" w:color="auto"/>
              <w:left w:val="single" w:sz="4" w:space="0" w:color="auto"/>
              <w:bottom w:val="single" w:sz="4" w:space="0" w:color="auto"/>
              <w:right w:val="single" w:sz="4" w:space="0" w:color="auto"/>
            </w:tcBorders>
            <w:vAlign w:val="bottom"/>
            <w:hideMark/>
          </w:tcPr>
          <w:p w14:paraId="3B9B127B" w14:textId="77777777" w:rsidR="009D7CA7" w:rsidRPr="009D7CA7" w:rsidRDefault="009D7CA7" w:rsidP="00F02393">
            <w:pPr>
              <w:ind w:left="-79" w:firstLine="79"/>
              <w:jc w:val="right"/>
              <w:rPr>
                <w:b/>
                <w:bCs/>
              </w:rPr>
            </w:pPr>
            <w:bookmarkStart w:id="82" w:name="z2510_006_09"/>
            <w:bookmarkEnd w:id="82"/>
          </w:p>
        </w:tc>
        <w:tc>
          <w:tcPr>
            <w:tcW w:w="616" w:type="dxa"/>
            <w:tcBorders>
              <w:top w:val="single" w:sz="4" w:space="0" w:color="auto"/>
              <w:left w:val="single" w:sz="4" w:space="0" w:color="auto"/>
              <w:bottom w:val="single" w:sz="4" w:space="0" w:color="auto"/>
              <w:right w:val="single" w:sz="4" w:space="0" w:color="auto"/>
            </w:tcBorders>
            <w:vAlign w:val="bottom"/>
            <w:hideMark/>
          </w:tcPr>
          <w:p w14:paraId="4720C0C4" w14:textId="77777777" w:rsidR="009D7CA7" w:rsidRPr="009D7CA7" w:rsidRDefault="009D7CA7" w:rsidP="00F02393">
            <w:pPr>
              <w:ind w:left="-79" w:hanging="71"/>
              <w:jc w:val="right"/>
              <w:rPr>
                <w:b/>
                <w:bCs/>
              </w:rPr>
            </w:pPr>
            <w:bookmarkStart w:id="83" w:name="z2510_006_10"/>
            <w:bookmarkEnd w:id="83"/>
            <w:r>
              <w:rPr>
                <w:b/>
                <w:bCs/>
              </w:rPr>
              <w:t>10903</w:t>
            </w:r>
          </w:p>
        </w:tc>
        <w:tc>
          <w:tcPr>
            <w:tcW w:w="710" w:type="dxa"/>
            <w:tcBorders>
              <w:top w:val="single" w:sz="4" w:space="0" w:color="auto"/>
              <w:left w:val="single" w:sz="4" w:space="0" w:color="auto"/>
              <w:bottom w:val="single" w:sz="4" w:space="0" w:color="auto"/>
              <w:right w:val="single" w:sz="4" w:space="0" w:color="auto"/>
            </w:tcBorders>
            <w:vAlign w:val="bottom"/>
            <w:hideMark/>
          </w:tcPr>
          <w:p w14:paraId="4E8FEF00" w14:textId="77777777" w:rsidR="009D7CA7" w:rsidRPr="009D7CA7" w:rsidRDefault="009D7CA7" w:rsidP="00F02393">
            <w:pPr>
              <w:ind w:left="-79" w:firstLine="79"/>
              <w:jc w:val="right"/>
              <w:rPr>
                <w:b/>
                <w:bCs/>
              </w:rPr>
            </w:pPr>
            <w:bookmarkStart w:id="84" w:name="z2510_006_11"/>
            <w:bookmarkEnd w:id="84"/>
            <w:r>
              <w:rPr>
                <w:b/>
                <w:bCs/>
              </w:rPr>
              <w:t>998</w:t>
            </w:r>
          </w:p>
        </w:tc>
        <w:tc>
          <w:tcPr>
            <w:tcW w:w="758" w:type="dxa"/>
            <w:tcBorders>
              <w:top w:val="single" w:sz="4" w:space="0" w:color="auto"/>
              <w:left w:val="single" w:sz="4" w:space="0" w:color="auto"/>
              <w:bottom w:val="single" w:sz="4" w:space="0" w:color="auto"/>
              <w:right w:val="single" w:sz="4" w:space="0" w:color="auto"/>
            </w:tcBorders>
            <w:vAlign w:val="bottom"/>
            <w:hideMark/>
          </w:tcPr>
          <w:p w14:paraId="02D0BE00" w14:textId="77777777" w:rsidR="009D7CA7" w:rsidRPr="00D139E6" w:rsidRDefault="009D7CA7" w:rsidP="009D7CA7">
            <w:pPr>
              <w:jc w:val="right"/>
              <w:rPr>
                <w:b/>
                <w:bCs/>
              </w:rPr>
            </w:pPr>
            <w:bookmarkStart w:id="85" w:name="z2510_006_12"/>
            <w:bookmarkEnd w:id="85"/>
          </w:p>
        </w:tc>
        <w:tc>
          <w:tcPr>
            <w:tcW w:w="709" w:type="dxa"/>
            <w:tcBorders>
              <w:top w:val="single" w:sz="4" w:space="0" w:color="auto"/>
              <w:left w:val="single" w:sz="4" w:space="0" w:color="auto"/>
              <w:bottom w:val="single" w:sz="4" w:space="0" w:color="auto"/>
              <w:right w:val="single" w:sz="4" w:space="0" w:color="auto"/>
            </w:tcBorders>
            <w:vAlign w:val="bottom"/>
            <w:hideMark/>
          </w:tcPr>
          <w:p w14:paraId="1D15C82A" w14:textId="77777777" w:rsidR="009D7CA7" w:rsidRPr="00D139E6" w:rsidRDefault="009D7CA7" w:rsidP="009D7CA7">
            <w:pPr>
              <w:jc w:val="right"/>
              <w:rPr>
                <w:b/>
                <w:bCs/>
              </w:rPr>
            </w:pPr>
            <w:bookmarkStart w:id="86" w:name="z2510_006_13"/>
            <w:bookmarkEnd w:id="86"/>
          </w:p>
        </w:tc>
      </w:tr>
      <w:tr w:rsidR="00D139E6" w:rsidRPr="009D7CA7" w14:paraId="0446B182"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tcPr>
          <w:p w14:paraId="67C1693C" w14:textId="77777777" w:rsidR="00D139E6" w:rsidRPr="009D7CA7" w:rsidRDefault="00D139E6" w:rsidP="00035912">
            <w:pPr>
              <w:spacing w:line="220" w:lineRule="exact"/>
              <w:rPr>
                <w:noProof/>
              </w:rPr>
            </w:pPr>
            <w:r>
              <w:rPr>
                <w:noProof/>
              </w:rPr>
              <w:t>Профилактический  медицинский осмотр</w:t>
            </w:r>
          </w:p>
        </w:tc>
        <w:tc>
          <w:tcPr>
            <w:tcW w:w="568" w:type="dxa"/>
            <w:tcBorders>
              <w:top w:val="single" w:sz="4" w:space="0" w:color="auto"/>
              <w:left w:val="single" w:sz="4" w:space="0" w:color="auto"/>
              <w:bottom w:val="single" w:sz="4" w:space="0" w:color="auto"/>
              <w:right w:val="single" w:sz="4" w:space="0" w:color="auto"/>
            </w:tcBorders>
            <w:vAlign w:val="bottom"/>
          </w:tcPr>
          <w:p w14:paraId="01EF0B07" w14:textId="77777777" w:rsidR="00D139E6" w:rsidRPr="009D7CA7" w:rsidRDefault="00D139E6" w:rsidP="009D7CA7">
            <w:pPr>
              <w:spacing w:line="200" w:lineRule="exact"/>
              <w:ind w:left="-57" w:right="-57"/>
              <w:jc w:val="center"/>
            </w:pPr>
          </w:p>
        </w:tc>
        <w:tc>
          <w:tcPr>
            <w:tcW w:w="709" w:type="dxa"/>
            <w:tcBorders>
              <w:top w:val="single" w:sz="4" w:space="0" w:color="auto"/>
              <w:left w:val="single" w:sz="4" w:space="0" w:color="auto"/>
              <w:bottom w:val="single" w:sz="4" w:space="0" w:color="auto"/>
              <w:right w:val="single" w:sz="4" w:space="0" w:color="auto"/>
            </w:tcBorders>
            <w:vAlign w:val="bottom"/>
          </w:tcPr>
          <w:p w14:paraId="4A86B20E" w14:textId="77777777" w:rsidR="00D139E6" w:rsidRDefault="00D139E6" w:rsidP="00F02393">
            <w:pPr>
              <w:ind w:left="-79" w:firstLine="79"/>
              <w:jc w:val="right"/>
              <w:rPr>
                <w:b/>
                <w:bCs/>
              </w:rPr>
            </w:pPr>
            <w:r>
              <w:rPr>
                <w:b/>
                <w:bCs/>
              </w:rPr>
              <w:t>5128</w:t>
            </w:r>
          </w:p>
        </w:tc>
        <w:tc>
          <w:tcPr>
            <w:tcW w:w="737" w:type="dxa"/>
            <w:tcBorders>
              <w:top w:val="single" w:sz="4" w:space="0" w:color="auto"/>
              <w:left w:val="single" w:sz="4" w:space="0" w:color="auto"/>
              <w:bottom w:val="single" w:sz="4" w:space="0" w:color="auto"/>
              <w:right w:val="single" w:sz="4" w:space="0" w:color="auto"/>
            </w:tcBorders>
            <w:vAlign w:val="bottom"/>
          </w:tcPr>
          <w:p w14:paraId="2C69AADE" w14:textId="77777777" w:rsidR="00D139E6" w:rsidRPr="009D7CA7" w:rsidRDefault="00D139E6" w:rsidP="00F02393">
            <w:pPr>
              <w:ind w:left="-79" w:firstLine="79"/>
              <w:jc w:val="right"/>
              <w:rPr>
                <w:b/>
                <w:bCs/>
              </w:rPr>
            </w:pPr>
          </w:p>
        </w:tc>
        <w:tc>
          <w:tcPr>
            <w:tcW w:w="676" w:type="dxa"/>
            <w:tcBorders>
              <w:top w:val="single" w:sz="4" w:space="0" w:color="auto"/>
              <w:left w:val="single" w:sz="4" w:space="0" w:color="auto"/>
              <w:bottom w:val="single" w:sz="4" w:space="0" w:color="auto"/>
              <w:right w:val="single" w:sz="4" w:space="0" w:color="auto"/>
            </w:tcBorders>
            <w:vAlign w:val="bottom"/>
          </w:tcPr>
          <w:p w14:paraId="6CCCC0B7" w14:textId="77777777" w:rsidR="00D139E6" w:rsidRDefault="00D139E6" w:rsidP="00F02393">
            <w:pPr>
              <w:ind w:left="-79" w:firstLine="79"/>
              <w:rPr>
                <w:b/>
                <w:bCs/>
              </w:rPr>
            </w:pPr>
            <w:r>
              <w:rPr>
                <w:b/>
                <w:bCs/>
              </w:rPr>
              <w:t>3553</w:t>
            </w:r>
          </w:p>
        </w:tc>
        <w:tc>
          <w:tcPr>
            <w:tcW w:w="604" w:type="dxa"/>
            <w:tcBorders>
              <w:top w:val="single" w:sz="4" w:space="0" w:color="auto"/>
              <w:left w:val="single" w:sz="4" w:space="0" w:color="auto"/>
              <w:bottom w:val="single" w:sz="4" w:space="0" w:color="auto"/>
              <w:right w:val="single" w:sz="4" w:space="0" w:color="auto"/>
            </w:tcBorders>
            <w:vAlign w:val="bottom"/>
          </w:tcPr>
          <w:p w14:paraId="060A23EC" w14:textId="77777777" w:rsidR="00D139E6" w:rsidRPr="009D7CA7" w:rsidRDefault="00D139E6" w:rsidP="00F02393">
            <w:pPr>
              <w:ind w:left="-79" w:firstLine="79"/>
              <w:jc w:val="right"/>
              <w:rPr>
                <w:b/>
                <w:bCs/>
              </w:rPr>
            </w:pPr>
          </w:p>
        </w:tc>
        <w:tc>
          <w:tcPr>
            <w:tcW w:w="710" w:type="dxa"/>
            <w:tcBorders>
              <w:top w:val="single" w:sz="4" w:space="0" w:color="auto"/>
              <w:left w:val="single" w:sz="4" w:space="0" w:color="auto"/>
              <w:bottom w:val="single" w:sz="4" w:space="0" w:color="auto"/>
              <w:right w:val="single" w:sz="4" w:space="0" w:color="auto"/>
            </w:tcBorders>
            <w:vAlign w:val="bottom"/>
          </w:tcPr>
          <w:p w14:paraId="4E10B687" w14:textId="77777777" w:rsidR="00D139E6" w:rsidRDefault="00D139E6" w:rsidP="00F02393">
            <w:pPr>
              <w:ind w:left="-79" w:firstLine="79"/>
              <w:jc w:val="right"/>
              <w:rPr>
                <w:b/>
                <w:bCs/>
              </w:rPr>
            </w:pPr>
            <w:r>
              <w:rPr>
                <w:b/>
                <w:bCs/>
              </w:rPr>
              <w:t>2369</w:t>
            </w:r>
          </w:p>
        </w:tc>
        <w:tc>
          <w:tcPr>
            <w:tcW w:w="606" w:type="dxa"/>
            <w:tcBorders>
              <w:top w:val="single" w:sz="4" w:space="0" w:color="auto"/>
              <w:left w:val="single" w:sz="4" w:space="0" w:color="auto"/>
              <w:bottom w:val="single" w:sz="4" w:space="0" w:color="auto"/>
              <w:right w:val="single" w:sz="4" w:space="0" w:color="auto"/>
            </w:tcBorders>
            <w:vAlign w:val="bottom"/>
          </w:tcPr>
          <w:p w14:paraId="72372FCF" w14:textId="77777777" w:rsidR="00D139E6" w:rsidRDefault="00D139E6" w:rsidP="00F02393">
            <w:pPr>
              <w:ind w:left="-79" w:firstLine="79"/>
              <w:jc w:val="right"/>
              <w:rPr>
                <w:b/>
                <w:bCs/>
              </w:rPr>
            </w:pPr>
            <w:r>
              <w:rPr>
                <w:b/>
                <w:bCs/>
              </w:rPr>
              <w:t>463</w:t>
            </w:r>
          </w:p>
        </w:tc>
        <w:tc>
          <w:tcPr>
            <w:tcW w:w="559" w:type="dxa"/>
            <w:tcBorders>
              <w:top w:val="single" w:sz="4" w:space="0" w:color="auto"/>
              <w:left w:val="single" w:sz="4" w:space="0" w:color="auto"/>
              <w:bottom w:val="single" w:sz="4" w:space="0" w:color="auto"/>
              <w:right w:val="single" w:sz="4" w:space="0" w:color="auto"/>
            </w:tcBorders>
            <w:vAlign w:val="bottom"/>
          </w:tcPr>
          <w:p w14:paraId="4A31FF13" w14:textId="77777777" w:rsidR="00D139E6" w:rsidRPr="009D7CA7" w:rsidRDefault="00D139E6" w:rsidP="00F02393">
            <w:pPr>
              <w:ind w:left="-79" w:firstLine="79"/>
              <w:jc w:val="right"/>
              <w:rPr>
                <w:b/>
                <w:bCs/>
              </w:rPr>
            </w:pPr>
          </w:p>
        </w:tc>
        <w:tc>
          <w:tcPr>
            <w:tcW w:w="616" w:type="dxa"/>
            <w:tcBorders>
              <w:top w:val="single" w:sz="4" w:space="0" w:color="auto"/>
              <w:left w:val="single" w:sz="4" w:space="0" w:color="auto"/>
              <w:bottom w:val="single" w:sz="4" w:space="0" w:color="auto"/>
              <w:right w:val="single" w:sz="4" w:space="0" w:color="auto"/>
            </w:tcBorders>
            <w:vAlign w:val="bottom"/>
          </w:tcPr>
          <w:p w14:paraId="7B1364E0" w14:textId="77777777" w:rsidR="00D139E6" w:rsidRDefault="00D139E6" w:rsidP="00F02393">
            <w:pPr>
              <w:ind w:left="-79" w:firstLine="79"/>
              <w:jc w:val="right"/>
              <w:rPr>
                <w:b/>
                <w:bCs/>
              </w:rPr>
            </w:pPr>
            <w:r>
              <w:rPr>
                <w:b/>
                <w:bCs/>
              </w:rPr>
              <w:t>541</w:t>
            </w:r>
          </w:p>
        </w:tc>
        <w:tc>
          <w:tcPr>
            <w:tcW w:w="710" w:type="dxa"/>
            <w:tcBorders>
              <w:top w:val="single" w:sz="4" w:space="0" w:color="auto"/>
              <w:left w:val="single" w:sz="4" w:space="0" w:color="auto"/>
              <w:bottom w:val="single" w:sz="4" w:space="0" w:color="auto"/>
              <w:right w:val="single" w:sz="4" w:space="0" w:color="auto"/>
            </w:tcBorders>
            <w:vAlign w:val="bottom"/>
          </w:tcPr>
          <w:p w14:paraId="3211D193" w14:textId="77777777" w:rsidR="00D139E6" w:rsidRDefault="00D139E6" w:rsidP="00F02393">
            <w:pPr>
              <w:ind w:left="-79" w:firstLine="79"/>
              <w:jc w:val="right"/>
              <w:rPr>
                <w:b/>
                <w:bCs/>
              </w:rPr>
            </w:pPr>
            <w:r>
              <w:rPr>
                <w:b/>
                <w:bCs/>
              </w:rPr>
              <w:t>180</w:t>
            </w:r>
          </w:p>
        </w:tc>
        <w:tc>
          <w:tcPr>
            <w:tcW w:w="758" w:type="dxa"/>
            <w:tcBorders>
              <w:top w:val="single" w:sz="4" w:space="0" w:color="auto"/>
              <w:left w:val="single" w:sz="4" w:space="0" w:color="auto"/>
              <w:bottom w:val="single" w:sz="4" w:space="0" w:color="auto"/>
              <w:right w:val="single" w:sz="4" w:space="0" w:color="auto"/>
            </w:tcBorders>
            <w:vAlign w:val="bottom"/>
          </w:tcPr>
          <w:p w14:paraId="70A1B2F7" w14:textId="77777777" w:rsidR="00D139E6" w:rsidRPr="00D139E6" w:rsidRDefault="00D139E6" w:rsidP="009D7CA7">
            <w:pPr>
              <w:jc w:val="right"/>
              <w:rPr>
                <w:b/>
                <w:bCs/>
              </w:rPr>
            </w:pPr>
          </w:p>
        </w:tc>
        <w:tc>
          <w:tcPr>
            <w:tcW w:w="709" w:type="dxa"/>
            <w:tcBorders>
              <w:top w:val="single" w:sz="4" w:space="0" w:color="auto"/>
              <w:left w:val="single" w:sz="4" w:space="0" w:color="auto"/>
              <w:bottom w:val="single" w:sz="4" w:space="0" w:color="auto"/>
              <w:right w:val="single" w:sz="4" w:space="0" w:color="auto"/>
            </w:tcBorders>
            <w:vAlign w:val="bottom"/>
          </w:tcPr>
          <w:p w14:paraId="065BA146" w14:textId="77777777" w:rsidR="00D139E6" w:rsidRPr="00D139E6" w:rsidRDefault="00D139E6" w:rsidP="009D7CA7">
            <w:pPr>
              <w:jc w:val="right"/>
              <w:rPr>
                <w:b/>
                <w:bCs/>
              </w:rPr>
            </w:pPr>
          </w:p>
        </w:tc>
      </w:tr>
      <w:tr w:rsidR="009D7CA7" w:rsidRPr="009D7CA7" w14:paraId="3A7ADBFD"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55033AC8" w14:textId="511B50FB" w:rsidR="009D7CA7" w:rsidRPr="009D7CA7" w:rsidRDefault="009D7CA7" w:rsidP="00035912">
            <w:pPr>
              <w:spacing w:line="220" w:lineRule="exact"/>
              <w:ind w:right="-138"/>
              <w:rPr>
                <w:noProof/>
              </w:rPr>
            </w:pPr>
            <w:r w:rsidRPr="009D7CA7">
              <w:rPr>
                <w:noProof/>
              </w:rPr>
              <w:t xml:space="preserve"> из них:  старше трудоспособного возраста</w:t>
            </w:r>
          </w:p>
        </w:tc>
        <w:tc>
          <w:tcPr>
            <w:tcW w:w="568" w:type="dxa"/>
            <w:tcBorders>
              <w:top w:val="single" w:sz="4" w:space="0" w:color="auto"/>
              <w:left w:val="single" w:sz="4" w:space="0" w:color="auto"/>
              <w:bottom w:val="single" w:sz="4" w:space="0" w:color="auto"/>
              <w:right w:val="single" w:sz="4" w:space="0" w:color="auto"/>
            </w:tcBorders>
            <w:vAlign w:val="center"/>
            <w:hideMark/>
          </w:tcPr>
          <w:p w14:paraId="77F2EADC" w14:textId="77777777" w:rsidR="009D7CA7" w:rsidRPr="009D7CA7" w:rsidRDefault="009D7CA7" w:rsidP="009D7CA7">
            <w:pPr>
              <w:spacing w:line="200" w:lineRule="exact"/>
              <w:ind w:left="-57" w:right="-57"/>
              <w:jc w:val="center"/>
            </w:pPr>
            <w:r w:rsidRPr="009D7CA7">
              <w:t>6.1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D2902D1" w14:textId="77777777" w:rsidR="009D7CA7" w:rsidRPr="009D7CA7" w:rsidRDefault="00D139E6" w:rsidP="00F02393">
            <w:pPr>
              <w:ind w:left="-79" w:firstLine="79"/>
              <w:jc w:val="right"/>
              <w:rPr>
                <w:b/>
                <w:bCs/>
              </w:rPr>
            </w:pPr>
            <w:bookmarkStart w:id="87" w:name="z2510_061_03"/>
            <w:bookmarkEnd w:id="87"/>
            <w:r>
              <w:rPr>
                <w:b/>
                <w:bCs/>
              </w:rPr>
              <w:t>228</w:t>
            </w:r>
          </w:p>
        </w:tc>
        <w:tc>
          <w:tcPr>
            <w:tcW w:w="737" w:type="dxa"/>
            <w:tcBorders>
              <w:top w:val="single" w:sz="4" w:space="0" w:color="auto"/>
              <w:left w:val="single" w:sz="4" w:space="0" w:color="auto"/>
              <w:bottom w:val="single" w:sz="4" w:space="0" w:color="auto"/>
              <w:right w:val="single" w:sz="4" w:space="0" w:color="auto"/>
            </w:tcBorders>
            <w:vAlign w:val="bottom"/>
          </w:tcPr>
          <w:p w14:paraId="695DE05E" w14:textId="77777777" w:rsidR="009D7CA7" w:rsidRPr="009D7CA7" w:rsidRDefault="009D7CA7" w:rsidP="00F02393">
            <w:pPr>
              <w:ind w:left="-79" w:firstLine="79"/>
              <w:jc w:val="right"/>
              <w:rPr>
                <w:b/>
                <w:bCs/>
              </w:rPr>
            </w:pPr>
            <w:bookmarkStart w:id="88" w:name="z2510_061_04"/>
            <w:bookmarkEnd w:id="88"/>
          </w:p>
        </w:tc>
        <w:tc>
          <w:tcPr>
            <w:tcW w:w="676" w:type="dxa"/>
            <w:tcBorders>
              <w:top w:val="single" w:sz="4" w:space="0" w:color="auto"/>
              <w:left w:val="single" w:sz="4" w:space="0" w:color="auto"/>
              <w:bottom w:val="single" w:sz="4" w:space="0" w:color="auto"/>
              <w:right w:val="single" w:sz="4" w:space="0" w:color="auto"/>
            </w:tcBorders>
            <w:vAlign w:val="bottom"/>
            <w:hideMark/>
          </w:tcPr>
          <w:p w14:paraId="51756B30" w14:textId="77777777" w:rsidR="009D7CA7" w:rsidRPr="009D7CA7" w:rsidRDefault="009D7CA7" w:rsidP="00F02393">
            <w:pPr>
              <w:ind w:left="-79" w:firstLine="79"/>
              <w:rPr>
                <w:b/>
                <w:bCs/>
              </w:rPr>
            </w:pPr>
            <w:bookmarkStart w:id="89" w:name="z2510_061_05"/>
            <w:bookmarkEnd w:id="89"/>
          </w:p>
        </w:tc>
        <w:tc>
          <w:tcPr>
            <w:tcW w:w="604" w:type="dxa"/>
            <w:tcBorders>
              <w:top w:val="single" w:sz="4" w:space="0" w:color="auto"/>
              <w:left w:val="single" w:sz="4" w:space="0" w:color="auto"/>
              <w:bottom w:val="single" w:sz="4" w:space="0" w:color="auto"/>
              <w:right w:val="single" w:sz="4" w:space="0" w:color="auto"/>
            </w:tcBorders>
            <w:vAlign w:val="bottom"/>
          </w:tcPr>
          <w:p w14:paraId="209DDFA4" w14:textId="77777777" w:rsidR="009D7CA7" w:rsidRPr="009D7CA7" w:rsidRDefault="009D7CA7" w:rsidP="00F02393">
            <w:pPr>
              <w:ind w:left="-79" w:firstLine="79"/>
              <w:jc w:val="right"/>
              <w:rPr>
                <w:b/>
                <w:bCs/>
              </w:rPr>
            </w:pPr>
            <w:bookmarkStart w:id="90" w:name="z2510_061_06"/>
            <w:bookmarkEnd w:id="90"/>
          </w:p>
        </w:tc>
        <w:tc>
          <w:tcPr>
            <w:tcW w:w="710" w:type="dxa"/>
            <w:tcBorders>
              <w:top w:val="single" w:sz="4" w:space="0" w:color="auto"/>
              <w:left w:val="single" w:sz="4" w:space="0" w:color="auto"/>
              <w:bottom w:val="single" w:sz="4" w:space="0" w:color="auto"/>
              <w:right w:val="single" w:sz="4" w:space="0" w:color="auto"/>
            </w:tcBorders>
            <w:vAlign w:val="bottom"/>
          </w:tcPr>
          <w:p w14:paraId="639949D4" w14:textId="77777777" w:rsidR="009D7CA7" w:rsidRPr="009D7CA7" w:rsidRDefault="009D7CA7" w:rsidP="00F02393">
            <w:pPr>
              <w:ind w:left="-79" w:firstLine="79"/>
              <w:jc w:val="right"/>
              <w:rPr>
                <w:b/>
                <w:bCs/>
              </w:rPr>
            </w:pPr>
            <w:bookmarkStart w:id="91" w:name="z2510_061_07"/>
            <w:bookmarkEnd w:id="91"/>
          </w:p>
        </w:tc>
        <w:tc>
          <w:tcPr>
            <w:tcW w:w="606" w:type="dxa"/>
            <w:tcBorders>
              <w:top w:val="single" w:sz="4" w:space="0" w:color="auto"/>
              <w:left w:val="single" w:sz="4" w:space="0" w:color="auto"/>
              <w:bottom w:val="single" w:sz="4" w:space="0" w:color="auto"/>
              <w:right w:val="single" w:sz="4" w:space="0" w:color="auto"/>
            </w:tcBorders>
            <w:vAlign w:val="bottom"/>
          </w:tcPr>
          <w:p w14:paraId="0AB22D26" w14:textId="77777777" w:rsidR="009D7CA7" w:rsidRPr="009D7CA7" w:rsidRDefault="009D7CA7" w:rsidP="00F02393">
            <w:pPr>
              <w:ind w:left="-79" w:firstLine="79"/>
              <w:jc w:val="right"/>
              <w:rPr>
                <w:b/>
                <w:bCs/>
              </w:rPr>
            </w:pPr>
            <w:bookmarkStart w:id="92" w:name="z2510_061_08"/>
            <w:bookmarkEnd w:id="92"/>
          </w:p>
        </w:tc>
        <w:tc>
          <w:tcPr>
            <w:tcW w:w="559" w:type="dxa"/>
            <w:tcBorders>
              <w:top w:val="single" w:sz="4" w:space="0" w:color="auto"/>
              <w:left w:val="single" w:sz="4" w:space="0" w:color="auto"/>
              <w:bottom w:val="single" w:sz="4" w:space="0" w:color="auto"/>
              <w:right w:val="single" w:sz="4" w:space="0" w:color="auto"/>
            </w:tcBorders>
            <w:vAlign w:val="bottom"/>
            <w:hideMark/>
          </w:tcPr>
          <w:p w14:paraId="707ACA31" w14:textId="77777777" w:rsidR="009D7CA7" w:rsidRPr="009D7CA7" w:rsidRDefault="009D7CA7" w:rsidP="00F02393">
            <w:pPr>
              <w:ind w:left="-79" w:firstLine="79"/>
              <w:rPr>
                <w:b/>
                <w:bCs/>
              </w:rPr>
            </w:pPr>
            <w:bookmarkStart w:id="93" w:name="z2510_061_09"/>
            <w:bookmarkEnd w:id="93"/>
          </w:p>
        </w:tc>
        <w:tc>
          <w:tcPr>
            <w:tcW w:w="616" w:type="dxa"/>
            <w:tcBorders>
              <w:top w:val="single" w:sz="4" w:space="0" w:color="auto"/>
              <w:left w:val="single" w:sz="4" w:space="0" w:color="auto"/>
              <w:bottom w:val="single" w:sz="4" w:space="0" w:color="auto"/>
              <w:right w:val="single" w:sz="4" w:space="0" w:color="auto"/>
            </w:tcBorders>
            <w:vAlign w:val="bottom"/>
            <w:hideMark/>
          </w:tcPr>
          <w:p w14:paraId="31ABAD44" w14:textId="77777777" w:rsidR="009D7CA7" w:rsidRPr="009D7CA7" w:rsidRDefault="009D7CA7" w:rsidP="00F02393">
            <w:pPr>
              <w:ind w:left="-79" w:firstLine="79"/>
              <w:jc w:val="right"/>
              <w:rPr>
                <w:b/>
                <w:bCs/>
              </w:rPr>
            </w:pPr>
            <w:bookmarkStart w:id="94" w:name="z2510_061_10"/>
            <w:bookmarkEnd w:id="94"/>
          </w:p>
        </w:tc>
        <w:tc>
          <w:tcPr>
            <w:tcW w:w="710" w:type="dxa"/>
            <w:tcBorders>
              <w:top w:val="single" w:sz="4" w:space="0" w:color="auto"/>
              <w:left w:val="single" w:sz="4" w:space="0" w:color="auto"/>
              <w:bottom w:val="single" w:sz="4" w:space="0" w:color="auto"/>
              <w:right w:val="single" w:sz="4" w:space="0" w:color="auto"/>
            </w:tcBorders>
            <w:vAlign w:val="bottom"/>
          </w:tcPr>
          <w:p w14:paraId="2222E019" w14:textId="77777777" w:rsidR="009D7CA7" w:rsidRPr="009D7CA7" w:rsidRDefault="009D7CA7" w:rsidP="00F02393">
            <w:pPr>
              <w:ind w:left="-79" w:firstLine="79"/>
              <w:jc w:val="right"/>
              <w:rPr>
                <w:b/>
                <w:bCs/>
              </w:rPr>
            </w:pPr>
            <w:bookmarkStart w:id="95" w:name="z2510_061_11"/>
            <w:bookmarkEnd w:id="95"/>
          </w:p>
        </w:tc>
        <w:tc>
          <w:tcPr>
            <w:tcW w:w="758" w:type="dxa"/>
            <w:tcBorders>
              <w:top w:val="single" w:sz="4" w:space="0" w:color="auto"/>
              <w:left w:val="single" w:sz="4" w:space="0" w:color="auto"/>
              <w:bottom w:val="single" w:sz="4" w:space="0" w:color="auto"/>
              <w:right w:val="single" w:sz="4" w:space="0" w:color="auto"/>
            </w:tcBorders>
            <w:vAlign w:val="bottom"/>
            <w:hideMark/>
          </w:tcPr>
          <w:p w14:paraId="2EFBE31E" w14:textId="77777777" w:rsidR="009D7CA7" w:rsidRPr="00D139E6" w:rsidRDefault="009D7CA7" w:rsidP="009D7CA7">
            <w:pPr>
              <w:jc w:val="right"/>
              <w:rPr>
                <w:b/>
                <w:bCs/>
              </w:rPr>
            </w:pPr>
            <w:bookmarkStart w:id="96" w:name="z2510_061_12"/>
            <w:bookmarkEnd w:id="96"/>
          </w:p>
        </w:tc>
        <w:tc>
          <w:tcPr>
            <w:tcW w:w="709" w:type="dxa"/>
            <w:tcBorders>
              <w:top w:val="single" w:sz="4" w:space="0" w:color="auto"/>
              <w:left w:val="single" w:sz="4" w:space="0" w:color="auto"/>
              <w:bottom w:val="single" w:sz="4" w:space="0" w:color="auto"/>
              <w:right w:val="single" w:sz="4" w:space="0" w:color="auto"/>
            </w:tcBorders>
            <w:vAlign w:val="bottom"/>
            <w:hideMark/>
          </w:tcPr>
          <w:p w14:paraId="1044CD0B" w14:textId="77777777" w:rsidR="009D7CA7" w:rsidRPr="00D139E6" w:rsidRDefault="009D7CA7" w:rsidP="009D7CA7">
            <w:pPr>
              <w:jc w:val="right"/>
              <w:rPr>
                <w:b/>
                <w:bCs/>
              </w:rPr>
            </w:pPr>
            <w:bookmarkStart w:id="97" w:name="z2510_061_13"/>
            <w:bookmarkEnd w:id="97"/>
          </w:p>
        </w:tc>
      </w:tr>
      <w:tr w:rsidR="009D7CA7" w:rsidRPr="009D7CA7" w14:paraId="097ACF30" w14:textId="77777777" w:rsidTr="00F02393">
        <w:trPr>
          <w:trHeight w:val="223"/>
        </w:trPr>
        <w:tc>
          <w:tcPr>
            <w:tcW w:w="1638" w:type="dxa"/>
            <w:tcBorders>
              <w:top w:val="single" w:sz="4" w:space="0" w:color="auto"/>
              <w:left w:val="single" w:sz="4" w:space="0" w:color="auto"/>
              <w:bottom w:val="single" w:sz="4" w:space="0" w:color="auto"/>
              <w:right w:val="single" w:sz="4" w:space="0" w:color="auto"/>
            </w:tcBorders>
            <w:hideMark/>
          </w:tcPr>
          <w:p w14:paraId="16564D35" w14:textId="77777777" w:rsidR="009D7CA7" w:rsidRPr="009D7CA7" w:rsidRDefault="009D7CA7" w:rsidP="00035912">
            <w:pPr>
              <w:spacing w:line="220" w:lineRule="exact"/>
              <w:jc w:val="both"/>
              <w:rPr>
                <w:noProof/>
              </w:rPr>
            </w:pPr>
            <w:r w:rsidRPr="009D7CA7">
              <w:rPr>
                <w:noProof/>
              </w:rPr>
              <w:t xml:space="preserve">диспансеризация определенных </w:t>
            </w:r>
          </w:p>
          <w:p w14:paraId="07DCAAFF" w14:textId="77777777" w:rsidR="009D7CA7" w:rsidRPr="009D7CA7" w:rsidRDefault="009D7CA7" w:rsidP="00035912">
            <w:pPr>
              <w:spacing w:line="220" w:lineRule="exact"/>
              <w:jc w:val="both"/>
              <w:rPr>
                <w:noProof/>
              </w:rPr>
            </w:pPr>
            <w:r w:rsidRPr="009D7CA7">
              <w:rPr>
                <w:noProof/>
              </w:rPr>
              <w:t xml:space="preserve">    групп взрослого населения</w:t>
            </w:r>
          </w:p>
        </w:tc>
        <w:tc>
          <w:tcPr>
            <w:tcW w:w="568" w:type="dxa"/>
            <w:tcBorders>
              <w:top w:val="single" w:sz="4" w:space="0" w:color="auto"/>
              <w:left w:val="single" w:sz="4" w:space="0" w:color="auto"/>
              <w:bottom w:val="single" w:sz="4" w:space="0" w:color="auto"/>
              <w:right w:val="single" w:sz="4" w:space="0" w:color="auto"/>
            </w:tcBorders>
            <w:vAlign w:val="center"/>
            <w:hideMark/>
          </w:tcPr>
          <w:p w14:paraId="3798A9B7" w14:textId="77777777" w:rsidR="009D7CA7" w:rsidRPr="009D7CA7" w:rsidRDefault="009D7CA7" w:rsidP="009D7CA7">
            <w:pPr>
              <w:spacing w:line="200" w:lineRule="exact"/>
              <w:ind w:left="-57" w:right="-57"/>
              <w:jc w:val="center"/>
            </w:pPr>
            <w:r w:rsidRPr="009D7CA7">
              <w:t>6.2</w:t>
            </w:r>
          </w:p>
        </w:tc>
        <w:tc>
          <w:tcPr>
            <w:tcW w:w="709" w:type="dxa"/>
            <w:tcBorders>
              <w:top w:val="single" w:sz="4" w:space="0" w:color="auto"/>
              <w:left w:val="single" w:sz="4" w:space="0" w:color="auto"/>
              <w:bottom w:val="single" w:sz="4" w:space="0" w:color="auto"/>
              <w:right w:val="single" w:sz="4" w:space="0" w:color="auto"/>
            </w:tcBorders>
            <w:vAlign w:val="bottom"/>
            <w:hideMark/>
          </w:tcPr>
          <w:p w14:paraId="76B3AA58" w14:textId="77777777" w:rsidR="009D7CA7" w:rsidRPr="009D7CA7" w:rsidRDefault="00D139E6" w:rsidP="00F02393">
            <w:pPr>
              <w:ind w:left="-79"/>
              <w:jc w:val="right"/>
              <w:rPr>
                <w:b/>
                <w:bCs/>
              </w:rPr>
            </w:pPr>
            <w:bookmarkStart w:id="98" w:name="z2510_062_03"/>
            <w:bookmarkEnd w:id="98"/>
            <w:r>
              <w:rPr>
                <w:b/>
                <w:bCs/>
              </w:rPr>
              <w:t>16940</w:t>
            </w:r>
          </w:p>
        </w:tc>
        <w:tc>
          <w:tcPr>
            <w:tcW w:w="737" w:type="dxa"/>
            <w:tcBorders>
              <w:top w:val="single" w:sz="4" w:space="0" w:color="auto"/>
              <w:left w:val="single" w:sz="4" w:space="0" w:color="auto"/>
              <w:bottom w:val="single" w:sz="4" w:space="0" w:color="auto"/>
              <w:right w:val="single" w:sz="4" w:space="0" w:color="auto"/>
            </w:tcBorders>
            <w:vAlign w:val="bottom"/>
          </w:tcPr>
          <w:p w14:paraId="659ADC24" w14:textId="77777777" w:rsidR="009D7CA7" w:rsidRPr="009D7CA7" w:rsidRDefault="009D7CA7" w:rsidP="00F02393">
            <w:pPr>
              <w:ind w:left="-79" w:firstLine="79"/>
              <w:jc w:val="right"/>
              <w:rPr>
                <w:b/>
                <w:bCs/>
              </w:rPr>
            </w:pPr>
            <w:bookmarkStart w:id="99" w:name="z2510_062_04"/>
            <w:bookmarkEnd w:id="99"/>
          </w:p>
        </w:tc>
        <w:tc>
          <w:tcPr>
            <w:tcW w:w="676" w:type="dxa"/>
            <w:tcBorders>
              <w:top w:val="single" w:sz="4" w:space="0" w:color="auto"/>
              <w:left w:val="single" w:sz="4" w:space="0" w:color="auto"/>
              <w:bottom w:val="single" w:sz="4" w:space="0" w:color="auto"/>
              <w:right w:val="single" w:sz="4" w:space="0" w:color="auto"/>
            </w:tcBorders>
            <w:vAlign w:val="bottom"/>
            <w:hideMark/>
          </w:tcPr>
          <w:p w14:paraId="00FC39C2" w14:textId="77777777" w:rsidR="009D7CA7" w:rsidRPr="009D7CA7" w:rsidRDefault="00D139E6" w:rsidP="00F02393">
            <w:pPr>
              <w:ind w:left="-79" w:hanging="29"/>
              <w:rPr>
                <w:b/>
                <w:bCs/>
              </w:rPr>
            </w:pPr>
            <w:bookmarkStart w:id="100" w:name="z2510_062_05"/>
            <w:bookmarkEnd w:id="100"/>
            <w:r>
              <w:rPr>
                <w:b/>
                <w:bCs/>
              </w:rPr>
              <w:t>18009</w:t>
            </w:r>
          </w:p>
        </w:tc>
        <w:tc>
          <w:tcPr>
            <w:tcW w:w="604" w:type="dxa"/>
            <w:tcBorders>
              <w:top w:val="single" w:sz="4" w:space="0" w:color="auto"/>
              <w:left w:val="single" w:sz="4" w:space="0" w:color="auto"/>
              <w:bottom w:val="single" w:sz="4" w:space="0" w:color="auto"/>
              <w:right w:val="single" w:sz="4" w:space="0" w:color="auto"/>
            </w:tcBorders>
            <w:vAlign w:val="bottom"/>
          </w:tcPr>
          <w:p w14:paraId="6740716F" w14:textId="77777777" w:rsidR="009D7CA7" w:rsidRPr="009D7CA7" w:rsidRDefault="009D7CA7" w:rsidP="00F02393">
            <w:pPr>
              <w:ind w:left="-79" w:firstLine="79"/>
              <w:jc w:val="right"/>
              <w:rPr>
                <w:b/>
                <w:bCs/>
              </w:rPr>
            </w:pPr>
            <w:bookmarkStart w:id="101" w:name="z2510_062_06"/>
            <w:bookmarkEnd w:id="101"/>
          </w:p>
        </w:tc>
        <w:tc>
          <w:tcPr>
            <w:tcW w:w="710" w:type="dxa"/>
            <w:tcBorders>
              <w:top w:val="single" w:sz="4" w:space="0" w:color="auto"/>
              <w:left w:val="single" w:sz="4" w:space="0" w:color="auto"/>
              <w:bottom w:val="single" w:sz="4" w:space="0" w:color="auto"/>
              <w:right w:val="single" w:sz="4" w:space="0" w:color="auto"/>
            </w:tcBorders>
            <w:vAlign w:val="bottom"/>
            <w:hideMark/>
          </w:tcPr>
          <w:p w14:paraId="2E4CA4BD" w14:textId="77777777" w:rsidR="009D7CA7" w:rsidRPr="009D7CA7" w:rsidRDefault="00D139E6" w:rsidP="00F02393">
            <w:pPr>
              <w:ind w:left="-79" w:firstLine="79"/>
              <w:jc w:val="right"/>
              <w:rPr>
                <w:b/>
                <w:bCs/>
              </w:rPr>
            </w:pPr>
            <w:bookmarkStart w:id="102" w:name="z2510_062_07"/>
            <w:bookmarkEnd w:id="102"/>
            <w:r>
              <w:rPr>
                <w:b/>
                <w:bCs/>
              </w:rPr>
              <w:t>5031</w:t>
            </w:r>
          </w:p>
        </w:tc>
        <w:tc>
          <w:tcPr>
            <w:tcW w:w="606" w:type="dxa"/>
            <w:tcBorders>
              <w:top w:val="single" w:sz="4" w:space="0" w:color="auto"/>
              <w:left w:val="single" w:sz="4" w:space="0" w:color="auto"/>
              <w:bottom w:val="single" w:sz="4" w:space="0" w:color="auto"/>
              <w:right w:val="single" w:sz="4" w:space="0" w:color="auto"/>
            </w:tcBorders>
            <w:vAlign w:val="bottom"/>
            <w:hideMark/>
          </w:tcPr>
          <w:p w14:paraId="4D58BDCD" w14:textId="77777777" w:rsidR="009D7CA7" w:rsidRPr="009D7CA7" w:rsidRDefault="00D139E6" w:rsidP="00F02393">
            <w:pPr>
              <w:ind w:left="-79" w:hanging="34"/>
              <w:jc w:val="right"/>
              <w:rPr>
                <w:b/>
                <w:bCs/>
              </w:rPr>
            </w:pPr>
            <w:bookmarkStart w:id="103" w:name="z2510_062_08"/>
            <w:bookmarkEnd w:id="103"/>
            <w:r>
              <w:rPr>
                <w:b/>
                <w:bCs/>
              </w:rPr>
              <w:t>2217</w:t>
            </w:r>
          </w:p>
        </w:tc>
        <w:tc>
          <w:tcPr>
            <w:tcW w:w="559" w:type="dxa"/>
            <w:tcBorders>
              <w:top w:val="single" w:sz="4" w:space="0" w:color="auto"/>
              <w:left w:val="single" w:sz="4" w:space="0" w:color="auto"/>
              <w:bottom w:val="single" w:sz="4" w:space="0" w:color="auto"/>
              <w:right w:val="single" w:sz="4" w:space="0" w:color="auto"/>
            </w:tcBorders>
            <w:vAlign w:val="bottom"/>
            <w:hideMark/>
          </w:tcPr>
          <w:p w14:paraId="607644D3" w14:textId="77777777" w:rsidR="009D7CA7" w:rsidRPr="009D7CA7" w:rsidRDefault="009D7CA7" w:rsidP="00F02393">
            <w:pPr>
              <w:ind w:left="-79" w:firstLine="79"/>
              <w:jc w:val="right"/>
              <w:rPr>
                <w:b/>
                <w:bCs/>
              </w:rPr>
            </w:pPr>
            <w:bookmarkStart w:id="104" w:name="z2510_062_09"/>
            <w:bookmarkEnd w:id="104"/>
          </w:p>
        </w:tc>
        <w:tc>
          <w:tcPr>
            <w:tcW w:w="616" w:type="dxa"/>
            <w:tcBorders>
              <w:top w:val="single" w:sz="4" w:space="0" w:color="auto"/>
              <w:left w:val="single" w:sz="4" w:space="0" w:color="auto"/>
              <w:bottom w:val="single" w:sz="4" w:space="0" w:color="auto"/>
              <w:right w:val="single" w:sz="4" w:space="0" w:color="auto"/>
            </w:tcBorders>
            <w:vAlign w:val="bottom"/>
            <w:hideMark/>
          </w:tcPr>
          <w:p w14:paraId="343B4D50" w14:textId="77777777" w:rsidR="009D7CA7" w:rsidRPr="009D7CA7" w:rsidRDefault="00D139E6" w:rsidP="00F02393">
            <w:pPr>
              <w:ind w:left="-79" w:hanging="65"/>
              <w:jc w:val="right"/>
              <w:rPr>
                <w:b/>
                <w:bCs/>
              </w:rPr>
            </w:pPr>
            <w:bookmarkStart w:id="105" w:name="z2510_062_10"/>
            <w:bookmarkEnd w:id="105"/>
            <w:r>
              <w:rPr>
                <w:b/>
                <w:bCs/>
              </w:rPr>
              <w:t>10362</w:t>
            </w:r>
          </w:p>
        </w:tc>
        <w:tc>
          <w:tcPr>
            <w:tcW w:w="710" w:type="dxa"/>
            <w:tcBorders>
              <w:top w:val="single" w:sz="4" w:space="0" w:color="auto"/>
              <w:left w:val="single" w:sz="4" w:space="0" w:color="auto"/>
              <w:bottom w:val="single" w:sz="4" w:space="0" w:color="auto"/>
              <w:right w:val="single" w:sz="4" w:space="0" w:color="auto"/>
            </w:tcBorders>
            <w:vAlign w:val="bottom"/>
            <w:hideMark/>
          </w:tcPr>
          <w:p w14:paraId="6211B6CC" w14:textId="77777777" w:rsidR="009D7CA7" w:rsidRPr="009D7CA7" w:rsidRDefault="00D139E6" w:rsidP="00F02393">
            <w:pPr>
              <w:ind w:left="-79" w:firstLine="79"/>
              <w:jc w:val="right"/>
              <w:rPr>
                <w:b/>
                <w:bCs/>
              </w:rPr>
            </w:pPr>
            <w:bookmarkStart w:id="106" w:name="z2510_062_11"/>
            <w:bookmarkEnd w:id="106"/>
            <w:r>
              <w:rPr>
                <w:b/>
                <w:bCs/>
              </w:rPr>
              <w:t>818</w:t>
            </w:r>
          </w:p>
        </w:tc>
        <w:tc>
          <w:tcPr>
            <w:tcW w:w="758" w:type="dxa"/>
            <w:tcBorders>
              <w:top w:val="single" w:sz="4" w:space="0" w:color="auto"/>
              <w:left w:val="single" w:sz="4" w:space="0" w:color="auto"/>
              <w:bottom w:val="single" w:sz="4" w:space="0" w:color="auto"/>
              <w:right w:val="single" w:sz="4" w:space="0" w:color="auto"/>
            </w:tcBorders>
            <w:vAlign w:val="bottom"/>
            <w:hideMark/>
          </w:tcPr>
          <w:p w14:paraId="5C9EADEA" w14:textId="77777777" w:rsidR="009D7CA7" w:rsidRPr="00D139E6" w:rsidRDefault="009D7CA7" w:rsidP="009D7CA7">
            <w:pPr>
              <w:jc w:val="right"/>
              <w:rPr>
                <w:b/>
                <w:bCs/>
              </w:rPr>
            </w:pPr>
            <w:bookmarkStart w:id="107" w:name="z2510_062_12"/>
            <w:bookmarkEnd w:id="107"/>
          </w:p>
        </w:tc>
        <w:tc>
          <w:tcPr>
            <w:tcW w:w="709" w:type="dxa"/>
            <w:tcBorders>
              <w:top w:val="single" w:sz="4" w:space="0" w:color="auto"/>
              <w:left w:val="single" w:sz="4" w:space="0" w:color="auto"/>
              <w:bottom w:val="single" w:sz="4" w:space="0" w:color="auto"/>
              <w:right w:val="single" w:sz="4" w:space="0" w:color="auto"/>
            </w:tcBorders>
            <w:vAlign w:val="bottom"/>
            <w:hideMark/>
          </w:tcPr>
          <w:p w14:paraId="4E82C2DF" w14:textId="77777777" w:rsidR="009D7CA7" w:rsidRPr="00D139E6" w:rsidRDefault="009D7CA7" w:rsidP="009D7CA7">
            <w:pPr>
              <w:jc w:val="right"/>
              <w:rPr>
                <w:b/>
                <w:bCs/>
              </w:rPr>
            </w:pPr>
            <w:bookmarkStart w:id="108" w:name="z2510_062_13"/>
            <w:bookmarkEnd w:id="108"/>
          </w:p>
        </w:tc>
      </w:tr>
      <w:tr w:rsidR="009D7CA7" w:rsidRPr="009D7CA7" w14:paraId="30FC3E6A" w14:textId="77777777" w:rsidTr="00F02393">
        <w:trPr>
          <w:trHeight w:val="238"/>
        </w:trPr>
        <w:tc>
          <w:tcPr>
            <w:tcW w:w="1638" w:type="dxa"/>
            <w:tcBorders>
              <w:top w:val="single" w:sz="4" w:space="0" w:color="auto"/>
              <w:left w:val="single" w:sz="4" w:space="0" w:color="auto"/>
              <w:bottom w:val="single" w:sz="4" w:space="0" w:color="auto"/>
              <w:right w:val="single" w:sz="4" w:space="0" w:color="auto"/>
            </w:tcBorders>
            <w:hideMark/>
          </w:tcPr>
          <w:p w14:paraId="476B26AD" w14:textId="77777777" w:rsidR="009D7CA7" w:rsidRPr="009D7CA7" w:rsidRDefault="009D7CA7" w:rsidP="00035912">
            <w:pPr>
              <w:spacing w:line="220" w:lineRule="exact"/>
              <w:rPr>
                <w:noProof/>
              </w:rPr>
            </w:pPr>
            <w:r w:rsidRPr="009D7CA7">
              <w:rPr>
                <w:noProof/>
              </w:rPr>
              <w:t xml:space="preserve">        из них: старше трудоспособного возраста</w:t>
            </w:r>
          </w:p>
        </w:tc>
        <w:tc>
          <w:tcPr>
            <w:tcW w:w="568" w:type="dxa"/>
            <w:tcBorders>
              <w:top w:val="single" w:sz="4" w:space="0" w:color="auto"/>
              <w:left w:val="single" w:sz="4" w:space="0" w:color="auto"/>
              <w:bottom w:val="single" w:sz="4" w:space="0" w:color="auto"/>
              <w:right w:val="single" w:sz="4" w:space="0" w:color="auto"/>
            </w:tcBorders>
            <w:vAlign w:val="bottom"/>
            <w:hideMark/>
          </w:tcPr>
          <w:p w14:paraId="74B78433" w14:textId="77777777" w:rsidR="009D7CA7" w:rsidRPr="009D7CA7" w:rsidRDefault="009D7CA7" w:rsidP="009D7CA7">
            <w:pPr>
              <w:spacing w:line="200" w:lineRule="exact"/>
              <w:ind w:left="-57" w:right="-57"/>
              <w:jc w:val="center"/>
            </w:pPr>
            <w:r w:rsidRPr="009D7CA7">
              <w:t>6.2.1</w:t>
            </w:r>
          </w:p>
        </w:tc>
        <w:tc>
          <w:tcPr>
            <w:tcW w:w="709" w:type="dxa"/>
            <w:tcBorders>
              <w:top w:val="single" w:sz="4" w:space="0" w:color="auto"/>
              <w:left w:val="single" w:sz="4" w:space="0" w:color="auto"/>
              <w:bottom w:val="single" w:sz="4" w:space="0" w:color="auto"/>
              <w:right w:val="single" w:sz="4" w:space="0" w:color="auto"/>
            </w:tcBorders>
            <w:vAlign w:val="bottom"/>
            <w:hideMark/>
          </w:tcPr>
          <w:p w14:paraId="3F579210" w14:textId="77777777" w:rsidR="009D7CA7" w:rsidRPr="009D7CA7" w:rsidRDefault="00D139E6" w:rsidP="009D7CA7">
            <w:pPr>
              <w:jc w:val="right"/>
              <w:rPr>
                <w:b/>
                <w:bCs/>
              </w:rPr>
            </w:pPr>
            <w:bookmarkStart w:id="109" w:name="z2510_621_03"/>
            <w:bookmarkEnd w:id="109"/>
            <w:r>
              <w:rPr>
                <w:b/>
                <w:bCs/>
              </w:rPr>
              <w:t>7837</w:t>
            </w:r>
          </w:p>
        </w:tc>
        <w:tc>
          <w:tcPr>
            <w:tcW w:w="737" w:type="dxa"/>
            <w:tcBorders>
              <w:top w:val="single" w:sz="4" w:space="0" w:color="auto"/>
              <w:left w:val="single" w:sz="4" w:space="0" w:color="auto"/>
              <w:bottom w:val="single" w:sz="4" w:space="0" w:color="auto"/>
              <w:right w:val="single" w:sz="4" w:space="0" w:color="auto"/>
            </w:tcBorders>
            <w:vAlign w:val="bottom"/>
          </w:tcPr>
          <w:p w14:paraId="1D8B3B45" w14:textId="77777777" w:rsidR="009D7CA7" w:rsidRPr="009D7CA7" w:rsidRDefault="00D139E6" w:rsidP="009D7CA7">
            <w:pPr>
              <w:jc w:val="right"/>
              <w:rPr>
                <w:b/>
                <w:bCs/>
              </w:rPr>
            </w:pPr>
            <w:bookmarkStart w:id="110" w:name="z2510_621_04"/>
            <w:bookmarkEnd w:id="110"/>
            <w:r>
              <w:rPr>
                <w:b/>
                <w:bCs/>
              </w:rPr>
              <w:t>7837</w:t>
            </w:r>
          </w:p>
        </w:tc>
        <w:tc>
          <w:tcPr>
            <w:tcW w:w="676" w:type="dxa"/>
            <w:tcBorders>
              <w:top w:val="single" w:sz="4" w:space="0" w:color="auto"/>
              <w:left w:val="single" w:sz="4" w:space="0" w:color="auto"/>
              <w:bottom w:val="single" w:sz="4" w:space="0" w:color="auto"/>
              <w:right w:val="single" w:sz="4" w:space="0" w:color="auto"/>
            </w:tcBorders>
            <w:vAlign w:val="bottom"/>
            <w:hideMark/>
          </w:tcPr>
          <w:p w14:paraId="016D762D" w14:textId="77777777" w:rsidR="009D7CA7" w:rsidRPr="009D7CA7" w:rsidRDefault="009D7CA7" w:rsidP="00D139E6">
            <w:pPr>
              <w:rPr>
                <w:b/>
                <w:bCs/>
              </w:rPr>
            </w:pPr>
            <w:bookmarkStart w:id="111" w:name="z2510_621_05"/>
            <w:bookmarkEnd w:id="111"/>
          </w:p>
        </w:tc>
        <w:tc>
          <w:tcPr>
            <w:tcW w:w="604" w:type="dxa"/>
            <w:tcBorders>
              <w:top w:val="single" w:sz="4" w:space="0" w:color="auto"/>
              <w:left w:val="single" w:sz="4" w:space="0" w:color="auto"/>
              <w:bottom w:val="single" w:sz="4" w:space="0" w:color="auto"/>
              <w:right w:val="single" w:sz="4" w:space="0" w:color="auto"/>
            </w:tcBorders>
            <w:vAlign w:val="bottom"/>
          </w:tcPr>
          <w:p w14:paraId="5F5B40FC" w14:textId="77777777" w:rsidR="009D7CA7" w:rsidRPr="009D7CA7" w:rsidRDefault="009D7CA7" w:rsidP="009D7CA7">
            <w:pPr>
              <w:jc w:val="right"/>
              <w:rPr>
                <w:b/>
                <w:bCs/>
              </w:rPr>
            </w:pPr>
            <w:bookmarkStart w:id="112" w:name="z2510_621_06"/>
            <w:bookmarkEnd w:id="112"/>
          </w:p>
        </w:tc>
        <w:tc>
          <w:tcPr>
            <w:tcW w:w="710" w:type="dxa"/>
            <w:tcBorders>
              <w:top w:val="single" w:sz="4" w:space="0" w:color="auto"/>
              <w:left w:val="single" w:sz="4" w:space="0" w:color="auto"/>
              <w:bottom w:val="single" w:sz="4" w:space="0" w:color="auto"/>
              <w:right w:val="single" w:sz="4" w:space="0" w:color="auto"/>
            </w:tcBorders>
            <w:vAlign w:val="bottom"/>
          </w:tcPr>
          <w:p w14:paraId="4AD8FCEE" w14:textId="77777777" w:rsidR="009D7CA7" w:rsidRPr="009D7CA7" w:rsidRDefault="009D7CA7" w:rsidP="009D7CA7">
            <w:pPr>
              <w:jc w:val="right"/>
              <w:rPr>
                <w:b/>
                <w:bCs/>
              </w:rPr>
            </w:pPr>
            <w:bookmarkStart w:id="113" w:name="z2510_621_07"/>
            <w:bookmarkEnd w:id="113"/>
          </w:p>
        </w:tc>
        <w:tc>
          <w:tcPr>
            <w:tcW w:w="606" w:type="dxa"/>
            <w:tcBorders>
              <w:top w:val="single" w:sz="4" w:space="0" w:color="auto"/>
              <w:left w:val="single" w:sz="4" w:space="0" w:color="auto"/>
              <w:bottom w:val="single" w:sz="4" w:space="0" w:color="auto"/>
              <w:right w:val="single" w:sz="4" w:space="0" w:color="auto"/>
            </w:tcBorders>
            <w:vAlign w:val="bottom"/>
          </w:tcPr>
          <w:p w14:paraId="016C25A9" w14:textId="77777777" w:rsidR="009D7CA7" w:rsidRPr="009D7CA7" w:rsidRDefault="009D7CA7" w:rsidP="009D7CA7">
            <w:pPr>
              <w:jc w:val="right"/>
              <w:rPr>
                <w:b/>
                <w:bCs/>
              </w:rPr>
            </w:pPr>
            <w:bookmarkStart w:id="114" w:name="z2510_621_08"/>
            <w:bookmarkEnd w:id="114"/>
          </w:p>
        </w:tc>
        <w:tc>
          <w:tcPr>
            <w:tcW w:w="559" w:type="dxa"/>
            <w:tcBorders>
              <w:top w:val="single" w:sz="4" w:space="0" w:color="auto"/>
              <w:left w:val="single" w:sz="4" w:space="0" w:color="auto"/>
              <w:bottom w:val="single" w:sz="4" w:space="0" w:color="auto"/>
              <w:right w:val="single" w:sz="4" w:space="0" w:color="auto"/>
            </w:tcBorders>
            <w:vAlign w:val="bottom"/>
            <w:hideMark/>
          </w:tcPr>
          <w:p w14:paraId="2CED66CA" w14:textId="77777777" w:rsidR="009D7CA7" w:rsidRPr="009D7CA7" w:rsidRDefault="009D7CA7" w:rsidP="009D7CA7">
            <w:pPr>
              <w:jc w:val="right"/>
              <w:rPr>
                <w:b/>
                <w:bCs/>
              </w:rPr>
            </w:pPr>
            <w:bookmarkStart w:id="115" w:name="z2510_621_09"/>
            <w:bookmarkEnd w:id="115"/>
          </w:p>
        </w:tc>
        <w:tc>
          <w:tcPr>
            <w:tcW w:w="616" w:type="dxa"/>
            <w:tcBorders>
              <w:top w:val="single" w:sz="4" w:space="0" w:color="auto"/>
              <w:left w:val="single" w:sz="4" w:space="0" w:color="auto"/>
              <w:bottom w:val="single" w:sz="4" w:space="0" w:color="auto"/>
              <w:right w:val="single" w:sz="4" w:space="0" w:color="auto"/>
            </w:tcBorders>
            <w:vAlign w:val="bottom"/>
            <w:hideMark/>
          </w:tcPr>
          <w:p w14:paraId="2A8D152C" w14:textId="77777777" w:rsidR="009D7CA7" w:rsidRPr="009D7CA7" w:rsidRDefault="009D7CA7" w:rsidP="009D7CA7">
            <w:pPr>
              <w:jc w:val="right"/>
              <w:rPr>
                <w:b/>
                <w:bCs/>
              </w:rPr>
            </w:pPr>
            <w:bookmarkStart w:id="116" w:name="z2510_621_10"/>
            <w:bookmarkEnd w:id="116"/>
          </w:p>
        </w:tc>
        <w:tc>
          <w:tcPr>
            <w:tcW w:w="710" w:type="dxa"/>
            <w:tcBorders>
              <w:top w:val="single" w:sz="4" w:space="0" w:color="auto"/>
              <w:left w:val="single" w:sz="4" w:space="0" w:color="auto"/>
              <w:bottom w:val="single" w:sz="4" w:space="0" w:color="auto"/>
              <w:right w:val="single" w:sz="4" w:space="0" w:color="auto"/>
            </w:tcBorders>
            <w:vAlign w:val="bottom"/>
            <w:hideMark/>
          </w:tcPr>
          <w:p w14:paraId="01720A66" w14:textId="77777777" w:rsidR="009D7CA7" w:rsidRPr="009D7CA7" w:rsidRDefault="009D7CA7" w:rsidP="009D7CA7">
            <w:pPr>
              <w:jc w:val="right"/>
              <w:rPr>
                <w:b/>
                <w:bCs/>
              </w:rPr>
            </w:pPr>
            <w:bookmarkStart w:id="117" w:name="z2510_621_11"/>
            <w:bookmarkEnd w:id="117"/>
          </w:p>
        </w:tc>
        <w:tc>
          <w:tcPr>
            <w:tcW w:w="758" w:type="dxa"/>
            <w:tcBorders>
              <w:top w:val="single" w:sz="4" w:space="0" w:color="auto"/>
              <w:left w:val="single" w:sz="4" w:space="0" w:color="auto"/>
              <w:bottom w:val="single" w:sz="4" w:space="0" w:color="auto"/>
              <w:right w:val="single" w:sz="4" w:space="0" w:color="auto"/>
            </w:tcBorders>
            <w:vAlign w:val="bottom"/>
            <w:hideMark/>
          </w:tcPr>
          <w:p w14:paraId="0F0598E0" w14:textId="77777777" w:rsidR="009D7CA7" w:rsidRPr="00D139E6" w:rsidRDefault="009D7CA7" w:rsidP="009D7CA7">
            <w:pPr>
              <w:jc w:val="right"/>
              <w:rPr>
                <w:b/>
                <w:bCs/>
              </w:rPr>
            </w:pPr>
            <w:bookmarkStart w:id="118" w:name="z2510_621_12"/>
            <w:bookmarkEnd w:id="118"/>
          </w:p>
        </w:tc>
        <w:tc>
          <w:tcPr>
            <w:tcW w:w="709" w:type="dxa"/>
            <w:tcBorders>
              <w:top w:val="single" w:sz="4" w:space="0" w:color="auto"/>
              <w:left w:val="single" w:sz="4" w:space="0" w:color="auto"/>
              <w:bottom w:val="single" w:sz="4" w:space="0" w:color="auto"/>
              <w:right w:val="single" w:sz="4" w:space="0" w:color="auto"/>
            </w:tcBorders>
            <w:vAlign w:val="bottom"/>
            <w:hideMark/>
          </w:tcPr>
          <w:p w14:paraId="64C692D7" w14:textId="77777777" w:rsidR="009D7CA7" w:rsidRPr="00D139E6" w:rsidRDefault="009D7CA7" w:rsidP="009D7CA7">
            <w:pPr>
              <w:jc w:val="right"/>
              <w:rPr>
                <w:b/>
                <w:bCs/>
              </w:rPr>
            </w:pPr>
            <w:bookmarkStart w:id="119" w:name="z2510_621_13"/>
            <w:bookmarkEnd w:id="119"/>
          </w:p>
        </w:tc>
      </w:tr>
      <w:tr w:rsidR="009D7CA7" w:rsidRPr="009D7CA7" w14:paraId="3A872F69" w14:textId="77777777" w:rsidTr="00F02393">
        <w:trPr>
          <w:trHeight w:val="238"/>
        </w:trPr>
        <w:tc>
          <w:tcPr>
            <w:tcW w:w="1638" w:type="dxa"/>
            <w:tcBorders>
              <w:top w:val="single" w:sz="4" w:space="0" w:color="auto"/>
              <w:left w:val="single" w:sz="4" w:space="0" w:color="auto"/>
              <w:bottom w:val="single" w:sz="4" w:space="0" w:color="auto"/>
              <w:right w:val="single" w:sz="4" w:space="0" w:color="auto"/>
            </w:tcBorders>
            <w:hideMark/>
          </w:tcPr>
          <w:p w14:paraId="57F32918" w14:textId="77777777" w:rsidR="009D7CA7" w:rsidRPr="009D7CA7" w:rsidRDefault="009D7CA7" w:rsidP="009D7CA7">
            <w:pPr>
              <w:spacing w:line="220" w:lineRule="exact"/>
              <w:rPr>
                <w:noProof/>
              </w:rPr>
            </w:pPr>
            <w:r w:rsidRPr="009D7CA7">
              <w:rPr>
                <w:noProof/>
              </w:rPr>
              <w:t>Всего  (сумма строк 1, 3, 6)</w:t>
            </w:r>
          </w:p>
        </w:tc>
        <w:tc>
          <w:tcPr>
            <w:tcW w:w="568" w:type="dxa"/>
            <w:tcBorders>
              <w:top w:val="single" w:sz="4" w:space="0" w:color="auto"/>
              <w:left w:val="single" w:sz="4" w:space="0" w:color="auto"/>
              <w:bottom w:val="single" w:sz="4" w:space="0" w:color="auto"/>
              <w:right w:val="single" w:sz="4" w:space="0" w:color="auto"/>
            </w:tcBorders>
            <w:vAlign w:val="bottom"/>
            <w:hideMark/>
          </w:tcPr>
          <w:p w14:paraId="267C6D97" w14:textId="77777777" w:rsidR="009D7CA7" w:rsidRPr="009D7CA7" w:rsidRDefault="009D7CA7" w:rsidP="009D7CA7">
            <w:pPr>
              <w:spacing w:line="200" w:lineRule="exact"/>
              <w:ind w:left="-57" w:right="-57"/>
              <w:jc w:val="center"/>
            </w:pPr>
            <w:r w:rsidRPr="009D7CA7">
              <w:t>7</w:t>
            </w:r>
          </w:p>
        </w:tc>
        <w:tc>
          <w:tcPr>
            <w:tcW w:w="709" w:type="dxa"/>
            <w:tcBorders>
              <w:top w:val="single" w:sz="4" w:space="0" w:color="auto"/>
              <w:left w:val="single" w:sz="4" w:space="0" w:color="auto"/>
              <w:bottom w:val="single" w:sz="4" w:space="0" w:color="auto"/>
              <w:right w:val="single" w:sz="4" w:space="0" w:color="auto"/>
            </w:tcBorders>
            <w:vAlign w:val="bottom"/>
            <w:hideMark/>
          </w:tcPr>
          <w:p w14:paraId="0E84F49A" w14:textId="77777777" w:rsidR="009D7CA7" w:rsidRPr="009D7CA7" w:rsidRDefault="009D7CA7" w:rsidP="009D7CA7">
            <w:pPr>
              <w:jc w:val="right"/>
              <w:rPr>
                <w:b/>
                <w:bCs/>
              </w:rPr>
            </w:pPr>
            <w:bookmarkStart w:id="120" w:name="z2510_007_03"/>
            <w:bookmarkEnd w:id="120"/>
          </w:p>
        </w:tc>
        <w:tc>
          <w:tcPr>
            <w:tcW w:w="737" w:type="dxa"/>
            <w:tcBorders>
              <w:top w:val="single" w:sz="4" w:space="0" w:color="auto"/>
              <w:left w:val="single" w:sz="4" w:space="0" w:color="auto"/>
              <w:bottom w:val="single" w:sz="4" w:space="0" w:color="auto"/>
              <w:right w:val="single" w:sz="4" w:space="0" w:color="auto"/>
            </w:tcBorders>
            <w:vAlign w:val="bottom"/>
          </w:tcPr>
          <w:p w14:paraId="1DA87B02" w14:textId="77777777" w:rsidR="009D7CA7" w:rsidRPr="009D7CA7" w:rsidRDefault="009D7CA7" w:rsidP="009D7CA7">
            <w:pPr>
              <w:jc w:val="right"/>
              <w:rPr>
                <w:b/>
                <w:bCs/>
              </w:rPr>
            </w:pPr>
            <w:bookmarkStart w:id="121" w:name="z2510_007_04"/>
            <w:bookmarkEnd w:id="121"/>
          </w:p>
        </w:tc>
        <w:tc>
          <w:tcPr>
            <w:tcW w:w="676" w:type="dxa"/>
            <w:tcBorders>
              <w:top w:val="single" w:sz="4" w:space="0" w:color="auto"/>
              <w:left w:val="single" w:sz="4" w:space="0" w:color="auto"/>
              <w:bottom w:val="single" w:sz="4" w:space="0" w:color="auto"/>
              <w:right w:val="single" w:sz="4" w:space="0" w:color="auto"/>
            </w:tcBorders>
            <w:vAlign w:val="bottom"/>
            <w:hideMark/>
          </w:tcPr>
          <w:p w14:paraId="6383C501" w14:textId="77777777" w:rsidR="009D7CA7" w:rsidRPr="009D7CA7" w:rsidRDefault="009D7CA7" w:rsidP="00D139E6">
            <w:pPr>
              <w:rPr>
                <w:b/>
                <w:bCs/>
              </w:rPr>
            </w:pPr>
            <w:bookmarkStart w:id="122" w:name="z2510_007_05"/>
            <w:bookmarkEnd w:id="122"/>
          </w:p>
        </w:tc>
        <w:tc>
          <w:tcPr>
            <w:tcW w:w="604" w:type="dxa"/>
            <w:tcBorders>
              <w:top w:val="single" w:sz="4" w:space="0" w:color="auto"/>
              <w:left w:val="single" w:sz="4" w:space="0" w:color="auto"/>
              <w:bottom w:val="single" w:sz="4" w:space="0" w:color="auto"/>
              <w:right w:val="single" w:sz="4" w:space="0" w:color="auto"/>
            </w:tcBorders>
            <w:vAlign w:val="bottom"/>
          </w:tcPr>
          <w:p w14:paraId="5129A9EE" w14:textId="77777777" w:rsidR="009D7CA7" w:rsidRPr="009D7CA7" w:rsidRDefault="009D7CA7" w:rsidP="009D7CA7">
            <w:pPr>
              <w:jc w:val="right"/>
              <w:rPr>
                <w:b/>
                <w:bCs/>
              </w:rPr>
            </w:pPr>
            <w:bookmarkStart w:id="123" w:name="z2510_007_06"/>
            <w:bookmarkEnd w:id="123"/>
          </w:p>
        </w:tc>
        <w:tc>
          <w:tcPr>
            <w:tcW w:w="710" w:type="dxa"/>
            <w:tcBorders>
              <w:top w:val="single" w:sz="4" w:space="0" w:color="auto"/>
              <w:left w:val="single" w:sz="4" w:space="0" w:color="auto"/>
              <w:bottom w:val="single" w:sz="4" w:space="0" w:color="auto"/>
              <w:right w:val="single" w:sz="4" w:space="0" w:color="auto"/>
            </w:tcBorders>
            <w:vAlign w:val="bottom"/>
            <w:hideMark/>
          </w:tcPr>
          <w:p w14:paraId="4668DEE3" w14:textId="77777777" w:rsidR="009D7CA7" w:rsidRPr="009D7CA7" w:rsidRDefault="009D7CA7" w:rsidP="009D7CA7">
            <w:pPr>
              <w:jc w:val="right"/>
              <w:rPr>
                <w:b/>
                <w:bCs/>
              </w:rPr>
            </w:pPr>
            <w:bookmarkStart w:id="124" w:name="z2510_007_07"/>
            <w:bookmarkEnd w:id="124"/>
          </w:p>
        </w:tc>
        <w:tc>
          <w:tcPr>
            <w:tcW w:w="606" w:type="dxa"/>
            <w:tcBorders>
              <w:top w:val="single" w:sz="4" w:space="0" w:color="auto"/>
              <w:left w:val="single" w:sz="4" w:space="0" w:color="auto"/>
              <w:bottom w:val="single" w:sz="4" w:space="0" w:color="auto"/>
              <w:right w:val="single" w:sz="4" w:space="0" w:color="auto"/>
            </w:tcBorders>
            <w:vAlign w:val="bottom"/>
            <w:hideMark/>
          </w:tcPr>
          <w:p w14:paraId="403B729F" w14:textId="77777777" w:rsidR="009D7CA7" w:rsidRPr="009D7CA7" w:rsidRDefault="009D7CA7" w:rsidP="009D7CA7">
            <w:pPr>
              <w:jc w:val="right"/>
              <w:rPr>
                <w:b/>
                <w:bCs/>
              </w:rPr>
            </w:pPr>
            <w:bookmarkStart w:id="125" w:name="z2510_007_08"/>
            <w:bookmarkEnd w:id="125"/>
          </w:p>
        </w:tc>
        <w:tc>
          <w:tcPr>
            <w:tcW w:w="559" w:type="dxa"/>
            <w:tcBorders>
              <w:top w:val="single" w:sz="4" w:space="0" w:color="auto"/>
              <w:left w:val="single" w:sz="4" w:space="0" w:color="auto"/>
              <w:bottom w:val="single" w:sz="4" w:space="0" w:color="auto"/>
              <w:right w:val="single" w:sz="4" w:space="0" w:color="auto"/>
            </w:tcBorders>
            <w:vAlign w:val="bottom"/>
            <w:hideMark/>
          </w:tcPr>
          <w:p w14:paraId="43A91487" w14:textId="77777777" w:rsidR="009D7CA7" w:rsidRPr="009D7CA7" w:rsidRDefault="009D7CA7" w:rsidP="009D7CA7">
            <w:pPr>
              <w:jc w:val="right"/>
              <w:rPr>
                <w:b/>
                <w:bCs/>
              </w:rPr>
            </w:pPr>
            <w:bookmarkStart w:id="126" w:name="z2510_007_09"/>
            <w:bookmarkEnd w:id="126"/>
          </w:p>
        </w:tc>
        <w:tc>
          <w:tcPr>
            <w:tcW w:w="616" w:type="dxa"/>
            <w:tcBorders>
              <w:top w:val="single" w:sz="4" w:space="0" w:color="auto"/>
              <w:left w:val="single" w:sz="4" w:space="0" w:color="auto"/>
              <w:bottom w:val="single" w:sz="4" w:space="0" w:color="auto"/>
              <w:right w:val="single" w:sz="4" w:space="0" w:color="auto"/>
            </w:tcBorders>
            <w:vAlign w:val="bottom"/>
            <w:hideMark/>
          </w:tcPr>
          <w:p w14:paraId="488565EB" w14:textId="77777777" w:rsidR="009D7CA7" w:rsidRPr="009D7CA7" w:rsidRDefault="009D7CA7" w:rsidP="009D7CA7">
            <w:pPr>
              <w:jc w:val="right"/>
              <w:rPr>
                <w:b/>
                <w:bCs/>
              </w:rPr>
            </w:pPr>
            <w:bookmarkStart w:id="127" w:name="z2510_007_10"/>
            <w:bookmarkEnd w:id="127"/>
          </w:p>
        </w:tc>
        <w:tc>
          <w:tcPr>
            <w:tcW w:w="710" w:type="dxa"/>
            <w:tcBorders>
              <w:top w:val="single" w:sz="4" w:space="0" w:color="auto"/>
              <w:left w:val="single" w:sz="4" w:space="0" w:color="auto"/>
              <w:bottom w:val="single" w:sz="4" w:space="0" w:color="auto"/>
              <w:right w:val="single" w:sz="4" w:space="0" w:color="auto"/>
            </w:tcBorders>
            <w:vAlign w:val="bottom"/>
            <w:hideMark/>
          </w:tcPr>
          <w:p w14:paraId="40A3D145" w14:textId="77777777" w:rsidR="009D7CA7" w:rsidRPr="009D7CA7" w:rsidRDefault="009D7CA7" w:rsidP="00D139E6">
            <w:pPr>
              <w:jc w:val="center"/>
              <w:rPr>
                <w:b/>
                <w:bCs/>
              </w:rPr>
            </w:pPr>
            <w:bookmarkStart w:id="128" w:name="z2510_007_11"/>
            <w:bookmarkEnd w:id="128"/>
          </w:p>
        </w:tc>
        <w:tc>
          <w:tcPr>
            <w:tcW w:w="758" w:type="dxa"/>
            <w:tcBorders>
              <w:top w:val="single" w:sz="4" w:space="0" w:color="auto"/>
              <w:left w:val="single" w:sz="4" w:space="0" w:color="auto"/>
              <w:bottom w:val="single" w:sz="4" w:space="0" w:color="auto"/>
              <w:right w:val="single" w:sz="4" w:space="0" w:color="auto"/>
            </w:tcBorders>
            <w:vAlign w:val="bottom"/>
          </w:tcPr>
          <w:p w14:paraId="67A0294B" w14:textId="77777777" w:rsidR="009D7CA7" w:rsidRPr="009D7CA7" w:rsidRDefault="009D7CA7" w:rsidP="009D7CA7">
            <w:pPr>
              <w:jc w:val="right"/>
              <w:rPr>
                <w:b/>
                <w:bCs/>
              </w:rPr>
            </w:pPr>
            <w:bookmarkStart w:id="129" w:name="z2510_007_12"/>
            <w:bookmarkEnd w:id="129"/>
          </w:p>
        </w:tc>
        <w:tc>
          <w:tcPr>
            <w:tcW w:w="709" w:type="dxa"/>
            <w:tcBorders>
              <w:top w:val="single" w:sz="4" w:space="0" w:color="auto"/>
              <w:left w:val="single" w:sz="4" w:space="0" w:color="auto"/>
              <w:bottom w:val="single" w:sz="4" w:space="0" w:color="auto"/>
              <w:right w:val="single" w:sz="4" w:space="0" w:color="auto"/>
            </w:tcBorders>
            <w:vAlign w:val="bottom"/>
          </w:tcPr>
          <w:p w14:paraId="065D0B4D" w14:textId="77777777" w:rsidR="009D7CA7" w:rsidRPr="009D7CA7" w:rsidRDefault="009D7CA7" w:rsidP="009D7CA7">
            <w:pPr>
              <w:jc w:val="right"/>
              <w:rPr>
                <w:b/>
                <w:bCs/>
              </w:rPr>
            </w:pPr>
            <w:bookmarkStart w:id="130" w:name="z2510_007_13"/>
            <w:bookmarkEnd w:id="130"/>
          </w:p>
        </w:tc>
      </w:tr>
    </w:tbl>
    <w:p w14:paraId="6F32AFF3" w14:textId="77777777" w:rsidR="009D7CA7" w:rsidRPr="009D7CA7" w:rsidRDefault="009D7CA7" w:rsidP="009D7CA7">
      <w:pPr>
        <w:spacing w:line="160" w:lineRule="atLeast"/>
        <w:jc w:val="both"/>
      </w:pPr>
    </w:p>
    <w:p w14:paraId="0928EE98" w14:textId="10C446CF" w:rsidR="00F536A2" w:rsidRPr="00E954D0" w:rsidRDefault="00153953" w:rsidP="00525ED3">
      <w:pPr>
        <w:spacing w:before="100" w:beforeAutospacing="1" w:after="100" w:afterAutospacing="1"/>
        <w:ind w:firstLine="709"/>
        <w:jc w:val="both"/>
        <w:rPr>
          <w:color w:val="262626" w:themeColor="text1" w:themeTint="D9"/>
          <w:sz w:val="28"/>
          <w:szCs w:val="28"/>
        </w:rPr>
      </w:pPr>
      <w:r w:rsidRPr="00021D76">
        <w:rPr>
          <w:bCs/>
          <w:color w:val="000000" w:themeColor="text1"/>
          <w:sz w:val="28"/>
          <w:szCs w:val="28"/>
        </w:rPr>
        <w:lastRenderedPageBreak/>
        <w:t xml:space="preserve"> Больница работает в соответствии с Уставом, получены лицензии</w:t>
      </w:r>
      <w:r w:rsidRPr="00153953">
        <w:rPr>
          <w:bCs/>
          <w:color w:val="262626" w:themeColor="text1" w:themeTint="D9"/>
          <w:sz w:val="28"/>
          <w:szCs w:val="28"/>
        </w:rPr>
        <w:t xml:space="preserve"> на работы, выполняемые при осуществлении: доврачебной медицинской деятельности, первичной медико-санитарной помощи, специализированной медицинской помощи. ГАУЗ «БСМП» г.Новотроицка имеет лицензии на все заявленные виды деятельности. Всего 163 вида деятельности.</w:t>
      </w:r>
      <w:r w:rsidR="00D90E4A">
        <w:rPr>
          <w:bCs/>
          <w:color w:val="262626" w:themeColor="text1" w:themeTint="D9"/>
          <w:sz w:val="28"/>
          <w:szCs w:val="28"/>
        </w:rPr>
        <w:t xml:space="preserve"> </w:t>
      </w:r>
      <w:r w:rsidRPr="00153953">
        <w:rPr>
          <w:bCs/>
          <w:color w:val="262626" w:themeColor="text1" w:themeTint="D9"/>
          <w:sz w:val="28"/>
          <w:szCs w:val="28"/>
        </w:rPr>
        <w:t>В целом материально-техническое оснащение соответствует современным требованиям: порядкам и стандартам оказания медицинской помощи.</w:t>
      </w:r>
      <w:r w:rsidR="00D90E4A">
        <w:rPr>
          <w:bCs/>
          <w:color w:val="262626" w:themeColor="text1" w:themeTint="D9"/>
          <w:sz w:val="28"/>
          <w:szCs w:val="28"/>
        </w:rPr>
        <w:t xml:space="preserve"> </w:t>
      </w:r>
      <w:r w:rsidRPr="00153953">
        <w:rPr>
          <w:bCs/>
          <w:color w:val="262626" w:themeColor="text1" w:themeTint="D9"/>
          <w:sz w:val="28"/>
          <w:szCs w:val="28"/>
        </w:rPr>
        <w:t xml:space="preserve">В ГАУЗ «БСМП» г.Новотроицка имеются АРМ, связанные сетью, работает VIPNET (канал защищенной связи). В работе используется программа ИС РС ЕГИСЗ по медицинской статистике и по выставлению счетов – реестров в страховые компании, ОРЕНМИС по мониторингу заболеваемости и смертности, программа </w:t>
      </w:r>
      <w:proofErr w:type="spellStart"/>
      <w:r w:rsidRPr="00153953">
        <w:rPr>
          <w:bCs/>
          <w:color w:val="262626" w:themeColor="text1" w:themeTint="D9"/>
          <w:sz w:val="28"/>
          <w:szCs w:val="28"/>
        </w:rPr>
        <w:t>Медстат</w:t>
      </w:r>
      <w:proofErr w:type="spellEnd"/>
      <w:r w:rsidRPr="00153953">
        <w:rPr>
          <w:bCs/>
          <w:color w:val="262626" w:themeColor="text1" w:themeTint="D9"/>
          <w:sz w:val="28"/>
          <w:szCs w:val="28"/>
        </w:rPr>
        <w:t xml:space="preserve"> (годовой отчет учреждения),  осуществляется электронная запись больных на прием.</w:t>
      </w:r>
    </w:p>
    <w:p w14:paraId="7BED6CDC" w14:textId="64A2774B" w:rsidR="009E7535" w:rsidRPr="006D1A94" w:rsidRDefault="00337D8F" w:rsidP="00737C7C">
      <w:pPr>
        <w:jc w:val="center"/>
        <w:rPr>
          <w:sz w:val="28"/>
          <w:szCs w:val="28"/>
        </w:rPr>
      </w:pPr>
      <w:r w:rsidRPr="006D1A94">
        <w:rPr>
          <w:sz w:val="28"/>
          <w:szCs w:val="28"/>
        </w:rPr>
        <w:t>П</w:t>
      </w:r>
      <w:r w:rsidR="00336907" w:rsidRPr="006D1A94">
        <w:rPr>
          <w:sz w:val="28"/>
          <w:szCs w:val="28"/>
        </w:rPr>
        <w:t>риоритеты п</w:t>
      </w:r>
      <w:r w:rsidR="009D7340" w:rsidRPr="006D1A94">
        <w:rPr>
          <w:sz w:val="28"/>
          <w:szCs w:val="28"/>
        </w:rPr>
        <w:t xml:space="preserve">олитики </w:t>
      </w:r>
      <w:r w:rsidR="00737C7C" w:rsidRPr="006D1A94">
        <w:rPr>
          <w:sz w:val="28"/>
          <w:szCs w:val="28"/>
        </w:rPr>
        <w:t>муниципальног</w:t>
      </w:r>
      <w:r w:rsidR="006D1A94" w:rsidRPr="006D1A94">
        <w:rPr>
          <w:sz w:val="28"/>
          <w:szCs w:val="28"/>
        </w:rPr>
        <w:t>о</w:t>
      </w:r>
      <w:r w:rsidR="00737C7C" w:rsidRPr="006D1A94">
        <w:rPr>
          <w:sz w:val="28"/>
          <w:szCs w:val="28"/>
        </w:rPr>
        <w:t xml:space="preserve"> образования </w:t>
      </w:r>
      <w:r w:rsidR="009D7340" w:rsidRPr="006D1A94">
        <w:rPr>
          <w:sz w:val="28"/>
          <w:szCs w:val="28"/>
        </w:rPr>
        <w:t xml:space="preserve"> город </w:t>
      </w:r>
      <w:r w:rsidR="00737C7C" w:rsidRPr="006D1A94">
        <w:rPr>
          <w:sz w:val="28"/>
          <w:szCs w:val="28"/>
        </w:rPr>
        <w:t xml:space="preserve"> Новотроицк</w:t>
      </w:r>
    </w:p>
    <w:p w14:paraId="5E762091" w14:textId="279D1F7C" w:rsidR="00336907" w:rsidRPr="006D1A94" w:rsidRDefault="009D7340" w:rsidP="00737C7C">
      <w:pPr>
        <w:jc w:val="center"/>
        <w:rPr>
          <w:sz w:val="28"/>
          <w:szCs w:val="28"/>
        </w:rPr>
      </w:pPr>
      <w:r w:rsidRPr="006D1A94">
        <w:rPr>
          <w:sz w:val="28"/>
          <w:szCs w:val="28"/>
        </w:rPr>
        <w:t>в сфере реализации программы</w:t>
      </w:r>
      <w:r w:rsidR="006D1A94" w:rsidRPr="006D1A94">
        <w:rPr>
          <w:sz w:val="28"/>
          <w:szCs w:val="28"/>
        </w:rPr>
        <w:t>:</w:t>
      </w:r>
    </w:p>
    <w:p w14:paraId="74CC4333" w14:textId="77777777" w:rsidR="00082456" w:rsidRPr="006D1A94" w:rsidRDefault="00082456" w:rsidP="00336907">
      <w:pPr>
        <w:jc w:val="center"/>
        <w:rPr>
          <w:bCs/>
          <w:sz w:val="28"/>
          <w:szCs w:val="28"/>
        </w:rPr>
      </w:pPr>
    </w:p>
    <w:p w14:paraId="5B3AE447" w14:textId="77777777" w:rsidR="00336907" w:rsidRPr="006D1A94" w:rsidRDefault="00336907" w:rsidP="00336907">
      <w:pPr>
        <w:pStyle w:val="Standard"/>
        <w:ind w:firstLine="567"/>
        <w:jc w:val="both"/>
        <w:rPr>
          <w:sz w:val="28"/>
          <w:szCs w:val="28"/>
        </w:rPr>
      </w:pPr>
      <w:r w:rsidRPr="006D1A94">
        <w:rPr>
          <w:sz w:val="28"/>
          <w:szCs w:val="28"/>
        </w:rPr>
        <w:t>- создание эффективной административной структуры, позволяющей оперативно реагировать на проблемы жизнедеятельности населения и муниципального образования в целом;</w:t>
      </w:r>
    </w:p>
    <w:p w14:paraId="7D544F3B" w14:textId="77777777" w:rsidR="00336907" w:rsidRPr="006D1A94" w:rsidRDefault="00336907" w:rsidP="00336907">
      <w:pPr>
        <w:pStyle w:val="Standard"/>
        <w:ind w:firstLine="567"/>
        <w:jc w:val="both"/>
        <w:rPr>
          <w:sz w:val="28"/>
          <w:szCs w:val="28"/>
        </w:rPr>
      </w:pPr>
      <w:r w:rsidRPr="006D1A94">
        <w:rPr>
          <w:sz w:val="28"/>
          <w:szCs w:val="28"/>
        </w:rPr>
        <w:t xml:space="preserve"> - повышение доступности и качества муниципальных услуг;</w:t>
      </w:r>
    </w:p>
    <w:p w14:paraId="267089AA" w14:textId="77777777" w:rsidR="00336907" w:rsidRPr="006D1A94" w:rsidRDefault="00336907" w:rsidP="00336907">
      <w:pPr>
        <w:pStyle w:val="Standard"/>
        <w:ind w:firstLine="567"/>
        <w:jc w:val="both"/>
        <w:rPr>
          <w:sz w:val="28"/>
          <w:szCs w:val="28"/>
        </w:rPr>
      </w:pPr>
      <w:r w:rsidRPr="006D1A94">
        <w:rPr>
          <w:sz w:val="28"/>
          <w:szCs w:val="28"/>
        </w:rPr>
        <w:t xml:space="preserve"> - эффективность и прозрачность деятельности органов местного самоуправления;</w:t>
      </w:r>
    </w:p>
    <w:p w14:paraId="465E02B8" w14:textId="77777777" w:rsidR="00336907" w:rsidRPr="006D1A94" w:rsidRDefault="00336907" w:rsidP="00336907">
      <w:pPr>
        <w:pStyle w:val="Standard"/>
        <w:ind w:firstLine="567"/>
        <w:jc w:val="both"/>
        <w:rPr>
          <w:sz w:val="28"/>
          <w:szCs w:val="28"/>
        </w:rPr>
      </w:pPr>
      <w:r w:rsidRPr="006D1A94">
        <w:rPr>
          <w:sz w:val="28"/>
          <w:szCs w:val="28"/>
        </w:rPr>
        <w:t>- снижение уровня смертности среди</w:t>
      </w:r>
      <w:r w:rsidR="00082456" w:rsidRPr="006D1A94">
        <w:rPr>
          <w:sz w:val="28"/>
          <w:szCs w:val="28"/>
        </w:rPr>
        <w:t xml:space="preserve"> </w:t>
      </w:r>
      <w:r w:rsidR="008B5C05" w:rsidRPr="006D1A94">
        <w:rPr>
          <w:sz w:val="28"/>
          <w:szCs w:val="28"/>
        </w:rPr>
        <w:t xml:space="preserve">населения </w:t>
      </w:r>
      <w:r w:rsidRPr="006D1A94">
        <w:rPr>
          <w:sz w:val="28"/>
          <w:szCs w:val="28"/>
        </w:rPr>
        <w:t>города</w:t>
      </w:r>
    </w:p>
    <w:p w14:paraId="1F9B1D05" w14:textId="77777777" w:rsidR="009D7340" w:rsidRPr="006D1A94" w:rsidRDefault="009D7340" w:rsidP="00336907">
      <w:pPr>
        <w:pStyle w:val="Standard"/>
        <w:ind w:firstLine="567"/>
        <w:jc w:val="both"/>
        <w:rPr>
          <w:sz w:val="28"/>
          <w:szCs w:val="28"/>
        </w:rPr>
      </w:pPr>
      <w:r w:rsidRPr="006D1A94">
        <w:rPr>
          <w:sz w:val="28"/>
          <w:szCs w:val="28"/>
        </w:rPr>
        <w:t>-формирование здорового образа жизни и профилактика заболеваний</w:t>
      </w:r>
    </w:p>
    <w:p w14:paraId="1CB509EE" w14:textId="77777777" w:rsidR="00336907" w:rsidRPr="009C2124" w:rsidRDefault="00336907" w:rsidP="00336907">
      <w:pPr>
        <w:pStyle w:val="Standard"/>
        <w:ind w:firstLine="567"/>
        <w:jc w:val="both"/>
        <w:rPr>
          <w:rFonts w:ascii="Arial" w:hAnsi="Arial" w:cs="Arial"/>
          <w:szCs w:val="24"/>
        </w:rPr>
      </w:pPr>
    </w:p>
    <w:p w14:paraId="684AC361" w14:textId="77777777" w:rsidR="00336907" w:rsidRPr="009C2124" w:rsidRDefault="00336907" w:rsidP="00336907">
      <w:pPr>
        <w:tabs>
          <w:tab w:val="left" w:pos="709"/>
        </w:tabs>
        <w:jc w:val="center"/>
        <w:rPr>
          <w:rFonts w:ascii="Arial" w:hAnsi="Arial" w:cs="Arial"/>
          <w:sz w:val="24"/>
          <w:szCs w:val="24"/>
        </w:rPr>
      </w:pPr>
    </w:p>
    <w:p w14:paraId="25DAE9EE" w14:textId="7C415A8C" w:rsidR="008C3F86" w:rsidRPr="00917B43" w:rsidRDefault="008C3F86" w:rsidP="00CB67CE">
      <w:pPr>
        <w:pStyle w:val="aff4"/>
        <w:widowControl w:val="0"/>
        <w:numPr>
          <w:ilvl w:val="0"/>
          <w:numId w:val="4"/>
        </w:numPr>
        <w:autoSpaceDE w:val="0"/>
        <w:autoSpaceDN w:val="0"/>
        <w:adjustRightInd w:val="0"/>
        <w:jc w:val="center"/>
        <w:rPr>
          <w:rFonts w:ascii="Times New Roman" w:hAnsi="Times New Roman" w:cs="Times New Roman"/>
          <w:sz w:val="28"/>
          <w:szCs w:val="28"/>
        </w:rPr>
      </w:pPr>
      <w:r w:rsidRPr="00917B43">
        <w:rPr>
          <w:rFonts w:ascii="Times New Roman" w:hAnsi="Times New Roman" w:cs="Times New Roman"/>
          <w:sz w:val="28"/>
          <w:szCs w:val="28"/>
        </w:rPr>
        <w:t>Описание основной цели и задач программы</w:t>
      </w:r>
    </w:p>
    <w:p w14:paraId="1F64E211" w14:textId="6C98DED6" w:rsidR="00917B43" w:rsidRDefault="00917B43" w:rsidP="001E76D3">
      <w:pPr>
        <w:pStyle w:val="aff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917B43">
        <w:rPr>
          <w:rFonts w:ascii="Times New Roman" w:hAnsi="Times New Roman" w:cs="Times New Roman"/>
          <w:sz w:val="28"/>
          <w:szCs w:val="28"/>
        </w:rPr>
        <w:t xml:space="preserve">Основной целью программы является </w:t>
      </w:r>
      <w:r w:rsidR="004603A7">
        <w:rPr>
          <w:rFonts w:ascii="Times New Roman" w:hAnsi="Times New Roman" w:cs="Times New Roman"/>
          <w:sz w:val="28"/>
          <w:szCs w:val="28"/>
        </w:rPr>
        <w:t>у</w:t>
      </w:r>
      <w:r w:rsidR="004603A7" w:rsidRPr="004603A7">
        <w:rPr>
          <w:rFonts w:ascii="Times New Roman" w:hAnsi="Times New Roman" w:cs="Times New Roman"/>
          <w:sz w:val="28"/>
          <w:szCs w:val="28"/>
        </w:rPr>
        <w:t>величение доли граждан, ведущих здоровый образ жизни,  а также увеличение охвата населения профилактическими мероприятиями, направленными на снижение распространения неинфекционных,  инфекционных заболеваний и повышение информированности населения по вопросам здорового образа жизни</w:t>
      </w:r>
      <w:r w:rsidR="001E76D3">
        <w:rPr>
          <w:rFonts w:ascii="Times New Roman" w:hAnsi="Times New Roman" w:cs="Times New Roman"/>
          <w:sz w:val="28"/>
          <w:szCs w:val="28"/>
        </w:rPr>
        <w:t>.</w:t>
      </w:r>
    </w:p>
    <w:p w14:paraId="44EDA9D3" w14:textId="4A63FEB6" w:rsidR="001E76D3" w:rsidRDefault="001E76D3" w:rsidP="001E76D3">
      <w:pPr>
        <w:pStyle w:val="aff4"/>
        <w:widowControl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достижения цели необходимо решение следующих задач:</w:t>
      </w:r>
    </w:p>
    <w:p w14:paraId="2EA42C59" w14:textId="77777777" w:rsidR="002D0BE1" w:rsidRPr="00766CDA" w:rsidRDefault="002D0BE1" w:rsidP="00CB67CE">
      <w:pPr>
        <w:pStyle w:val="aff4"/>
        <w:numPr>
          <w:ilvl w:val="0"/>
          <w:numId w:val="5"/>
        </w:numPr>
        <w:spacing w:after="0" w:line="240" w:lineRule="auto"/>
        <w:ind w:left="0" w:firstLine="709"/>
        <w:jc w:val="both"/>
        <w:rPr>
          <w:rFonts w:ascii="Times New Roman" w:hAnsi="Times New Roman" w:cs="Times New Roman"/>
          <w:sz w:val="28"/>
          <w:szCs w:val="28"/>
        </w:rPr>
      </w:pPr>
      <w:r w:rsidRPr="00766CDA">
        <w:rPr>
          <w:rFonts w:ascii="Times New Roman" w:hAnsi="Times New Roman" w:cs="Times New Roman"/>
          <w:sz w:val="28"/>
          <w:szCs w:val="28"/>
        </w:rPr>
        <w:t>Формирование среды, способствующей ведению гражданами здорового образа жизни.</w:t>
      </w:r>
    </w:p>
    <w:p w14:paraId="6B460E0C" w14:textId="77777777" w:rsidR="002D0BE1" w:rsidRPr="00455DF0" w:rsidRDefault="002D0BE1" w:rsidP="009739D1">
      <w:pPr>
        <w:ind w:firstLine="708"/>
        <w:jc w:val="both"/>
        <w:rPr>
          <w:sz w:val="28"/>
          <w:szCs w:val="28"/>
        </w:rPr>
      </w:pPr>
      <w:r>
        <w:rPr>
          <w:sz w:val="28"/>
          <w:szCs w:val="28"/>
        </w:rPr>
        <w:t xml:space="preserve">2.  </w:t>
      </w:r>
      <w:r w:rsidRPr="00455DF0">
        <w:rPr>
          <w:sz w:val="28"/>
          <w:szCs w:val="28"/>
        </w:rPr>
        <w:t>Развитие механизма межведомственного взаимодействия в создании условий для профилактики неинфекционных и инфекционных заболеваний, формирования потребности и ведения населением здорового образа жизни.</w:t>
      </w:r>
    </w:p>
    <w:p w14:paraId="7995D9A4" w14:textId="77777777" w:rsidR="002D0BE1" w:rsidRPr="00455DF0" w:rsidRDefault="002D0BE1" w:rsidP="009739D1">
      <w:pPr>
        <w:ind w:firstLine="708"/>
        <w:jc w:val="both"/>
        <w:rPr>
          <w:sz w:val="28"/>
          <w:szCs w:val="28"/>
        </w:rPr>
      </w:pPr>
      <w:r>
        <w:rPr>
          <w:sz w:val="28"/>
          <w:szCs w:val="28"/>
        </w:rPr>
        <w:t>3. </w:t>
      </w:r>
      <w:r w:rsidRPr="00455DF0">
        <w:rPr>
          <w:sz w:val="28"/>
          <w:szCs w:val="28"/>
        </w:rPr>
        <w:t>Оказание профилактических услуг населению муниципального образования город Новотроицк в соответствии с территориальной программой государственных гарантий бесплатного оказания гражданам медицинской помощи.</w:t>
      </w:r>
    </w:p>
    <w:p w14:paraId="04CB6F61" w14:textId="56761457" w:rsidR="002D0BE1" w:rsidRPr="00455DF0" w:rsidRDefault="009739D1" w:rsidP="009739D1">
      <w:pPr>
        <w:tabs>
          <w:tab w:val="left" w:pos="709"/>
        </w:tabs>
        <w:jc w:val="both"/>
        <w:rPr>
          <w:sz w:val="28"/>
        </w:rPr>
      </w:pPr>
      <w:r>
        <w:rPr>
          <w:sz w:val="28"/>
          <w:szCs w:val="28"/>
        </w:rPr>
        <w:lastRenderedPageBreak/>
        <w:tab/>
      </w:r>
      <w:r w:rsidR="002D0BE1">
        <w:rPr>
          <w:sz w:val="28"/>
          <w:szCs w:val="28"/>
        </w:rPr>
        <w:t xml:space="preserve">4. </w:t>
      </w:r>
      <w:r w:rsidR="002D0BE1" w:rsidRPr="00455DF0">
        <w:rPr>
          <w:sz w:val="28"/>
          <w:szCs w:val="28"/>
        </w:rPr>
        <w:t>Мотивирование граждан к ведению здорового образа жизни посредством проведения информационно-коммуникационных мероприятий, а также вовлечения граждан, волонтеров, некоммерческих организаций в мероприятия по укреплению общественного здоровья</w:t>
      </w:r>
      <w:r w:rsidR="002D0BE1" w:rsidRPr="00455DF0">
        <w:rPr>
          <w:sz w:val="28"/>
        </w:rPr>
        <w:t>.</w:t>
      </w:r>
    </w:p>
    <w:p w14:paraId="0B7C8707" w14:textId="0AF720B4" w:rsidR="002D0BE1" w:rsidRPr="00455DF0" w:rsidRDefault="009739D1" w:rsidP="009739D1">
      <w:pPr>
        <w:tabs>
          <w:tab w:val="left" w:pos="709"/>
        </w:tabs>
        <w:jc w:val="both"/>
        <w:rPr>
          <w:sz w:val="28"/>
        </w:rPr>
      </w:pPr>
      <w:r>
        <w:rPr>
          <w:sz w:val="28"/>
          <w:szCs w:val="28"/>
        </w:rPr>
        <w:tab/>
      </w:r>
      <w:r w:rsidR="002D0BE1">
        <w:rPr>
          <w:sz w:val="28"/>
          <w:szCs w:val="28"/>
        </w:rPr>
        <w:t>5. </w:t>
      </w:r>
      <w:r w:rsidR="002D0BE1" w:rsidRPr="00455DF0">
        <w:rPr>
          <w:sz w:val="28"/>
          <w:szCs w:val="28"/>
        </w:rPr>
        <w:t>Укрепление здоровья  работающего населения  города Новотроицка.</w:t>
      </w:r>
    </w:p>
    <w:p w14:paraId="6A1F28D9" w14:textId="04346882" w:rsidR="002D0BE1" w:rsidRPr="009739D1" w:rsidRDefault="002D0BE1" w:rsidP="002D0BE1">
      <w:pPr>
        <w:pStyle w:val="aff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9739D1">
        <w:rPr>
          <w:rFonts w:ascii="Times New Roman" w:hAnsi="Times New Roman" w:cs="Times New Roman"/>
          <w:sz w:val="28"/>
          <w:szCs w:val="28"/>
        </w:rPr>
        <w:t>6. Проведение оздоровительных и профилактических ме</w:t>
      </w:r>
      <w:r w:rsidR="009739D1">
        <w:rPr>
          <w:rFonts w:ascii="Times New Roman" w:hAnsi="Times New Roman" w:cs="Times New Roman"/>
          <w:sz w:val="28"/>
          <w:szCs w:val="28"/>
        </w:rPr>
        <w:t xml:space="preserve">роприятий для детей и </w:t>
      </w:r>
      <w:r w:rsidRPr="009739D1">
        <w:rPr>
          <w:rFonts w:ascii="Times New Roman" w:hAnsi="Times New Roman" w:cs="Times New Roman"/>
          <w:sz w:val="28"/>
          <w:szCs w:val="28"/>
        </w:rPr>
        <w:t xml:space="preserve"> подростков, а также информационно-профилактических кампаний по укреплению семьи и активному долголетию.</w:t>
      </w:r>
    </w:p>
    <w:p w14:paraId="3FA9BA1E" w14:textId="77777777" w:rsidR="001E76D3" w:rsidRDefault="001E76D3" w:rsidP="001E76D3">
      <w:pPr>
        <w:pStyle w:val="aff4"/>
        <w:widowControl w:val="0"/>
        <w:autoSpaceDE w:val="0"/>
        <w:autoSpaceDN w:val="0"/>
        <w:adjustRightInd w:val="0"/>
        <w:spacing w:after="0" w:line="240" w:lineRule="auto"/>
        <w:ind w:left="0" w:firstLine="709"/>
        <w:jc w:val="both"/>
        <w:rPr>
          <w:rFonts w:ascii="Times New Roman" w:hAnsi="Times New Roman" w:cs="Times New Roman"/>
          <w:sz w:val="28"/>
          <w:szCs w:val="28"/>
        </w:rPr>
      </w:pPr>
    </w:p>
    <w:p w14:paraId="5881D6D5" w14:textId="148BE9A3" w:rsidR="008C3F86" w:rsidRPr="00601871" w:rsidRDefault="003E1AA4" w:rsidP="003E1AA4">
      <w:pPr>
        <w:pStyle w:val="aff4"/>
        <w:widowControl w:val="0"/>
        <w:autoSpaceDE w:val="0"/>
        <w:autoSpaceDN w:val="0"/>
        <w:adjustRightInd w:val="0"/>
        <w:ind w:left="709"/>
        <w:rPr>
          <w:rFonts w:ascii="Times New Roman" w:hAnsi="Times New Roman" w:cs="Times New Roman"/>
          <w:sz w:val="28"/>
          <w:szCs w:val="28"/>
        </w:rPr>
      </w:pPr>
      <w:r>
        <w:rPr>
          <w:rFonts w:ascii="Times New Roman" w:hAnsi="Times New Roman" w:cs="Times New Roman"/>
          <w:sz w:val="28"/>
          <w:szCs w:val="28"/>
        </w:rPr>
        <w:t xml:space="preserve">         3. </w:t>
      </w:r>
      <w:r w:rsidR="00090451" w:rsidRPr="00601871">
        <w:rPr>
          <w:rFonts w:ascii="Times New Roman" w:hAnsi="Times New Roman" w:cs="Times New Roman"/>
          <w:sz w:val="28"/>
          <w:szCs w:val="28"/>
        </w:rPr>
        <w:t>Срок реализации</w:t>
      </w:r>
      <w:r w:rsidR="00601871">
        <w:rPr>
          <w:rFonts w:ascii="Times New Roman" w:hAnsi="Times New Roman" w:cs="Times New Roman"/>
          <w:sz w:val="28"/>
          <w:szCs w:val="28"/>
        </w:rPr>
        <w:t xml:space="preserve"> муниципальной </w:t>
      </w:r>
      <w:r w:rsidR="00090451" w:rsidRPr="00601871">
        <w:rPr>
          <w:rFonts w:ascii="Times New Roman" w:hAnsi="Times New Roman" w:cs="Times New Roman"/>
          <w:sz w:val="28"/>
          <w:szCs w:val="28"/>
        </w:rPr>
        <w:t xml:space="preserve"> программы</w:t>
      </w:r>
    </w:p>
    <w:p w14:paraId="2931C34F" w14:textId="4258CFB3" w:rsidR="00090451" w:rsidRDefault="00090451" w:rsidP="00090451">
      <w:pPr>
        <w:pStyle w:val="aff4"/>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90451">
        <w:rPr>
          <w:rFonts w:ascii="Times New Roman" w:hAnsi="Times New Roman" w:cs="Times New Roman"/>
          <w:sz w:val="28"/>
          <w:szCs w:val="28"/>
        </w:rPr>
        <w:t>Реализация цели и задач программы рас</w:t>
      </w:r>
      <w:r>
        <w:rPr>
          <w:rFonts w:ascii="Times New Roman" w:hAnsi="Times New Roman" w:cs="Times New Roman"/>
          <w:sz w:val="28"/>
          <w:szCs w:val="28"/>
        </w:rPr>
        <w:t>с</w:t>
      </w:r>
      <w:r w:rsidRPr="00090451">
        <w:rPr>
          <w:rFonts w:ascii="Times New Roman" w:hAnsi="Times New Roman" w:cs="Times New Roman"/>
          <w:sz w:val="28"/>
          <w:szCs w:val="28"/>
        </w:rPr>
        <w:t>читана на период с 2020 по 2024 годы. Разбивка на контрольные этапы не предусмотрена.</w:t>
      </w:r>
    </w:p>
    <w:p w14:paraId="4C10F409" w14:textId="1C38D41E" w:rsidR="009B2F51" w:rsidRPr="00090451" w:rsidRDefault="00522ED5" w:rsidP="00522ED5">
      <w:pPr>
        <w:pStyle w:val="aff4"/>
        <w:widowControl w:val="0"/>
        <w:tabs>
          <w:tab w:val="left" w:pos="5925"/>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14:paraId="529FE86A" w14:textId="7A12303D" w:rsidR="00E7117B" w:rsidRPr="003E1AA4" w:rsidRDefault="003E1AA4" w:rsidP="003E1AA4">
      <w:pPr>
        <w:widowControl w:val="0"/>
        <w:autoSpaceDE w:val="0"/>
        <w:autoSpaceDN w:val="0"/>
        <w:adjustRightInd w:val="0"/>
        <w:ind w:left="851"/>
        <w:jc w:val="center"/>
        <w:rPr>
          <w:sz w:val="28"/>
          <w:szCs w:val="28"/>
        </w:rPr>
      </w:pPr>
      <w:r w:rsidRPr="003E1AA4">
        <w:rPr>
          <w:sz w:val="28"/>
          <w:szCs w:val="28"/>
        </w:rPr>
        <w:t>4.</w:t>
      </w:r>
      <w:r w:rsidR="009B2F51" w:rsidRPr="003E1AA4">
        <w:rPr>
          <w:sz w:val="28"/>
          <w:szCs w:val="28"/>
        </w:rPr>
        <w:t xml:space="preserve">Объем бюджетных ассигнований </w:t>
      </w:r>
      <w:r w:rsidR="00601871" w:rsidRPr="003E1AA4">
        <w:rPr>
          <w:sz w:val="28"/>
          <w:szCs w:val="28"/>
        </w:rPr>
        <w:t xml:space="preserve">муниципальной  </w:t>
      </w:r>
      <w:r w:rsidR="009B2F51" w:rsidRPr="003E1AA4">
        <w:rPr>
          <w:sz w:val="28"/>
          <w:szCs w:val="28"/>
        </w:rPr>
        <w:t>программы</w:t>
      </w:r>
    </w:p>
    <w:p w14:paraId="6A177AE4" w14:textId="6E726197" w:rsidR="00717B66" w:rsidRDefault="00F063AE" w:rsidP="00E369A6">
      <w:pPr>
        <w:widowControl w:val="0"/>
        <w:autoSpaceDE w:val="0"/>
        <w:autoSpaceDN w:val="0"/>
        <w:adjustRightInd w:val="0"/>
        <w:ind w:firstLine="709"/>
        <w:jc w:val="both"/>
        <w:rPr>
          <w:sz w:val="28"/>
          <w:szCs w:val="28"/>
        </w:rPr>
      </w:pPr>
      <w:r>
        <w:rPr>
          <w:sz w:val="28"/>
          <w:szCs w:val="28"/>
        </w:rPr>
        <w:t xml:space="preserve">Финансирование программы предусматривается за счет средств бюджета муниципального образования город Новотроицк. Объем средств, необходимых для финансирования программы, составляет  </w:t>
      </w:r>
      <w:r w:rsidR="00352316">
        <w:rPr>
          <w:sz w:val="28"/>
          <w:szCs w:val="28"/>
        </w:rPr>
        <w:t>000</w:t>
      </w:r>
      <w:r w:rsidR="004A5214">
        <w:rPr>
          <w:sz w:val="28"/>
          <w:szCs w:val="28"/>
        </w:rPr>
        <w:t>,00</w:t>
      </w:r>
      <w:r>
        <w:rPr>
          <w:sz w:val="28"/>
          <w:szCs w:val="28"/>
        </w:rPr>
        <w:t xml:space="preserve">  </w:t>
      </w:r>
      <w:r w:rsidR="004253C6">
        <w:rPr>
          <w:sz w:val="28"/>
          <w:szCs w:val="28"/>
        </w:rPr>
        <w:t xml:space="preserve"> </w:t>
      </w:r>
      <w:r>
        <w:rPr>
          <w:sz w:val="28"/>
          <w:szCs w:val="28"/>
        </w:rPr>
        <w:t>тыс. рублей, в том числе по годам:</w:t>
      </w:r>
    </w:p>
    <w:p w14:paraId="5BA40A57" w14:textId="37250008" w:rsidR="00E7117B" w:rsidRDefault="00717B66" w:rsidP="00F063AE">
      <w:pPr>
        <w:widowControl w:val="0"/>
        <w:autoSpaceDE w:val="0"/>
        <w:autoSpaceDN w:val="0"/>
        <w:adjustRightInd w:val="0"/>
        <w:ind w:firstLine="360"/>
        <w:jc w:val="both"/>
        <w:rPr>
          <w:sz w:val="28"/>
          <w:szCs w:val="28"/>
        </w:rPr>
      </w:pPr>
      <w:r>
        <w:rPr>
          <w:sz w:val="28"/>
          <w:szCs w:val="28"/>
        </w:rPr>
        <w:t>2020 год –</w:t>
      </w:r>
      <w:r w:rsidR="00352316">
        <w:rPr>
          <w:sz w:val="28"/>
          <w:szCs w:val="28"/>
        </w:rPr>
        <w:t xml:space="preserve"> </w:t>
      </w:r>
      <w:r w:rsidR="00352316" w:rsidRPr="00AA270B">
        <w:rPr>
          <w:sz w:val="28"/>
          <w:szCs w:val="28"/>
        </w:rPr>
        <w:t>00</w:t>
      </w:r>
      <w:r w:rsidR="004A5214" w:rsidRPr="00AA270B">
        <w:rPr>
          <w:sz w:val="28"/>
          <w:szCs w:val="28"/>
        </w:rPr>
        <w:t>0,00</w:t>
      </w:r>
      <w:r w:rsidR="00B97861">
        <w:rPr>
          <w:sz w:val="28"/>
          <w:szCs w:val="28"/>
        </w:rPr>
        <w:t xml:space="preserve"> тыс. рублей.</w:t>
      </w:r>
    </w:p>
    <w:p w14:paraId="1FB7F440" w14:textId="75EBC03B" w:rsidR="00717B66" w:rsidRDefault="00717B66" w:rsidP="00F063AE">
      <w:pPr>
        <w:widowControl w:val="0"/>
        <w:autoSpaceDE w:val="0"/>
        <w:autoSpaceDN w:val="0"/>
        <w:adjustRightInd w:val="0"/>
        <w:ind w:firstLine="360"/>
        <w:jc w:val="both"/>
        <w:rPr>
          <w:sz w:val="28"/>
          <w:szCs w:val="28"/>
        </w:rPr>
      </w:pPr>
      <w:r>
        <w:rPr>
          <w:sz w:val="28"/>
          <w:szCs w:val="28"/>
        </w:rPr>
        <w:t>2021 год –</w:t>
      </w:r>
      <w:r w:rsidR="004B7784">
        <w:rPr>
          <w:sz w:val="28"/>
          <w:szCs w:val="28"/>
        </w:rPr>
        <w:t xml:space="preserve"> 000</w:t>
      </w:r>
      <w:r w:rsidR="00244C80">
        <w:rPr>
          <w:sz w:val="28"/>
          <w:szCs w:val="28"/>
        </w:rPr>
        <w:t xml:space="preserve">,00 </w:t>
      </w:r>
      <w:r w:rsidR="004253C6">
        <w:rPr>
          <w:sz w:val="28"/>
          <w:szCs w:val="28"/>
        </w:rPr>
        <w:t xml:space="preserve"> </w:t>
      </w:r>
      <w:r w:rsidR="00B97861" w:rsidRPr="00B97861">
        <w:rPr>
          <w:sz w:val="28"/>
          <w:szCs w:val="28"/>
        </w:rPr>
        <w:t>тыс. рублей</w:t>
      </w:r>
    </w:p>
    <w:p w14:paraId="149F0EFA" w14:textId="117F297C" w:rsidR="00717B66" w:rsidRDefault="00717B66" w:rsidP="00F063AE">
      <w:pPr>
        <w:widowControl w:val="0"/>
        <w:autoSpaceDE w:val="0"/>
        <w:autoSpaceDN w:val="0"/>
        <w:adjustRightInd w:val="0"/>
        <w:ind w:firstLine="360"/>
        <w:jc w:val="both"/>
        <w:rPr>
          <w:sz w:val="28"/>
          <w:szCs w:val="28"/>
        </w:rPr>
      </w:pPr>
      <w:r>
        <w:rPr>
          <w:sz w:val="28"/>
          <w:szCs w:val="28"/>
        </w:rPr>
        <w:t>2022 год –</w:t>
      </w:r>
      <w:r w:rsidR="00B97861" w:rsidRPr="00B97861">
        <w:rPr>
          <w:sz w:val="28"/>
          <w:szCs w:val="28"/>
        </w:rPr>
        <w:t xml:space="preserve"> </w:t>
      </w:r>
      <w:r w:rsidR="004B7784">
        <w:rPr>
          <w:sz w:val="28"/>
          <w:szCs w:val="28"/>
        </w:rPr>
        <w:t>000</w:t>
      </w:r>
      <w:r w:rsidR="004A5214">
        <w:rPr>
          <w:sz w:val="28"/>
          <w:szCs w:val="28"/>
        </w:rPr>
        <w:t>,00</w:t>
      </w:r>
      <w:r w:rsidR="00244C80">
        <w:rPr>
          <w:sz w:val="28"/>
          <w:szCs w:val="28"/>
        </w:rPr>
        <w:t xml:space="preserve"> </w:t>
      </w:r>
      <w:r w:rsidR="004253C6">
        <w:rPr>
          <w:sz w:val="28"/>
          <w:szCs w:val="28"/>
        </w:rPr>
        <w:t xml:space="preserve"> </w:t>
      </w:r>
      <w:r w:rsidR="00B97861" w:rsidRPr="00B97861">
        <w:rPr>
          <w:sz w:val="28"/>
          <w:szCs w:val="28"/>
        </w:rPr>
        <w:t>тыс. рублей</w:t>
      </w:r>
    </w:p>
    <w:p w14:paraId="445362BE" w14:textId="08AEF2AE" w:rsidR="00717B66" w:rsidRDefault="00717B66" w:rsidP="00F063AE">
      <w:pPr>
        <w:widowControl w:val="0"/>
        <w:autoSpaceDE w:val="0"/>
        <w:autoSpaceDN w:val="0"/>
        <w:adjustRightInd w:val="0"/>
        <w:ind w:firstLine="360"/>
        <w:jc w:val="both"/>
        <w:rPr>
          <w:sz w:val="28"/>
          <w:szCs w:val="28"/>
        </w:rPr>
      </w:pPr>
      <w:r>
        <w:rPr>
          <w:sz w:val="28"/>
          <w:szCs w:val="28"/>
        </w:rPr>
        <w:t xml:space="preserve">2023 год – </w:t>
      </w:r>
      <w:r w:rsidR="004B7784">
        <w:rPr>
          <w:sz w:val="28"/>
          <w:szCs w:val="28"/>
        </w:rPr>
        <w:t>000</w:t>
      </w:r>
      <w:r w:rsidR="004A5214">
        <w:rPr>
          <w:sz w:val="28"/>
          <w:szCs w:val="28"/>
        </w:rPr>
        <w:t>,00</w:t>
      </w:r>
      <w:r w:rsidR="004253C6">
        <w:rPr>
          <w:sz w:val="28"/>
          <w:szCs w:val="28"/>
        </w:rPr>
        <w:t xml:space="preserve"> </w:t>
      </w:r>
      <w:r w:rsidR="00B97861" w:rsidRPr="00B97861">
        <w:rPr>
          <w:sz w:val="28"/>
          <w:szCs w:val="28"/>
        </w:rPr>
        <w:t>тыс. рублей</w:t>
      </w:r>
    </w:p>
    <w:p w14:paraId="4BD55354" w14:textId="56672FEB" w:rsidR="00717B66" w:rsidRPr="00941DD9" w:rsidRDefault="00244C80" w:rsidP="00522ED5">
      <w:pPr>
        <w:pStyle w:val="aff4"/>
        <w:widowControl w:val="0"/>
        <w:numPr>
          <w:ilvl w:val="0"/>
          <w:numId w:val="6"/>
        </w:numPr>
        <w:autoSpaceDE w:val="0"/>
        <w:autoSpaceDN w:val="0"/>
        <w:adjustRightInd w:val="0"/>
        <w:jc w:val="both"/>
        <w:rPr>
          <w:rFonts w:ascii="Times New Roman" w:hAnsi="Times New Roman" w:cs="Times New Roman"/>
          <w:sz w:val="28"/>
          <w:szCs w:val="28"/>
        </w:rPr>
      </w:pPr>
      <w:r w:rsidRPr="00941DD9">
        <w:rPr>
          <w:rFonts w:ascii="Times New Roman" w:hAnsi="Times New Roman" w:cs="Times New Roman"/>
          <w:sz w:val="28"/>
          <w:szCs w:val="28"/>
        </w:rPr>
        <w:t xml:space="preserve"> год</w:t>
      </w:r>
      <w:r w:rsidR="00717B66" w:rsidRPr="00941DD9">
        <w:rPr>
          <w:rFonts w:ascii="Times New Roman" w:hAnsi="Times New Roman" w:cs="Times New Roman"/>
          <w:sz w:val="28"/>
          <w:szCs w:val="28"/>
        </w:rPr>
        <w:t xml:space="preserve"> – </w:t>
      </w:r>
      <w:r w:rsidRPr="00941DD9">
        <w:rPr>
          <w:rFonts w:ascii="Times New Roman" w:hAnsi="Times New Roman" w:cs="Times New Roman"/>
          <w:sz w:val="28"/>
          <w:szCs w:val="28"/>
        </w:rPr>
        <w:t xml:space="preserve"> </w:t>
      </w:r>
      <w:r w:rsidR="004B7784" w:rsidRPr="00941DD9">
        <w:rPr>
          <w:rFonts w:ascii="Times New Roman" w:hAnsi="Times New Roman" w:cs="Times New Roman"/>
          <w:sz w:val="28"/>
          <w:szCs w:val="28"/>
        </w:rPr>
        <w:t>000</w:t>
      </w:r>
      <w:r w:rsidR="004A5214" w:rsidRPr="00941DD9">
        <w:rPr>
          <w:rFonts w:ascii="Times New Roman" w:hAnsi="Times New Roman" w:cs="Times New Roman"/>
          <w:sz w:val="28"/>
          <w:szCs w:val="28"/>
        </w:rPr>
        <w:t>,00</w:t>
      </w:r>
      <w:r w:rsidR="004253C6" w:rsidRPr="00941DD9">
        <w:rPr>
          <w:rFonts w:ascii="Times New Roman" w:hAnsi="Times New Roman" w:cs="Times New Roman"/>
          <w:sz w:val="28"/>
          <w:szCs w:val="28"/>
        </w:rPr>
        <w:t xml:space="preserve"> </w:t>
      </w:r>
      <w:r w:rsidR="00B97861" w:rsidRPr="00941DD9">
        <w:rPr>
          <w:rFonts w:ascii="Times New Roman" w:hAnsi="Times New Roman" w:cs="Times New Roman"/>
          <w:sz w:val="28"/>
          <w:szCs w:val="28"/>
        </w:rPr>
        <w:t>тыс. рублей</w:t>
      </w:r>
      <w:r w:rsidR="00C3318A" w:rsidRPr="00941DD9">
        <w:rPr>
          <w:rFonts w:ascii="Times New Roman" w:hAnsi="Times New Roman" w:cs="Times New Roman"/>
          <w:sz w:val="28"/>
          <w:szCs w:val="28"/>
        </w:rPr>
        <w:t>.</w:t>
      </w:r>
    </w:p>
    <w:p w14:paraId="3575885C" w14:textId="77777777" w:rsidR="00717B66" w:rsidRDefault="00717B66" w:rsidP="00F063AE">
      <w:pPr>
        <w:widowControl w:val="0"/>
        <w:autoSpaceDE w:val="0"/>
        <w:autoSpaceDN w:val="0"/>
        <w:adjustRightInd w:val="0"/>
        <w:ind w:firstLine="360"/>
        <w:jc w:val="both"/>
        <w:rPr>
          <w:sz w:val="28"/>
          <w:szCs w:val="28"/>
        </w:rPr>
      </w:pPr>
    </w:p>
    <w:p w14:paraId="3F2D91A8" w14:textId="26036481" w:rsidR="00E7117B" w:rsidRPr="00522ED5" w:rsidRDefault="00522ED5" w:rsidP="00522ED5">
      <w:pPr>
        <w:widowControl w:val="0"/>
        <w:autoSpaceDE w:val="0"/>
        <w:autoSpaceDN w:val="0"/>
        <w:adjustRightInd w:val="0"/>
        <w:ind w:left="142"/>
        <w:jc w:val="center"/>
        <w:rPr>
          <w:sz w:val="28"/>
          <w:szCs w:val="28"/>
        </w:rPr>
      </w:pPr>
      <w:r>
        <w:rPr>
          <w:sz w:val="28"/>
          <w:szCs w:val="28"/>
        </w:rPr>
        <w:t xml:space="preserve">5. </w:t>
      </w:r>
      <w:r w:rsidR="00F826A9" w:rsidRPr="00522ED5">
        <w:rPr>
          <w:sz w:val="28"/>
          <w:szCs w:val="28"/>
        </w:rPr>
        <w:t>Целевые индикаторы программы</w:t>
      </w:r>
    </w:p>
    <w:p w14:paraId="64C59A1F" w14:textId="7525B5B0" w:rsidR="00C105F6" w:rsidRDefault="00285E19" w:rsidP="00C105F6">
      <w:pPr>
        <w:widowControl w:val="0"/>
        <w:autoSpaceDE w:val="0"/>
        <w:autoSpaceDN w:val="0"/>
        <w:adjustRightInd w:val="0"/>
        <w:ind w:firstLine="709"/>
        <w:jc w:val="both"/>
        <w:rPr>
          <w:sz w:val="28"/>
          <w:szCs w:val="28"/>
        </w:rPr>
      </w:pPr>
      <w:r w:rsidRPr="00285E19">
        <w:rPr>
          <w:sz w:val="28"/>
          <w:szCs w:val="28"/>
        </w:rPr>
        <w:t xml:space="preserve">Перечень </w:t>
      </w:r>
      <w:r w:rsidR="00C105F6">
        <w:rPr>
          <w:sz w:val="28"/>
          <w:szCs w:val="28"/>
        </w:rPr>
        <w:t>целевых индикаторов</w:t>
      </w:r>
      <w:r w:rsidRPr="00285E19">
        <w:rPr>
          <w:sz w:val="28"/>
          <w:szCs w:val="28"/>
        </w:rPr>
        <w:t xml:space="preserve"> муниципальной программы</w:t>
      </w:r>
      <w:r w:rsidR="00C105F6">
        <w:rPr>
          <w:sz w:val="28"/>
          <w:szCs w:val="28"/>
        </w:rPr>
        <w:t xml:space="preserve"> с расшифровкой плановых значений по годам ее реализации представлен в Приложении № 1 к настоящей муниципальной программе.</w:t>
      </w:r>
    </w:p>
    <w:p w14:paraId="42B80B09" w14:textId="77777777" w:rsidR="00C105F6" w:rsidRDefault="00C105F6" w:rsidP="00C105F6">
      <w:pPr>
        <w:widowControl w:val="0"/>
        <w:autoSpaceDE w:val="0"/>
        <w:autoSpaceDN w:val="0"/>
        <w:adjustRightInd w:val="0"/>
        <w:ind w:firstLine="360"/>
        <w:jc w:val="both"/>
        <w:rPr>
          <w:sz w:val="28"/>
          <w:szCs w:val="28"/>
        </w:rPr>
      </w:pPr>
    </w:p>
    <w:p w14:paraId="1448F491" w14:textId="5BD1EA96" w:rsidR="00336907" w:rsidRPr="00522ED5" w:rsidRDefault="00C105F6" w:rsidP="00522ED5">
      <w:pPr>
        <w:pStyle w:val="aff4"/>
        <w:widowControl w:val="0"/>
        <w:numPr>
          <w:ilvl w:val="0"/>
          <w:numId w:val="7"/>
        </w:numPr>
        <w:suppressAutoHyphens/>
        <w:autoSpaceDE w:val="0"/>
        <w:autoSpaceDN w:val="0"/>
        <w:adjustRightInd w:val="0"/>
        <w:rPr>
          <w:rFonts w:ascii="Times New Roman" w:hAnsi="Times New Roman" w:cs="Times New Roman"/>
          <w:sz w:val="28"/>
          <w:szCs w:val="28"/>
        </w:rPr>
      </w:pPr>
      <w:r w:rsidRPr="00522ED5">
        <w:rPr>
          <w:rFonts w:ascii="Times New Roman" w:hAnsi="Times New Roman" w:cs="Times New Roman"/>
          <w:sz w:val="28"/>
          <w:szCs w:val="28"/>
        </w:rPr>
        <w:t xml:space="preserve">Основные мероприятия </w:t>
      </w:r>
      <w:r w:rsidR="0042258C" w:rsidRPr="00522ED5">
        <w:rPr>
          <w:rFonts w:ascii="Times New Roman" w:hAnsi="Times New Roman" w:cs="Times New Roman"/>
          <w:sz w:val="28"/>
          <w:szCs w:val="28"/>
        </w:rPr>
        <w:t xml:space="preserve"> программы</w:t>
      </w:r>
    </w:p>
    <w:p w14:paraId="750C0096" w14:textId="578D4B5D" w:rsidR="00C105F6" w:rsidRDefault="00C105F6" w:rsidP="00C105F6">
      <w:pPr>
        <w:pStyle w:val="aff4"/>
        <w:widowControl w:val="0"/>
        <w:suppressAutoHyphens/>
        <w:autoSpaceDE w:val="0"/>
        <w:autoSpaceDN w:val="0"/>
        <w:adjustRightInd w:val="0"/>
        <w:ind w:left="0" w:firstLine="709"/>
        <w:jc w:val="both"/>
        <w:rPr>
          <w:rFonts w:ascii="Times New Roman" w:hAnsi="Times New Roman" w:cs="Times New Roman"/>
          <w:sz w:val="28"/>
          <w:szCs w:val="28"/>
        </w:rPr>
      </w:pPr>
      <w:r w:rsidRPr="00C105F6">
        <w:rPr>
          <w:rFonts w:ascii="Times New Roman" w:hAnsi="Times New Roman" w:cs="Times New Roman"/>
          <w:sz w:val="28"/>
          <w:szCs w:val="28"/>
        </w:rPr>
        <w:t xml:space="preserve">Перечень основных мероприятий </w:t>
      </w:r>
      <w:r w:rsidR="007D4110">
        <w:rPr>
          <w:rFonts w:ascii="Times New Roman" w:hAnsi="Times New Roman" w:cs="Times New Roman"/>
          <w:sz w:val="28"/>
          <w:szCs w:val="28"/>
        </w:rPr>
        <w:t xml:space="preserve">муниципальной </w:t>
      </w:r>
      <w:r w:rsidRPr="00C105F6">
        <w:rPr>
          <w:rFonts w:ascii="Times New Roman" w:hAnsi="Times New Roman" w:cs="Times New Roman"/>
          <w:sz w:val="28"/>
          <w:szCs w:val="28"/>
        </w:rPr>
        <w:t xml:space="preserve">программы </w:t>
      </w:r>
      <w:r w:rsidR="007D4110">
        <w:rPr>
          <w:rFonts w:ascii="Times New Roman" w:hAnsi="Times New Roman" w:cs="Times New Roman"/>
          <w:sz w:val="28"/>
          <w:szCs w:val="28"/>
        </w:rPr>
        <w:t>указан в Приложении №</w:t>
      </w:r>
      <w:r w:rsidR="006159DF">
        <w:rPr>
          <w:rFonts w:ascii="Times New Roman" w:hAnsi="Times New Roman" w:cs="Times New Roman"/>
          <w:sz w:val="28"/>
          <w:szCs w:val="28"/>
        </w:rPr>
        <w:t xml:space="preserve"> </w:t>
      </w:r>
      <w:r w:rsidR="007D4110">
        <w:rPr>
          <w:rFonts w:ascii="Times New Roman" w:hAnsi="Times New Roman" w:cs="Times New Roman"/>
          <w:sz w:val="28"/>
          <w:szCs w:val="28"/>
        </w:rPr>
        <w:t>2 к настоящей муниципальной программе</w:t>
      </w:r>
      <w:r w:rsidR="00D507EF">
        <w:rPr>
          <w:rFonts w:ascii="Times New Roman" w:hAnsi="Times New Roman" w:cs="Times New Roman"/>
          <w:sz w:val="28"/>
          <w:szCs w:val="28"/>
        </w:rPr>
        <w:t>.</w:t>
      </w:r>
    </w:p>
    <w:p w14:paraId="10F602C3" w14:textId="77777777" w:rsidR="00D507EF" w:rsidRDefault="00D507EF" w:rsidP="00C105F6">
      <w:pPr>
        <w:pStyle w:val="aff4"/>
        <w:widowControl w:val="0"/>
        <w:suppressAutoHyphens/>
        <w:autoSpaceDE w:val="0"/>
        <w:autoSpaceDN w:val="0"/>
        <w:adjustRightInd w:val="0"/>
        <w:ind w:left="0" w:firstLine="709"/>
        <w:jc w:val="both"/>
        <w:rPr>
          <w:rFonts w:ascii="Times New Roman" w:hAnsi="Times New Roman" w:cs="Times New Roman"/>
          <w:sz w:val="28"/>
          <w:szCs w:val="28"/>
        </w:rPr>
      </w:pPr>
    </w:p>
    <w:p w14:paraId="0E0F42A5" w14:textId="01849D25" w:rsidR="006159DF" w:rsidRPr="006159DF" w:rsidRDefault="00D507EF" w:rsidP="00522ED5">
      <w:pPr>
        <w:pStyle w:val="aff4"/>
        <w:widowControl w:val="0"/>
        <w:numPr>
          <w:ilvl w:val="0"/>
          <w:numId w:val="3"/>
        </w:numPr>
        <w:suppressAutoHyphens/>
        <w:ind w:left="0" w:firstLine="709"/>
        <w:jc w:val="center"/>
        <w:rPr>
          <w:rFonts w:ascii="Times New Roman" w:hAnsi="Times New Roman" w:cs="Times New Roman"/>
          <w:bCs/>
          <w:sz w:val="28"/>
          <w:szCs w:val="28"/>
        </w:rPr>
      </w:pPr>
      <w:r w:rsidRPr="006159DF">
        <w:rPr>
          <w:rFonts w:ascii="Times New Roman" w:hAnsi="Times New Roman" w:cs="Times New Roman"/>
          <w:sz w:val="28"/>
          <w:szCs w:val="28"/>
        </w:rPr>
        <w:t>Методика оценки эффективности программы.</w:t>
      </w:r>
      <w:r w:rsidR="006159DF" w:rsidRPr="006159DF">
        <w:rPr>
          <w:rFonts w:ascii="Times New Roman" w:hAnsi="Times New Roman" w:cs="Times New Roman"/>
          <w:bCs/>
          <w:sz w:val="28"/>
          <w:szCs w:val="28"/>
          <w:lang w:eastAsia="x-none"/>
        </w:rPr>
        <w:t xml:space="preserve"> </w:t>
      </w:r>
    </w:p>
    <w:p w14:paraId="1036B574" w14:textId="3CFB3A59" w:rsidR="006159DF" w:rsidRPr="006159DF" w:rsidRDefault="006159DF" w:rsidP="006159DF">
      <w:pPr>
        <w:pStyle w:val="aff4"/>
        <w:widowControl w:val="0"/>
        <w:suppressAutoHyphens/>
        <w:ind w:left="0" w:firstLine="709"/>
        <w:jc w:val="both"/>
        <w:rPr>
          <w:rFonts w:ascii="Times New Roman" w:hAnsi="Times New Roman" w:cs="Times New Roman"/>
          <w:bCs/>
          <w:sz w:val="28"/>
          <w:szCs w:val="28"/>
        </w:rPr>
      </w:pPr>
      <w:r w:rsidRPr="006159DF">
        <w:rPr>
          <w:rFonts w:ascii="Times New Roman" w:hAnsi="Times New Roman" w:cs="Times New Roman"/>
          <w:bCs/>
          <w:sz w:val="28"/>
          <w:szCs w:val="28"/>
        </w:rPr>
        <w:t xml:space="preserve">Оценка эффективности муниципальной Программы проводится в соответствии с разделом </w:t>
      </w:r>
      <w:r w:rsidRPr="006159DF">
        <w:rPr>
          <w:rFonts w:ascii="Times New Roman" w:hAnsi="Times New Roman" w:cs="Times New Roman"/>
          <w:bCs/>
          <w:sz w:val="28"/>
          <w:szCs w:val="28"/>
          <w:lang w:val="en-US"/>
        </w:rPr>
        <w:t>V</w:t>
      </w:r>
      <w:r w:rsidRPr="006159DF">
        <w:rPr>
          <w:rFonts w:ascii="Times New Roman" w:hAnsi="Times New Roman" w:cs="Times New Roman"/>
          <w:bCs/>
          <w:sz w:val="28"/>
          <w:szCs w:val="28"/>
        </w:rPr>
        <w:t xml:space="preserve"> «Реализация муниципальных Программ и оценка их эффективности» Порядка разработки, реализации и оценки эффективности муниципальных Программ муниципального образования город Новотроицк, утвержденного постановлением администрации муниципального образования город Новотроицк от 18.08.2014 №1398-п «Об утверждении порядка разработки, реализации и оценки эффективности муниципальных Программ муниципального образования город Новотроицк» </w:t>
      </w:r>
      <w:r w:rsidRPr="006159DF">
        <w:rPr>
          <w:rFonts w:ascii="Times New Roman" w:hAnsi="Times New Roman" w:cs="Times New Roman"/>
          <w:sz w:val="28"/>
          <w:szCs w:val="28"/>
        </w:rPr>
        <w:lastRenderedPageBreak/>
        <w:t xml:space="preserve">(в редакции от 17.12.2015 </w:t>
      </w:r>
      <w:r w:rsidR="00A80B11">
        <w:rPr>
          <w:rFonts w:ascii="Times New Roman" w:hAnsi="Times New Roman" w:cs="Times New Roman"/>
          <w:sz w:val="28"/>
          <w:szCs w:val="28"/>
        </w:rPr>
        <w:t xml:space="preserve"> </w:t>
      </w:r>
      <w:r w:rsidRPr="006159DF">
        <w:rPr>
          <w:rFonts w:ascii="Times New Roman" w:hAnsi="Times New Roman" w:cs="Times New Roman"/>
          <w:sz w:val="28"/>
          <w:szCs w:val="28"/>
        </w:rPr>
        <w:t>№ 2430-п).</w:t>
      </w:r>
      <w:r w:rsidRPr="006159DF">
        <w:rPr>
          <w:rFonts w:ascii="Times New Roman" w:hAnsi="Times New Roman" w:cs="Times New Roman"/>
          <w:bCs/>
          <w:sz w:val="28"/>
          <w:szCs w:val="28"/>
        </w:rPr>
        <w:t xml:space="preserve">  </w:t>
      </w:r>
    </w:p>
    <w:p w14:paraId="42F0C469" w14:textId="60F5916D" w:rsidR="000618A2" w:rsidRDefault="00FE47CF" w:rsidP="000618A2">
      <w:pPr>
        <w:widowControl w:val="0"/>
        <w:suppressAutoHyphens/>
        <w:ind w:left="142"/>
        <w:jc w:val="center"/>
        <w:rPr>
          <w:sz w:val="24"/>
          <w:szCs w:val="24"/>
        </w:rPr>
      </w:pPr>
      <w:r>
        <w:rPr>
          <w:bCs/>
          <w:sz w:val="28"/>
          <w:szCs w:val="28"/>
        </w:rPr>
        <w:t>8</w:t>
      </w:r>
      <w:r w:rsidR="00522ED5">
        <w:rPr>
          <w:bCs/>
          <w:sz w:val="28"/>
          <w:szCs w:val="28"/>
        </w:rPr>
        <w:t>.</w:t>
      </w:r>
      <w:r w:rsidR="00522ED5" w:rsidRPr="00522ED5">
        <w:rPr>
          <w:bCs/>
          <w:sz w:val="28"/>
          <w:szCs w:val="28"/>
        </w:rPr>
        <w:t xml:space="preserve"> </w:t>
      </w:r>
      <w:r w:rsidR="006159DF" w:rsidRPr="00522ED5">
        <w:rPr>
          <w:bCs/>
          <w:sz w:val="28"/>
          <w:szCs w:val="28"/>
        </w:rPr>
        <w:t>Анализ рисков реализации муниципальной программы и  описание мер управления рисками реализации муниципальной программы с целью минимизации их влияния на достижение целей муниципальной программы</w:t>
      </w:r>
    </w:p>
    <w:p w14:paraId="57EC85EE" w14:textId="47D8F6E3" w:rsidR="00336907" w:rsidRPr="00522ED5" w:rsidRDefault="00336907" w:rsidP="000618A2">
      <w:pPr>
        <w:widowControl w:val="0"/>
        <w:suppressAutoHyphens/>
        <w:ind w:left="142"/>
        <w:jc w:val="center"/>
        <w:rPr>
          <w:bCs/>
          <w:sz w:val="28"/>
          <w:szCs w:val="28"/>
        </w:rPr>
      </w:pPr>
    </w:p>
    <w:p w14:paraId="11A017DD" w14:textId="72DB157B" w:rsidR="00336907" w:rsidRPr="00F26359" w:rsidRDefault="00336907" w:rsidP="00F26359">
      <w:pPr>
        <w:ind w:firstLine="708"/>
        <w:jc w:val="both"/>
        <w:rPr>
          <w:sz w:val="28"/>
          <w:szCs w:val="28"/>
        </w:rPr>
      </w:pPr>
      <w:r w:rsidRPr="00F26359">
        <w:rPr>
          <w:sz w:val="28"/>
          <w:szCs w:val="28"/>
        </w:rPr>
        <w:t>При реал</w:t>
      </w:r>
      <w:r w:rsidR="00DF4C25" w:rsidRPr="00F26359">
        <w:rPr>
          <w:sz w:val="28"/>
          <w:szCs w:val="28"/>
        </w:rPr>
        <w:t xml:space="preserve">изации мероприятий </w:t>
      </w:r>
      <w:r w:rsidR="00F26359">
        <w:rPr>
          <w:sz w:val="28"/>
          <w:szCs w:val="28"/>
        </w:rPr>
        <w:t xml:space="preserve">муниципальной </w:t>
      </w:r>
      <w:r w:rsidRPr="00F26359">
        <w:rPr>
          <w:sz w:val="28"/>
          <w:szCs w:val="28"/>
        </w:rPr>
        <w:t xml:space="preserve">программы вероятно наступление </w:t>
      </w:r>
      <w:r w:rsidR="00F26359">
        <w:rPr>
          <w:sz w:val="28"/>
          <w:szCs w:val="28"/>
        </w:rPr>
        <w:t xml:space="preserve"> </w:t>
      </w:r>
      <w:r w:rsidRPr="00F26359">
        <w:rPr>
          <w:sz w:val="28"/>
          <w:szCs w:val="28"/>
        </w:rPr>
        <w:t>неблагоприятных событий (рисков), которые способны повлиять на их успешную реализацию</w:t>
      </w:r>
      <w:r w:rsidR="00F26359">
        <w:rPr>
          <w:sz w:val="28"/>
          <w:szCs w:val="28"/>
        </w:rPr>
        <w:t xml:space="preserve">. </w:t>
      </w:r>
    </w:p>
    <w:p w14:paraId="7896259A" w14:textId="6B597869" w:rsidR="00336907" w:rsidRPr="00F26359" w:rsidRDefault="00082456" w:rsidP="009E7535">
      <w:pPr>
        <w:jc w:val="both"/>
        <w:rPr>
          <w:sz w:val="28"/>
          <w:szCs w:val="28"/>
        </w:rPr>
      </w:pPr>
      <w:r w:rsidRPr="00F26359">
        <w:rPr>
          <w:sz w:val="28"/>
          <w:szCs w:val="28"/>
        </w:rPr>
        <w:t xml:space="preserve">           </w:t>
      </w:r>
      <w:r w:rsidR="004D2216">
        <w:rPr>
          <w:sz w:val="28"/>
          <w:szCs w:val="28"/>
        </w:rPr>
        <w:t>В</w:t>
      </w:r>
      <w:r w:rsidR="00336907" w:rsidRPr="00F26359">
        <w:rPr>
          <w:sz w:val="28"/>
          <w:szCs w:val="28"/>
        </w:rPr>
        <w:t xml:space="preserve"> процессе реали</w:t>
      </w:r>
      <w:r w:rsidR="00DF4C25" w:rsidRPr="00F26359">
        <w:rPr>
          <w:sz w:val="28"/>
          <w:szCs w:val="28"/>
        </w:rPr>
        <w:t xml:space="preserve">зации </w:t>
      </w:r>
      <w:r w:rsidR="00352B3F">
        <w:rPr>
          <w:sz w:val="28"/>
          <w:szCs w:val="28"/>
        </w:rPr>
        <w:t xml:space="preserve">муниципальной </w:t>
      </w:r>
      <w:r w:rsidR="00336907" w:rsidRPr="00F26359">
        <w:rPr>
          <w:sz w:val="28"/>
          <w:szCs w:val="28"/>
        </w:rPr>
        <w:t>программы возможно выявление отклонений в достижении промежуточных результатов из-за несоответствия</w:t>
      </w:r>
      <w:r w:rsidR="00E9325F">
        <w:rPr>
          <w:sz w:val="28"/>
          <w:szCs w:val="28"/>
        </w:rPr>
        <w:t xml:space="preserve"> влияния отдельных мероприятий п</w:t>
      </w:r>
      <w:r w:rsidR="00336907" w:rsidRPr="00F26359">
        <w:rPr>
          <w:sz w:val="28"/>
          <w:szCs w:val="28"/>
        </w:rPr>
        <w:t xml:space="preserve">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 </w:t>
      </w:r>
    </w:p>
    <w:p w14:paraId="2F49CBE3" w14:textId="77777777" w:rsidR="005E17FA" w:rsidRDefault="00336907" w:rsidP="00082456">
      <w:pPr>
        <w:tabs>
          <w:tab w:val="left" w:pos="709"/>
        </w:tabs>
        <w:ind w:firstLine="709"/>
        <w:jc w:val="both"/>
        <w:rPr>
          <w:sz w:val="28"/>
          <w:szCs w:val="28"/>
        </w:rPr>
      </w:pPr>
      <w:r w:rsidRPr="00F26359">
        <w:rPr>
          <w:sz w:val="28"/>
          <w:szCs w:val="28"/>
        </w:rPr>
        <w:t>В целях управления указанным риском в процессе реализации Программы предусматриваются:</w:t>
      </w:r>
    </w:p>
    <w:p w14:paraId="7C8CFCED" w14:textId="77777777" w:rsidR="005E17FA" w:rsidRDefault="00336907" w:rsidP="00082456">
      <w:pPr>
        <w:tabs>
          <w:tab w:val="left" w:pos="709"/>
        </w:tabs>
        <w:ind w:firstLine="709"/>
        <w:jc w:val="both"/>
        <w:rPr>
          <w:sz w:val="28"/>
          <w:szCs w:val="28"/>
        </w:rPr>
      </w:pPr>
      <w:r w:rsidRPr="00F26359">
        <w:rPr>
          <w:sz w:val="28"/>
          <w:szCs w:val="28"/>
        </w:rPr>
        <w:t xml:space="preserve">- создание эффективной системы управления на основе четкого распределения функций, полномочий и ответственности основных исполнителей Программы; </w:t>
      </w:r>
    </w:p>
    <w:p w14:paraId="10E94FEF" w14:textId="3C5FC968" w:rsidR="005E17FA" w:rsidRDefault="00336907" w:rsidP="00082456">
      <w:pPr>
        <w:tabs>
          <w:tab w:val="left" w:pos="709"/>
        </w:tabs>
        <w:ind w:firstLine="709"/>
        <w:jc w:val="both"/>
        <w:rPr>
          <w:sz w:val="28"/>
          <w:szCs w:val="28"/>
        </w:rPr>
      </w:pPr>
      <w:r w:rsidRPr="00F26359">
        <w:rPr>
          <w:sz w:val="28"/>
          <w:szCs w:val="28"/>
        </w:rPr>
        <w:t>- мониторинг выполнения мероприятий Программы, регулярный анализ и при необходимости ежегодная корректировка и ранжирование индикаторов, а также мероприятий Программы;</w:t>
      </w:r>
    </w:p>
    <w:p w14:paraId="75B5A4D3" w14:textId="283F6639" w:rsidR="00336907" w:rsidRPr="00F26359" w:rsidRDefault="00336907" w:rsidP="005E17FA">
      <w:pPr>
        <w:tabs>
          <w:tab w:val="left" w:pos="709"/>
        </w:tabs>
        <w:ind w:firstLine="709"/>
        <w:jc w:val="both"/>
        <w:rPr>
          <w:sz w:val="28"/>
          <w:szCs w:val="28"/>
        </w:rPr>
      </w:pPr>
      <w:r w:rsidRPr="00F26359">
        <w:rPr>
          <w:sz w:val="28"/>
          <w:szCs w:val="28"/>
        </w:rPr>
        <w:t xml:space="preserve"> - перераспределение объемов финансирования в зависимости от динамики и темпов достижения поставленных целей, изменений во внешней среде. </w:t>
      </w:r>
    </w:p>
    <w:p w14:paraId="5481327B" w14:textId="77777777" w:rsidR="009E7535" w:rsidRPr="00F26359" w:rsidRDefault="00082456" w:rsidP="00336907">
      <w:pPr>
        <w:tabs>
          <w:tab w:val="left" w:pos="709"/>
        </w:tabs>
        <w:ind w:firstLine="567"/>
        <w:jc w:val="both"/>
        <w:rPr>
          <w:sz w:val="28"/>
          <w:szCs w:val="28"/>
        </w:rPr>
      </w:pPr>
      <w:r w:rsidRPr="00F26359">
        <w:rPr>
          <w:sz w:val="28"/>
          <w:szCs w:val="28"/>
        </w:rPr>
        <w:t xml:space="preserve">  </w:t>
      </w:r>
      <w:r w:rsidR="00336907" w:rsidRPr="00F26359">
        <w:rPr>
          <w:sz w:val="28"/>
          <w:szCs w:val="28"/>
        </w:rPr>
        <w:t xml:space="preserve">На ход выполнения и эффективность Программы существенное влияние будет оказывать совокупность факторов внутреннего и внешнего характера. </w:t>
      </w:r>
    </w:p>
    <w:p w14:paraId="7B7A6E06" w14:textId="77777777" w:rsidR="00336907" w:rsidRPr="00F26359" w:rsidRDefault="00336907" w:rsidP="009E7535">
      <w:pPr>
        <w:tabs>
          <w:tab w:val="left" w:pos="709"/>
        </w:tabs>
        <w:jc w:val="both"/>
        <w:rPr>
          <w:sz w:val="28"/>
          <w:szCs w:val="28"/>
        </w:rPr>
      </w:pPr>
      <w:r w:rsidRPr="00F26359">
        <w:rPr>
          <w:sz w:val="28"/>
          <w:szCs w:val="28"/>
        </w:rPr>
        <w:t xml:space="preserve">В зависимости от этих факторов возможны два сценария выполнения Программы: реалистический и пессимистический. </w:t>
      </w:r>
    </w:p>
    <w:p w14:paraId="5F7DE6E2" w14:textId="77777777" w:rsidR="00B761D4" w:rsidRDefault="00082456" w:rsidP="00082456">
      <w:pPr>
        <w:tabs>
          <w:tab w:val="left" w:pos="709"/>
        </w:tabs>
        <w:ind w:firstLine="567"/>
        <w:jc w:val="both"/>
        <w:rPr>
          <w:sz w:val="28"/>
          <w:szCs w:val="28"/>
        </w:rPr>
      </w:pPr>
      <w:r w:rsidRPr="00F26359">
        <w:rPr>
          <w:sz w:val="28"/>
          <w:szCs w:val="28"/>
        </w:rPr>
        <w:t xml:space="preserve">  </w:t>
      </w:r>
      <w:r w:rsidR="00336907" w:rsidRPr="00F26359">
        <w:rPr>
          <w:sz w:val="28"/>
          <w:szCs w:val="28"/>
        </w:rPr>
        <w:t>Реалистический сценарий предполагает, что:</w:t>
      </w:r>
    </w:p>
    <w:p w14:paraId="74311B3C" w14:textId="77777777" w:rsidR="00B761D4" w:rsidRDefault="00336907" w:rsidP="00082456">
      <w:pPr>
        <w:tabs>
          <w:tab w:val="left" w:pos="709"/>
        </w:tabs>
        <w:ind w:firstLine="567"/>
        <w:jc w:val="both"/>
        <w:rPr>
          <w:sz w:val="28"/>
          <w:szCs w:val="28"/>
        </w:rPr>
      </w:pPr>
      <w:r w:rsidRPr="00F26359">
        <w:rPr>
          <w:sz w:val="28"/>
          <w:szCs w:val="28"/>
        </w:rPr>
        <w:t xml:space="preserve"> - политическая обстановка в стране и регионе стабильная;</w:t>
      </w:r>
    </w:p>
    <w:p w14:paraId="4443DADB" w14:textId="77777777" w:rsidR="00B761D4" w:rsidRDefault="00336907" w:rsidP="00B761D4">
      <w:pPr>
        <w:tabs>
          <w:tab w:val="left" w:pos="709"/>
        </w:tabs>
        <w:ind w:firstLine="567"/>
        <w:jc w:val="both"/>
        <w:rPr>
          <w:sz w:val="28"/>
          <w:szCs w:val="28"/>
        </w:rPr>
      </w:pPr>
      <w:r w:rsidRPr="00F26359">
        <w:rPr>
          <w:sz w:val="28"/>
          <w:szCs w:val="28"/>
        </w:rPr>
        <w:t xml:space="preserve"> - экономическая ситуация в стране и области благоприятная;</w:t>
      </w:r>
    </w:p>
    <w:p w14:paraId="66FE94CB" w14:textId="7A2FDA3F" w:rsidR="00336907" w:rsidRPr="00F26359" w:rsidRDefault="00336907" w:rsidP="00B761D4">
      <w:pPr>
        <w:tabs>
          <w:tab w:val="left" w:pos="709"/>
        </w:tabs>
        <w:ind w:firstLine="567"/>
        <w:jc w:val="both"/>
        <w:rPr>
          <w:sz w:val="28"/>
          <w:szCs w:val="28"/>
        </w:rPr>
      </w:pPr>
      <w:r w:rsidRPr="00F26359">
        <w:rPr>
          <w:sz w:val="28"/>
          <w:szCs w:val="28"/>
        </w:rPr>
        <w:t>- социальная напряженность в обществе относительно низкая. В этом случае гарантировано эффективное проведение и выполнение программных</w:t>
      </w:r>
      <w:r w:rsidR="00205063" w:rsidRPr="00F26359">
        <w:rPr>
          <w:sz w:val="28"/>
          <w:szCs w:val="28"/>
        </w:rPr>
        <w:t xml:space="preserve"> </w:t>
      </w:r>
      <w:r w:rsidRPr="00F26359">
        <w:rPr>
          <w:sz w:val="28"/>
          <w:szCs w:val="28"/>
        </w:rPr>
        <w:t xml:space="preserve">мероприятий в срок и в полном объеме, что позволит достичь поставленных программных целей. </w:t>
      </w:r>
    </w:p>
    <w:p w14:paraId="3FF1D378" w14:textId="77777777" w:rsidR="00846CA2" w:rsidRDefault="00336907" w:rsidP="00D72830">
      <w:pPr>
        <w:ind w:firstLine="709"/>
        <w:jc w:val="both"/>
        <w:rPr>
          <w:sz w:val="28"/>
          <w:szCs w:val="28"/>
        </w:rPr>
      </w:pPr>
      <w:r w:rsidRPr="00F26359">
        <w:rPr>
          <w:sz w:val="28"/>
          <w:szCs w:val="28"/>
        </w:rPr>
        <w:t>Пессимистический сценарий предполагает реализацию следующих условий:</w:t>
      </w:r>
    </w:p>
    <w:p w14:paraId="33B6FE72" w14:textId="77777777" w:rsidR="00846CA2" w:rsidRDefault="00336907" w:rsidP="00D72830">
      <w:pPr>
        <w:ind w:firstLine="709"/>
        <w:jc w:val="both"/>
        <w:rPr>
          <w:sz w:val="28"/>
          <w:szCs w:val="28"/>
        </w:rPr>
      </w:pPr>
      <w:r w:rsidRPr="00F26359">
        <w:rPr>
          <w:sz w:val="28"/>
          <w:szCs w:val="28"/>
        </w:rPr>
        <w:t xml:space="preserve"> - экономическая ситуация в стране и области неблагоприятная;</w:t>
      </w:r>
    </w:p>
    <w:p w14:paraId="4F9F1BCB" w14:textId="0E4C29B8" w:rsidR="00336907" w:rsidRPr="00F26359" w:rsidRDefault="00336907" w:rsidP="00D72830">
      <w:pPr>
        <w:ind w:firstLine="709"/>
        <w:jc w:val="both"/>
        <w:rPr>
          <w:sz w:val="28"/>
          <w:szCs w:val="28"/>
        </w:rPr>
      </w:pPr>
      <w:r w:rsidRPr="00F26359">
        <w:rPr>
          <w:sz w:val="28"/>
          <w:szCs w:val="28"/>
        </w:rPr>
        <w:t xml:space="preserve"> - социальная напряженность в обществе относительно высокая. Наличие этих неблагоприятных факторов, а также дефицит финансирования, непопулярность среди населения отдельных мероприятий, затягивание </w:t>
      </w:r>
      <w:r w:rsidRPr="00F26359">
        <w:rPr>
          <w:sz w:val="28"/>
          <w:szCs w:val="28"/>
        </w:rPr>
        <w:lastRenderedPageBreak/>
        <w:t>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14:paraId="235B24A3" w14:textId="77777777" w:rsidR="006128E5" w:rsidRDefault="00336907" w:rsidP="00D72830">
      <w:pPr>
        <w:tabs>
          <w:tab w:val="left" w:pos="709"/>
        </w:tabs>
        <w:ind w:firstLine="709"/>
        <w:jc w:val="both"/>
        <w:rPr>
          <w:sz w:val="28"/>
          <w:szCs w:val="28"/>
        </w:rPr>
      </w:pPr>
      <w:r w:rsidRPr="00F26359">
        <w:rPr>
          <w:sz w:val="28"/>
          <w:szCs w:val="28"/>
        </w:rPr>
        <w:t xml:space="preserve">Две группы рисков: </w:t>
      </w:r>
    </w:p>
    <w:p w14:paraId="64A96366" w14:textId="77777777" w:rsidR="006128E5" w:rsidRDefault="00336907" w:rsidP="00D72830">
      <w:pPr>
        <w:tabs>
          <w:tab w:val="left" w:pos="709"/>
        </w:tabs>
        <w:ind w:firstLine="709"/>
        <w:jc w:val="both"/>
        <w:rPr>
          <w:sz w:val="28"/>
          <w:szCs w:val="28"/>
        </w:rPr>
      </w:pPr>
      <w:r w:rsidRPr="00F26359">
        <w:rPr>
          <w:sz w:val="28"/>
          <w:szCs w:val="28"/>
        </w:rPr>
        <w:t xml:space="preserve">- финансовые риски, связанные с недостаточным уровнем бюджетного финансирования Программы, вызванные различными причинами в </w:t>
      </w:r>
      <w:proofErr w:type="spellStart"/>
      <w:r w:rsidRPr="00F26359">
        <w:rPr>
          <w:sz w:val="28"/>
          <w:szCs w:val="28"/>
        </w:rPr>
        <w:t>т.ч</w:t>
      </w:r>
      <w:proofErr w:type="spellEnd"/>
      <w:r w:rsidRPr="00F26359">
        <w:rPr>
          <w:sz w:val="28"/>
          <w:szCs w:val="28"/>
        </w:rPr>
        <w:t>. возникновением бюджетного дефицита;</w:t>
      </w:r>
    </w:p>
    <w:p w14:paraId="3D7311DC" w14:textId="77777777" w:rsidR="002A0C5B" w:rsidRDefault="00336907" w:rsidP="00D72830">
      <w:pPr>
        <w:tabs>
          <w:tab w:val="left" w:pos="709"/>
        </w:tabs>
        <w:ind w:firstLine="709"/>
        <w:jc w:val="both"/>
        <w:rPr>
          <w:sz w:val="28"/>
          <w:szCs w:val="28"/>
        </w:rPr>
      </w:pPr>
      <w:r w:rsidRPr="00F26359">
        <w:rPr>
          <w:sz w:val="28"/>
          <w:szCs w:val="28"/>
        </w:rPr>
        <w:t xml:space="preserve"> - риски, связанные с изменением федерального законодательства. </w:t>
      </w:r>
    </w:p>
    <w:p w14:paraId="2B5DFDA2" w14:textId="77777777" w:rsidR="002A0C5B" w:rsidRDefault="002A0C5B" w:rsidP="00D72830">
      <w:pPr>
        <w:tabs>
          <w:tab w:val="left" w:pos="709"/>
        </w:tabs>
        <w:ind w:firstLine="709"/>
        <w:jc w:val="both"/>
        <w:rPr>
          <w:sz w:val="28"/>
          <w:szCs w:val="28"/>
        </w:rPr>
      </w:pPr>
    </w:p>
    <w:p w14:paraId="25FA11BD" w14:textId="4F0B2803" w:rsidR="00336907" w:rsidRDefault="00B622B9" w:rsidP="002A0C5B">
      <w:pPr>
        <w:tabs>
          <w:tab w:val="left" w:pos="709"/>
        </w:tabs>
        <w:ind w:firstLine="709"/>
        <w:jc w:val="center"/>
        <w:rPr>
          <w:sz w:val="28"/>
          <w:szCs w:val="28"/>
        </w:rPr>
      </w:pPr>
      <w:r>
        <w:rPr>
          <w:sz w:val="28"/>
          <w:szCs w:val="28"/>
        </w:rPr>
        <w:t xml:space="preserve">7. </w:t>
      </w:r>
      <w:r w:rsidR="00336907" w:rsidRPr="00F26359">
        <w:rPr>
          <w:sz w:val="28"/>
          <w:szCs w:val="28"/>
        </w:rPr>
        <w:t>Управление рисками:</w:t>
      </w:r>
    </w:p>
    <w:p w14:paraId="698438B5" w14:textId="77777777" w:rsidR="000618A2" w:rsidRPr="00F26359" w:rsidRDefault="000618A2" w:rsidP="002A0C5B">
      <w:pPr>
        <w:tabs>
          <w:tab w:val="left" w:pos="709"/>
        </w:tabs>
        <w:ind w:firstLine="709"/>
        <w:jc w:val="center"/>
        <w:rPr>
          <w:sz w:val="28"/>
          <w:szCs w:val="28"/>
        </w:rPr>
      </w:pPr>
    </w:p>
    <w:p w14:paraId="05875515" w14:textId="77777777" w:rsidR="009E7535" w:rsidRPr="00F26359" w:rsidRDefault="00336907" w:rsidP="007E259B">
      <w:pPr>
        <w:tabs>
          <w:tab w:val="left" w:pos="709"/>
        </w:tabs>
        <w:ind w:firstLine="709"/>
        <w:jc w:val="both"/>
        <w:rPr>
          <w:sz w:val="28"/>
          <w:szCs w:val="28"/>
        </w:rPr>
      </w:pPr>
      <w:r w:rsidRPr="00F26359">
        <w:rPr>
          <w:sz w:val="28"/>
          <w:szCs w:val="28"/>
        </w:rPr>
        <w:t xml:space="preserve">1. Проведение комплексного анализа внешней и внутренней среды </w:t>
      </w:r>
    </w:p>
    <w:p w14:paraId="33D7BCCE" w14:textId="77777777" w:rsidR="009E7535" w:rsidRPr="00F26359" w:rsidRDefault="00336907" w:rsidP="007E259B">
      <w:pPr>
        <w:tabs>
          <w:tab w:val="left" w:pos="709"/>
        </w:tabs>
        <w:jc w:val="both"/>
        <w:rPr>
          <w:sz w:val="28"/>
          <w:szCs w:val="28"/>
        </w:rPr>
      </w:pPr>
      <w:r w:rsidRPr="00F26359">
        <w:rPr>
          <w:sz w:val="28"/>
          <w:szCs w:val="28"/>
        </w:rPr>
        <w:t>исполнения Программы с дальнейшим пересмотром критериев оценки и</w:t>
      </w:r>
    </w:p>
    <w:p w14:paraId="7672EAD2" w14:textId="62A5237C" w:rsidR="00336907" w:rsidRPr="00F26359" w:rsidRDefault="00336907" w:rsidP="007E259B">
      <w:pPr>
        <w:tabs>
          <w:tab w:val="left" w:pos="709"/>
        </w:tabs>
        <w:jc w:val="both"/>
        <w:rPr>
          <w:sz w:val="28"/>
          <w:szCs w:val="28"/>
        </w:rPr>
      </w:pPr>
      <w:r w:rsidRPr="00F26359">
        <w:rPr>
          <w:sz w:val="28"/>
          <w:szCs w:val="28"/>
        </w:rPr>
        <w:t xml:space="preserve">отбора мероприятий Программы. </w:t>
      </w:r>
    </w:p>
    <w:p w14:paraId="31A77F23" w14:textId="77777777" w:rsidR="00336907" w:rsidRPr="00F26359" w:rsidRDefault="00336907" w:rsidP="007E259B">
      <w:pPr>
        <w:tabs>
          <w:tab w:val="left" w:pos="709"/>
        </w:tabs>
        <w:ind w:firstLine="709"/>
        <w:jc w:val="both"/>
        <w:rPr>
          <w:sz w:val="28"/>
          <w:szCs w:val="28"/>
        </w:rPr>
      </w:pPr>
      <w:r w:rsidRPr="00F26359">
        <w:rPr>
          <w:sz w:val="28"/>
          <w:szCs w:val="28"/>
        </w:rPr>
        <w:t>2.Оперативное реагирование и внесение изменений в Программу, снижающие воздействие негативных факторов на выполнение целевых показателей Программы.</w:t>
      </w:r>
    </w:p>
    <w:p w14:paraId="01C53D82" w14:textId="77777777" w:rsidR="009E7535" w:rsidRPr="00F26359" w:rsidRDefault="00336907" w:rsidP="007E259B">
      <w:pPr>
        <w:tabs>
          <w:tab w:val="left" w:pos="709"/>
        </w:tabs>
        <w:ind w:firstLine="709"/>
        <w:jc w:val="both"/>
        <w:rPr>
          <w:sz w:val="28"/>
          <w:szCs w:val="28"/>
        </w:rPr>
      </w:pPr>
      <w:r w:rsidRPr="00F26359">
        <w:rPr>
          <w:sz w:val="28"/>
          <w:szCs w:val="28"/>
        </w:rPr>
        <w:t xml:space="preserve">3. Внесение изменений в Программу с учетом изменений </w:t>
      </w:r>
      <w:proofErr w:type="gramStart"/>
      <w:r w:rsidRPr="00F26359">
        <w:rPr>
          <w:sz w:val="28"/>
          <w:szCs w:val="28"/>
        </w:rPr>
        <w:t>федерального</w:t>
      </w:r>
      <w:proofErr w:type="gramEnd"/>
      <w:r w:rsidRPr="00F26359">
        <w:rPr>
          <w:sz w:val="28"/>
          <w:szCs w:val="28"/>
        </w:rPr>
        <w:t xml:space="preserve"> </w:t>
      </w:r>
    </w:p>
    <w:p w14:paraId="4E3FD743" w14:textId="77777777" w:rsidR="00E052F2" w:rsidRDefault="00336907" w:rsidP="007E259B">
      <w:pPr>
        <w:tabs>
          <w:tab w:val="left" w:pos="709"/>
        </w:tabs>
        <w:jc w:val="both"/>
        <w:rPr>
          <w:sz w:val="28"/>
          <w:szCs w:val="28"/>
        </w:rPr>
      </w:pPr>
      <w:r w:rsidRPr="00F26359">
        <w:rPr>
          <w:sz w:val="28"/>
          <w:szCs w:val="28"/>
        </w:rPr>
        <w:t xml:space="preserve">законодательства. </w:t>
      </w:r>
    </w:p>
    <w:p w14:paraId="60F5CDA8" w14:textId="77777777" w:rsidR="00E052F2" w:rsidRDefault="00E052F2" w:rsidP="007E259B">
      <w:pPr>
        <w:tabs>
          <w:tab w:val="left" w:pos="709"/>
        </w:tabs>
        <w:jc w:val="both"/>
        <w:rPr>
          <w:sz w:val="28"/>
          <w:szCs w:val="28"/>
        </w:rPr>
      </w:pPr>
      <w:r>
        <w:rPr>
          <w:sz w:val="28"/>
          <w:szCs w:val="28"/>
        </w:rPr>
        <w:tab/>
      </w:r>
      <w:r w:rsidR="00336907" w:rsidRPr="00F26359">
        <w:rPr>
          <w:sz w:val="28"/>
          <w:szCs w:val="28"/>
        </w:rPr>
        <w:t>Оценка влияния рисков реализации Программы характеризуется как:</w:t>
      </w:r>
    </w:p>
    <w:p w14:paraId="29E0182F" w14:textId="1CC8A93E" w:rsidR="00E052F2" w:rsidRDefault="00E052F2" w:rsidP="007E259B">
      <w:pPr>
        <w:tabs>
          <w:tab w:val="left" w:pos="709"/>
        </w:tabs>
        <w:jc w:val="both"/>
        <w:rPr>
          <w:sz w:val="28"/>
          <w:szCs w:val="28"/>
        </w:rPr>
      </w:pPr>
      <w:r>
        <w:rPr>
          <w:sz w:val="28"/>
          <w:szCs w:val="28"/>
        </w:rPr>
        <w:tab/>
      </w:r>
      <w:r w:rsidR="00336907" w:rsidRPr="00F26359">
        <w:rPr>
          <w:sz w:val="28"/>
          <w:szCs w:val="28"/>
        </w:rPr>
        <w:t xml:space="preserve"> - </w:t>
      </w:r>
      <w:proofErr w:type="gramStart"/>
      <w:r w:rsidR="00336907" w:rsidRPr="00F26359">
        <w:rPr>
          <w:sz w:val="28"/>
          <w:szCs w:val="28"/>
        </w:rPr>
        <w:t>низкая</w:t>
      </w:r>
      <w:proofErr w:type="gramEnd"/>
      <w:r w:rsidR="00336907" w:rsidRPr="00F26359">
        <w:rPr>
          <w:sz w:val="28"/>
          <w:szCs w:val="28"/>
        </w:rPr>
        <w:t xml:space="preserve"> - в части своевременной подготовки нормативных правовых актов, регулирующих реализацию мероприятий Программы (внесение изменений в действующие нормативные правовые акты Оренбургской области и (или) принятие новых правовых актов Оренбургской области, касающихся сферы реализации Программы); </w:t>
      </w:r>
    </w:p>
    <w:p w14:paraId="1E881EB8" w14:textId="2F1A3DFC" w:rsidR="00E052F2" w:rsidRDefault="00E052F2" w:rsidP="007E259B">
      <w:pPr>
        <w:tabs>
          <w:tab w:val="left" w:pos="709"/>
        </w:tabs>
        <w:jc w:val="both"/>
        <w:rPr>
          <w:sz w:val="28"/>
          <w:szCs w:val="28"/>
        </w:rPr>
      </w:pPr>
      <w:r>
        <w:rPr>
          <w:sz w:val="28"/>
          <w:szCs w:val="28"/>
        </w:rPr>
        <w:tab/>
      </w:r>
      <w:r w:rsidR="00336907" w:rsidRPr="00F26359">
        <w:rPr>
          <w:sz w:val="28"/>
          <w:szCs w:val="28"/>
        </w:rPr>
        <w:t xml:space="preserve">- </w:t>
      </w:r>
      <w:proofErr w:type="gramStart"/>
      <w:r w:rsidR="00336907" w:rsidRPr="00F26359">
        <w:rPr>
          <w:sz w:val="28"/>
          <w:szCs w:val="28"/>
        </w:rPr>
        <w:t>средняя</w:t>
      </w:r>
      <w:proofErr w:type="gramEnd"/>
      <w:r w:rsidR="00336907" w:rsidRPr="00F26359">
        <w:rPr>
          <w:sz w:val="28"/>
          <w:szCs w:val="28"/>
        </w:rPr>
        <w:t xml:space="preserve"> - при определении приоритетных направлений реализации Программы (оперативное внесение соответствующих корректировок в Программу, обеспечение сбалансированного распределения финансовых</w:t>
      </w:r>
      <w:r w:rsidR="00DF4C25" w:rsidRPr="00F26359">
        <w:rPr>
          <w:sz w:val="28"/>
          <w:szCs w:val="28"/>
        </w:rPr>
        <w:t xml:space="preserve"> </w:t>
      </w:r>
      <w:r w:rsidR="00336907" w:rsidRPr="00F26359">
        <w:rPr>
          <w:sz w:val="28"/>
          <w:szCs w:val="28"/>
        </w:rPr>
        <w:t xml:space="preserve">средств по мероприятиям Программы в соответствии с ожидаемыми конечными результатами); </w:t>
      </w:r>
    </w:p>
    <w:p w14:paraId="3EC0E687" w14:textId="7685D5F7" w:rsidR="00336907" w:rsidRDefault="00E052F2" w:rsidP="009E7535">
      <w:pPr>
        <w:tabs>
          <w:tab w:val="left" w:pos="709"/>
        </w:tabs>
        <w:jc w:val="both"/>
        <w:rPr>
          <w:sz w:val="28"/>
          <w:szCs w:val="28"/>
        </w:rPr>
      </w:pPr>
      <w:r>
        <w:rPr>
          <w:sz w:val="28"/>
          <w:szCs w:val="28"/>
        </w:rPr>
        <w:tab/>
      </w:r>
      <w:r w:rsidR="00336907" w:rsidRPr="00F26359">
        <w:rPr>
          <w:sz w:val="28"/>
          <w:szCs w:val="28"/>
        </w:rPr>
        <w:t xml:space="preserve">- </w:t>
      </w:r>
      <w:proofErr w:type="gramStart"/>
      <w:r w:rsidR="00336907" w:rsidRPr="00F26359">
        <w:rPr>
          <w:sz w:val="28"/>
          <w:szCs w:val="28"/>
        </w:rPr>
        <w:t>высокая</w:t>
      </w:r>
      <w:proofErr w:type="gramEnd"/>
      <w:r w:rsidR="00336907" w:rsidRPr="00F26359">
        <w:rPr>
          <w:sz w:val="28"/>
          <w:szCs w:val="28"/>
        </w:rPr>
        <w:t xml:space="preserve"> при прогнозировании социально-экономического развития региона с учетом возможного ухудшения макроэкономической ситуации, связанной с кризисными явлениями в экономике, в том числе повышением уровня инфляции, снижением темпов экономического роста и доходов населения, а также природными и техногенными катастрофами и катаклизмами. </w:t>
      </w:r>
    </w:p>
    <w:p w14:paraId="53A60FED" w14:textId="77777777" w:rsidR="00D27636" w:rsidRDefault="00D27636" w:rsidP="009E7535">
      <w:pPr>
        <w:tabs>
          <w:tab w:val="left" w:pos="709"/>
        </w:tabs>
        <w:jc w:val="both"/>
        <w:rPr>
          <w:sz w:val="28"/>
          <w:szCs w:val="28"/>
        </w:rPr>
      </w:pPr>
    </w:p>
    <w:p w14:paraId="6093A581" w14:textId="6C053DCD" w:rsidR="001F7A55" w:rsidRDefault="00C357D8" w:rsidP="00C357D8">
      <w:pPr>
        <w:widowControl w:val="0"/>
        <w:suppressAutoHyphens/>
        <w:autoSpaceDE w:val="0"/>
        <w:autoSpaceDN w:val="0"/>
        <w:adjustRightInd w:val="0"/>
        <w:rPr>
          <w:sz w:val="28"/>
          <w:szCs w:val="28"/>
        </w:rPr>
      </w:pPr>
      <w:r>
        <w:rPr>
          <w:sz w:val="28"/>
          <w:szCs w:val="28"/>
        </w:rPr>
        <w:t xml:space="preserve">                     </w:t>
      </w:r>
      <w:r w:rsidR="000618A2">
        <w:rPr>
          <w:sz w:val="28"/>
          <w:szCs w:val="28"/>
        </w:rPr>
        <w:t xml:space="preserve">                             </w:t>
      </w:r>
      <w:r w:rsidR="005E45EC">
        <w:rPr>
          <w:sz w:val="28"/>
          <w:szCs w:val="28"/>
        </w:rPr>
        <w:t xml:space="preserve">   </w:t>
      </w:r>
    </w:p>
    <w:p w14:paraId="6481440B" w14:textId="77777777" w:rsidR="005E45EC" w:rsidRDefault="005E45EC" w:rsidP="00C357D8">
      <w:pPr>
        <w:widowControl w:val="0"/>
        <w:suppressAutoHyphens/>
        <w:autoSpaceDE w:val="0"/>
        <w:autoSpaceDN w:val="0"/>
        <w:adjustRightInd w:val="0"/>
        <w:rPr>
          <w:sz w:val="28"/>
          <w:szCs w:val="28"/>
        </w:rPr>
      </w:pPr>
    </w:p>
    <w:p w14:paraId="4E1C4418" w14:textId="77777777" w:rsidR="005E45EC" w:rsidRDefault="005E45EC" w:rsidP="00C357D8">
      <w:pPr>
        <w:widowControl w:val="0"/>
        <w:suppressAutoHyphens/>
        <w:autoSpaceDE w:val="0"/>
        <w:autoSpaceDN w:val="0"/>
        <w:adjustRightInd w:val="0"/>
        <w:rPr>
          <w:sz w:val="28"/>
          <w:szCs w:val="28"/>
        </w:rPr>
      </w:pPr>
    </w:p>
    <w:p w14:paraId="2D6D2E5A" w14:textId="77777777" w:rsidR="005E45EC" w:rsidRPr="00C357D8" w:rsidRDefault="005E45EC" w:rsidP="00C357D8">
      <w:pPr>
        <w:widowControl w:val="0"/>
        <w:suppressAutoHyphens/>
        <w:autoSpaceDE w:val="0"/>
        <w:autoSpaceDN w:val="0"/>
        <w:adjustRightInd w:val="0"/>
        <w:rPr>
          <w:sz w:val="28"/>
          <w:szCs w:val="28"/>
        </w:rPr>
        <w:sectPr w:rsidR="005E45EC" w:rsidRPr="00C357D8" w:rsidSect="00691673">
          <w:headerReference w:type="default" r:id="rId11"/>
          <w:footerReference w:type="default" r:id="rId12"/>
          <w:pgSz w:w="11905" w:h="16838"/>
          <w:pgMar w:top="1134" w:right="850" w:bottom="1134" w:left="1701" w:header="720" w:footer="720" w:gutter="0"/>
          <w:cols w:space="720"/>
          <w:noEndnote/>
          <w:titlePg/>
          <w:docGrid w:linePitch="272"/>
        </w:sectPr>
      </w:pPr>
    </w:p>
    <w:p w14:paraId="1B41349C" w14:textId="77777777" w:rsidR="005B1D55" w:rsidRPr="00337D8F" w:rsidRDefault="005B1D55" w:rsidP="009C2124">
      <w:pPr>
        <w:widowControl w:val="0"/>
        <w:autoSpaceDE w:val="0"/>
        <w:autoSpaceDN w:val="0"/>
        <w:adjustRightInd w:val="0"/>
        <w:ind w:left="10206"/>
        <w:jc w:val="right"/>
        <w:outlineLvl w:val="1"/>
        <w:rPr>
          <w:sz w:val="28"/>
          <w:szCs w:val="28"/>
        </w:rPr>
      </w:pPr>
      <w:r w:rsidRPr="00337D8F">
        <w:rPr>
          <w:sz w:val="28"/>
          <w:szCs w:val="28"/>
        </w:rPr>
        <w:lastRenderedPageBreak/>
        <w:t xml:space="preserve">Приложение №1 </w:t>
      </w:r>
    </w:p>
    <w:p w14:paraId="2F8C09FB" w14:textId="595BB423" w:rsidR="00627083" w:rsidRPr="00337D8F" w:rsidRDefault="0042258C" w:rsidP="009C2124">
      <w:pPr>
        <w:widowControl w:val="0"/>
        <w:autoSpaceDE w:val="0"/>
        <w:autoSpaceDN w:val="0"/>
        <w:adjustRightInd w:val="0"/>
        <w:ind w:left="10206"/>
        <w:jc w:val="right"/>
        <w:outlineLvl w:val="1"/>
        <w:rPr>
          <w:sz w:val="28"/>
          <w:szCs w:val="28"/>
        </w:rPr>
      </w:pPr>
      <w:r w:rsidRPr="00337D8F">
        <w:rPr>
          <w:sz w:val="28"/>
          <w:szCs w:val="28"/>
        </w:rPr>
        <w:t xml:space="preserve">к </w:t>
      </w:r>
      <w:r w:rsidR="004271C4">
        <w:rPr>
          <w:sz w:val="28"/>
          <w:szCs w:val="28"/>
        </w:rPr>
        <w:t xml:space="preserve">муниципальной </w:t>
      </w:r>
      <w:r w:rsidR="005B1D55" w:rsidRPr="00337D8F">
        <w:rPr>
          <w:sz w:val="28"/>
          <w:szCs w:val="28"/>
        </w:rPr>
        <w:t xml:space="preserve"> программе </w:t>
      </w:r>
    </w:p>
    <w:p w14:paraId="2A67BCB3" w14:textId="77777777" w:rsidR="009C2124" w:rsidRPr="00337D8F" w:rsidRDefault="00627083" w:rsidP="009C2124">
      <w:pPr>
        <w:widowControl w:val="0"/>
        <w:autoSpaceDE w:val="0"/>
        <w:autoSpaceDN w:val="0"/>
        <w:adjustRightInd w:val="0"/>
        <w:jc w:val="right"/>
        <w:outlineLvl w:val="1"/>
        <w:rPr>
          <w:sz w:val="28"/>
          <w:szCs w:val="28"/>
        </w:rPr>
      </w:pPr>
      <w:r w:rsidRPr="00337D8F">
        <w:rPr>
          <w:sz w:val="28"/>
          <w:szCs w:val="28"/>
        </w:rPr>
        <w:t>«Укрепление общес</w:t>
      </w:r>
      <w:r w:rsidR="009C2124" w:rsidRPr="00337D8F">
        <w:rPr>
          <w:sz w:val="28"/>
          <w:szCs w:val="28"/>
        </w:rPr>
        <w:t>твенного здоровья на территории</w:t>
      </w:r>
    </w:p>
    <w:p w14:paraId="68BEE2AF" w14:textId="6A1B5514" w:rsidR="00C90E94" w:rsidRDefault="009C2124" w:rsidP="009C2124">
      <w:pPr>
        <w:widowControl w:val="0"/>
        <w:autoSpaceDE w:val="0"/>
        <w:autoSpaceDN w:val="0"/>
        <w:adjustRightInd w:val="0"/>
        <w:jc w:val="right"/>
        <w:outlineLvl w:val="1"/>
        <w:rPr>
          <w:sz w:val="28"/>
          <w:szCs w:val="28"/>
        </w:rPr>
      </w:pPr>
      <w:r w:rsidRPr="00337D8F">
        <w:rPr>
          <w:sz w:val="28"/>
          <w:szCs w:val="28"/>
        </w:rPr>
        <w:t>м</w:t>
      </w:r>
      <w:r w:rsidR="00627083" w:rsidRPr="00337D8F">
        <w:rPr>
          <w:sz w:val="28"/>
          <w:szCs w:val="28"/>
        </w:rPr>
        <w:t>униципального</w:t>
      </w:r>
      <w:r w:rsidRPr="00337D8F">
        <w:rPr>
          <w:sz w:val="28"/>
          <w:szCs w:val="28"/>
        </w:rPr>
        <w:t xml:space="preserve"> </w:t>
      </w:r>
      <w:r w:rsidR="00C90E94" w:rsidRPr="00337D8F">
        <w:rPr>
          <w:sz w:val="28"/>
          <w:szCs w:val="28"/>
        </w:rPr>
        <w:t>образо</w:t>
      </w:r>
      <w:r w:rsidR="00C25E46" w:rsidRPr="00337D8F">
        <w:rPr>
          <w:sz w:val="28"/>
          <w:szCs w:val="28"/>
        </w:rPr>
        <w:t>вания</w:t>
      </w:r>
      <w:r w:rsidR="004B46E2">
        <w:rPr>
          <w:sz w:val="28"/>
          <w:szCs w:val="28"/>
        </w:rPr>
        <w:t xml:space="preserve"> </w:t>
      </w:r>
      <w:r w:rsidR="00C25E46" w:rsidRPr="00337D8F">
        <w:rPr>
          <w:sz w:val="28"/>
          <w:szCs w:val="28"/>
        </w:rPr>
        <w:t xml:space="preserve"> </w:t>
      </w:r>
      <w:r w:rsidR="00455DF0" w:rsidRPr="00337D8F">
        <w:rPr>
          <w:sz w:val="28"/>
          <w:szCs w:val="28"/>
        </w:rPr>
        <w:t>город</w:t>
      </w:r>
      <w:r w:rsidR="004B46E2">
        <w:rPr>
          <w:sz w:val="28"/>
          <w:szCs w:val="28"/>
        </w:rPr>
        <w:t xml:space="preserve"> </w:t>
      </w:r>
      <w:r w:rsidR="00455DF0" w:rsidRPr="00337D8F">
        <w:rPr>
          <w:sz w:val="28"/>
          <w:szCs w:val="28"/>
        </w:rPr>
        <w:t xml:space="preserve"> Новотроицк</w:t>
      </w:r>
    </w:p>
    <w:p w14:paraId="359BC62B" w14:textId="105F8E27" w:rsidR="004B46E2" w:rsidRPr="00337D8F" w:rsidRDefault="004B46E2" w:rsidP="009C2124">
      <w:pPr>
        <w:widowControl w:val="0"/>
        <w:autoSpaceDE w:val="0"/>
        <w:autoSpaceDN w:val="0"/>
        <w:adjustRightInd w:val="0"/>
        <w:jc w:val="right"/>
        <w:outlineLvl w:val="1"/>
        <w:rPr>
          <w:b/>
          <w:sz w:val="28"/>
          <w:szCs w:val="28"/>
        </w:rPr>
      </w:pPr>
      <w:r>
        <w:rPr>
          <w:sz w:val="28"/>
          <w:szCs w:val="28"/>
        </w:rPr>
        <w:t>на 2020-2024 годы»</w:t>
      </w:r>
    </w:p>
    <w:p w14:paraId="7E0B5499" w14:textId="77777777" w:rsidR="00074767" w:rsidRPr="009C2124" w:rsidRDefault="00074767" w:rsidP="00074767">
      <w:pPr>
        <w:widowControl w:val="0"/>
        <w:autoSpaceDE w:val="0"/>
        <w:autoSpaceDN w:val="0"/>
        <w:adjustRightInd w:val="0"/>
        <w:ind w:left="10206"/>
        <w:jc w:val="both"/>
        <w:rPr>
          <w:rFonts w:ascii="Arial" w:hAnsi="Arial" w:cs="Arial"/>
          <w:sz w:val="24"/>
          <w:szCs w:val="24"/>
        </w:rPr>
      </w:pPr>
    </w:p>
    <w:p w14:paraId="4B12CBFE" w14:textId="177961EE" w:rsidR="005B1D55" w:rsidRPr="0052728D" w:rsidRDefault="00D067D9" w:rsidP="005B1D55">
      <w:pPr>
        <w:widowControl w:val="0"/>
        <w:autoSpaceDE w:val="0"/>
        <w:autoSpaceDN w:val="0"/>
        <w:adjustRightInd w:val="0"/>
        <w:jc w:val="center"/>
        <w:rPr>
          <w:sz w:val="28"/>
          <w:szCs w:val="28"/>
        </w:rPr>
      </w:pPr>
      <w:r w:rsidRPr="0052728D">
        <w:rPr>
          <w:sz w:val="28"/>
          <w:szCs w:val="28"/>
        </w:rPr>
        <w:t>Перечень целевых индикаторов программы</w:t>
      </w:r>
    </w:p>
    <w:p w14:paraId="2B28A897" w14:textId="77777777" w:rsidR="003B00EE" w:rsidRPr="0052728D" w:rsidRDefault="003B00EE" w:rsidP="003B00EE">
      <w:pPr>
        <w:jc w:val="center"/>
        <w:rPr>
          <w:rFonts w:eastAsia="Calibri"/>
          <w:color w:val="9BBB59" w:themeColor="accent3"/>
          <w:sz w:val="28"/>
          <w:szCs w:val="28"/>
          <w:lang w:eastAsia="en-US"/>
        </w:rPr>
      </w:pPr>
    </w:p>
    <w:tbl>
      <w:tblPr>
        <w:tblStyle w:val="a3"/>
        <w:tblW w:w="14742" w:type="dxa"/>
        <w:tblInd w:w="108" w:type="dxa"/>
        <w:tblLayout w:type="fixed"/>
        <w:tblLook w:val="04A0" w:firstRow="1" w:lastRow="0" w:firstColumn="1" w:lastColumn="0" w:noHBand="0" w:noVBand="1"/>
      </w:tblPr>
      <w:tblGrid>
        <w:gridCol w:w="709"/>
        <w:gridCol w:w="5387"/>
        <w:gridCol w:w="141"/>
        <w:gridCol w:w="1418"/>
        <w:gridCol w:w="1276"/>
        <w:gridCol w:w="1134"/>
        <w:gridCol w:w="1134"/>
        <w:gridCol w:w="1134"/>
        <w:gridCol w:w="1134"/>
        <w:gridCol w:w="1275"/>
      </w:tblGrid>
      <w:tr w:rsidR="003C7217" w:rsidRPr="009C2124" w14:paraId="453A2395" w14:textId="77777777" w:rsidTr="00255F5A">
        <w:trPr>
          <w:trHeight w:val="640"/>
        </w:trPr>
        <w:tc>
          <w:tcPr>
            <w:tcW w:w="709" w:type="dxa"/>
            <w:vMerge w:val="restart"/>
          </w:tcPr>
          <w:p w14:paraId="51D8701D" w14:textId="77777777" w:rsidR="003C7217" w:rsidRPr="003C7217" w:rsidRDefault="003C7217" w:rsidP="007F02A2">
            <w:pPr>
              <w:rPr>
                <w:rFonts w:eastAsia="Calibri"/>
                <w:sz w:val="28"/>
                <w:szCs w:val="28"/>
                <w:lang w:eastAsia="en-US"/>
              </w:rPr>
            </w:pPr>
            <w:r w:rsidRPr="003C7217">
              <w:rPr>
                <w:rFonts w:eastAsia="Calibri"/>
                <w:sz w:val="28"/>
                <w:szCs w:val="28"/>
                <w:lang w:eastAsia="en-US"/>
              </w:rPr>
              <w:t xml:space="preserve"> № </w:t>
            </w:r>
            <w:proofErr w:type="gramStart"/>
            <w:r w:rsidRPr="003C7217">
              <w:rPr>
                <w:rFonts w:eastAsia="Calibri"/>
                <w:sz w:val="28"/>
                <w:szCs w:val="28"/>
                <w:lang w:eastAsia="en-US"/>
              </w:rPr>
              <w:t>п</w:t>
            </w:r>
            <w:proofErr w:type="gramEnd"/>
            <w:r w:rsidRPr="003C7217">
              <w:rPr>
                <w:rFonts w:eastAsia="Calibri"/>
                <w:sz w:val="28"/>
                <w:szCs w:val="28"/>
                <w:lang w:eastAsia="en-US"/>
              </w:rPr>
              <w:t>/п</w:t>
            </w:r>
          </w:p>
        </w:tc>
        <w:tc>
          <w:tcPr>
            <w:tcW w:w="5387" w:type="dxa"/>
            <w:vMerge w:val="restart"/>
          </w:tcPr>
          <w:p w14:paraId="7751D868" w14:textId="77777777" w:rsidR="003C7217" w:rsidRPr="003C7217" w:rsidRDefault="003C7217" w:rsidP="003C7217">
            <w:pPr>
              <w:jc w:val="center"/>
              <w:rPr>
                <w:rFonts w:eastAsia="Calibri"/>
                <w:sz w:val="28"/>
                <w:szCs w:val="28"/>
                <w:lang w:eastAsia="en-US"/>
              </w:rPr>
            </w:pPr>
            <w:r w:rsidRPr="003C7217">
              <w:rPr>
                <w:rFonts w:eastAsia="Calibri"/>
                <w:sz w:val="28"/>
                <w:szCs w:val="28"/>
                <w:lang w:eastAsia="en-US"/>
              </w:rPr>
              <w:t>Наименование</w:t>
            </w:r>
          </w:p>
          <w:p w14:paraId="19E7FFC0" w14:textId="77777777" w:rsidR="003C7217" w:rsidRPr="003C7217" w:rsidRDefault="003C7217" w:rsidP="003C7217">
            <w:pPr>
              <w:jc w:val="center"/>
              <w:rPr>
                <w:rFonts w:eastAsia="Calibri"/>
                <w:sz w:val="28"/>
                <w:szCs w:val="28"/>
                <w:lang w:eastAsia="en-US"/>
              </w:rPr>
            </w:pPr>
            <w:r w:rsidRPr="003C7217">
              <w:rPr>
                <w:rFonts w:eastAsia="Calibri"/>
                <w:sz w:val="28"/>
                <w:szCs w:val="28"/>
                <w:lang w:eastAsia="en-US"/>
              </w:rPr>
              <w:t>показателя</w:t>
            </w:r>
          </w:p>
          <w:p w14:paraId="744B26DD" w14:textId="77777777" w:rsidR="003C7217" w:rsidRPr="003C7217" w:rsidRDefault="003C7217" w:rsidP="003C7217">
            <w:pPr>
              <w:jc w:val="center"/>
              <w:rPr>
                <w:rFonts w:eastAsia="Calibri"/>
                <w:sz w:val="28"/>
                <w:szCs w:val="28"/>
                <w:lang w:eastAsia="en-US"/>
              </w:rPr>
            </w:pPr>
            <w:r w:rsidRPr="003C7217">
              <w:rPr>
                <w:rFonts w:eastAsia="Calibri"/>
                <w:sz w:val="28"/>
                <w:szCs w:val="28"/>
                <w:lang w:eastAsia="en-US"/>
              </w:rPr>
              <w:t>(индикатора)</w:t>
            </w:r>
          </w:p>
          <w:p w14:paraId="021EDC62" w14:textId="77777777" w:rsidR="003C7217" w:rsidRPr="003C7217" w:rsidRDefault="003C7217" w:rsidP="00931E9B">
            <w:pPr>
              <w:rPr>
                <w:rFonts w:eastAsia="Calibri"/>
                <w:sz w:val="28"/>
                <w:szCs w:val="28"/>
                <w:lang w:eastAsia="en-US"/>
              </w:rPr>
            </w:pPr>
          </w:p>
        </w:tc>
        <w:tc>
          <w:tcPr>
            <w:tcW w:w="1559" w:type="dxa"/>
            <w:gridSpan w:val="2"/>
            <w:vMerge w:val="restart"/>
          </w:tcPr>
          <w:p w14:paraId="74F944E2" w14:textId="77777777" w:rsidR="003C7217" w:rsidRPr="003C7217" w:rsidRDefault="003C7217" w:rsidP="00931E9B">
            <w:pPr>
              <w:rPr>
                <w:rFonts w:eastAsia="Calibri"/>
                <w:sz w:val="28"/>
                <w:szCs w:val="28"/>
                <w:lang w:eastAsia="en-US"/>
              </w:rPr>
            </w:pPr>
            <w:r w:rsidRPr="003C7217">
              <w:rPr>
                <w:rFonts w:eastAsia="Calibri"/>
                <w:sz w:val="28"/>
                <w:szCs w:val="28"/>
                <w:lang w:eastAsia="en-US"/>
              </w:rPr>
              <w:t xml:space="preserve">Единица </w:t>
            </w:r>
          </w:p>
          <w:p w14:paraId="19D49588" w14:textId="77777777" w:rsidR="003C7217" w:rsidRPr="003C7217" w:rsidRDefault="003C7217" w:rsidP="00931E9B">
            <w:pPr>
              <w:rPr>
                <w:rFonts w:eastAsia="Calibri"/>
                <w:sz w:val="28"/>
                <w:szCs w:val="28"/>
                <w:lang w:eastAsia="en-US"/>
              </w:rPr>
            </w:pPr>
            <w:r w:rsidRPr="003C7217">
              <w:rPr>
                <w:rFonts w:eastAsia="Calibri"/>
                <w:sz w:val="28"/>
                <w:szCs w:val="28"/>
                <w:lang w:eastAsia="en-US"/>
              </w:rPr>
              <w:t>измерения</w:t>
            </w:r>
          </w:p>
        </w:tc>
        <w:tc>
          <w:tcPr>
            <w:tcW w:w="7087" w:type="dxa"/>
            <w:gridSpan w:val="6"/>
          </w:tcPr>
          <w:p w14:paraId="0B793D87" w14:textId="548E46F5" w:rsidR="003C7217" w:rsidRPr="003C7217" w:rsidRDefault="003C7217" w:rsidP="003C7217">
            <w:pPr>
              <w:ind w:right="743"/>
              <w:jc w:val="center"/>
              <w:rPr>
                <w:sz w:val="28"/>
                <w:szCs w:val="28"/>
              </w:rPr>
            </w:pPr>
            <w:r w:rsidRPr="003C7217">
              <w:rPr>
                <w:sz w:val="28"/>
                <w:szCs w:val="28"/>
              </w:rPr>
              <w:t>Значения показателя (индикатора)</w:t>
            </w:r>
          </w:p>
        </w:tc>
      </w:tr>
      <w:tr w:rsidR="003C7217" w:rsidRPr="009C2124" w14:paraId="4A256128" w14:textId="77777777" w:rsidTr="00255F5A">
        <w:trPr>
          <w:trHeight w:val="640"/>
        </w:trPr>
        <w:tc>
          <w:tcPr>
            <w:tcW w:w="709" w:type="dxa"/>
            <w:vMerge/>
          </w:tcPr>
          <w:p w14:paraId="6273E62A" w14:textId="77777777" w:rsidR="003C7217" w:rsidRPr="003C7217" w:rsidRDefault="003C7217" w:rsidP="00931E9B">
            <w:pPr>
              <w:rPr>
                <w:rFonts w:eastAsia="Calibri"/>
                <w:sz w:val="28"/>
                <w:szCs w:val="28"/>
                <w:lang w:eastAsia="en-US"/>
              </w:rPr>
            </w:pPr>
          </w:p>
        </w:tc>
        <w:tc>
          <w:tcPr>
            <w:tcW w:w="5387" w:type="dxa"/>
            <w:vMerge/>
          </w:tcPr>
          <w:p w14:paraId="1351CDB3" w14:textId="77777777" w:rsidR="003C7217" w:rsidRPr="003C7217" w:rsidRDefault="003C7217" w:rsidP="00931E9B">
            <w:pPr>
              <w:rPr>
                <w:rFonts w:eastAsia="Calibri"/>
                <w:sz w:val="28"/>
                <w:szCs w:val="28"/>
                <w:lang w:eastAsia="en-US"/>
              </w:rPr>
            </w:pPr>
          </w:p>
        </w:tc>
        <w:tc>
          <w:tcPr>
            <w:tcW w:w="1559" w:type="dxa"/>
            <w:gridSpan w:val="2"/>
            <w:vMerge/>
          </w:tcPr>
          <w:p w14:paraId="444D09D8" w14:textId="77777777" w:rsidR="003C7217" w:rsidRPr="003C7217" w:rsidRDefault="003C7217" w:rsidP="00931E9B">
            <w:pPr>
              <w:rPr>
                <w:rFonts w:eastAsia="Calibri"/>
                <w:sz w:val="28"/>
                <w:szCs w:val="28"/>
                <w:lang w:eastAsia="en-US"/>
              </w:rPr>
            </w:pPr>
          </w:p>
        </w:tc>
        <w:tc>
          <w:tcPr>
            <w:tcW w:w="1276" w:type="dxa"/>
          </w:tcPr>
          <w:p w14:paraId="5A7F77B0" w14:textId="4BE83F8F" w:rsidR="003C7217" w:rsidRPr="003C7217" w:rsidRDefault="003C7217" w:rsidP="003C7217">
            <w:pPr>
              <w:rPr>
                <w:rFonts w:eastAsia="Calibri"/>
                <w:sz w:val="28"/>
                <w:szCs w:val="28"/>
                <w:lang w:eastAsia="en-US"/>
              </w:rPr>
            </w:pPr>
            <w:r w:rsidRPr="003C7217">
              <w:rPr>
                <w:rFonts w:eastAsia="Calibri"/>
                <w:sz w:val="28"/>
                <w:szCs w:val="28"/>
                <w:lang w:eastAsia="en-US"/>
              </w:rPr>
              <w:t xml:space="preserve">  </w:t>
            </w:r>
            <w:r>
              <w:rPr>
                <w:rFonts w:eastAsia="Calibri"/>
                <w:sz w:val="28"/>
                <w:szCs w:val="28"/>
                <w:lang w:eastAsia="en-US"/>
              </w:rPr>
              <w:t>2019</w:t>
            </w:r>
          </w:p>
        </w:tc>
        <w:tc>
          <w:tcPr>
            <w:tcW w:w="1134" w:type="dxa"/>
          </w:tcPr>
          <w:p w14:paraId="03EBDB62" w14:textId="407E21B5" w:rsidR="003C7217" w:rsidRPr="003C7217" w:rsidRDefault="003C7217" w:rsidP="008706F5">
            <w:pPr>
              <w:rPr>
                <w:rFonts w:eastAsia="Calibri"/>
                <w:sz w:val="28"/>
                <w:szCs w:val="28"/>
                <w:lang w:eastAsia="en-US"/>
              </w:rPr>
            </w:pPr>
            <w:r w:rsidRPr="003C7217">
              <w:rPr>
                <w:rFonts w:eastAsia="Calibri"/>
                <w:sz w:val="28"/>
                <w:szCs w:val="28"/>
                <w:lang w:eastAsia="en-US"/>
              </w:rPr>
              <w:t>2020</w:t>
            </w:r>
          </w:p>
        </w:tc>
        <w:tc>
          <w:tcPr>
            <w:tcW w:w="1134" w:type="dxa"/>
          </w:tcPr>
          <w:p w14:paraId="671F7B12" w14:textId="025B4ED4" w:rsidR="003C7217" w:rsidRPr="003C7217" w:rsidRDefault="003C7217" w:rsidP="008706F5">
            <w:pPr>
              <w:rPr>
                <w:rFonts w:eastAsia="Calibri"/>
                <w:sz w:val="28"/>
                <w:szCs w:val="28"/>
                <w:lang w:eastAsia="en-US"/>
              </w:rPr>
            </w:pPr>
            <w:r w:rsidRPr="003C7217">
              <w:rPr>
                <w:rFonts w:eastAsia="Calibri"/>
                <w:sz w:val="28"/>
                <w:szCs w:val="28"/>
                <w:lang w:eastAsia="en-US"/>
              </w:rPr>
              <w:t xml:space="preserve">  2021</w:t>
            </w:r>
          </w:p>
        </w:tc>
        <w:tc>
          <w:tcPr>
            <w:tcW w:w="1134" w:type="dxa"/>
          </w:tcPr>
          <w:p w14:paraId="3DC13D1A" w14:textId="4D277879" w:rsidR="003C7217" w:rsidRPr="003C7217" w:rsidRDefault="003C7217" w:rsidP="00B944EE">
            <w:pPr>
              <w:rPr>
                <w:rFonts w:eastAsia="Calibri"/>
                <w:sz w:val="28"/>
                <w:szCs w:val="28"/>
                <w:lang w:eastAsia="en-US"/>
              </w:rPr>
            </w:pPr>
            <w:r w:rsidRPr="003C7217">
              <w:rPr>
                <w:rFonts w:eastAsia="Calibri"/>
                <w:sz w:val="28"/>
                <w:szCs w:val="28"/>
                <w:lang w:eastAsia="en-US"/>
              </w:rPr>
              <w:t xml:space="preserve">   2022 </w:t>
            </w:r>
          </w:p>
        </w:tc>
        <w:tc>
          <w:tcPr>
            <w:tcW w:w="1134" w:type="dxa"/>
          </w:tcPr>
          <w:p w14:paraId="3951E6F0" w14:textId="7E459AB0" w:rsidR="003C7217" w:rsidRPr="003C7217" w:rsidRDefault="003C7217" w:rsidP="00B944EE">
            <w:pPr>
              <w:rPr>
                <w:rFonts w:eastAsia="Calibri"/>
                <w:sz w:val="28"/>
                <w:szCs w:val="28"/>
                <w:lang w:eastAsia="en-US"/>
              </w:rPr>
            </w:pPr>
            <w:r w:rsidRPr="003C7217">
              <w:rPr>
                <w:rFonts w:eastAsia="Calibri"/>
                <w:sz w:val="28"/>
                <w:szCs w:val="28"/>
                <w:lang w:eastAsia="en-US"/>
              </w:rPr>
              <w:t xml:space="preserve">   2023 </w:t>
            </w:r>
          </w:p>
        </w:tc>
        <w:tc>
          <w:tcPr>
            <w:tcW w:w="1275" w:type="dxa"/>
          </w:tcPr>
          <w:p w14:paraId="16154C86" w14:textId="4F4C3EE2" w:rsidR="003C7217" w:rsidRPr="003C7217" w:rsidRDefault="003C7217" w:rsidP="00931E9B">
            <w:pPr>
              <w:rPr>
                <w:rFonts w:eastAsia="Calibri"/>
                <w:sz w:val="28"/>
                <w:szCs w:val="28"/>
                <w:lang w:eastAsia="en-US"/>
              </w:rPr>
            </w:pPr>
            <w:r w:rsidRPr="003C7217">
              <w:rPr>
                <w:rFonts w:eastAsia="Calibri"/>
                <w:sz w:val="28"/>
                <w:szCs w:val="28"/>
                <w:lang w:eastAsia="en-US"/>
              </w:rPr>
              <w:t xml:space="preserve">     2024 </w:t>
            </w:r>
          </w:p>
        </w:tc>
      </w:tr>
      <w:tr w:rsidR="003B4491" w:rsidRPr="009C2124" w14:paraId="6832E845" w14:textId="77777777" w:rsidTr="00171ADD">
        <w:trPr>
          <w:trHeight w:val="354"/>
        </w:trPr>
        <w:tc>
          <w:tcPr>
            <w:tcW w:w="14742" w:type="dxa"/>
            <w:gridSpan w:val="10"/>
          </w:tcPr>
          <w:p w14:paraId="021E9106" w14:textId="77777777" w:rsidR="003B4491" w:rsidRDefault="003B4491" w:rsidP="005E6CCF">
            <w:pPr>
              <w:jc w:val="center"/>
              <w:rPr>
                <w:rFonts w:eastAsia="Calibri"/>
                <w:sz w:val="28"/>
                <w:szCs w:val="28"/>
                <w:lang w:eastAsia="en-US"/>
              </w:rPr>
            </w:pPr>
            <w:r w:rsidRPr="003C7217">
              <w:rPr>
                <w:rFonts w:eastAsia="Calibri"/>
                <w:sz w:val="28"/>
                <w:szCs w:val="28"/>
                <w:lang w:eastAsia="en-US"/>
              </w:rPr>
              <w:t xml:space="preserve"> «Укрепление общественного здоровья на территории </w:t>
            </w:r>
          </w:p>
          <w:p w14:paraId="6EF92CA7" w14:textId="69AE4800" w:rsidR="003B4491" w:rsidRPr="003C7217" w:rsidRDefault="003B4491" w:rsidP="005E6CCF">
            <w:pPr>
              <w:jc w:val="center"/>
              <w:rPr>
                <w:rFonts w:eastAsia="Calibri"/>
                <w:sz w:val="28"/>
                <w:szCs w:val="28"/>
                <w:lang w:eastAsia="en-US"/>
              </w:rPr>
            </w:pPr>
            <w:r w:rsidRPr="003C7217">
              <w:rPr>
                <w:rFonts w:eastAsia="Calibri"/>
                <w:sz w:val="28"/>
                <w:szCs w:val="28"/>
                <w:lang w:eastAsia="en-US"/>
              </w:rPr>
              <w:t>муниципального  образования  город  Новотроицк  на  2020-2024 годы»</w:t>
            </w:r>
          </w:p>
        </w:tc>
      </w:tr>
      <w:tr w:rsidR="00514336" w:rsidRPr="003A7603" w14:paraId="18DC0B9E" w14:textId="77777777" w:rsidTr="00255F5A">
        <w:trPr>
          <w:trHeight w:val="1028"/>
        </w:trPr>
        <w:tc>
          <w:tcPr>
            <w:tcW w:w="709" w:type="dxa"/>
          </w:tcPr>
          <w:p w14:paraId="5A0309D2" w14:textId="49FB81E9" w:rsidR="00514336" w:rsidRPr="003A7603" w:rsidRDefault="00A9211F" w:rsidP="00391DA6">
            <w:pPr>
              <w:rPr>
                <w:rFonts w:eastAsia="Calibri"/>
                <w:sz w:val="28"/>
                <w:szCs w:val="28"/>
                <w:lang w:eastAsia="en-US"/>
              </w:rPr>
            </w:pPr>
            <w:r>
              <w:rPr>
                <w:rFonts w:eastAsia="Calibri"/>
                <w:sz w:val="28"/>
                <w:szCs w:val="28"/>
                <w:lang w:eastAsia="en-US"/>
              </w:rPr>
              <w:t>1</w:t>
            </w:r>
          </w:p>
        </w:tc>
        <w:tc>
          <w:tcPr>
            <w:tcW w:w="5528" w:type="dxa"/>
            <w:gridSpan w:val="2"/>
          </w:tcPr>
          <w:p w14:paraId="419CAA9C" w14:textId="531EF68F" w:rsidR="00514336" w:rsidRPr="003A7603" w:rsidRDefault="00367876" w:rsidP="00565E92">
            <w:pPr>
              <w:rPr>
                <w:rFonts w:eastAsia="Calibri"/>
                <w:sz w:val="28"/>
                <w:szCs w:val="28"/>
                <w:lang w:eastAsia="en-US"/>
              </w:rPr>
            </w:pPr>
            <w:r w:rsidRPr="00367876">
              <w:rPr>
                <w:rFonts w:eastAsia="Calibri"/>
                <w:sz w:val="28"/>
                <w:szCs w:val="28"/>
                <w:lang w:eastAsia="en-US"/>
              </w:rPr>
              <w:t>Количество граждан, обратившихся  в медицинские организации по вопросам здорового образа жизни</w:t>
            </w:r>
          </w:p>
        </w:tc>
        <w:tc>
          <w:tcPr>
            <w:tcW w:w="1418" w:type="dxa"/>
          </w:tcPr>
          <w:p w14:paraId="7406180F" w14:textId="77777777" w:rsidR="00514336" w:rsidRPr="003A7603" w:rsidRDefault="00514336" w:rsidP="00B62431">
            <w:pPr>
              <w:jc w:val="center"/>
              <w:rPr>
                <w:rFonts w:eastAsia="Calibri"/>
                <w:sz w:val="28"/>
                <w:szCs w:val="28"/>
                <w:lang w:eastAsia="en-US"/>
              </w:rPr>
            </w:pPr>
          </w:p>
          <w:p w14:paraId="3249FD09" w14:textId="28D5EB84" w:rsidR="00514336" w:rsidRPr="003A7603" w:rsidRDefault="00514336" w:rsidP="004B46E2">
            <w:pPr>
              <w:jc w:val="center"/>
              <w:rPr>
                <w:rFonts w:eastAsia="Calibri"/>
                <w:sz w:val="28"/>
                <w:szCs w:val="28"/>
                <w:lang w:eastAsia="en-US"/>
              </w:rPr>
            </w:pPr>
            <w:r w:rsidRPr="003A7603">
              <w:rPr>
                <w:rFonts w:eastAsia="Calibri"/>
                <w:sz w:val="28"/>
                <w:szCs w:val="28"/>
                <w:lang w:eastAsia="en-US"/>
              </w:rPr>
              <w:t>Чел.</w:t>
            </w:r>
          </w:p>
        </w:tc>
        <w:tc>
          <w:tcPr>
            <w:tcW w:w="1276" w:type="dxa"/>
          </w:tcPr>
          <w:p w14:paraId="31B8E85E" w14:textId="77777777" w:rsidR="00514336" w:rsidRPr="003A7603" w:rsidRDefault="00514336" w:rsidP="00B62431">
            <w:pPr>
              <w:jc w:val="center"/>
              <w:rPr>
                <w:rFonts w:eastAsia="Calibri"/>
                <w:sz w:val="28"/>
                <w:szCs w:val="28"/>
                <w:lang w:eastAsia="en-US"/>
              </w:rPr>
            </w:pPr>
          </w:p>
          <w:p w14:paraId="5B7D1E5B" w14:textId="77777777" w:rsidR="00514336" w:rsidRPr="003A7603" w:rsidRDefault="00514336" w:rsidP="004B46E2">
            <w:pPr>
              <w:jc w:val="center"/>
              <w:rPr>
                <w:rFonts w:eastAsia="Calibri"/>
                <w:sz w:val="28"/>
                <w:szCs w:val="28"/>
                <w:lang w:eastAsia="en-US"/>
              </w:rPr>
            </w:pPr>
          </w:p>
        </w:tc>
        <w:tc>
          <w:tcPr>
            <w:tcW w:w="1134" w:type="dxa"/>
          </w:tcPr>
          <w:p w14:paraId="1DB72795" w14:textId="77777777" w:rsidR="00514336" w:rsidRDefault="00514336" w:rsidP="00B62431">
            <w:pPr>
              <w:jc w:val="center"/>
              <w:rPr>
                <w:rFonts w:eastAsia="Calibri"/>
                <w:sz w:val="28"/>
                <w:szCs w:val="28"/>
                <w:lang w:eastAsia="en-US"/>
              </w:rPr>
            </w:pPr>
          </w:p>
          <w:p w14:paraId="6A026BF6" w14:textId="167632E8" w:rsidR="00514336" w:rsidRDefault="00514336" w:rsidP="003C7217">
            <w:pPr>
              <w:jc w:val="center"/>
              <w:rPr>
                <w:rFonts w:eastAsia="Calibri"/>
                <w:sz w:val="28"/>
                <w:szCs w:val="28"/>
                <w:lang w:eastAsia="en-US"/>
              </w:rPr>
            </w:pPr>
            <w:r w:rsidRPr="003A7603">
              <w:rPr>
                <w:rFonts w:eastAsia="Calibri"/>
                <w:sz w:val="28"/>
                <w:szCs w:val="28"/>
                <w:lang w:eastAsia="en-US"/>
              </w:rPr>
              <w:t>72984</w:t>
            </w:r>
          </w:p>
        </w:tc>
        <w:tc>
          <w:tcPr>
            <w:tcW w:w="1134" w:type="dxa"/>
          </w:tcPr>
          <w:p w14:paraId="4F8BB576" w14:textId="77777777" w:rsidR="00514336" w:rsidRPr="003A7603" w:rsidRDefault="00514336" w:rsidP="00B62431">
            <w:pPr>
              <w:jc w:val="center"/>
              <w:rPr>
                <w:rFonts w:eastAsia="Calibri"/>
                <w:sz w:val="28"/>
                <w:szCs w:val="28"/>
                <w:lang w:eastAsia="en-US"/>
              </w:rPr>
            </w:pPr>
          </w:p>
          <w:p w14:paraId="79F4B393" w14:textId="3DBD5F23" w:rsidR="00514336" w:rsidRPr="003A7603" w:rsidRDefault="00514336" w:rsidP="004B46E2">
            <w:pPr>
              <w:jc w:val="center"/>
              <w:rPr>
                <w:rFonts w:eastAsia="Calibri"/>
                <w:sz w:val="28"/>
                <w:szCs w:val="28"/>
                <w:lang w:eastAsia="en-US"/>
              </w:rPr>
            </w:pPr>
            <w:r w:rsidRPr="003A7603">
              <w:rPr>
                <w:rFonts w:eastAsia="Calibri"/>
                <w:sz w:val="28"/>
                <w:szCs w:val="28"/>
                <w:lang w:eastAsia="en-US"/>
              </w:rPr>
              <w:t>80864</w:t>
            </w:r>
          </w:p>
        </w:tc>
        <w:tc>
          <w:tcPr>
            <w:tcW w:w="1134" w:type="dxa"/>
          </w:tcPr>
          <w:p w14:paraId="24F79171" w14:textId="77777777" w:rsidR="00514336" w:rsidRPr="003A7603" w:rsidRDefault="00514336" w:rsidP="00B62431">
            <w:pPr>
              <w:jc w:val="center"/>
              <w:rPr>
                <w:rFonts w:eastAsia="Calibri"/>
                <w:sz w:val="28"/>
                <w:szCs w:val="28"/>
                <w:lang w:eastAsia="en-US"/>
              </w:rPr>
            </w:pPr>
          </w:p>
          <w:p w14:paraId="3B9A0E3B" w14:textId="489359B7" w:rsidR="00514336" w:rsidRPr="003A7603" w:rsidRDefault="00514336" w:rsidP="004B46E2">
            <w:pPr>
              <w:jc w:val="center"/>
              <w:rPr>
                <w:rFonts w:eastAsia="Calibri"/>
                <w:sz w:val="28"/>
                <w:szCs w:val="28"/>
                <w:lang w:eastAsia="en-US"/>
              </w:rPr>
            </w:pPr>
            <w:r w:rsidRPr="003A7603">
              <w:rPr>
                <w:rFonts w:eastAsia="Calibri"/>
                <w:sz w:val="28"/>
                <w:szCs w:val="28"/>
                <w:lang w:eastAsia="en-US"/>
              </w:rPr>
              <w:t>88572</w:t>
            </w:r>
          </w:p>
        </w:tc>
        <w:tc>
          <w:tcPr>
            <w:tcW w:w="1134" w:type="dxa"/>
          </w:tcPr>
          <w:p w14:paraId="57E5AE20" w14:textId="77777777" w:rsidR="00514336" w:rsidRPr="003A7603" w:rsidRDefault="00514336" w:rsidP="00B62431">
            <w:pPr>
              <w:jc w:val="center"/>
              <w:rPr>
                <w:rFonts w:eastAsia="Calibri"/>
                <w:sz w:val="28"/>
                <w:szCs w:val="28"/>
                <w:lang w:eastAsia="en-US"/>
              </w:rPr>
            </w:pPr>
          </w:p>
          <w:p w14:paraId="2020C2A1" w14:textId="2155EA01" w:rsidR="00514336" w:rsidRPr="003A7603" w:rsidRDefault="00514336" w:rsidP="004B46E2">
            <w:pPr>
              <w:jc w:val="center"/>
              <w:rPr>
                <w:rFonts w:eastAsia="Calibri"/>
                <w:sz w:val="28"/>
                <w:szCs w:val="28"/>
                <w:lang w:eastAsia="en-US"/>
              </w:rPr>
            </w:pPr>
            <w:r w:rsidRPr="003A7603">
              <w:rPr>
                <w:rFonts w:eastAsia="Calibri"/>
                <w:sz w:val="28"/>
                <w:szCs w:val="28"/>
                <w:lang w:eastAsia="en-US"/>
              </w:rPr>
              <w:t>96095</w:t>
            </w:r>
          </w:p>
        </w:tc>
        <w:tc>
          <w:tcPr>
            <w:tcW w:w="1275" w:type="dxa"/>
          </w:tcPr>
          <w:p w14:paraId="77FEDCCF" w14:textId="77777777" w:rsidR="00514336" w:rsidRPr="003A7603" w:rsidRDefault="00514336" w:rsidP="00B62431">
            <w:pPr>
              <w:jc w:val="center"/>
              <w:rPr>
                <w:rFonts w:eastAsia="Calibri"/>
                <w:sz w:val="28"/>
                <w:szCs w:val="28"/>
                <w:lang w:eastAsia="en-US"/>
              </w:rPr>
            </w:pPr>
          </w:p>
          <w:p w14:paraId="23D7621F" w14:textId="0769F71A" w:rsidR="00514336" w:rsidRPr="003A7603" w:rsidRDefault="00514336" w:rsidP="004B46E2">
            <w:pPr>
              <w:jc w:val="center"/>
              <w:rPr>
                <w:rFonts w:eastAsia="Calibri"/>
                <w:sz w:val="28"/>
                <w:szCs w:val="28"/>
                <w:lang w:eastAsia="en-US"/>
              </w:rPr>
            </w:pPr>
            <w:r w:rsidRPr="003A7603">
              <w:rPr>
                <w:rFonts w:eastAsia="Calibri"/>
                <w:sz w:val="28"/>
                <w:szCs w:val="28"/>
                <w:lang w:eastAsia="en-US"/>
              </w:rPr>
              <w:t>102128</w:t>
            </w:r>
          </w:p>
        </w:tc>
      </w:tr>
      <w:tr w:rsidR="00EB7095" w:rsidRPr="003A7603" w14:paraId="5FFF58F9" w14:textId="77777777" w:rsidTr="00255F5A">
        <w:trPr>
          <w:trHeight w:val="1028"/>
        </w:trPr>
        <w:tc>
          <w:tcPr>
            <w:tcW w:w="709" w:type="dxa"/>
          </w:tcPr>
          <w:p w14:paraId="4C698C5D" w14:textId="12024741" w:rsidR="00EB7095" w:rsidRDefault="00817631" w:rsidP="00391DA6">
            <w:pPr>
              <w:rPr>
                <w:rFonts w:eastAsia="Calibri"/>
                <w:sz w:val="28"/>
                <w:szCs w:val="28"/>
                <w:lang w:eastAsia="en-US"/>
              </w:rPr>
            </w:pPr>
            <w:r>
              <w:rPr>
                <w:rFonts w:eastAsia="Calibri"/>
                <w:sz w:val="28"/>
                <w:szCs w:val="28"/>
                <w:lang w:eastAsia="en-US"/>
              </w:rPr>
              <w:t>2</w:t>
            </w:r>
          </w:p>
        </w:tc>
        <w:tc>
          <w:tcPr>
            <w:tcW w:w="5528" w:type="dxa"/>
            <w:gridSpan w:val="2"/>
          </w:tcPr>
          <w:p w14:paraId="083AA840" w14:textId="7D6B5134" w:rsidR="00EB7095" w:rsidRPr="003A7603" w:rsidRDefault="00EB7095" w:rsidP="00EB7095">
            <w:pPr>
              <w:rPr>
                <w:rFonts w:eastAsia="Calibri"/>
                <w:sz w:val="28"/>
                <w:szCs w:val="28"/>
                <w:lang w:eastAsia="en-US"/>
              </w:rPr>
            </w:pPr>
            <w:r w:rsidRPr="00EB7095">
              <w:rPr>
                <w:rFonts w:eastAsia="Calibri"/>
                <w:sz w:val="28"/>
                <w:szCs w:val="28"/>
                <w:lang w:eastAsia="en-US"/>
              </w:rPr>
              <w:t>Доля населения</w:t>
            </w:r>
            <w:r>
              <w:rPr>
                <w:rFonts w:eastAsia="Calibri"/>
                <w:sz w:val="28"/>
                <w:szCs w:val="28"/>
                <w:lang w:eastAsia="en-US"/>
              </w:rPr>
              <w:t xml:space="preserve">, </w:t>
            </w:r>
            <w:r w:rsidRPr="00EB7095">
              <w:rPr>
                <w:rFonts w:eastAsia="Calibri"/>
                <w:sz w:val="28"/>
                <w:szCs w:val="28"/>
                <w:lang w:eastAsia="en-US"/>
              </w:rPr>
              <w:t xml:space="preserve"> охваче</w:t>
            </w:r>
            <w:r w:rsidR="00F75281">
              <w:rPr>
                <w:rFonts w:eastAsia="Calibri"/>
                <w:sz w:val="28"/>
                <w:szCs w:val="28"/>
                <w:lang w:eastAsia="en-US"/>
              </w:rPr>
              <w:t xml:space="preserve">нная  профилактическими осмотрами </w:t>
            </w:r>
            <w:r w:rsidRPr="00EB7095">
              <w:rPr>
                <w:rFonts w:eastAsia="Calibri"/>
                <w:sz w:val="28"/>
                <w:szCs w:val="28"/>
                <w:lang w:eastAsia="en-US"/>
              </w:rPr>
              <w:t xml:space="preserve"> и  диспансеризацией </w:t>
            </w:r>
          </w:p>
        </w:tc>
        <w:tc>
          <w:tcPr>
            <w:tcW w:w="1418" w:type="dxa"/>
          </w:tcPr>
          <w:p w14:paraId="4D555845" w14:textId="1CB2DC08" w:rsidR="00EB7095" w:rsidRPr="003A7603" w:rsidRDefault="00EB7095" w:rsidP="00B62431">
            <w:pPr>
              <w:jc w:val="center"/>
              <w:rPr>
                <w:rFonts w:eastAsia="Calibri"/>
                <w:sz w:val="28"/>
                <w:szCs w:val="28"/>
                <w:lang w:eastAsia="en-US"/>
              </w:rPr>
            </w:pPr>
            <w:r>
              <w:rPr>
                <w:rFonts w:eastAsia="Calibri"/>
                <w:sz w:val="28"/>
                <w:szCs w:val="28"/>
                <w:lang w:eastAsia="en-US"/>
              </w:rPr>
              <w:t>%</w:t>
            </w:r>
          </w:p>
        </w:tc>
        <w:tc>
          <w:tcPr>
            <w:tcW w:w="1276" w:type="dxa"/>
          </w:tcPr>
          <w:p w14:paraId="5E2831AC" w14:textId="77777777" w:rsidR="00EB7095" w:rsidRPr="003A7603" w:rsidRDefault="00EB7095" w:rsidP="00B62431">
            <w:pPr>
              <w:jc w:val="center"/>
              <w:rPr>
                <w:rFonts w:eastAsia="Calibri"/>
                <w:sz w:val="28"/>
                <w:szCs w:val="28"/>
                <w:lang w:eastAsia="en-US"/>
              </w:rPr>
            </w:pPr>
          </w:p>
        </w:tc>
        <w:tc>
          <w:tcPr>
            <w:tcW w:w="1134" w:type="dxa"/>
          </w:tcPr>
          <w:p w14:paraId="47066ED2" w14:textId="3C5F9AA6" w:rsidR="00EB7095" w:rsidRDefault="00EB7095" w:rsidP="00B62431">
            <w:pPr>
              <w:jc w:val="center"/>
              <w:rPr>
                <w:rFonts w:eastAsia="Calibri"/>
                <w:sz w:val="28"/>
                <w:szCs w:val="28"/>
                <w:lang w:eastAsia="en-US"/>
              </w:rPr>
            </w:pPr>
            <w:r>
              <w:rPr>
                <w:rFonts w:eastAsia="Calibri"/>
                <w:sz w:val="28"/>
                <w:szCs w:val="28"/>
                <w:lang w:eastAsia="en-US"/>
              </w:rPr>
              <w:t>43,45</w:t>
            </w:r>
          </w:p>
        </w:tc>
        <w:tc>
          <w:tcPr>
            <w:tcW w:w="1134" w:type="dxa"/>
          </w:tcPr>
          <w:p w14:paraId="5CD6583C" w14:textId="3ABC9CB6" w:rsidR="00EB7095" w:rsidRPr="003A7603" w:rsidRDefault="00EB7095" w:rsidP="00B62431">
            <w:pPr>
              <w:jc w:val="center"/>
              <w:rPr>
                <w:rFonts w:eastAsia="Calibri"/>
                <w:sz w:val="28"/>
                <w:szCs w:val="28"/>
                <w:lang w:eastAsia="en-US"/>
              </w:rPr>
            </w:pPr>
            <w:r>
              <w:rPr>
                <w:rFonts w:eastAsia="Calibri"/>
                <w:sz w:val="28"/>
                <w:szCs w:val="28"/>
                <w:lang w:eastAsia="en-US"/>
              </w:rPr>
              <w:t>45</w:t>
            </w:r>
          </w:p>
        </w:tc>
        <w:tc>
          <w:tcPr>
            <w:tcW w:w="1134" w:type="dxa"/>
          </w:tcPr>
          <w:p w14:paraId="2603EFDB" w14:textId="70D4B3C0" w:rsidR="00EB7095" w:rsidRPr="003A7603" w:rsidRDefault="00EB7095" w:rsidP="00B62431">
            <w:pPr>
              <w:jc w:val="center"/>
              <w:rPr>
                <w:rFonts w:eastAsia="Calibri"/>
                <w:sz w:val="28"/>
                <w:szCs w:val="28"/>
                <w:lang w:eastAsia="en-US"/>
              </w:rPr>
            </w:pPr>
            <w:r>
              <w:rPr>
                <w:rFonts w:eastAsia="Calibri"/>
                <w:sz w:val="28"/>
                <w:szCs w:val="28"/>
                <w:lang w:eastAsia="en-US"/>
              </w:rPr>
              <w:t>53,50</w:t>
            </w:r>
          </w:p>
        </w:tc>
        <w:tc>
          <w:tcPr>
            <w:tcW w:w="1134" w:type="dxa"/>
          </w:tcPr>
          <w:p w14:paraId="00157A48" w14:textId="2B00D173" w:rsidR="00EB7095" w:rsidRPr="003A7603" w:rsidRDefault="00EB7095" w:rsidP="00B62431">
            <w:pPr>
              <w:jc w:val="center"/>
              <w:rPr>
                <w:rFonts w:eastAsia="Calibri"/>
                <w:sz w:val="28"/>
                <w:szCs w:val="28"/>
                <w:lang w:eastAsia="en-US"/>
              </w:rPr>
            </w:pPr>
            <w:r>
              <w:rPr>
                <w:rFonts w:eastAsia="Calibri"/>
                <w:sz w:val="28"/>
                <w:szCs w:val="28"/>
                <w:lang w:eastAsia="en-US"/>
              </w:rPr>
              <w:t>53,50</w:t>
            </w:r>
          </w:p>
        </w:tc>
        <w:tc>
          <w:tcPr>
            <w:tcW w:w="1275" w:type="dxa"/>
          </w:tcPr>
          <w:p w14:paraId="5300C7D7" w14:textId="596FF6A0" w:rsidR="00EB7095" w:rsidRPr="003A7603" w:rsidRDefault="00EB7095" w:rsidP="00B62431">
            <w:pPr>
              <w:jc w:val="center"/>
              <w:rPr>
                <w:rFonts w:eastAsia="Calibri"/>
                <w:sz w:val="28"/>
                <w:szCs w:val="28"/>
                <w:lang w:eastAsia="en-US"/>
              </w:rPr>
            </w:pPr>
            <w:r>
              <w:rPr>
                <w:rFonts w:eastAsia="Calibri"/>
                <w:sz w:val="28"/>
                <w:szCs w:val="28"/>
                <w:lang w:eastAsia="en-US"/>
              </w:rPr>
              <w:t>53,50</w:t>
            </w:r>
          </w:p>
        </w:tc>
      </w:tr>
      <w:tr w:rsidR="004D7633" w:rsidRPr="003A7603" w14:paraId="5FADBE87" w14:textId="77777777" w:rsidTr="00255F5A">
        <w:trPr>
          <w:trHeight w:val="77"/>
        </w:trPr>
        <w:tc>
          <w:tcPr>
            <w:tcW w:w="709" w:type="dxa"/>
          </w:tcPr>
          <w:p w14:paraId="1CA9C1D4" w14:textId="13F83B99" w:rsidR="003C7217" w:rsidRPr="003A7603" w:rsidRDefault="00817631" w:rsidP="004403F1">
            <w:pPr>
              <w:rPr>
                <w:rFonts w:eastAsia="Calibri"/>
                <w:sz w:val="28"/>
                <w:szCs w:val="28"/>
                <w:lang w:eastAsia="en-US"/>
              </w:rPr>
            </w:pPr>
            <w:r>
              <w:rPr>
                <w:rFonts w:eastAsia="Calibri"/>
                <w:sz w:val="28"/>
                <w:szCs w:val="28"/>
                <w:lang w:eastAsia="en-US"/>
              </w:rPr>
              <w:t>3</w:t>
            </w:r>
            <w:r w:rsidR="003C7217" w:rsidRPr="003A7603">
              <w:rPr>
                <w:rFonts w:eastAsia="Calibri"/>
                <w:sz w:val="28"/>
                <w:szCs w:val="28"/>
                <w:lang w:eastAsia="en-US"/>
              </w:rPr>
              <w:t>.</w:t>
            </w:r>
          </w:p>
        </w:tc>
        <w:tc>
          <w:tcPr>
            <w:tcW w:w="5528" w:type="dxa"/>
            <w:gridSpan w:val="2"/>
          </w:tcPr>
          <w:p w14:paraId="377DA035" w14:textId="77777777" w:rsidR="003C7217" w:rsidRPr="003A7603" w:rsidRDefault="003C7217" w:rsidP="004403F1">
            <w:pPr>
              <w:rPr>
                <w:sz w:val="28"/>
                <w:szCs w:val="28"/>
              </w:rPr>
            </w:pPr>
            <w:r w:rsidRPr="003A7603">
              <w:rPr>
                <w:sz w:val="28"/>
                <w:szCs w:val="28"/>
              </w:rPr>
              <w:t>Доля населения, охваченного  профилактическими мероприятиями,  направленными на снижение распространенности  неинфекционных и инфекционных  заболеваний, от общей численности жителей муниципального образования  город Новотроицк</w:t>
            </w:r>
          </w:p>
        </w:tc>
        <w:tc>
          <w:tcPr>
            <w:tcW w:w="1418" w:type="dxa"/>
          </w:tcPr>
          <w:p w14:paraId="35EFA734" w14:textId="4B69A78F" w:rsidR="003C7217" w:rsidRPr="003A7603" w:rsidRDefault="003C7217" w:rsidP="004B46E2">
            <w:pPr>
              <w:jc w:val="center"/>
              <w:rPr>
                <w:rFonts w:eastAsia="Calibri"/>
                <w:sz w:val="28"/>
                <w:szCs w:val="28"/>
                <w:lang w:eastAsia="en-US"/>
              </w:rPr>
            </w:pPr>
          </w:p>
          <w:p w14:paraId="45EE4324" w14:textId="048FDEB4" w:rsidR="003C7217" w:rsidRPr="003A7603" w:rsidRDefault="003C7217" w:rsidP="004B46E2">
            <w:pPr>
              <w:jc w:val="center"/>
              <w:rPr>
                <w:rFonts w:eastAsia="Calibri"/>
                <w:sz w:val="28"/>
                <w:szCs w:val="28"/>
                <w:lang w:eastAsia="en-US"/>
              </w:rPr>
            </w:pPr>
            <w:r w:rsidRPr="003A7603">
              <w:rPr>
                <w:rFonts w:eastAsia="Calibri"/>
                <w:sz w:val="28"/>
                <w:szCs w:val="28"/>
                <w:lang w:eastAsia="en-US"/>
              </w:rPr>
              <w:t>%</w:t>
            </w:r>
          </w:p>
          <w:p w14:paraId="6092A055" w14:textId="77777777" w:rsidR="003C7217" w:rsidRPr="003A7603" w:rsidRDefault="003C7217" w:rsidP="004B46E2">
            <w:pPr>
              <w:jc w:val="center"/>
              <w:rPr>
                <w:rFonts w:eastAsia="Calibri"/>
                <w:sz w:val="28"/>
                <w:szCs w:val="28"/>
                <w:lang w:eastAsia="en-US"/>
              </w:rPr>
            </w:pPr>
          </w:p>
          <w:p w14:paraId="741DB810" w14:textId="77777777" w:rsidR="003C7217" w:rsidRPr="003A7603" w:rsidRDefault="003C7217" w:rsidP="004B46E2">
            <w:pPr>
              <w:jc w:val="center"/>
              <w:rPr>
                <w:rFonts w:eastAsia="Calibri"/>
                <w:sz w:val="28"/>
                <w:szCs w:val="28"/>
                <w:lang w:eastAsia="en-US"/>
              </w:rPr>
            </w:pPr>
          </w:p>
          <w:p w14:paraId="332B4030" w14:textId="77777777" w:rsidR="003C7217" w:rsidRPr="003A7603" w:rsidRDefault="003C7217" w:rsidP="004B46E2">
            <w:pPr>
              <w:jc w:val="center"/>
              <w:rPr>
                <w:rFonts w:eastAsia="Calibri"/>
                <w:sz w:val="28"/>
                <w:szCs w:val="28"/>
                <w:lang w:eastAsia="en-US"/>
              </w:rPr>
            </w:pPr>
          </w:p>
          <w:p w14:paraId="1D4A4D61" w14:textId="77777777" w:rsidR="003C7217" w:rsidRPr="003A7603" w:rsidRDefault="003C7217" w:rsidP="004B46E2">
            <w:pPr>
              <w:jc w:val="center"/>
              <w:rPr>
                <w:rFonts w:eastAsia="Calibri"/>
                <w:sz w:val="28"/>
                <w:szCs w:val="28"/>
                <w:lang w:eastAsia="en-US"/>
              </w:rPr>
            </w:pPr>
          </w:p>
          <w:p w14:paraId="6977E1F3" w14:textId="5C3CE2FE" w:rsidR="003C7217" w:rsidRPr="003A7603" w:rsidRDefault="003C7217" w:rsidP="004B46E2">
            <w:pPr>
              <w:jc w:val="center"/>
              <w:rPr>
                <w:rFonts w:eastAsia="Calibri"/>
                <w:sz w:val="28"/>
                <w:szCs w:val="28"/>
                <w:lang w:eastAsia="en-US"/>
              </w:rPr>
            </w:pPr>
          </w:p>
        </w:tc>
        <w:tc>
          <w:tcPr>
            <w:tcW w:w="1276" w:type="dxa"/>
          </w:tcPr>
          <w:p w14:paraId="5F23C3FC" w14:textId="77777777" w:rsidR="003C7217" w:rsidRPr="003A7603" w:rsidRDefault="003C7217" w:rsidP="004B46E2">
            <w:pPr>
              <w:jc w:val="center"/>
              <w:rPr>
                <w:rFonts w:eastAsia="Calibri"/>
                <w:sz w:val="28"/>
                <w:szCs w:val="28"/>
                <w:lang w:eastAsia="en-US"/>
              </w:rPr>
            </w:pPr>
          </w:p>
          <w:p w14:paraId="3724192B" w14:textId="43995BB4" w:rsidR="003C7217" w:rsidRPr="003A7603" w:rsidRDefault="003C7217" w:rsidP="004B46E2">
            <w:pPr>
              <w:jc w:val="center"/>
              <w:rPr>
                <w:rFonts w:eastAsia="Calibri"/>
                <w:sz w:val="28"/>
                <w:szCs w:val="28"/>
                <w:lang w:eastAsia="en-US"/>
              </w:rPr>
            </w:pPr>
          </w:p>
        </w:tc>
        <w:tc>
          <w:tcPr>
            <w:tcW w:w="1134" w:type="dxa"/>
          </w:tcPr>
          <w:p w14:paraId="564094ED" w14:textId="77777777" w:rsidR="00693B4A" w:rsidRDefault="00693B4A" w:rsidP="004B46E2">
            <w:pPr>
              <w:jc w:val="center"/>
              <w:rPr>
                <w:rFonts w:eastAsia="Calibri"/>
                <w:sz w:val="28"/>
                <w:szCs w:val="28"/>
                <w:lang w:eastAsia="en-US"/>
              </w:rPr>
            </w:pPr>
          </w:p>
          <w:p w14:paraId="26E18596" w14:textId="3090F1CF" w:rsidR="003C7217" w:rsidRPr="003A7603" w:rsidRDefault="00DE2038" w:rsidP="004B46E2">
            <w:pPr>
              <w:jc w:val="center"/>
              <w:rPr>
                <w:rFonts w:eastAsia="Calibri"/>
                <w:sz w:val="28"/>
                <w:szCs w:val="28"/>
                <w:lang w:eastAsia="en-US"/>
              </w:rPr>
            </w:pPr>
            <w:r>
              <w:rPr>
                <w:rFonts w:eastAsia="Calibri"/>
                <w:sz w:val="28"/>
                <w:szCs w:val="28"/>
                <w:lang w:eastAsia="en-US"/>
              </w:rPr>
              <w:t>45</w:t>
            </w:r>
          </w:p>
        </w:tc>
        <w:tc>
          <w:tcPr>
            <w:tcW w:w="1134" w:type="dxa"/>
          </w:tcPr>
          <w:p w14:paraId="7A227428" w14:textId="4AC29BD8" w:rsidR="003C7217" w:rsidRPr="003A7603" w:rsidRDefault="003C7217" w:rsidP="004B46E2">
            <w:pPr>
              <w:jc w:val="center"/>
              <w:rPr>
                <w:rFonts w:eastAsia="Calibri"/>
                <w:sz w:val="28"/>
                <w:szCs w:val="28"/>
                <w:lang w:eastAsia="en-US"/>
              </w:rPr>
            </w:pPr>
          </w:p>
          <w:p w14:paraId="7EE6640E"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47</w:t>
            </w:r>
          </w:p>
        </w:tc>
        <w:tc>
          <w:tcPr>
            <w:tcW w:w="1134" w:type="dxa"/>
          </w:tcPr>
          <w:p w14:paraId="16CF2C07" w14:textId="77777777" w:rsidR="003C7217" w:rsidRPr="003A7603" w:rsidRDefault="003C7217" w:rsidP="004B46E2">
            <w:pPr>
              <w:jc w:val="center"/>
              <w:rPr>
                <w:rFonts w:eastAsia="Calibri"/>
                <w:sz w:val="28"/>
                <w:szCs w:val="28"/>
                <w:lang w:eastAsia="en-US"/>
              </w:rPr>
            </w:pPr>
          </w:p>
          <w:p w14:paraId="67995A54"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56</w:t>
            </w:r>
          </w:p>
        </w:tc>
        <w:tc>
          <w:tcPr>
            <w:tcW w:w="1134" w:type="dxa"/>
          </w:tcPr>
          <w:p w14:paraId="24D8C802" w14:textId="77777777" w:rsidR="003C7217" w:rsidRPr="003A7603" w:rsidRDefault="003C7217" w:rsidP="004B46E2">
            <w:pPr>
              <w:jc w:val="center"/>
              <w:rPr>
                <w:rFonts w:eastAsia="Calibri"/>
                <w:sz w:val="28"/>
                <w:szCs w:val="28"/>
                <w:lang w:eastAsia="en-US"/>
              </w:rPr>
            </w:pPr>
          </w:p>
          <w:p w14:paraId="012B426E"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56</w:t>
            </w:r>
          </w:p>
        </w:tc>
        <w:tc>
          <w:tcPr>
            <w:tcW w:w="1275" w:type="dxa"/>
          </w:tcPr>
          <w:p w14:paraId="2B7DC8CC" w14:textId="77777777" w:rsidR="003C7217" w:rsidRPr="003A7603" w:rsidRDefault="003C7217" w:rsidP="004B46E2">
            <w:pPr>
              <w:ind w:left="448"/>
              <w:jc w:val="center"/>
              <w:rPr>
                <w:rFonts w:eastAsia="Calibri"/>
                <w:sz w:val="28"/>
                <w:szCs w:val="28"/>
                <w:lang w:eastAsia="en-US"/>
              </w:rPr>
            </w:pPr>
          </w:p>
          <w:p w14:paraId="73A01760" w14:textId="77777777" w:rsidR="003C7217" w:rsidRPr="003A7603" w:rsidRDefault="003C7217" w:rsidP="004B46E2">
            <w:pPr>
              <w:ind w:left="448"/>
              <w:jc w:val="center"/>
              <w:rPr>
                <w:rFonts w:eastAsia="Calibri"/>
                <w:sz w:val="28"/>
                <w:szCs w:val="28"/>
                <w:lang w:eastAsia="en-US"/>
              </w:rPr>
            </w:pPr>
            <w:r w:rsidRPr="003A7603">
              <w:rPr>
                <w:rFonts w:eastAsia="Calibri"/>
                <w:sz w:val="28"/>
                <w:szCs w:val="28"/>
                <w:lang w:eastAsia="en-US"/>
              </w:rPr>
              <w:t>56</w:t>
            </w:r>
          </w:p>
        </w:tc>
      </w:tr>
      <w:tr w:rsidR="004D7633" w:rsidRPr="003A7603" w14:paraId="575E4229" w14:textId="77777777" w:rsidTr="00255F5A">
        <w:trPr>
          <w:trHeight w:val="77"/>
        </w:trPr>
        <w:tc>
          <w:tcPr>
            <w:tcW w:w="709" w:type="dxa"/>
          </w:tcPr>
          <w:p w14:paraId="277321C7" w14:textId="2ADB41F3" w:rsidR="003C7217" w:rsidRPr="003A7603" w:rsidRDefault="00F75281" w:rsidP="004403F1">
            <w:pPr>
              <w:rPr>
                <w:rFonts w:eastAsia="Calibri"/>
                <w:sz w:val="28"/>
                <w:szCs w:val="28"/>
                <w:lang w:eastAsia="en-US"/>
              </w:rPr>
            </w:pPr>
            <w:r>
              <w:rPr>
                <w:rFonts w:eastAsia="Calibri"/>
                <w:sz w:val="28"/>
                <w:szCs w:val="28"/>
                <w:lang w:eastAsia="en-US"/>
              </w:rPr>
              <w:t>4</w:t>
            </w:r>
            <w:r w:rsidR="003C7217" w:rsidRPr="003A7603">
              <w:rPr>
                <w:rFonts w:eastAsia="Calibri"/>
                <w:sz w:val="28"/>
                <w:szCs w:val="28"/>
                <w:lang w:eastAsia="en-US"/>
              </w:rPr>
              <w:t>.</w:t>
            </w:r>
          </w:p>
        </w:tc>
        <w:tc>
          <w:tcPr>
            <w:tcW w:w="5528" w:type="dxa"/>
            <w:gridSpan w:val="2"/>
          </w:tcPr>
          <w:p w14:paraId="06E395E1" w14:textId="77777777" w:rsidR="003C7217" w:rsidRPr="003A7603" w:rsidRDefault="003C7217" w:rsidP="004403F1">
            <w:pPr>
              <w:rPr>
                <w:sz w:val="28"/>
                <w:szCs w:val="28"/>
              </w:rPr>
            </w:pPr>
            <w:r w:rsidRPr="003A7603">
              <w:rPr>
                <w:sz w:val="28"/>
                <w:szCs w:val="28"/>
              </w:rPr>
              <w:t>Количество молодежи, участвующей в мероприятиях, акциях, проектах по профилактике заболеваний и пропаганде здорового образа жизни</w:t>
            </w:r>
          </w:p>
        </w:tc>
        <w:tc>
          <w:tcPr>
            <w:tcW w:w="1418" w:type="dxa"/>
          </w:tcPr>
          <w:p w14:paraId="138D0C4F" w14:textId="77777777" w:rsidR="003C7217" w:rsidRPr="003A7603" w:rsidRDefault="003C7217" w:rsidP="004B46E2">
            <w:pPr>
              <w:jc w:val="center"/>
              <w:rPr>
                <w:rFonts w:eastAsia="Calibri"/>
                <w:sz w:val="28"/>
                <w:szCs w:val="28"/>
                <w:lang w:eastAsia="en-US"/>
              </w:rPr>
            </w:pPr>
          </w:p>
          <w:p w14:paraId="63F99042"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Чел.</w:t>
            </w:r>
          </w:p>
        </w:tc>
        <w:tc>
          <w:tcPr>
            <w:tcW w:w="1276" w:type="dxa"/>
          </w:tcPr>
          <w:p w14:paraId="251DF024" w14:textId="77777777" w:rsidR="003C7217" w:rsidRPr="003A7603" w:rsidRDefault="003C7217" w:rsidP="004B46E2">
            <w:pPr>
              <w:jc w:val="center"/>
              <w:rPr>
                <w:rFonts w:eastAsia="Calibri"/>
                <w:sz w:val="28"/>
                <w:szCs w:val="28"/>
                <w:lang w:eastAsia="en-US"/>
              </w:rPr>
            </w:pPr>
          </w:p>
          <w:p w14:paraId="782024AA" w14:textId="069E1FB1" w:rsidR="003C7217" w:rsidRPr="003A7603" w:rsidRDefault="003C7217" w:rsidP="004B46E2">
            <w:pPr>
              <w:jc w:val="center"/>
              <w:rPr>
                <w:rFonts w:eastAsia="Calibri"/>
                <w:sz w:val="28"/>
                <w:szCs w:val="28"/>
                <w:lang w:eastAsia="en-US"/>
              </w:rPr>
            </w:pPr>
            <w:r w:rsidRPr="003A7603">
              <w:rPr>
                <w:rFonts w:eastAsia="Calibri"/>
                <w:sz w:val="28"/>
                <w:szCs w:val="28"/>
                <w:lang w:eastAsia="en-US"/>
              </w:rPr>
              <w:t>500</w:t>
            </w:r>
            <w:r w:rsidR="00693B4A">
              <w:rPr>
                <w:rFonts w:eastAsia="Calibri"/>
                <w:sz w:val="28"/>
                <w:szCs w:val="28"/>
                <w:lang w:eastAsia="en-US"/>
              </w:rPr>
              <w:t xml:space="preserve"> </w:t>
            </w:r>
          </w:p>
        </w:tc>
        <w:tc>
          <w:tcPr>
            <w:tcW w:w="1134" w:type="dxa"/>
          </w:tcPr>
          <w:p w14:paraId="7B3289BC" w14:textId="77777777" w:rsidR="003C7217" w:rsidRDefault="003C7217" w:rsidP="004B46E2">
            <w:pPr>
              <w:jc w:val="center"/>
              <w:rPr>
                <w:rFonts w:eastAsia="Calibri"/>
                <w:sz w:val="28"/>
                <w:szCs w:val="28"/>
                <w:lang w:eastAsia="en-US"/>
              </w:rPr>
            </w:pPr>
          </w:p>
          <w:p w14:paraId="746A996A" w14:textId="5CDAF997" w:rsidR="00693B4A" w:rsidRPr="003A7603" w:rsidRDefault="00693B4A" w:rsidP="004B46E2">
            <w:pPr>
              <w:jc w:val="center"/>
              <w:rPr>
                <w:rFonts w:eastAsia="Calibri"/>
                <w:sz w:val="28"/>
                <w:szCs w:val="28"/>
                <w:lang w:eastAsia="en-US"/>
              </w:rPr>
            </w:pPr>
            <w:r>
              <w:rPr>
                <w:rFonts w:eastAsia="Calibri"/>
                <w:sz w:val="28"/>
                <w:szCs w:val="28"/>
                <w:lang w:eastAsia="en-US"/>
              </w:rPr>
              <w:t>500</w:t>
            </w:r>
          </w:p>
        </w:tc>
        <w:tc>
          <w:tcPr>
            <w:tcW w:w="1134" w:type="dxa"/>
          </w:tcPr>
          <w:p w14:paraId="08926CD3" w14:textId="34CE9659" w:rsidR="003C7217" w:rsidRPr="003A7603" w:rsidRDefault="003C7217" w:rsidP="004B46E2">
            <w:pPr>
              <w:jc w:val="center"/>
              <w:rPr>
                <w:rFonts w:eastAsia="Calibri"/>
                <w:sz w:val="28"/>
                <w:szCs w:val="28"/>
                <w:lang w:eastAsia="en-US"/>
              </w:rPr>
            </w:pPr>
          </w:p>
          <w:p w14:paraId="042B9528"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600</w:t>
            </w:r>
          </w:p>
        </w:tc>
        <w:tc>
          <w:tcPr>
            <w:tcW w:w="1134" w:type="dxa"/>
          </w:tcPr>
          <w:p w14:paraId="746582A9" w14:textId="77777777" w:rsidR="003C7217" w:rsidRPr="003A7603" w:rsidRDefault="003C7217" w:rsidP="004B46E2">
            <w:pPr>
              <w:jc w:val="center"/>
              <w:rPr>
                <w:rFonts w:eastAsia="Calibri"/>
                <w:sz w:val="28"/>
                <w:szCs w:val="28"/>
                <w:lang w:eastAsia="en-US"/>
              </w:rPr>
            </w:pPr>
          </w:p>
          <w:p w14:paraId="1705DBB4"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700</w:t>
            </w:r>
          </w:p>
        </w:tc>
        <w:tc>
          <w:tcPr>
            <w:tcW w:w="1134" w:type="dxa"/>
          </w:tcPr>
          <w:p w14:paraId="75528D72" w14:textId="77777777" w:rsidR="003C7217" w:rsidRPr="003A7603" w:rsidRDefault="003C7217" w:rsidP="004B46E2">
            <w:pPr>
              <w:jc w:val="center"/>
              <w:rPr>
                <w:rFonts w:eastAsia="Calibri"/>
                <w:sz w:val="28"/>
                <w:szCs w:val="28"/>
                <w:lang w:eastAsia="en-US"/>
              </w:rPr>
            </w:pPr>
          </w:p>
          <w:p w14:paraId="56CA3665"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800</w:t>
            </w:r>
          </w:p>
        </w:tc>
        <w:tc>
          <w:tcPr>
            <w:tcW w:w="1275" w:type="dxa"/>
          </w:tcPr>
          <w:p w14:paraId="7B093896" w14:textId="77777777" w:rsidR="003C7217" w:rsidRPr="003A7603" w:rsidRDefault="003C7217" w:rsidP="004B46E2">
            <w:pPr>
              <w:jc w:val="center"/>
              <w:rPr>
                <w:rFonts w:eastAsia="Calibri"/>
                <w:sz w:val="28"/>
                <w:szCs w:val="28"/>
                <w:lang w:eastAsia="en-US"/>
              </w:rPr>
            </w:pPr>
          </w:p>
          <w:p w14:paraId="2695AEC3"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900</w:t>
            </w:r>
          </w:p>
        </w:tc>
      </w:tr>
      <w:tr w:rsidR="004D7633" w:rsidRPr="003A7603" w14:paraId="228C70CB" w14:textId="77777777" w:rsidTr="00255F5A">
        <w:trPr>
          <w:trHeight w:val="412"/>
        </w:trPr>
        <w:tc>
          <w:tcPr>
            <w:tcW w:w="709" w:type="dxa"/>
          </w:tcPr>
          <w:p w14:paraId="6EC1A526" w14:textId="05966639" w:rsidR="003C7217" w:rsidRPr="003A7603" w:rsidRDefault="007D4EB3" w:rsidP="004403F1">
            <w:pPr>
              <w:rPr>
                <w:rFonts w:eastAsia="Calibri"/>
                <w:sz w:val="28"/>
                <w:szCs w:val="28"/>
                <w:lang w:eastAsia="en-US"/>
              </w:rPr>
            </w:pPr>
            <w:r>
              <w:rPr>
                <w:rFonts w:eastAsia="Calibri"/>
                <w:sz w:val="28"/>
                <w:szCs w:val="28"/>
                <w:lang w:eastAsia="en-US"/>
              </w:rPr>
              <w:lastRenderedPageBreak/>
              <w:t>5</w:t>
            </w:r>
            <w:r w:rsidR="003C7217" w:rsidRPr="003A7603">
              <w:rPr>
                <w:rFonts w:eastAsia="Calibri"/>
                <w:sz w:val="28"/>
                <w:szCs w:val="28"/>
                <w:lang w:eastAsia="en-US"/>
              </w:rPr>
              <w:t>.</w:t>
            </w:r>
          </w:p>
        </w:tc>
        <w:tc>
          <w:tcPr>
            <w:tcW w:w="5528" w:type="dxa"/>
            <w:gridSpan w:val="2"/>
          </w:tcPr>
          <w:p w14:paraId="3B735FB0" w14:textId="7A148B46" w:rsidR="003C7217" w:rsidRPr="003A7603" w:rsidRDefault="003C7217" w:rsidP="00F452EC">
            <w:pPr>
              <w:rPr>
                <w:rFonts w:eastAsia="Calibri"/>
                <w:sz w:val="28"/>
                <w:szCs w:val="28"/>
                <w:lang w:eastAsia="en-US"/>
              </w:rPr>
            </w:pPr>
            <w:r w:rsidRPr="003A7603">
              <w:rPr>
                <w:sz w:val="28"/>
                <w:szCs w:val="28"/>
              </w:rPr>
              <w:t>Число проведенных спортивно-массовых мероприятий, направленных на привлечение населения города Новотроицка  к занятиям физической культуры и спортом</w:t>
            </w:r>
          </w:p>
        </w:tc>
        <w:tc>
          <w:tcPr>
            <w:tcW w:w="1418" w:type="dxa"/>
          </w:tcPr>
          <w:p w14:paraId="3EC1436F" w14:textId="77777777" w:rsidR="003C7217" w:rsidRPr="003A7603" w:rsidRDefault="003C7217" w:rsidP="004B46E2">
            <w:pPr>
              <w:jc w:val="center"/>
              <w:rPr>
                <w:rFonts w:eastAsia="Calibri"/>
                <w:sz w:val="28"/>
                <w:szCs w:val="28"/>
                <w:lang w:eastAsia="en-US"/>
              </w:rPr>
            </w:pPr>
          </w:p>
          <w:p w14:paraId="542AC132"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Ед.</w:t>
            </w:r>
          </w:p>
        </w:tc>
        <w:tc>
          <w:tcPr>
            <w:tcW w:w="1276" w:type="dxa"/>
          </w:tcPr>
          <w:p w14:paraId="1744C574" w14:textId="77777777" w:rsidR="003C7217" w:rsidRPr="003A7603" w:rsidRDefault="003C7217" w:rsidP="004B46E2">
            <w:pPr>
              <w:jc w:val="center"/>
              <w:rPr>
                <w:rFonts w:eastAsia="Calibri"/>
                <w:sz w:val="28"/>
                <w:szCs w:val="28"/>
                <w:lang w:eastAsia="en-US"/>
              </w:rPr>
            </w:pPr>
          </w:p>
          <w:p w14:paraId="07428857" w14:textId="47CE0216" w:rsidR="003C7217" w:rsidRPr="003A7603" w:rsidRDefault="003C7217" w:rsidP="004B46E2">
            <w:pPr>
              <w:jc w:val="center"/>
              <w:rPr>
                <w:rFonts w:eastAsia="Calibri"/>
                <w:sz w:val="28"/>
                <w:szCs w:val="28"/>
                <w:lang w:eastAsia="en-US"/>
              </w:rPr>
            </w:pPr>
            <w:r w:rsidRPr="003A7603">
              <w:rPr>
                <w:rFonts w:eastAsia="Calibri"/>
                <w:sz w:val="28"/>
                <w:szCs w:val="28"/>
                <w:lang w:eastAsia="en-US"/>
              </w:rPr>
              <w:t>21</w:t>
            </w:r>
          </w:p>
        </w:tc>
        <w:tc>
          <w:tcPr>
            <w:tcW w:w="1134" w:type="dxa"/>
          </w:tcPr>
          <w:p w14:paraId="57A5FF47" w14:textId="77777777" w:rsidR="003C7217" w:rsidRDefault="003C7217" w:rsidP="004B46E2">
            <w:pPr>
              <w:jc w:val="center"/>
              <w:rPr>
                <w:rFonts w:eastAsia="Calibri"/>
                <w:sz w:val="28"/>
                <w:szCs w:val="28"/>
                <w:lang w:eastAsia="en-US"/>
              </w:rPr>
            </w:pPr>
          </w:p>
          <w:p w14:paraId="7CD135C7" w14:textId="163F3670" w:rsidR="00693B4A" w:rsidRPr="003A7603" w:rsidRDefault="00693B4A" w:rsidP="004B46E2">
            <w:pPr>
              <w:jc w:val="center"/>
              <w:rPr>
                <w:rFonts w:eastAsia="Calibri"/>
                <w:sz w:val="28"/>
                <w:szCs w:val="28"/>
                <w:lang w:eastAsia="en-US"/>
              </w:rPr>
            </w:pPr>
            <w:r>
              <w:rPr>
                <w:rFonts w:eastAsia="Calibri"/>
                <w:sz w:val="28"/>
                <w:szCs w:val="28"/>
                <w:lang w:eastAsia="en-US"/>
              </w:rPr>
              <w:t>21</w:t>
            </w:r>
          </w:p>
        </w:tc>
        <w:tc>
          <w:tcPr>
            <w:tcW w:w="1134" w:type="dxa"/>
          </w:tcPr>
          <w:p w14:paraId="4457BB99" w14:textId="388C637B" w:rsidR="003C7217" w:rsidRPr="003A7603" w:rsidRDefault="003C7217" w:rsidP="004B46E2">
            <w:pPr>
              <w:jc w:val="center"/>
              <w:rPr>
                <w:rFonts w:eastAsia="Calibri"/>
                <w:sz w:val="28"/>
                <w:szCs w:val="28"/>
                <w:lang w:eastAsia="en-US"/>
              </w:rPr>
            </w:pPr>
          </w:p>
          <w:p w14:paraId="1E7517AC"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20</w:t>
            </w:r>
          </w:p>
        </w:tc>
        <w:tc>
          <w:tcPr>
            <w:tcW w:w="1134" w:type="dxa"/>
          </w:tcPr>
          <w:p w14:paraId="74C4A8DB" w14:textId="77777777" w:rsidR="003C7217" w:rsidRPr="003A7603" w:rsidRDefault="003C7217" w:rsidP="004B46E2">
            <w:pPr>
              <w:jc w:val="center"/>
              <w:rPr>
                <w:rFonts w:eastAsia="Calibri"/>
                <w:sz w:val="28"/>
                <w:szCs w:val="28"/>
                <w:lang w:eastAsia="en-US"/>
              </w:rPr>
            </w:pPr>
          </w:p>
          <w:p w14:paraId="0D19DF74"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21</w:t>
            </w:r>
          </w:p>
        </w:tc>
        <w:tc>
          <w:tcPr>
            <w:tcW w:w="1134" w:type="dxa"/>
          </w:tcPr>
          <w:p w14:paraId="378ED651" w14:textId="77777777" w:rsidR="003C7217" w:rsidRPr="003A7603" w:rsidRDefault="003C7217" w:rsidP="004B46E2">
            <w:pPr>
              <w:jc w:val="center"/>
              <w:rPr>
                <w:rFonts w:eastAsia="Calibri"/>
                <w:sz w:val="28"/>
                <w:szCs w:val="28"/>
                <w:lang w:eastAsia="en-US"/>
              </w:rPr>
            </w:pPr>
          </w:p>
          <w:p w14:paraId="349E20EF"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20</w:t>
            </w:r>
          </w:p>
        </w:tc>
        <w:tc>
          <w:tcPr>
            <w:tcW w:w="1275" w:type="dxa"/>
          </w:tcPr>
          <w:p w14:paraId="7DC0A588" w14:textId="77777777" w:rsidR="003C7217" w:rsidRPr="003A7603" w:rsidRDefault="003C7217" w:rsidP="004B46E2">
            <w:pPr>
              <w:jc w:val="center"/>
              <w:rPr>
                <w:rFonts w:eastAsia="Calibri"/>
                <w:sz w:val="28"/>
                <w:szCs w:val="28"/>
                <w:lang w:eastAsia="en-US"/>
              </w:rPr>
            </w:pPr>
          </w:p>
          <w:p w14:paraId="316248B7" w14:textId="77777777" w:rsidR="003C7217" w:rsidRPr="003A7603" w:rsidRDefault="003C7217" w:rsidP="004B46E2">
            <w:pPr>
              <w:jc w:val="center"/>
              <w:rPr>
                <w:rFonts w:eastAsia="Calibri"/>
                <w:sz w:val="28"/>
                <w:szCs w:val="28"/>
                <w:lang w:eastAsia="en-US"/>
              </w:rPr>
            </w:pPr>
            <w:r w:rsidRPr="003A7603">
              <w:rPr>
                <w:rFonts w:eastAsia="Calibri"/>
                <w:sz w:val="28"/>
                <w:szCs w:val="28"/>
                <w:lang w:eastAsia="en-US"/>
              </w:rPr>
              <w:t>20</w:t>
            </w:r>
          </w:p>
        </w:tc>
      </w:tr>
      <w:tr w:rsidR="004D7633" w:rsidRPr="003A7603" w14:paraId="5418900F" w14:textId="77777777" w:rsidTr="00255F5A">
        <w:tc>
          <w:tcPr>
            <w:tcW w:w="709" w:type="dxa"/>
          </w:tcPr>
          <w:p w14:paraId="00CFED33" w14:textId="1E7AA339" w:rsidR="003C7217" w:rsidRPr="003A7603" w:rsidRDefault="007D4EB3" w:rsidP="004403F1">
            <w:pPr>
              <w:rPr>
                <w:rFonts w:eastAsia="Calibri"/>
                <w:sz w:val="28"/>
                <w:szCs w:val="28"/>
                <w:lang w:eastAsia="en-US"/>
              </w:rPr>
            </w:pPr>
            <w:r>
              <w:rPr>
                <w:rFonts w:eastAsia="Calibri"/>
                <w:sz w:val="28"/>
                <w:szCs w:val="28"/>
                <w:lang w:eastAsia="en-US"/>
              </w:rPr>
              <w:t>6</w:t>
            </w:r>
            <w:r w:rsidR="003C7217" w:rsidRPr="003A7603">
              <w:rPr>
                <w:rFonts w:eastAsia="Calibri"/>
                <w:sz w:val="28"/>
                <w:szCs w:val="28"/>
                <w:lang w:eastAsia="en-US"/>
              </w:rPr>
              <w:t>.</w:t>
            </w:r>
          </w:p>
        </w:tc>
        <w:tc>
          <w:tcPr>
            <w:tcW w:w="5528" w:type="dxa"/>
            <w:gridSpan w:val="2"/>
          </w:tcPr>
          <w:p w14:paraId="6B87C9E4" w14:textId="012FF5D1" w:rsidR="003C7217" w:rsidRPr="003A7603" w:rsidRDefault="003C7217" w:rsidP="00F452EC">
            <w:pPr>
              <w:rPr>
                <w:rFonts w:eastAsia="Calibri"/>
                <w:sz w:val="28"/>
                <w:szCs w:val="28"/>
                <w:lang w:eastAsia="en-US"/>
              </w:rPr>
            </w:pPr>
            <w:r w:rsidRPr="003A7603">
              <w:rPr>
                <w:sz w:val="28"/>
                <w:szCs w:val="28"/>
              </w:rPr>
              <w:t>Количество участников проекта «Танцевальный марафон 55+»</w:t>
            </w:r>
          </w:p>
        </w:tc>
        <w:tc>
          <w:tcPr>
            <w:tcW w:w="1418" w:type="dxa"/>
          </w:tcPr>
          <w:p w14:paraId="2BCCBB2B" w14:textId="77777777" w:rsidR="003C7217" w:rsidRPr="003A7603" w:rsidRDefault="003C7217" w:rsidP="004403F1">
            <w:pPr>
              <w:jc w:val="center"/>
              <w:rPr>
                <w:rFonts w:eastAsia="Calibri"/>
                <w:sz w:val="28"/>
                <w:szCs w:val="28"/>
                <w:lang w:eastAsia="en-US"/>
              </w:rPr>
            </w:pPr>
          </w:p>
          <w:p w14:paraId="53592C48" w14:textId="77777777" w:rsidR="003C7217" w:rsidRPr="003A7603" w:rsidRDefault="003C7217" w:rsidP="004403F1">
            <w:pPr>
              <w:jc w:val="center"/>
              <w:rPr>
                <w:rFonts w:eastAsia="Calibri"/>
                <w:sz w:val="28"/>
                <w:szCs w:val="28"/>
                <w:lang w:eastAsia="en-US"/>
              </w:rPr>
            </w:pPr>
            <w:r w:rsidRPr="003A7603">
              <w:rPr>
                <w:rFonts w:eastAsia="Calibri"/>
                <w:sz w:val="28"/>
                <w:szCs w:val="28"/>
                <w:lang w:eastAsia="en-US"/>
              </w:rPr>
              <w:t>Чел.</w:t>
            </w:r>
          </w:p>
        </w:tc>
        <w:tc>
          <w:tcPr>
            <w:tcW w:w="1276" w:type="dxa"/>
          </w:tcPr>
          <w:p w14:paraId="1F04BB1F" w14:textId="77777777" w:rsidR="003C7217" w:rsidRPr="003A7603" w:rsidRDefault="003C7217" w:rsidP="004403F1">
            <w:pPr>
              <w:rPr>
                <w:bCs/>
                <w:sz w:val="28"/>
                <w:szCs w:val="28"/>
                <w:lang w:eastAsia="en-US"/>
              </w:rPr>
            </w:pPr>
          </w:p>
          <w:p w14:paraId="138B5C7F" w14:textId="190EE184" w:rsidR="003C7217" w:rsidRPr="003A7603" w:rsidRDefault="00D2369E" w:rsidP="00693B4A">
            <w:pPr>
              <w:rPr>
                <w:sz w:val="28"/>
                <w:szCs w:val="28"/>
                <w:lang w:eastAsia="en-US"/>
              </w:rPr>
            </w:pPr>
            <w:r>
              <w:rPr>
                <w:sz w:val="28"/>
                <w:szCs w:val="28"/>
                <w:lang w:eastAsia="en-US"/>
              </w:rPr>
              <w:t xml:space="preserve">       </w:t>
            </w:r>
            <w:r w:rsidR="00693B4A">
              <w:rPr>
                <w:sz w:val="28"/>
                <w:szCs w:val="28"/>
                <w:lang w:eastAsia="en-US"/>
              </w:rPr>
              <w:t>25</w:t>
            </w:r>
          </w:p>
        </w:tc>
        <w:tc>
          <w:tcPr>
            <w:tcW w:w="1134" w:type="dxa"/>
          </w:tcPr>
          <w:p w14:paraId="121832E5" w14:textId="77777777" w:rsidR="003C7217" w:rsidRDefault="003C7217" w:rsidP="004403F1">
            <w:pPr>
              <w:rPr>
                <w:bCs/>
                <w:sz w:val="28"/>
                <w:szCs w:val="28"/>
                <w:lang w:eastAsia="en-US"/>
              </w:rPr>
            </w:pPr>
          </w:p>
          <w:p w14:paraId="553D954C" w14:textId="5AF32050" w:rsidR="00693B4A" w:rsidRPr="003A7603" w:rsidRDefault="00D2369E" w:rsidP="004403F1">
            <w:pPr>
              <w:rPr>
                <w:bCs/>
                <w:sz w:val="28"/>
                <w:szCs w:val="28"/>
                <w:lang w:eastAsia="en-US"/>
              </w:rPr>
            </w:pPr>
            <w:r>
              <w:rPr>
                <w:bCs/>
                <w:sz w:val="28"/>
                <w:szCs w:val="28"/>
                <w:lang w:eastAsia="en-US"/>
              </w:rPr>
              <w:t xml:space="preserve">    </w:t>
            </w:r>
            <w:r w:rsidR="00693B4A">
              <w:rPr>
                <w:bCs/>
                <w:sz w:val="28"/>
                <w:szCs w:val="28"/>
                <w:lang w:eastAsia="en-US"/>
              </w:rPr>
              <w:t>30</w:t>
            </w:r>
          </w:p>
        </w:tc>
        <w:tc>
          <w:tcPr>
            <w:tcW w:w="1134" w:type="dxa"/>
          </w:tcPr>
          <w:p w14:paraId="68353104" w14:textId="01091A2B" w:rsidR="003C7217" w:rsidRPr="003A7603" w:rsidRDefault="003C7217" w:rsidP="004403F1">
            <w:pPr>
              <w:rPr>
                <w:bCs/>
                <w:sz w:val="28"/>
                <w:szCs w:val="28"/>
                <w:lang w:eastAsia="en-US"/>
              </w:rPr>
            </w:pPr>
          </w:p>
          <w:p w14:paraId="64682B82" w14:textId="02A146DA" w:rsidR="003C7217" w:rsidRPr="003A7603" w:rsidRDefault="003C7217" w:rsidP="004403F1">
            <w:pPr>
              <w:rPr>
                <w:bCs/>
                <w:sz w:val="28"/>
                <w:szCs w:val="28"/>
                <w:lang w:eastAsia="en-US"/>
              </w:rPr>
            </w:pPr>
            <w:r w:rsidRPr="003A7603">
              <w:rPr>
                <w:bCs/>
                <w:sz w:val="28"/>
                <w:szCs w:val="28"/>
                <w:lang w:eastAsia="en-US"/>
              </w:rPr>
              <w:t xml:space="preserve">     40</w:t>
            </w:r>
          </w:p>
        </w:tc>
        <w:tc>
          <w:tcPr>
            <w:tcW w:w="1134" w:type="dxa"/>
          </w:tcPr>
          <w:p w14:paraId="5BA662D5" w14:textId="77777777" w:rsidR="003C7217" w:rsidRPr="003A7603" w:rsidRDefault="003C7217" w:rsidP="004403F1">
            <w:pPr>
              <w:rPr>
                <w:rFonts w:eastAsia="Calibri"/>
                <w:sz w:val="28"/>
                <w:szCs w:val="28"/>
                <w:lang w:eastAsia="en-US"/>
              </w:rPr>
            </w:pPr>
          </w:p>
          <w:p w14:paraId="0B59FCFC" w14:textId="6B9D0A4E" w:rsidR="003C7217" w:rsidRPr="003A7603" w:rsidRDefault="003C7217" w:rsidP="004403F1">
            <w:pPr>
              <w:rPr>
                <w:rFonts w:eastAsia="Calibri"/>
                <w:sz w:val="28"/>
                <w:szCs w:val="28"/>
                <w:lang w:eastAsia="en-US"/>
              </w:rPr>
            </w:pPr>
            <w:r w:rsidRPr="003A7603">
              <w:rPr>
                <w:rFonts w:eastAsia="Calibri"/>
                <w:sz w:val="28"/>
                <w:szCs w:val="28"/>
                <w:lang w:eastAsia="en-US"/>
              </w:rPr>
              <w:t xml:space="preserve">    60</w:t>
            </w:r>
          </w:p>
        </w:tc>
        <w:tc>
          <w:tcPr>
            <w:tcW w:w="1134" w:type="dxa"/>
          </w:tcPr>
          <w:p w14:paraId="192A734D" w14:textId="77777777" w:rsidR="003C7217" w:rsidRPr="003A7603" w:rsidRDefault="003C7217" w:rsidP="004403F1">
            <w:pPr>
              <w:rPr>
                <w:rFonts w:eastAsia="Calibri"/>
                <w:sz w:val="28"/>
                <w:szCs w:val="28"/>
                <w:lang w:eastAsia="en-US"/>
              </w:rPr>
            </w:pPr>
          </w:p>
          <w:p w14:paraId="164B1276" w14:textId="7D70CE08" w:rsidR="003C7217" w:rsidRPr="003A7603" w:rsidRDefault="003C7217" w:rsidP="004403F1">
            <w:pPr>
              <w:rPr>
                <w:rFonts w:eastAsia="Calibri"/>
                <w:sz w:val="28"/>
                <w:szCs w:val="28"/>
                <w:lang w:eastAsia="en-US"/>
              </w:rPr>
            </w:pPr>
            <w:r w:rsidRPr="003A7603">
              <w:rPr>
                <w:rFonts w:eastAsia="Calibri"/>
                <w:sz w:val="28"/>
                <w:szCs w:val="28"/>
                <w:lang w:eastAsia="en-US"/>
              </w:rPr>
              <w:t xml:space="preserve">       80</w:t>
            </w:r>
          </w:p>
        </w:tc>
        <w:tc>
          <w:tcPr>
            <w:tcW w:w="1275" w:type="dxa"/>
          </w:tcPr>
          <w:p w14:paraId="0C96165C" w14:textId="77777777" w:rsidR="003C7217" w:rsidRPr="003A7603" w:rsidRDefault="003C7217" w:rsidP="004403F1">
            <w:pPr>
              <w:rPr>
                <w:rFonts w:eastAsia="Calibri"/>
                <w:sz w:val="28"/>
                <w:szCs w:val="28"/>
                <w:lang w:eastAsia="en-US"/>
              </w:rPr>
            </w:pPr>
          </w:p>
          <w:p w14:paraId="590FF436" w14:textId="74E4828A" w:rsidR="003C7217" w:rsidRPr="003A7603" w:rsidRDefault="003C7217" w:rsidP="004403F1">
            <w:pPr>
              <w:rPr>
                <w:rFonts w:eastAsia="Calibri"/>
                <w:sz w:val="28"/>
                <w:szCs w:val="28"/>
                <w:lang w:eastAsia="en-US"/>
              </w:rPr>
            </w:pPr>
            <w:r w:rsidRPr="003A7603">
              <w:rPr>
                <w:rFonts w:eastAsia="Calibri"/>
                <w:sz w:val="28"/>
                <w:szCs w:val="28"/>
                <w:lang w:eastAsia="en-US"/>
              </w:rPr>
              <w:t xml:space="preserve">       90</w:t>
            </w:r>
          </w:p>
        </w:tc>
      </w:tr>
      <w:tr w:rsidR="003C7217" w:rsidRPr="003A7603" w14:paraId="58731BF1" w14:textId="77777777" w:rsidTr="00255F5A">
        <w:tc>
          <w:tcPr>
            <w:tcW w:w="709" w:type="dxa"/>
          </w:tcPr>
          <w:p w14:paraId="4D5B847D" w14:textId="3299EFF7" w:rsidR="003C7217" w:rsidRPr="003A7603" w:rsidRDefault="007D4EB3" w:rsidP="004403F1">
            <w:pPr>
              <w:widowControl w:val="0"/>
              <w:autoSpaceDE w:val="0"/>
              <w:autoSpaceDN w:val="0"/>
              <w:adjustRightInd w:val="0"/>
              <w:jc w:val="center"/>
              <w:rPr>
                <w:sz w:val="28"/>
                <w:szCs w:val="28"/>
              </w:rPr>
            </w:pPr>
            <w:r>
              <w:rPr>
                <w:sz w:val="28"/>
                <w:szCs w:val="28"/>
              </w:rPr>
              <w:t>7</w:t>
            </w:r>
            <w:r w:rsidR="003C7217" w:rsidRPr="003A7603">
              <w:rPr>
                <w:sz w:val="28"/>
                <w:szCs w:val="28"/>
              </w:rPr>
              <w:t>.</w:t>
            </w:r>
          </w:p>
        </w:tc>
        <w:tc>
          <w:tcPr>
            <w:tcW w:w="5528" w:type="dxa"/>
            <w:gridSpan w:val="2"/>
          </w:tcPr>
          <w:p w14:paraId="4AF67E9C" w14:textId="77777777" w:rsidR="003C7217" w:rsidRPr="003A7603" w:rsidRDefault="003C7217" w:rsidP="004403F1">
            <w:pPr>
              <w:widowControl w:val="0"/>
              <w:autoSpaceDE w:val="0"/>
              <w:autoSpaceDN w:val="0"/>
              <w:adjustRightInd w:val="0"/>
              <w:rPr>
                <w:sz w:val="28"/>
                <w:szCs w:val="28"/>
              </w:rPr>
            </w:pPr>
            <w:r w:rsidRPr="003A7603">
              <w:rPr>
                <w:sz w:val="28"/>
                <w:szCs w:val="28"/>
              </w:rPr>
              <w:t>Количество участников проекта «Здоровое сердце семьи»</w:t>
            </w:r>
          </w:p>
        </w:tc>
        <w:tc>
          <w:tcPr>
            <w:tcW w:w="1418" w:type="dxa"/>
          </w:tcPr>
          <w:p w14:paraId="147E9628" w14:textId="77777777" w:rsidR="003C7217" w:rsidRPr="003A7603" w:rsidRDefault="003C7217" w:rsidP="004403F1">
            <w:pPr>
              <w:widowControl w:val="0"/>
              <w:autoSpaceDE w:val="0"/>
              <w:autoSpaceDN w:val="0"/>
              <w:adjustRightInd w:val="0"/>
              <w:jc w:val="center"/>
              <w:rPr>
                <w:sz w:val="28"/>
                <w:szCs w:val="28"/>
              </w:rPr>
            </w:pPr>
          </w:p>
          <w:p w14:paraId="6D640049"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Чел.</w:t>
            </w:r>
          </w:p>
        </w:tc>
        <w:tc>
          <w:tcPr>
            <w:tcW w:w="1276" w:type="dxa"/>
          </w:tcPr>
          <w:p w14:paraId="629B56E1" w14:textId="77777777" w:rsidR="003C7217" w:rsidRPr="003A7603" w:rsidRDefault="003C7217" w:rsidP="004403F1">
            <w:pPr>
              <w:widowControl w:val="0"/>
              <w:autoSpaceDE w:val="0"/>
              <w:autoSpaceDN w:val="0"/>
              <w:adjustRightInd w:val="0"/>
              <w:jc w:val="center"/>
              <w:rPr>
                <w:sz w:val="28"/>
                <w:szCs w:val="28"/>
              </w:rPr>
            </w:pPr>
          </w:p>
          <w:p w14:paraId="306BD3A7" w14:textId="6E1E30C1" w:rsidR="003C7217" w:rsidRPr="003A7603" w:rsidRDefault="003C7217" w:rsidP="004403F1">
            <w:pPr>
              <w:widowControl w:val="0"/>
              <w:autoSpaceDE w:val="0"/>
              <w:autoSpaceDN w:val="0"/>
              <w:adjustRightInd w:val="0"/>
              <w:jc w:val="center"/>
              <w:rPr>
                <w:sz w:val="28"/>
                <w:szCs w:val="28"/>
              </w:rPr>
            </w:pPr>
            <w:r w:rsidRPr="003A7603">
              <w:rPr>
                <w:sz w:val="28"/>
                <w:szCs w:val="28"/>
              </w:rPr>
              <w:t>0</w:t>
            </w:r>
          </w:p>
        </w:tc>
        <w:tc>
          <w:tcPr>
            <w:tcW w:w="1134" w:type="dxa"/>
          </w:tcPr>
          <w:p w14:paraId="4E13F155" w14:textId="77777777" w:rsidR="00693B4A" w:rsidRDefault="00693B4A" w:rsidP="004403F1">
            <w:pPr>
              <w:widowControl w:val="0"/>
              <w:autoSpaceDE w:val="0"/>
              <w:autoSpaceDN w:val="0"/>
              <w:adjustRightInd w:val="0"/>
              <w:jc w:val="center"/>
              <w:rPr>
                <w:sz w:val="28"/>
                <w:szCs w:val="28"/>
              </w:rPr>
            </w:pPr>
          </w:p>
          <w:p w14:paraId="1DCAC298" w14:textId="542C99C5" w:rsidR="003C7217" w:rsidRPr="003A7603" w:rsidRDefault="00693B4A" w:rsidP="004403F1">
            <w:pPr>
              <w:widowControl w:val="0"/>
              <w:autoSpaceDE w:val="0"/>
              <w:autoSpaceDN w:val="0"/>
              <w:adjustRightInd w:val="0"/>
              <w:jc w:val="center"/>
              <w:rPr>
                <w:sz w:val="28"/>
                <w:szCs w:val="28"/>
              </w:rPr>
            </w:pPr>
            <w:r>
              <w:rPr>
                <w:sz w:val="28"/>
                <w:szCs w:val="28"/>
              </w:rPr>
              <w:t>60</w:t>
            </w:r>
          </w:p>
        </w:tc>
        <w:tc>
          <w:tcPr>
            <w:tcW w:w="1134" w:type="dxa"/>
          </w:tcPr>
          <w:p w14:paraId="7C60D4F8" w14:textId="36956EDC" w:rsidR="003C7217" w:rsidRPr="003A7603" w:rsidRDefault="003C7217" w:rsidP="004403F1">
            <w:pPr>
              <w:widowControl w:val="0"/>
              <w:autoSpaceDE w:val="0"/>
              <w:autoSpaceDN w:val="0"/>
              <w:adjustRightInd w:val="0"/>
              <w:jc w:val="center"/>
              <w:rPr>
                <w:sz w:val="28"/>
                <w:szCs w:val="28"/>
              </w:rPr>
            </w:pPr>
          </w:p>
          <w:p w14:paraId="33A36D22"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100</w:t>
            </w:r>
          </w:p>
        </w:tc>
        <w:tc>
          <w:tcPr>
            <w:tcW w:w="1134" w:type="dxa"/>
          </w:tcPr>
          <w:p w14:paraId="29D72921" w14:textId="77777777" w:rsidR="003C7217" w:rsidRPr="003A7603" w:rsidRDefault="003C7217" w:rsidP="004403F1">
            <w:pPr>
              <w:widowControl w:val="0"/>
              <w:autoSpaceDE w:val="0"/>
              <w:autoSpaceDN w:val="0"/>
              <w:adjustRightInd w:val="0"/>
              <w:jc w:val="center"/>
              <w:rPr>
                <w:sz w:val="28"/>
                <w:szCs w:val="28"/>
              </w:rPr>
            </w:pPr>
          </w:p>
          <w:p w14:paraId="1F9E856C"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120</w:t>
            </w:r>
          </w:p>
        </w:tc>
        <w:tc>
          <w:tcPr>
            <w:tcW w:w="1134" w:type="dxa"/>
          </w:tcPr>
          <w:p w14:paraId="3E51945B" w14:textId="77777777" w:rsidR="003C7217" w:rsidRPr="003A7603" w:rsidRDefault="003C7217" w:rsidP="004403F1">
            <w:pPr>
              <w:widowControl w:val="0"/>
              <w:autoSpaceDE w:val="0"/>
              <w:autoSpaceDN w:val="0"/>
              <w:adjustRightInd w:val="0"/>
              <w:jc w:val="center"/>
              <w:rPr>
                <w:sz w:val="28"/>
                <w:szCs w:val="28"/>
              </w:rPr>
            </w:pPr>
          </w:p>
          <w:p w14:paraId="1F71526F"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120</w:t>
            </w:r>
          </w:p>
        </w:tc>
        <w:tc>
          <w:tcPr>
            <w:tcW w:w="1275" w:type="dxa"/>
          </w:tcPr>
          <w:p w14:paraId="5AB537D4" w14:textId="77777777" w:rsidR="003C7217" w:rsidRPr="003A7603" w:rsidRDefault="003C7217" w:rsidP="004403F1">
            <w:pPr>
              <w:widowControl w:val="0"/>
              <w:autoSpaceDE w:val="0"/>
              <w:autoSpaceDN w:val="0"/>
              <w:adjustRightInd w:val="0"/>
              <w:jc w:val="center"/>
              <w:rPr>
                <w:sz w:val="28"/>
                <w:szCs w:val="28"/>
              </w:rPr>
            </w:pPr>
          </w:p>
          <w:p w14:paraId="597429C4"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120</w:t>
            </w:r>
          </w:p>
        </w:tc>
      </w:tr>
      <w:tr w:rsidR="003C7217" w:rsidRPr="003A7603" w14:paraId="35C9F359" w14:textId="77777777" w:rsidTr="00255F5A">
        <w:tc>
          <w:tcPr>
            <w:tcW w:w="709" w:type="dxa"/>
          </w:tcPr>
          <w:p w14:paraId="5349522D" w14:textId="1424254D" w:rsidR="003C7217" w:rsidRPr="003A7603" w:rsidRDefault="007D4EB3" w:rsidP="004403F1">
            <w:pPr>
              <w:widowControl w:val="0"/>
              <w:autoSpaceDE w:val="0"/>
              <w:autoSpaceDN w:val="0"/>
              <w:adjustRightInd w:val="0"/>
              <w:jc w:val="center"/>
              <w:rPr>
                <w:sz w:val="28"/>
                <w:szCs w:val="28"/>
              </w:rPr>
            </w:pPr>
            <w:r>
              <w:rPr>
                <w:sz w:val="28"/>
                <w:szCs w:val="28"/>
              </w:rPr>
              <w:t>8</w:t>
            </w:r>
            <w:r w:rsidR="003C7217" w:rsidRPr="003A7603">
              <w:rPr>
                <w:sz w:val="28"/>
                <w:szCs w:val="28"/>
              </w:rPr>
              <w:t>.</w:t>
            </w:r>
          </w:p>
        </w:tc>
        <w:tc>
          <w:tcPr>
            <w:tcW w:w="5528" w:type="dxa"/>
            <w:gridSpan w:val="2"/>
          </w:tcPr>
          <w:p w14:paraId="3EE2670F" w14:textId="77777777" w:rsidR="003C7217" w:rsidRPr="003A7603" w:rsidRDefault="003C7217" w:rsidP="004403F1">
            <w:pPr>
              <w:widowControl w:val="0"/>
              <w:autoSpaceDE w:val="0"/>
              <w:autoSpaceDN w:val="0"/>
              <w:adjustRightInd w:val="0"/>
              <w:rPr>
                <w:sz w:val="28"/>
                <w:szCs w:val="28"/>
              </w:rPr>
            </w:pPr>
            <w:r w:rsidRPr="003A7603">
              <w:rPr>
                <w:sz w:val="28"/>
                <w:szCs w:val="28"/>
              </w:rPr>
              <w:t>Количество  организаций  и предприятий, участвующих  в разработке и внедрении корпоративных программ  «Укрепление здоровья работающих»</w:t>
            </w:r>
          </w:p>
        </w:tc>
        <w:tc>
          <w:tcPr>
            <w:tcW w:w="1418" w:type="dxa"/>
          </w:tcPr>
          <w:p w14:paraId="1A6DC651" w14:textId="77777777" w:rsidR="003C7217" w:rsidRPr="003A7603" w:rsidRDefault="003C7217" w:rsidP="004403F1">
            <w:pPr>
              <w:widowControl w:val="0"/>
              <w:autoSpaceDE w:val="0"/>
              <w:autoSpaceDN w:val="0"/>
              <w:adjustRightInd w:val="0"/>
              <w:jc w:val="center"/>
              <w:rPr>
                <w:sz w:val="28"/>
                <w:szCs w:val="28"/>
              </w:rPr>
            </w:pPr>
          </w:p>
          <w:p w14:paraId="0E9874B5"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Шт.</w:t>
            </w:r>
          </w:p>
        </w:tc>
        <w:tc>
          <w:tcPr>
            <w:tcW w:w="1276" w:type="dxa"/>
          </w:tcPr>
          <w:p w14:paraId="005DE1C1" w14:textId="77777777" w:rsidR="003C7217" w:rsidRPr="003A7603" w:rsidRDefault="003C7217" w:rsidP="004403F1">
            <w:pPr>
              <w:widowControl w:val="0"/>
              <w:autoSpaceDE w:val="0"/>
              <w:autoSpaceDN w:val="0"/>
              <w:adjustRightInd w:val="0"/>
              <w:jc w:val="center"/>
              <w:rPr>
                <w:sz w:val="28"/>
                <w:szCs w:val="28"/>
              </w:rPr>
            </w:pPr>
          </w:p>
          <w:p w14:paraId="09C1F775" w14:textId="77777777" w:rsidR="003C7217" w:rsidRPr="003A7603" w:rsidRDefault="003C7217" w:rsidP="004403F1">
            <w:pPr>
              <w:widowControl w:val="0"/>
              <w:autoSpaceDE w:val="0"/>
              <w:autoSpaceDN w:val="0"/>
              <w:adjustRightInd w:val="0"/>
              <w:jc w:val="center"/>
              <w:rPr>
                <w:sz w:val="28"/>
                <w:szCs w:val="28"/>
              </w:rPr>
            </w:pPr>
            <w:r w:rsidRPr="003A7603">
              <w:rPr>
                <w:sz w:val="28"/>
                <w:szCs w:val="28"/>
              </w:rPr>
              <w:t>1</w:t>
            </w:r>
          </w:p>
        </w:tc>
        <w:tc>
          <w:tcPr>
            <w:tcW w:w="1134" w:type="dxa"/>
          </w:tcPr>
          <w:p w14:paraId="370474B8" w14:textId="77777777" w:rsidR="007A007F" w:rsidRDefault="007A007F" w:rsidP="004403F1">
            <w:pPr>
              <w:widowControl w:val="0"/>
              <w:autoSpaceDE w:val="0"/>
              <w:autoSpaceDN w:val="0"/>
              <w:adjustRightInd w:val="0"/>
              <w:jc w:val="center"/>
              <w:rPr>
                <w:sz w:val="28"/>
                <w:szCs w:val="28"/>
              </w:rPr>
            </w:pPr>
          </w:p>
          <w:p w14:paraId="61C6CD6F" w14:textId="514AD65F" w:rsidR="003C7217" w:rsidRPr="003A7603" w:rsidRDefault="004F08ED" w:rsidP="004403F1">
            <w:pPr>
              <w:widowControl w:val="0"/>
              <w:autoSpaceDE w:val="0"/>
              <w:autoSpaceDN w:val="0"/>
              <w:adjustRightInd w:val="0"/>
              <w:jc w:val="center"/>
              <w:rPr>
                <w:sz w:val="28"/>
                <w:szCs w:val="28"/>
              </w:rPr>
            </w:pPr>
            <w:r>
              <w:rPr>
                <w:sz w:val="28"/>
                <w:szCs w:val="28"/>
              </w:rPr>
              <w:t>1</w:t>
            </w:r>
          </w:p>
        </w:tc>
        <w:tc>
          <w:tcPr>
            <w:tcW w:w="1134" w:type="dxa"/>
          </w:tcPr>
          <w:p w14:paraId="2CAA602B" w14:textId="3D5ADC6B" w:rsidR="003C7217" w:rsidRPr="003A7603" w:rsidRDefault="003C7217" w:rsidP="004403F1">
            <w:pPr>
              <w:widowControl w:val="0"/>
              <w:autoSpaceDE w:val="0"/>
              <w:autoSpaceDN w:val="0"/>
              <w:adjustRightInd w:val="0"/>
              <w:jc w:val="center"/>
              <w:rPr>
                <w:sz w:val="28"/>
                <w:szCs w:val="28"/>
              </w:rPr>
            </w:pPr>
          </w:p>
          <w:p w14:paraId="713F03B7" w14:textId="517C8561" w:rsidR="003C7217" w:rsidRPr="003A7603" w:rsidRDefault="007A007F" w:rsidP="004403F1">
            <w:pPr>
              <w:widowControl w:val="0"/>
              <w:autoSpaceDE w:val="0"/>
              <w:autoSpaceDN w:val="0"/>
              <w:adjustRightInd w:val="0"/>
              <w:jc w:val="center"/>
              <w:rPr>
                <w:sz w:val="28"/>
                <w:szCs w:val="28"/>
              </w:rPr>
            </w:pPr>
            <w:r>
              <w:rPr>
                <w:sz w:val="28"/>
                <w:szCs w:val="28"/>
              </w:rPr>
              <w:t>2</w:t>
            </w:r>
          </w:p>
        </w:tc>
        <w:tc>
          <w:tcPr>
            <w:tcW w:w="1134" w:type="dxa"/>
          </w:tcPr>
          <w:p w14:paraId="1F38205B" w14:textId="77777777" w:rsidR="003C7217" w:rsidRPr="003A7603" w:rsidRDefault="003C7217" w:rsidP="004403F1">
            <w:pPr>
              <w:widowControl w:val="0"/>
              <w:autoSpaceDE w:val="0"/>
              <w:autoSpaceDN w:val="0"/>
              <w:adjustRightInd w:val="0"/>
              <w:jc w:val="center"/>
              <w:rPr>
                <w:sz w:val="28"/>
                <w:szCs w:val="28"/>
              </w:rPr>
            </w:pPr>
          </w:p>
          <w:p w14:paraId="197E76DF" w14:textId="2884D69F" w:rsidR="003C7217" w:rsidRPr="003A7603" w:rsidRDefault="007A007F" w:rsidP="004403F1">
            <w:pPr>
              <w:widowControl w:val="0"/>
              <w:autoSpaceDE w:val="0"/>
              <w:autoSpaceDN w:val="0"/>
              <w:adjustRightInd w:val="0"/>
              <w:jc w:val="center"/>
              <w:rPr>
                <w:sz w:val="28"/>
                <w:szCs w:val="28"/>
              </w:rPr>
            </w:pPr>
            <w:r>
              <w:rPr>
                <w:sz w:val="28"/>
                <w:szCs w:val="28"/>
              </w:rPr>
              <w:t>3</w:t>
            </w:r>
          </w:p>
        </w:tc>
        <w:tc>
          <w:tcPr>
            <w:tcW w:w="1134" w:type="dxa"/>
          </w:tcPr>
          <w:p w14:paraId="473E0914" w14:textId="77777777" w:rsidR="003C7217" w:rsidRPr="003A7603" w:rsidRDefault="003C7217" w:rsidP="004403F1">
            <w:pPr>
              <w:widowControl w:val="0"/>
              <w:autoSpaceDE w:val="0"/>
              <w:autoSpaceDN w:val="0"/>
              <w:adjustRightInd w:val="0"/>
              <w:jc w:val="center"/>
              <w:rPr>
                <w:sz w:val="28"/>
                <w:szCs w:val="28"/>
              </w:rPr>
            </w:pPr>
          </w:p>
          <w:p w14:paraId="23A3185D" w14:textId="71E54D5A" w:rsidR="003C7217" w:rsidRPr="003A7603" w:rsidRDefault="007A007F" w:rsidP="004403F1">
            <w:pPr>
              <w:widowControl w:val="0"/>
              <w:autoSpaceDE w:val="0"/>
              <w:autoSpaceDN w:val="0"/>
              <w:adjustRightInd w:val="0"/>
              <w:jc w:val="center"/>
              <w:rPr>
                <w:sz w:val="28"/>
                <w:szCs w:val="28"/>
              </w:rPr>
            </w:pPr>
            <w:r>
              <w:rPr>
                <w:sz w:val="28"/>
                <w:szCs w:val="28"/>
              </w:rPr>
              <w:t>3</w:t>
            </w:r>
          </w:p>
        </w:tc>
        <w:tc>
          <w:tcPr>
            <w:tcW w:w="1275" w:type="dxa"/>
          </w:tcPr>
          <w:p w14:paraId="31EF276F" w14:textId="77777777" w:rsidR="003C7217" w:rsidRPr="003A7603" w:rsidRDefault="003C7217" w:rsidP="004403F1">
            <w:pPr>
              <w:widowControl w:val="0"/>
              <w:autoSpaceDE w:val="0"/>
              <w:autoSpaceDN w:val="0"/>
              <w:adjustRightInd w:val="0"/>
              <w:jc w:val="center"/>
              <w:rPr>
                <w:sz w:val="28"/>
                <w:szCs w:val="28"/>
              </w:rPr>
            </w:pPr>
          </w:p>
          <w:p w14:paraId="42EA68F9" w14:textId="0B18F5E4" w:rsidR="003C7217" w:rsidRPr="003A7603" w:rsidRDefault="007A007F" w:rsidP="004403F1">
            <w:pPr>
              <w:widowControl w:val="0"/>
              <w:autoSpaceDE w:val="0"/>
              <w:autoSpaceDN w:val="0"/>
              <w:adjustRightInd w:val="0"/>
              <w:jc w:val="center"/>
              <w:rPr>
                <w:sz w:val="28"/>
                <w:szCs w:val="28"/>
              </w:rPr>
            </w:pPr>
            <w:r>
              <w:rPr>
                <w:sz w:val="28"/>
                <w:szCs w:val="28"/>
              </w:rPr>
              <w:t>3</w:t>
            </w:r>
          </w:p>
        </w:tc>
      </w:tr>
    </w:tbl>
    <w:p w14:paraId="1F895D79" w14:textId="77777777" w:rsidR="00836A82" w:rsidRPr="003A7603" w:rsidRDefault="00836A82" w:rsidP="00681832">
      <w:pPr>
        <w:widowControl w:val="0"/>
        <w:autoSpaceDE w:val="0"/>
        <w:autoSpaceDN w:val="0"/>
        <w:adjustRightInd w:val="0"/>
        <w:rPr>
          <w:sz w:val="28"/>
          <w:szCs w:val="28"/>
        </w:rPr>
      </w:pPr>
    </w:p>
    <w:p w14:paraId="73D3B103" w14:textId="77777777" w:rsidR="00F72503" w:rsidRPr="003A7603" w:rsidRDefault="00F72503" w:rsidP="00681832">
      <w:pPr>
        <w:widowControl w:val="0"/>
        <w:autoSpaceDE w:val="0"/>
        <w:autoSpaceDN w:val="0"/>
        <w:adjustRightInd w:val="0"/>
        <w:rPr>
          <w:sz w:val="28"/>
          <w:szCs w:val="28"/>
        </w:rPr>
      </w:pPr>
    </w:p>
    <w:p w14:paraId="196450BB" w14:textId="77777777" w:rsidR="000779B7" w:rsidRDefault="000779B7" w:rsidP="000779B7">
      <w:pPr>
        <w:widowControl w:val="0"/>
        <w:autoSpaceDE w:val="0"/>
        <w:autoSpaceDN w:val="0"/>
        <w:adjustRightInd w:val="0"/>
        <w:rPr>
          <w:sz w:val="28"/>
          <w:szCs w:val="28"/>
        </w:rPr>
      </w:pPr>
    </w:p>
    <w:p w14:paraId="3691EBEC" w14:textId="77777777" w:rsidR="00C460BC" w:rsidRDefault="00C460BC" w:rsidP="000779B7">
      <w:pPr>
        <w:widowControl w:val="0"/>
        <w:autoSpaceDE w:val="0"/>
        <w:autoSpaceDN w:val="0"/>
        <w:adjustRightInd w:val="0"/>
        <w:rPr>
          <w:sz w:val="28"/>
          <w:szCs w:val="28"/>
        </w:rPr>
      </w:pPr>
    </w:p>
    <w:p w14:paraId="6EAC7840" w14:textId="77777777" w:rsidR="00BE50CD" w:rsidRPr="003A7603" w:rsidRDefault="00BE50CD" w:rsidP="00681832">
      <w:pPr>
        <w:widowControl w:val="0"/>
        <w:autoSpaceDE w:val="0"/>
        <w:autoSpaceDN w:val="0"/>
        <w:adjustRightInd w:val="0"/>
        <w:rPr>
          <w:sz w:val="28"/>
          <w:szCs w:val="28"/>
        </w:rPr>
      </w:pPr>
    </w:p>
    <w:p w14:paraId="752BB8DF" w14:textId="77777777" w:rsidR="00003210" w:rsidRDefault="00003210" w:rsidP="00681832">
      <w:pPr>
        <w:widowControl w:val="0"/>
        <w:autoSpaceDE w:val="0"/>
        <w:autoSpaceDN w:val="0"/>
        <w:adjustRightInd w:val="0"/>
        <w:rPr>
          <w:sz w:val="28"/>
          <w:szCs w:val="28"/>
        </w:rPr>
      </w:pPr>
    </w:p>
    <w:p w14:paraId="5C1B999A" w14:textId="77777777" w:rsidR="007A3AA0" w:rsidRDefault="007A3AA0" w:rsidP="00681832">
      <w:pPr>
        <w:widowControl w:val="0"/>
        <w:autoSpaceDE w:val="0"/>
        <w:autoSpaceDN w:val="0"/>
        <w:adjustRightInd w:val="0"/>
        <w:rPr>
          <w:sz w:val="28"/>
          <w:szCs w:val="28"/>
        </w:rPr>
      </w:pPr>
    </w:p>
    <w:p w14:paraId="2804A38F" w14:textId="77777777" w:rsidR="00C460BC" w:rsidRDefault="00C460BC" w:rsidP="00681832">
      <w:pPr>
        <w:widowControl w:val="0"/>
        <w:autoSpaceDE w:val="0"/>
        <w:autoSpaceDN w:val="0"/>
        <w:adjustRightInd w:val="0"/>
        <w:rPr>
          <w:sz w:val="28"/>
          <w:szCs w:val="28"/>
        </w:rPr>
      </w:pPr>
    </w:p>
    <w:p w14:paraId="550367A2" w14:textId="77777777" w:rsidR="00C460BC" w:rsidRDefault="00C460BC" w:rsidP="00681832">
      <w:pPr>
        <w:widowControl w:val="0"/>
        <w:autoSpaceDE w:val="0"/>
        <w:autoSpaceDN w:val="0"/>
        <w:adjustRightInd w:val="0"/>
        <w:rPr>
          <w:sz w:val="28"/>
          <w:szCs w:val="28"/>
        </w:rPr>
      </w:pPr>
    </w:p>
    <w:p w14:paraId="7EABA503" w14:textId="77777777" w:rsidR="00C460BC" w:rsidRDefault="00C460BC" w:rsidP="00681832">
      <w:pPr>
        <w:widowControl w:val="0"/>
        <w:autoSpaceDE w:val="0"/>
        <w:autoSpaceDN w:val="0"/>
        <w:adjustRightInd w:val="0"/>
        <w:rPr>
          <w:sz w:val="28"/>
          <w:szCs w:val="28"/>
        </w:rPr>
      </w:pPr>
    </w:p>
    <w:p w14:paraId="19E66B43" w14:textId="77777777" w:rsidR="00C460BC" w:rsidRDefault="00C460BC" w:rsidP="00681832">
      <w:pPr>
        <w:widowControl w:val="0"/>
        <w:autoSpaceDE w:val="0"/>
        <w:autoSpaceDN w:val="0"/>
        <w:adjustRightInd w:val="0"/>
        <w:rPr>
          <w:sz w:val="28"/>
          <w:szCs w:val="28"/>
        </w:rPr>
      </w:pPr>
    </w:p>
    <w:p w14:paraId="37ADB6E4" w14:textId="77777777" w:rsidR="00C460BC" w:rsidRDefault="00C460BC" w:rsidP="00681832">
      <w:pPr>
        <w:widowControl w:val="0"/>
        <w:autoSpaceDE w:val="0"/>
        <w:autoSpaceDN w:val="0"/>
        <w:adjustRightInd w:val="0"/>
        <w:rPr>
          <w:sz w:val="28"/>
          <w:szCs w:val="28"/>
        </w:rPr>
      </w:pPr>
    </w:p>
    <w:p w14:paraId="2020C19C" w14:textId="77777777" w:rsidR="005E45EC" w:rsidRDefault="005E45EC" w:rsidP="00681832">
      <w:pPr>
        <w:widowControl w:val="0"/>
        <w:autoSpaceDE w:val="0"/>
        <w:autoSpaceDN w:val="0"/>
        <w:adjustRightInd w:val="0"/>
        <w:rPr>
          <w:sz w:val="28"/>
          <w:szCs w:val="28"/>
        </w:rPr>
      </w:pPr>
    </w:p>
    <w:p w14:paraId="23B032F3" w14:textId="77777777" w:rsidR="005E45EC" w:rsidRDefault="005E45EC" w:rsidP="00681832">
      <w:pPr>
        <w:widowControl w:val="0"/>
        <w:autoSpaceDE w:val="0"/>
        <w:autoSpaceDN w:val="0"/>
        <w:adjustRightInd w:val="0"/>
        <w:rPr>
          <w:sz w:val="28"/>
          <w:szCs w:val="28"/>
        </w:rPr>
      </w:pPr>
    </w:p>
    <w:p w14:paraId="1E4E2298" w14:textId="77777777" w:rsidR="00C460BC" w:rsidRDefault="00C460BC" w:rsidP="00681832">
      <w:pPr>
        <w:widowControl w:val="0"/>
        <w:autoSpaceDE w:val="0"/>
        <w:autoSpaceDN w:val="0"/>
        <w:adjustRightInd w:val="0"/>
        <w:rPr>
          <w:sz w:val="28"/>
          <w:szCs w:val="28"/>
        </w:rPr>
      </w:pPr>
    </w:p>
    <w:p w14:paraId="698E2E8D" w14:textId="77777777" w:rsidR="00BE50CD" w:rsidRDefault="00BE50CD" w:rsidP="00681832">
      <w:pPr>
        <w:widowControl w:val="0"/>
        <w:autoSpaceDE w:val="0"/>
        <w:autoSpaceDN w:val="0"/>
        <w:adjustRightInd w:val="0"/>
        <w:rPr>
          <w:rFonts w:ascii="Arial" w:hAnsi="Arial" w:cs="Arial"/>
          <w:sz w:val="24"/>
          <w:szCs w:val="24"/>
        </w:rPr>
      </w:pPr>
    </w:p>
    <w:p w14:paraId="5FC4C7AD" w14:textId="7F653BF6" w:rsidR="005B1D55" w:rsidRPr="00672CA0" w:rsidRDefault="00C979AC" w:rsidP="00792000">
      <w:pPr>
        <w:widowControl w:val="0"/>
        <w:autoSpaceDE w:val="0"/>
        <w:autoSpaceDN w:val="0"/>
        <w:adjustRightInd w:val="0"/>
        <w:jc w:val="right"/>
        <w:outlineLvl w:val="1"/>
        <w:rPr>
          <w:sz w:val="28"/>
          <w:szCs w:val="28"/>
        </w:rPr>
      </w:pPr>
      <w:r w:rsidRPr="00672CA0">
        <w:rPr>
          <w:sz w:val="28"/>
          <w:szCs w:val="28"/>
        </w:rPr>
        <w:lastRenderedPageBreak/>
        <w:t xml:space="preserve"> </w:t>
      </w:r>
      <w:r w:rsidR="005B1D55" w:rsidRPr="00672CA0">
        <w:rPr>
          <w:sz w:val="28"/>
          <w:szCs w:val="28"/>
        </w:rPr>
        <w:t>Приложение №</w:t>
      </w:r>
      <w:r w:rsidR="004403F1">
        <w:rPr>
          <w:sz w:val="28"/>
          <w:szCs w:val="28"/>
        </w:rPr>
        <w:t>2</w:t>
      </w:r>
      <w:r w:rsidR="005B1D55" w:rsidRPr="00672CA0">
        <w:rPr>
          <w:sz w:val="28"/>
          <w:szCs w:val="28"/>
        </w:rPr>
        <w:t xml:space="preserve"> </w:t>
      </w:r>
    </w:p>
    <w:p w14:paraId="1B2D24DF" w14:textId="76FA70C1" w:rsidR="00792000" w:rsidRPr="00672CA0" w:rsidRDefault="005B1D55" w:rsidP="00792000">
      <w:pPr>
        <w:widowControl w:val="0"/>
        <w:autoSpaceDE w:val="0"/>
        <w:autoSpaceDN w:val="0"/>
        <w:adjustRightInd w:val="0"/>
        <w:jc w:val="right"/>
        <w:outlineLvl w:val="1"/>
        <w:rPr>
          <w:rFonts w:eastAsia="Calibri"/>
          <w:sz w:val="28"/>
          <w:szCs w:val="28"/>
          <w:lang w:eastAsia="en-US"/>
        </w:rPr>
      </w:pPr>
      <w:r w:rsidRPr="00672CA0">
        <w:rPr>
          <w:sz w:val="28"/>
          <w:szCs w:val="28"/>
        </w:rPr>
        <w:t xml:space="preserve">                                                                                                                    </w:t>
      </w:r>
      <w:r w:rsidR="000B7148" w:rsidRPr="00672CA0">
        <w:rPr>
          <w:sz w:val="28"/>
          <w:szCs w:val="28"/>
        </w:rPr>
        <w:t xml:space="preserve">     </w:t>
      </w:r>
      <w:r w:rsidR="007D2F31" w:rsidRPr="00672CA0">
        <w:rPr>
          <w:sz w:val="28"/>
          <w:szCs w:val="28"/>
        </w:rPr>
        <w:t xml:space="preserve"> </w:t>
      </w:r>
      <w:r w:rsidR="00AB1690" w:rsidRPr="00672CA0">
        <w:rPr>
          <w:sz w:val="28"/>
          <w:szCs w:val="28"/>
        </w:rPr>
        <w:t xml:space="preserve">к </w:t>
      </w:r>
      <w:r w:rsidR="0050607E">
        <w:rPr>
          <w:sz w:val="28"/>
          <w:szCs w:val="28"/>
        </w:rPr>
        <w:t xml:space="preserve">муниципальной </w:t>
      </w:r>
      <w:r w:rsidRPr="00672CA0">
        <w:rPr>
          <w:sz w:val="28"/>
          <w:szCs w:val="28"/>
        </w:rPr>
        <w:t>программе</w:t>
      </w:r>
      <w:r w:rsidR="007D2F31" w:rsidRPr="00672CA0">
        <w:rPr>
          <w:rFonts w:eastAsia="Calibri"/>
          <w:sz w:val="28"/>
          <w:szCs w:val="28"/>
          <w:lang w:eastAsia="en-US"/>
        </w:rPr>
        <w:t xml:space="preserve">                                                                                                   </w:t>
      </w:r>
      <w:r w:rsidR="00792000" w:rsidRPr="00672CA0">
        <w:rPr>
          <w:rFonts w:eastAsia="Calibri"/>
          <w:sz w:val="28"/>
          <w:szCs w:val="28"/>
          <w:lang w:eastAsia="en-US"/>
        </w:rPr>
        <w:t xml:space="preserve">                   </w:t>
      </w:r>
    </w:p>
    <w:p w14:paraId="2DEC3D81" w14:textId="5DE79E31" w:rsidR="005B1D55" w:rsidRPr="00672CA0" w:rsidRDefault="004F5A90" w:rsidP="00792000">
      <w:pPr>
        <w:widowControl w:val="0"/>
        <w:autoSpaceDE w:val="0"/>
        <w:autoSpaceDN w:val="0"/>
        <w:adjustRightInd w:val="0"/>
        <w:jc w:val="right"/>
        <w:rPr>
          <w:sz w:val="28"/>
          <w:szCs w:val="28"/>
        </w:rPr>
      </w:pPr>
      <w:r w:rsidRPr="00672CA0">
        <w:rPr>
          <w:rFonts w:eastAsia="Calibri"/>
          <w:sz w:val="28"/>
          <w:szCs w:val="28"/>
          <w:lang w:eastAsia="en-US"/>
        </w:rPr>
        <w:t>«Укрепление общественного зд</w:t>
      </w:r>
      <w:r w:rsidR="00003210">
        <w:rPr>
          <w:rFonts w:eastAsia="Calibri"/>
          <w:sz w:val="28"/>
          <w:szCs w:val="28"/>
          <w:lang w:eastAsia="en-US"/>
        </w:rPr>
        <w:t>оровья</w:t>
      </w:r>
      <w:r w:rsidR="00AB1690" w:rsidRPr="00672CA0">
        <w:rPr>
          <w:rFonts w:eastAsia="Calibri"/>
          <w:sz w:val="28"/>
          <w:szCs w:val="28"/>
          <w:lang w:eastAsia="en-US"/>
        </w:rPr>
        <w:t xml:space="preserve"> </w:t>
      </w:r>
      <w:r w:rsidRPr="00672CA0">
        <w:rPr>
          <w:sz w:val="28"/>
          <w:szCs w:val="28"/>
        </w:rPr>
        <w:t>на территории</w:t>
      </w:r>
      <w:r w:rsidR="007D2F31" w:rsidRPr="00672CA0">
        <w:rPr>
          <w:sz w:val="28"/>
          <w:szCs w:val="28"/>
        </w:rPr>
        <w:t xml:space="preserve">                                                                                                                                                  </w:t>
      </w:r>
      <w:r w:rsidR="000E1A3F" w:rsidRPr="00672CA0">
        <w:rPr>
          <w:sz w:val="28"/>
          <w:szCs w:val="28"/>
        </w:rPr>
        <w:t xml:space="preserve"> </w:t>
      </w:r>
      <w:r w:rsidR="00C979AC" w:rsidRPr="00672CA0">
        <w:rPr>
          <w:sz w:val="28"/>
          <w:szCs w:val="28"/>
        </w:rPr>
        <w:t xml:space="preserve"> </w:t>
      </w:r>
      <w:r w:rsidR="005B1D55" w:rsidRPr="00672CA0">
        <w:rPr>
          <w:sz w:val="28"/>
          <w:szCs w:val="28"/>
        </w:rPr>
        <w:t>муниципального</w:t>
      </w:r>
      <w:r w:rsidR="007D2F31" w:rsidRPr="00672CA0">
        <w:rPr>
          <w:sz w:val="28"/>
          <w:szCs w:val="28"/>
        </w:rPr>
        <w:t xml:space="preserve"> </w:t>
      </w:r>
      <w:r w:rsidRPr="00672CA0">
        <w:rPr>
          <w:sz w:val="28"/>
          <w:szCs w:val="28"/>
        </w:rPr>
        <w:t>образования</w:t>
      </w:r>
      <w:r w:rsidR="00792000" w:rsidRPr="00672CA0">
        <w:rPr>
          <w:sz w:val="28"/>
          <w:szCs w:val="28"/>
        </w:rPr>
        <w:t xml:space="preserve"> </w:t>
      </w:r>
      <w:r w:rsidR="00455DF0" w:rsidRPr="00672CA0">
        <w:rPr>
          <w:sz w:val="28"/>
          <w:szCs w:val="28"/>
        </w:rPr>
        <w:t>город Новотроицк</w:t>
      </w:r>
      <w:r w:rsidR="00003210">
        <w:rPr>
          <w:sz w:val="28"/>
          <w:szCs w:val="28"/>
        </w:rPr>
        <w:t xml:space="preserve"> на 2020-2024 годы»</w:t>
      </w:r>
    </w:p>
    <w:p w14:paraId="02544994" w14:textId="77777777" w:rsidR="00B54B15" w:rsidRDefault="00B96182" w:rsidP="00792000">
      <w:pPr>
        <w:widowControl w:val="0"/>
        <w:autoSpaceDE w:val="0"/>
        <w:autoSpaceDN w:val="0"/>
        <w:adjustRightInd w:val="0"/>
        <w:rPr>
          <w:rFonts w:ascii="Arial" w:hAnsi="Arial" w:cs="Arial"/>
          <w:sz w:val="24"/>
          <w:szCs w:val="24"/>
        </w:rPr>
      </w:pPr>
      <w:r w:rsidRPr="009C2124">
        <w:rPr>
          <w:rFonts w:ascii="Arial" w:hAnsi="Arial" w:cs="Arial"/>
          <w:sz w:val="24"/>
          <w:szCs w:val="24"/>
        </w:rPr>
        <w:t xml:space="preserve">                                                                               </w:t>
      </w:r>
    </w:p>
    <w:p w14:paraId="27DB79FA" w14:textId="77777777" w:rsidR="00B54B15" w:rsidRDefault="00B54B15" w:rsidP="00792000">
      <w:pPr>
        <w:widowControl w:val="0"/>
        <w:autoSpaceDE w:val="0"/>
        <w:autoSpaceDN w:val="0"/>
        <w:adjustRightInd w:val="0"/>
        <w:rPr>
          <w:rFonts w:ascii="Arial" w:hAnsi="Arial" w:cs="Arial"/>
          <w:sz w:val="24"/>
          <w:szCs w:val="24"/>
        </w:rPr>
      </w:pPr>
    </w:p>
    <w:p w14:paraId="29E339F9" w14:textId="77777777" w:rsidR="00B54B15" w:rsidRDefault="00B54B15" w:rsidP="00792000">
      <w:pPr>
        <w:widowControl w:val="0"/>
        <w:autoSpaceDE w:val="0"/>
        <w:autoSpaceDN w:val="0"/>
        <w:adjustRightInd w:val="0"/>
        <w:rPr>
          <w:rFonts w:ascii="Arial" w:hAnsi="Arial" w:cs="Arial"/>
          <w:sz w:val="24"/>
          <w:szCs w:val="24"/>
        </w:rPr>
      </w:pPr>
    </w:p>
    <w:p w14:paraId="3208C6CB" w14:textId="22414DDF" w:rsidR="00B54B15" w:rsidRPr="00601871" w:rsidRDefault="00601871" w:rsidP="00B54B15">
      <w:pPr>
        <w:widowControl w:val="0"/>
        <w:autoSpaceDE w:val="0"/>
        <w:autoSpaceDN w:val="0"/>
        <w:adjustRightInd w:val="0"/>
        <w:jc w:val="center"/>
        <w:outlineLvl w:val="1"/>
        <w:rPr>
          <w:sz w:val="28"/>
          <w:szCs w:val="28"/>
        </w:rPr>
      </w:pPr>
      <w:r w:rsidRPr="00601871">
        <w:rPr>
          <w:sz w:val="28"/>
          <w:szCs w:val="28"/>
        </w:rPr>
        <w:t>ПЕРЕЧЕНЬ</w:t>
      </w:r>
    </w:p>
    <w:p w14:paraId="7B6D1165" w14:textId="05CC2945" w:rsidR="00601871" w:rsidRDefault="00601871" w:rsidP="00B54B15">
      <w:pPr>
        <w:widowControl w:val="0"/>
        <w:autoSpaceDE w:val="0"/>
        <w:autoSpaceDN w:val="0"/>
        <w:adjustRightInd w:val="0"/>
        <w:jc w:val="center"/>
        <w:outlineLvl w:val="1"/>
        <w:rPr>
          <w:sz w:val="28"/>
          <w:szCs w:val="28"/>
        </w:rPr>
      </w:pPr>
      <w:r w:rsidRPr="00601871">
        <w:rPr>
          <w:sz w:val="28"/>
          <w:szCs w:val="28"/>
        </w:rPr>
        <w:t>основных мероприятий муниципальной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394"/>
        <w:gridCol w:w="4253"/>
        <w:gridCol w:w="5386"/>
      </w:tblGrid>
      <w:tr w:rsidR="00A76341" w:rsidRPr="00A76341" w14:paraId="513D58E4" w14:textId="77777777" w:rsidTr="00855B35">
        <w:trPr>
          <w:trHeight w:val="585"/>
        </w:trPr>
        <w:tc>
          <w:tcPr>
            <w:tcW w:w="959" w:type="dxa"/>
            <w:vAlign w:val="center"/>
            <w:hideMark/>
          </w:tcPr>
          <w:p w14:paraId="205E8201" w14:textId="77777777" w:rsidR="00A76341" w:rsidRPr="008412DD" w:rsidRDefault="00A76341" w:rsidP="00A76341">
            <w:pPr>
              <w:widowControl w:val="0"/>
              <w:autoSpaceDE w:val="0"/>
              <w:autoSpaceDN w:val="0"/>
              <w:adjustRightInd w:val="0"/>
              <w:jc w:val="center"/>
              <w:rPr>
                <w:sz w:val="28"/>
                <w:szCs w:val="28"/>
              </w:rPr>
            </w:pPr>
            <w:r w:rsidRPr="008412DD">
              <w:rPr>
                <w:sz w:val="28"/>
                <w:szCs w:val="28"/>
              </w:rPr>
              <w:t>№</w:t>
            </w:r>
          </w:p>
          <w:p w14:paraId="64AE2E49" w14:textId="77777777" w:rsidR="00A76341" w:rsidRPr="008412DD" w:rsidRDefault="00A76341" w:rsidP="00A76341">
            <w:pPr>
              <w:widowControl w:val="0"/>
              <w:autoSpaceDE w:val="0"/>
              <w:autoSpaceDN w:val="0"/>
              <w:adjustRightInd w:val="0"/>
              <w:jc w:val="center"/>
              <w:rPr>
                <w:bCs/>
                <w:sz w:val="28"/>
                <w:szCs w:val="28"/>
              </w:rPr>
            </w:pPr>
            <w:proofErr w:type="gramStart"/>
            <w:r w:rsidRPr="008412DD">
              <w:rPr>
                <w:sz w:val="28"/>
                <w:szCs w:val="28"/>
              </w:rPr>
              <w:t>п</w:t>
            </w:r>
            <w:proofErr w:type="gramEnd"/>
            <w:r w:rsidRPr="008412DD">
              <w:rPr>
                <w:sz w:val="28"/>
                <w:szCs w:val="28"/>
              </w:rPr>
              <w:t>/п</w:t>
            </w:r>
          </w:p>
        </w:tc>
        <w:tc>
          <w:tcPr>
            <w:tcW w:w="4394" w:type="dxa"/>
            <w:vAlign w:val="center"/>
            <w:hideMark/>
          </w:tcPr>
          <w:p w14:paraId="0932A321" w14:textId="77777777" w:rsidR="00A76341" w:rsidRPr="008412DD" w:rsidRDefault="00A76341" w:rsidP="00A76341">
            <w:pPr>
              <w:widowControl w:val="0"/>
              <w:autoSpaceDE w:val="0"/>
              <w:autoSpaceDN w:val="0"/>
              <w:adjustRightInd w:val="0"/>
              <w:jc w:val="center"/>
              <w:rPr>
                <w:bCs/>
                <w:sz w:val="28"/>
                <w:szCs w:val="28"/>
              </w:rPr>
            </w:pPr>
            <w:r w:rsidRPr="008412DD">
              <w:rPr>
                <w:sz w:val="28"/>
                <w:szCs w:val="28"/>
              </w:rPr>
              <w:t>Номер и наименование основного мероприятия</w:t>
            </w:r>
          </w:p>
        </w:tc>
        <w:tc>
          <w:tcPr>
            <w:tcW w:w="4253" w:type="dxa"/>
            <w:vAlign w:val="center"/>
            <w:hideMark/>
          </w:tcPr>
          <w:p w14:paraId="76A8DF15" w14:textId="77777777" w:rsidR="00A76341" w:rsidRPr="008412DD" w:rsidRDefault="00A76341" w:rsidP="00A76341">
            <w:pPr>
              <w:widowControl w:val="0"/>
              <w:autoSpaceDE w:val="0"/>
              <w:autoSpaceDN w:val="0"/>
              <w:adjustRightInd w:val="0"/>
              <w:jc w:val="center"/>
              <w:rPr>
                <w:sz w:val="28"/>
                <w:szCs w:val="28"/>
              </w:rPr>
            </w:pPr>
            <w:r w:rsidRPr="008412DD">
              <w:rPr>
                <w:sz w:val="28"/>
                <w:szCs w:val="28"/>
              </w:rPr>
              <w:t>Ответственный исполнитель</w:t>
            </w:r>
          </w:p>
        </w:tc>
        <w:tc>
          <w:tcPr>
            <w:tcW w:w="5386" w:type="dxa"/>
            <w:vAlign w:val="center"/>
            <w:hideMark/>
          </w:tcPr>
          <w:p w14:paraId="47832E60" w14:textId="77777777" w:rsidR="00A76341" w:rsidRPr="008412DD" w:rsidRDefault="00A76341" w:rsidP="00A76341">
            <w:pPr>
              <w:widowControl w:val="0"/>
              <w:autoSpaceDE w:val="0"/>
              <w:autoSpaceDN w:val="0"/>
              <w:adjustRightInd w:val="0"/>
              <w:jc w:val="center"/>
              <w:rPr>
                <w:sz w:val="28"/>
                <w:szCs w:val="28"/>
              </w:rPr>
            </w:pPr>
            <w:r w:rsidRPr="008412DD">
              <w:rPr>
                <w:sz w:val="28"/>
                <w:szCs w:val="28"/>
              </w:rPr>
              <w:t>Ожидаемый непосредственный результат</w:t>
            </w:r>
          </w:p>
          <w:p w14:paraId="0E96FB8F" w14:textId="77777777" w:rsidR="00A76341" w:rsidRPr="008412DD" w:rsidRDefault="00A76341" w:rsidP="00A76341">
            <w:pPr>
              <w:widowControl w:val="0"/>
              <w:autoSpaceDE w:val="0"/>
              <w:autoSpaceDN w:val="0"/>
              <w:adjustRightInd w:val="0"/>
              <w:jc w:val="center"/>
              <w:rPr>
                <w:sz w:val="28"/>
                <w:szCs w:val="28"/>
              </w:rPr>
            </w:pPr>
            <w:r w:rsidRPr="008412DD">
              <w:rPr>
                <w:sz w:val="28"/>
                <w:szCs w:val="28"/>
              </w:rPr>
              <w:t>(краткое описание)</w:t>
            </w:r>
          </w:p>
        </w:tc>
      </w:tr>
      <w:tr w:rsidR="00A76341" w:rsidRPr="00A76341" w14:paraId="32C0E91A" w14:textId="77777777" w:rsidTr="00855B35">
        <w:trPr>
          <w:trHeight w:val="330"/>
        </w:trPr>
        <w:tc>
          <w:tcPr>
            <w:tcW w:w="14992" w:type="dxa"/>
            <w:gridSpan w:val="4"/>
            <w:hideMark/>
          </w:tcPr>
          <w:p w14:paraId="398808A8" w14:textId="5DBFF831" w:rsidR="00A76341" w:rsidRPr="00A76341" w:rsidRDefault="00A76341" w:rsidP="00A76341">
            <w:pPr>
              <w:widowControl w:val="0"/>
              <w:autoSpaceDE w:val="0"/>
              <w:autoSpaceDN w:val="0"/>
              <w:adjustRightInd w:val="0"/>
              <w:jc w:val="center"/>
              <w:rPr>
                <w:sz w:val="24"/>
                <w:szCs w:val="24"/>
              </w:rPr>
            </w:pPr>
          </w:p>
        </w:tc>
      </w:tr>
      <w:tr w:rsidR="00A76341" w:rsidRPr="00A76341" w14:paraId="3D34BDA9" w14:textId="77777777" w:rsidTr="00855B35">
        <w:trPr>
          <w:trHeight w:val="488"/>
        </w:trPr>
        <w:tc>
          <w:tcPr>
            <w:tcW w:w="959" w:type="dxa"/>
            <w:hideMark/>
          </w:tcPr>
          <w:p w14:paraId="2DBB5CA5" w14:textId="77777777" w:rsidR="00A76341" w:rsidRPr="00A76341" w:rsidRDefault="00A76341" w:rsidP="00A76341">
            <w:pPr>
              <w:widowControl w:val="0"/>
              <w:autoSpaceDE w:val="0"/>
              <w:autoSpaceDN w:val="0"/>
              <w:adjustRightInd w:val="0"/>
              <w:jc w:val="center"/>
              <w:rPr>
                <w:sz w:val="24"/>
                <w:szCs w:val="24"/>
              </w:rPr>
            </w:pPr>
            <w:r w:rsidRPr="00A76341">
              <w:rPr>
                <w:sz w:val="24"/>
                <w:szCs w:val="24"/>
              </w:rPr>
              <w:t>1.</w:t>
            </w:r>
          </w:p>
        </w:tc>
        <w:tc>
          <w:tcPr>
            <w:tcW w:w="4394" w:type="dxa"/>
            <w:hideMark/>
          </w:tcPr>
          <w:p w14:paraId="748A3AC9" w14:textId="77777777" w:rsidR="00A76341" w:rsidRPr="00A76341" w:rsidRDefault="00A76341" w:rsidP="00694EAD">
            <w:pPr>
              <w:widowControl w:val="0"/>
              <w:autoSpaceDE w:val="0"/>
              <w:autoSpaceDN w:val="0"/>
              <w:adjustRightInd w:val="0"/>
              <w:jc w:val="both"/>
              <w:rPr>
                <w:sz w:val="28"/>
                <w:szCs w:val="28"/>
              </w:rPr>
            </w:pPr>
            <w:r w:rsidRPr="00A76341">
              <w:rPr>
                <w:sz w:val="28"/>
                <w:szCs w:val="28"/>
              </w:rPr>
              <w:t xml:space="preserve">Реализация мероприятий в рамках </w:t>
            </w:r>
          </w:p>
          <w:p w14:paraId="07DDE363" w14:textId="75FE34BE" w:rsidR="00A76341" w:rsidRPr="00A76341" w:rsidRDefault="00A76341" w:rsidP="00694EAD">
            <w:pPr>
              <w:widowControl w:val="0"/>
              <w:autoSpaceDE w:val="0"/>
              <w:autoSpaceDN w:val="0"/>
              <w:adjustRightInd w:val="0"/>
              <w:jc w:val="both"/>
              <w:rPr>
                <w:sz w:val="24"/>
                <w:szCs w:val="24"/>
              </w:rPr>
            </w:pPr>
            <w:r w:rsidRPr="00A76341">
              <w:rPr>
                <w:sz w:val="28"/>
                <w:szCs w:val="28"/>
              </w:rPr>
              <w:t>регионального проекта «Спорт – норма жизни» национального проекта «Демография»</w:t>
            </w:r>
          </w:p>
        </w:tc>
        <w:tc>
          <w:tcPr>
            <w:tcW w:w="4253" w:type="dxa"/>
            <w:hideMark/>
          </w:tcPr>
          <w:p w14:paraId="6668FE57" w14:textId="24117344" w:rsidR="00A76341" w:rsidRPr="00A76341" w:rsidRDefault="003A3A31" w:rsidP="00A76341">
            <w:pPr>
              <w:widowControl w:val="0"/>
              <w:autoSpaceDE w:val="0"/>
              <w:autoSpaceDN w:val="0"/>
              <w:adjustRightInd w:val="0"/>
              <w:jc w:val="center"/>
              <w:rPr>
                <w:sz w:val="24"/>
                <w:szCs w:val="24"/>
              </w:rPr>
            </w:pPr>
            <w:r w:rsidRPr="003A3A31">
              <w:rPr>
                <w:sz w:val="24"/>
                <w:szCs w:val="24"/>
              </w:rPr>
              <w:t>КФК и</w:t>
            </w:r>
            <w:proofErr w:type="gramStart"/>
            <w:r w:rsidRPr="003A3A31">
              <w:rPr>
                <w:sz w:val="24"/>
                <w:szCs w:val="24"/>
              </w:rPr>
              <w:t xml:space="preserve"> С</w:t>
            </w:r>
            <w:proofErr w:type="gramEnd"/>
          </w:p>
        </w:tc>
        <w:tc>
          <w:tcPr>
            <w:tcW w:w="5386" w:type="dxa"/>
            <w:hideMark/>
          </w:tcPr>
          <w:p w14:paraId="4C08F535" w14:textId="77777777" w:rsidR="00A76341" w:rsidRPr="008412DD" w:rsidRDefault="00A76341" w:rsidP="00B64C09">
            <w:pPr>
              <w:widowControl w:val="0"/>
              <w:autoSpaceDE w:val="0"/>
              <w:autoSpaceDN w:val="0"/>
              <w:adjustRightInd w:val="0"/>
              <w:jc w:val="both"/>
              <w:rPr>
                <w:sz w:val="28"/>
                <w:szCs w:val="28"/>
              </w:rPr>
            </w:pPr>
            <w:r w:rsidRPr="00A76341">
              <w:rPr>
                <w:sz w:val="24"/>
                <w:szCs w:val="24"/>
              </w:rPr>
              <w:t> </w:t>
            </w:r>
            <w:r w:rsidRPr="008412DD">
              <w:rPr>
                <w:sz w:val="28"/>
                <w:szCs w:val="28"/>
              </w:rPr>
              <w:t>увеличение количества жителей муниципалитета, регулярно занимающихся физической культурой и спортом</w:t>
            </w:r>
          </w:p>
          <w:p w14:paraId="64F24458" w14:textId="77777777" w:rsidR="00A76341" w:rsidRPr="00A76341" w:rsidRDefault="00A76341" w:rsidP="00B64C09">
            <w:pPr>
              <w:widowControl w:val="0"/>
              <w:autoSpaceDE w:val="0"/>
              <w:autoSpaceDN w:val="0"/>
              <w:adjustRightInd w:val="0"/>
              <w:jc w:val="both"/>
              <w:rPr>
                <w:sz w:val="24"/>
                <w:szCs w:val="24"/>
              </w:rPr>
            </w:pPr>
          </w:p>
        </w:tc>
      </w:tr>
      <w:tr w:rsidR="00A76341" w:rsidRPr="00A76341" w14:paraId="43792BD4" w14:textId="77777777" w:rsidTr="00855B35">
        <w:trPr>
          <w:trHeight w:val="382"/>
        </w:trPr>
        <w:tc>
          <w:tcPr>
            <w:tcW w:w="959" w:type="dxa"/>
            <w:hideMark/>
          </w:tcPr>
          <w:p w14:paraId="2B5CC022" w14:textId="77777777" w:rsidR="00A76341" w:rsidRPr="00A76341" w:rsidRDefault="00A76341" w:rsidP="00A76341">
            <w:pPr>
              <w:widowControl w:val="0"/>
              <w:autoSpaceDE w:val="0"/>
              <w:autoSpaceDN w:val="0"/>
              <w:adjustRightInd w:val="0"/>
              <w:jc w:val="center"/>
              <w:rPr>
                <w:sz w:val="24"/>
                <w:szCs w:val="24"/>
              </w:rPr>
            </w:pPr>
            <w:r w:rsidRPr="00A76341">
              <w:rPr>
                <w:sz w:val="24"/>
                <w:szCs w:val="24"/>
              </w:rPr>
              <w:t>2.</w:t>
            </w:r>
          </w:p>
        </w:tc>
        <w:tc>
          <w:tcPr>
            <w:tcW w:w="4394" w:type="dxa"/>
            <w:hideMark/>
          </w:tcPr>
          <w:p w14:paraId="3E60CAF7" w14:textId="77777777" w:rsidR="008C3412" w:rsidRPr="003A3A31" w:rsidRDefault="008C3412" w:rsidP="00694EAD">
            <w:pPr>
              <w:widowControl w:val="0"/>
              <w:autoSpaceDE w:val="0"/>
              <w:autoSpaceDN w:val="0"/>
              <w:adjustRightInd w:val="0"/>
              <w:jc w:val="both"/>
              <w:rPr>
                <w:sz w:val="28"/>
                <w:szCs w:val="28"/>
              </w:rPr>
            </w:pPr>
            <w:r w:rsidRPr="003A3A31">
              <w:rPr>
                <w:sz w:val="28"/>
                <w:szCs w:val="28"/>
              </w:rPr>
              <w:t>Организация работы спортивных секций, спортивных клубов, спортивных площадок</w:t>
            </w:r>
          </w:p>
          <w:p w14:paraId="2043939F" w14:textId="2E318FA7" w:rsidR="00A76341" w:rsidRPr="003A3A31" w:rsidRDefault="00A76341" w:rsidP="00694EAD">
            <w:pPr>
              <w:widowControl w:val="0"/>
              <w:autoSpaceDE w:val="0"/>
              <w:autoSpaceDN w:val="0"/>
              <w:adjustRightInd w:val="0"/>
              <w:jc w:val="both"/>
              <w:rPr>
                <w:sz w:val="28"/>
                <w:szCs w:val="28"/>
              </w:rPr>
            </w:pPr>
          </w:p>
        </w:tc>
        <w:tc>
          <w:tcPr>
            <w:tcW w:w="4253" w:type="dxa"/>
            <w:hideMark/>
          </w:tcPr>
          <w:p w14:paraId="5B83083C" w14:textId="2AAC9540" w:rsidR="00A76341" w:rsidRPr="003A3A31" w:rsidRDefault="003A3A31" w:rsidP="00A76341">
            <w:pPr>
              <w:widowControl w:val="0"/>
              <w:autoSpaceDE w:val="0"/>
              <w:autoSpaceDN w:val="0"/>
              <w:adjustRightInd w:val="0"/>
              <w:jc w:val="center"/>
              <w:rPr>
                <w:sz w:val="28"/>
                <w:szCs w:val="28"/>
              </w:rPr>
            </w:pPr>
            <w:r>
              <w:rPr>
                <w:sz w:val="28"/>
                <w:szCs w:val="28"/>
              </w:rPr>
              <w:t>КФК и</w:t>
            </w:r>
            <w:proofErr w:type="gramStart"/>
            <w:r>
              <w:rPr>
                <w:sz w:val="28"/>
                <w:szCs w:val="28"/>
              </w:rPr>
              <w:t xml:space="preserve"> С</w:t>
            </w:r>
            <w:proofErr w:type="gramEnd"/>
            <w:r>
              <w:rPr>
                <w:sz w:val="28"/>
                <w:szCs w:val="28"/>
              </w:rPr>
              <w:t>,</w:t>
            </w:r>
            <w:r w:rsidR="007670A1">
              <w:rPr>
                <w:sz w:val="28"/>
                <w:szCs w:val="28"/>
              </w:rPr>
              <w:t xml:space="preserve"> </w:t>
            </w:r>
            <w:r>
              <w:rPr>
                <w:sz w:val="28"/>
                <w:szCs w:val="28"/>
              </w:rPr>
              <w:t>УО</w:t>
            </w:r>
          </w:p>
        </w:tc>
        <w:tc>
          <w:tcPr>
            <w:tcW w:w="5386" w:type="dxa"/>
            <w:hideMark/>
          </w:tcPr>
          <w:p w14:paraId="35183F1A" w14:textId="37CAC716" w:rsidR="008C3412" w:rsidRPr="003A3A31" w:rsidRDefault="00A76341" w:rsidP="00B64C09">
            <w:pPr>
              <w:widowControl w:val="0"/>
              <w:autoSpaceDE w:val="0"/>
              <w:autoSpaceDN w:val="0"/>
              <w:adjustRightInd w:val="0"/>
              <w:jc w:val="both"/>
              <w:rPr>
                <w:sz w:val="28"/>
                <w:szCs w:val="28"/>
              </w:rPr>
            </w:pPr>
            <w:r w:rsidRPr="003A3A31">
              <w:rPr>
                <w:sz w:val="28"/>
                <w:szCs w:val="28"/>
              </w:rPr>
              <w:t> </w:t>
            </w:r>
            <w:r w:rsidR="008C3412" w:rsidRPr="003A3A31">
              <w:rPr>
                <w:sz w:val="28"/>
                <w:szCs w:val="28"/>
              </w:rPr>
              <w:t>расширение  инфраструктуры для занятия физической культурой и спортом,</w:t>
            </w:r>
          </w:p>
          <w:p w14:paraId="7E399B16" w14:textId="77777777" w:rsidR="008C3412" w:rsidRPr="003A3A31" w:rsidRDefault="008C3412" w:rsidP="00B64C09">
            <w:pPr>
              <w:widowControl w:val="0"/>
              <w:autoSpaceDE w:val="0"/>
              <w:autoSpaceDN w:val="0"/>
              <w:adjustRightInd w:val="0"/>
              <w:jc w:val="both"/>
              <w:rPr>
                <w:sz w:val="28"/>
                <w:szCs w:val="28"/>
              </w:rPr>
            </w:pPr>
            <w:r w:rsidRPr="003A3A31">
              <w:rPr>
                <w:sz w:val="28"/>
                <w:szCs w:val="28"/>
              </w:rPr>
              <w:t xml:space="preserve">увеличение количества жителей </w:t>
            </w:r>
          </w:p>
          <w:p w14:paraId="4CDFDEF5" w14:textId="2C2D6CA5" w:rsidR="00A76341" w:rsidRPr="003A3A31" w:rsidRDefault="008C3412" w:rsidP="00B64C09">
            <w:pPr>
              <w:widowControl w:val="0"/>
              <w:autoSpaceDE w:val="0"/>
              <w:autoSpaceDN w:val="0"/>
              <w:adjustRightInd w:val="0"/>
              <w:jc w:val="both"/>
              <w:rPr>
                <w:sz w:val="28"/>
                <w:szCs w:val="28"/>
              </w:rPr>
            </w:pPr>
            <w:r w:rsidRPr="003A3A31">
              <w:rPr>
                <w:sz w:val="28"/>
                <w:szCs w:val="28"/>
              </w:rPr>
              <w:t xml:space="preserve">муниципалитета, регулярно </w:t>
            </w:r>
            <w:proofErr w:type="gramStart"/>
            <w:r w:rsidRPr="003A3A31">
              <w:rPr>
                <w:sz w:val="28"/>
                <w:szCs w:val="28"/>
              </w:rPr>
              <w:t>занимающихся</w:t>
            </w:r>
            <w:proofErr w:type="gramEnd"/>
            <w:r w:rsidRPr="003A3A31">
              <w:rPr>
                <w:sz w:val="28"/>
                <w:szCs w:val="28"/>
              </w:rPr>
              <w:t xml:space="preserve"> физической культурой и спортом</w:t>
            </w:r>
          </w:p>
        </w:tc>
      </w:tr>
      <w:tr w:rsidR="00A76341" w:rsidRPr="00A76341" w14:paraId="64F1EFBA" w14:textId="77777777" w:rsidTr="00855B35">
        <w:trPr>
          <w:trHeight w:val="330"/>
        </w:trPr>
        <w:tc>
          <w:tcPr>
            <w:tcW w:w="959" w:type="dxa"/>
            <w:hideMark/>
          </w:tcPr>
          <w:p w14:paraId="1A934127" w14:textId="6D81C73C" w:rsidR="00A76341" w:rsidRPr="00A76341" w:rsidRDefault="008A4BD9" w:rsidP="00A76341">
            <w:pPr>
              <w:widowControl w:val="0"/>
              <w:autoSpaceDE w:val="0"/>
              <w:autoSpaceDN w:val="0"/>
              <w:adjustRightInd w:val="0"/>
              <w:jc w:val="center"/>
              <w:rPr>
                <w:sz w:val="24"/>
                <w:szCs w:val="24"/>
              </w:rPr>
            </w:pPr>
            <w:r>
              <w:rPr>
                <w:sz w:val="24"/>
                <w:szCs w:val="24"/>
              </w:rPr>
              <w:t>3</w:t>
            </w:r>
          </w:p>
        </w:tc>
        <w:tc>
          <w:tcPr>
            <w:tcW w:w="4394" w:type="dxa"/>
            <w:hideMark/>
          </w:tcPr>
          <w:p w14:paraId="1E37468B" w14:textId="093309F1" w:rsidR="00A76341" w:rsidRPr="003A3A31" w:rsidRDefault="008A4BD9" w:rsidP="00694EAD">
            <w:pPr>
              <w:widowControl w:val="0"/>
              <w:autoSpaceDE w:val="0"/>
              <w:autoSpaceDN w:val="0"/>
              <w:adjustRightInd w:val="0"/>
              <w:jc w:val="both"/>
              <w:rPr>
                <w:sz w:val="28"/>
                <w:szCs w:val="28"/>
              </w:rPr>
            </w:pPr>
            <w:r w:rsidRPr="003A3A31">
              <w:rPr>
                <w:sz w:val="28"/>
                <w:szCs w:val="28"/>
              </w:rPr>
              <w:t>Реализация проекта «Танцевальный марафон 55+» в рамках грантового конкурса «Сделаем вместе»</w:t>
            </w:r>
          </w:p>
        </w:tc>
        <w:tc>
          <w:tcPr>
            <w:tcW w:w="4253" w:type="dxa"/>
            <w:hideMark/>
          </w:tcPr>
          <w:p w14:paraId="23AE1BE8" w14:textId="77777777" w:rsidR="008A4BD9" w:rsidRPr="003A3A31" w:rsidRDefault="008A4BD9" w:rsidP="008A4BD9">
            <w:pPr>
              <w:widowControl w:val="0"/>
              <w:autoSpaceDE w:val="0"/>
              <w:autoSpaceDN w:val="0"/>
              <w:adjustRightInd w:val="0"/>
              <w:jc w:val="center"/>
              <w:rPr>
                <w:sz w:val="28"/>
                <w:szCs w:val="28"/>
              </w:rPr>
            </w:pPr>
            <w:r w:rsidRPr="003A3A31">
              <w:rPr>
                <w:sz w:val="28"/>
                <w:szCs w:val="28"/>
              </w:rPr>
              <w:t xml:space="preserve">Городской Совет женщин, НГОО пенсионеров, </w:t>
            </w:r>
          </w:p>
          <w:p w14:paraId="499A0003" w14:textId="69716BB2" w:rsidR="00A76341" w:rsidRPr="003A3A31" w:rsidRDefault="008A4BD9" w:rsidP="008A4BD9">
            <w:pPr>
              <w:widowControl w:val="0"/>
              <w:autoSpaceDE w:val="0"/>
              <w:autoSpaceDN w:val="0"/>
              <w:adjustRightInd w:val="0"/>
              <w:jc w:val="center"/>
              <w:rPr>
                <w:sz w:val="28"/>
                <w:szCs w:val="28"/>
              </w:rPr>
            </w:pPr>
            <w:r w:rsidRPr="003A3A31">
              <w:rPr>
                <w:sz w:val="28"/>
                <w:szCs w:val="28"/>
              </w:rPr>
              <w:t>инвалидов, ветеранов войны, труда, ВС и ПОО</w:t>
            </w:r>
          </w:p>
        </w:tc>
        <w:tc>
          <w:tcPr>
            <w:tcW w:w="5386" w:type="dxa"/>
            <w:hideMark/>
          </w:tcPr>
          <w:p w14:paraId="33FF51CD" w14:textId="63209D69" w:rsidR="00A76341" w:rsidRPr="003A3A31" w:rsidRDefault="00A76341" w:rsidP="00B64C09">
            <w:pPr>
              <w:widowControl w:val="0"/>
              <w:autoSpaceDE w:val="0"/>
              <w:autoSpaceDN w:val="0"/>
              <w:adjustRightInd w:val="0"/>
              <w:jc w:val="both"/>
              <w:rPr>
                <w:sz w:val="28"/>
                <w:szCs w:val="28"/>
              </w:rPr>
            </w:pPr>
            <w:r w:rsidRPr="003A3A31">
              <w:rPr>
                <w:sz w:val="28"/>
                <w:szCs w:val="28"/>
              </w:rPr>
              <w:t> </w:t>
            </w:r>
            <w:r w:rsidR="008A4BD9" w:rsidRPr="003A3A31">
              <w:rPr>
                <w:sz w:val="28"/>
                <w:szCs w:val="28"/>
              </w:rPr>
              <w:t>Пропаганда здорового образа жизни, приверженности ЗОЖ</w:t>
            </w:r>
          </w:p>
        </w:tc>
      </w:tr>
      <w:tr w:rsidR="00230228" w:rsidRPr="00A76341" w14:paraId="29BDD867" w14:textId="77777777" w:rsidTr="00855B35">
        <w:trPr>
          <w:trHeight w:val="330"/>
        </w:trPr>
        <w:tc>
          <w:tcPr>
            <w:tcW w:w="959" w:type="dxa"/>
          </w:tcPr>
          <w:p w14:paraId="3E487E2F" w14:textId="61303143" w:rsidR="00230228" w:rsidRPr="00A76341" w:rsidRDefault="00685FD3" w:rsidP="00A76341">
            <w:pPr>
              <w:widowControl w:val="0"/>
              <w:autoSpaceDE w:val="0"/>
              <w:autoSpaceDN w:val="0"/>
              <w:adjustRightInd w:val="0"/>
              <w:jc w:val="center"/>
              <w:rPr>
                <w:sz w:val="24"/>
                <w:szCs w:val="24"/>
              </w:rPr>
            </w:pPr>
            <w:r>
              <w:rPr>
                <w:sz w:val="24"/>
                <w:szCs w:val="24"/>
              </w:rPr>
              <w:t>4</w:t>
            </w:r>
          </w:p>
        </w:tc>
        <w:tc>
          <w:tcPr>
            <w:tcW w:w="4394" w:type="dxa"/>
          </w:tcPr>
          <w:p w14:paraId="6AE4E383" w14:textId="77777777" w:rsidR="00230228" w:rsidRPr="003A3A31" w:rsidRDefault="00230228" w:rsidP="00694EAD">
            <w:pPr>
              <w:widowControl w:val="0"/>
              <w:autoSpaceDE w:val="0"/>
              <w:autoSpaceDN w:val="0"/>
              <w:adjustRightInd w:val="0"/>
              <w:jc w:val="both"/>
              <w:rPr>
                <w:sz w:val="28"/>
                <w:szCs w:val="28"/>
              </w:rPr>
            </w:pPr>
            <w:r w:rsidRPr="003A3A31">
              <w:rPr>
                <w:sz w:val="28"/>
                <w:szCs w:val="28"/>
              </w:rPr>
              <w:t xml:space="preserve">Реализация проекта </w:t>
            </w:r>
          </w:p>
          <w:p w14:paraId="7E1D9B79" w14:textId="69F910A0" w:rsidR="00230228" w:rsidRPr="003A3A31" w:rsidRDefault="00230228" w:rsidP="00694EAD">
            <w:pPr>
              <w:widowControl w:val="0"/>
              <w:autoSpaceDE w:val="0"/>
              <w:autoSpaceDN w:val="0"/>
              <w:adjustRightInd w:val="0"/>
              <w:jc w:val="both"/>
              <w:rPr>
                <w:sz w:val="28"/>
                <w:szCs w:val="28"/>
              </w:rPr>
            </w:pPr>
            <w:r w:rsidRPr="003A3A31">
              <w:rPr>
                <w:sz w:val="28"/>
                <w:szCs w:val="28"/>
              </w:rPr>
              <w:t>«Здоровое сердце семьи»</w:t>
            </w:r>
          </w:p>
        </w:tc>
        <w:tc>
          <w:tcPr>
            <w:tcW w:w="4253" w:type="dxa"/>
          </w:tcPr>
          <w:p w14:paraId="50E27F52" w14:textId="7E7053E0" w:rsidR="00230228" w:rsidRPr="003A3A31" w:rsidRDefault="00230228" w:rsidP="008A4BD9">
            <w:pPr>
              <w:widowControl w:val="0"/>
              <w:autoSpaceDE w:val="0"/>
              <w:autoSpaceDN w:val="0"/>
              <w:adjustRightInd w:val="0"/>
              <w:jc w:val="center"/>
              <w:rPr>
                <w:sz w:val="28"/>
                <w:szCs w:val="28"/>
              </w:rPr>
            </w:pPr>
            <w:r w:rsidRPr="003A3A31">
              <w:rPr>
                <w:sz w:val="28"/>
                <w:szCs w:val="28"/>
              </w:rPr>
              <w:t>АНО «ЦРКН»</w:t>
            </w:r>
          </w:p>
        </w:tc>
        <w:tc>
          <w:tcPr>
            <w:tcW w:w="5386" w:type="dxa"/>
          </w:tcPr>
          <w:p w14:paraId="1C3B4B20" w14:textId="364EC5B1" w:rsidR="00230228" w:rsidRPr="003A3A31" w:rsidRDefault="00230228" w:rsidP="00A76341">
            <w:pPr>
              <w:widowControl w:val="0"/>
              <w:autoSpaceDE w:val="0"/>
              <w:autoSpaceDN w:val="0"/>
              <w:adjustRightInd w:val="0"/>
              <w:rPr>
                <w:sz w:val="28"/>
                <w:szCs w:val="28"/>
              </w:rPr>
            </w:pPr>
            <w:r w:rsidRPr="003A3A31">
              <w:rPr>
                <w:sz w:val="28"/>
                <w:szCs w:val="28"/>
              </w:rPr>
              <w:t>Формирование навыков ЗОЖ у 60 семей (родители, дети)</w:t>
            </w:r>
          </w:p>
        </w:tc>
      </w:tr>
      <w:tr w:rsidR="00D02392" w:rsidRPr="00A76341" w14:paraId="1C21FA36" w14:textId="77777777" w:rsidTr="00855B35">
        <w:trPr>
          <w:trHeight w:val="330"/>
        </w:trPr>
        <w:tc>
          <w:tcPr>
            <w:tcW w:w="959" w:type="dxa"/>
          </w:tcPr>
          <w:p w14:paraId="47BBFDCE" w14:textId="0D24B2F9" w:rsidR="00D02392" w:rsidRPr="00A76341" w:rsidRDefault="0072717E" w:rsidP="00A76341">
            <w:pPr>
              <w:widowControl w:val="0"/>
              <w:autoSpaceDE w:val="0"/>
              <w:autoSpaceDN w:val="0"/>
              <w:adjustRightInd w:val="0"/>
              <w:jc w:val="center"/>
              <w:rPr>
                <w:sz w:val="24"/>
                <w:szCs w:val="24"/>
              </w:rPr>
            </w:pPr>
            <w:r>
              <w:rPr>
                <w:sz w:val="24"/>
                <w:szCs w:val="24"/>
              </w:rPr>
              <w:lastRenderedPageBreak/>
              <w:t>5</w:t>
            </w:r>
          </w:p>
        </w:tc>
        <w:tc>
          <w:tcPr>
            <w:tcW w:w="4394" w:type="dxa"/>
          </w:tcPr>
          <w:p w14:paraId="1204B2C3" w14:textId="0F4B19FB" w:rsidR="00D02392" w:rsidRPr="00A16CD3" w:rsidRDefault="00D02392" w:rsidP="00694EAD">
            <w:pPr>
              <w:widowControl w:val="0"/>
              <w:autoSpaceDE w:val="0"/>
              <w:autoSpaceDN w:val="0"/>
              <w:adjustRightInd w:val="0"/>
              <w:jc w:val="both"/>
              <w:rPr>
                <w:sz w:val="28"/>
                <w:szCs w:val="28"/>
              </w:rPr>
            </w:pPr>
            <w:r w:rsidRPr="00A16CD3">
              <w:rPr>
                <w:sz w:val="28"/>
                <w:szCs w:val="28"/>
              </w:rPr>
              <w:t>Размещение  предоставленных ГБУЗ «ООЦМП» (12 комплектов  в год) информационных материалов, направленных на профилактику НИЗ и формированию здорового образа жизни на сайтах муниципального образования, муниципальных предприятий и учреждений  образовательных  организаций</w:t>
            </w:r>
          </w:p>
        </w:tc>
        <w:tc>
          <w:tcPr>
            <w:tcW w:w="4253" w:type="dxa"/>
          </w:tcPr>
          <w:p w14:paraId="594A9E08" w14:textId="75969DAF" w:rsidR="00D02392" w:rsidRPr="00D02392" w:rsidRDefault="00EF5E9B" w:rsidP="008A4BD9">
            <w:pPr>
              <w:widowControl w:val="0"/>
              <w:autoSpaceDE w:val="0"/>
              <w:autoSpaceDN w:val="0"/>
              <w:adjustRightInd w:val="0"/>
              <w:jc w:val="center"/>
              <w:rPr>
                <w:sz w:val="24"/>
                <w:szCs w:val="24"/>
              </w:rPr>
            </w:pPr>
            <w:r w:rsidRPr="00EF5E9B">
              <w:rPr>
                <w:sz w:val="24"/>
                <w:szCs w:val="24"/>
              </w:rPr>
              <w:t>ГАУЗ «БСМП»,  ГАУЗ «СП»,КДМ,УО, ОСО, КФК и</w:t>
            </w:r>
            <w:proofErr w:type="gramStart"/>
            <w:r w:rsidRPr="00EF5E9B">
              <w:rPr>
                <w:sz w:val="24"/>
                <w:szCs w:val="24"/>
              </w:rPr>
              <w:t xml:space="preserve"> С</w:t>
            </w:r>
            <w:proofErr w:type="gramEnd"/>
            <w:r w:rsidRPr="00EF5E9B">
              <w:rPr>
                <w:sz w:val="24"/>
                <w:szCs w:val="24"/>
              </w:rPr>
              <w:t xml:space="preserve"> </w:t>
            </w:r>
          </w:p>
        </w:tc>
        <w:tc>
          <w:tcPr>
            <w:tcW w:w="5386" w:type="dxa"/>
          </w:tcPr>
          <w:p w14:paraId="1E9D85C8" w14:textId="0D735FEF" w:rsidR="00D02392" w:rsidRPr="00373621" w:rsidRDefault="00D02392" w:rsidP="00B64C09">
            <w:pPr>
              <w:widowControl w:val="0"/>
              <w:autoSpaceDE w:val="0"/>
              <w:autoSpaceDN w:val="0"/>
              <w:adjustRightInd w:val="0"/>
              <w:rPr>
                <w:sz w:val="28"/>
                <w:szCs w:val="28"/>
              </w:rPr>
            </w:pPr>
            <w:r w:rsidRPr="00373621">
              <w:rPr>
                <w:sz w:val="28"/>
                <w:szCs w:val="28"/>
              </w:rPr>
              <w:t xml:space="preserve">Повышение информированности населения по вопросам  профилактики НИЗ и приверженности ЗОЖ </w:t>
            </w:r>
          </w:p>
        </w:tc>
      </w:tr>
      <w:tr w:rsidR="00415220" w:rsidRPr="00A76341" w14:paraId="7E4F647B" w14:textId="77777777" w:rsidTr="00855B35">
        <w:trPr>
          <w:trHeight w:val="330"/>
        </w:trPr>
        <w:tc>
          <w:tcPr>
            <w:tcW w:w="959" w:type="dxa"/>
          </w:tcPr>
          <w:p w14:paraId="63221D29" w14:textId="1E77ED7A" w:rsidR="00415220" w:rsidRPr="00A76341" w:rsidRDefault="0072717E" w:rsidP="00A76341">
            <w:pPr>
              <w:widowControl w:val="0"/>
              <w:autoSpaceDE w:val="0"/>
              <w:autoSpaceDN w:val="0"/>
              <w:adjustRightInd w:val="0"/>
              <w:jc w:val="center"/>
              <w:rPr>
                <w:sz w:val="24"/>
                <w:szCs w:val="24"/>
              </w:rPr>
            </w:pPr>
            <w:r>
              <w:rPr>
                <w:sz w:val="24"/>
                <w:szCs w:val="24"/>
              </w:rPr>
              <w:t>6</w:t>
            </w:r>
          </w:p>
        </w:tc>
        <w:tc>
          <w:tcPr>
            <w:tcW w:w="4394" w:type="dxa"/>
          </w:tcPr>
          <w:p w14:paraId="2EC5AC00" w14:textId="609465DC" w:rsidR="00415220" w:rsidRPr="00A16CD3" w:rsidRDefault="00415220" w:rsidP="00935422">
            <w:pPr>
              <w:widowControl w:val="0"/>
              <w:autoSpaceDE w:val="0"/>
              <w:autoSpaceDN w:val="0"/>
              <w:adjustRightInd w:val="0"/>
              <w:jc w:val="both"/>
              <w:rPr>
                <w:sz w:val="28"/>
                <w:szCs w:val="28"/>
              </w:rPr>
            </w:pPr>
            <w:r w:rsidRPr="00A16CD3">
              <w:rPr>
                <w:sz w:val="28"/>
                <w:szCs w:val="28"/>
              </w:rPr>
              <w:t xml:space="preserve">Размещение контента предоставленного ГБУЗ  «ООЦМП» (видеоролики, </w:t>
            </w:r>
            <w:proofErr w:type="spellStart"/>
            <w:r w:rsidRPr="00A16CD3">
              <w:rPr>
                <w:sz w:val="28"/>
                <w:szCs w:val="28"/>
              </w:rPr>
              <w:t>аудиоролики</w:t>
            </w:r>
            <w:proofErr w:type="spellEnd"/>
            <w:r w:rsidRPr="00A16CD3">
              <w:rPr>
                <w:sz w:val="28"/>
                <w:szCs w:val="28"/>
              </w:rPr>
              <w:t>,  электронные баннеры, текстовый материал) направленного на профилактику НИЗ и формирование приверженности  ЗОЖ, в электронных и печатных СМИ, сети Интернет</w:t>
            </w:r>
          </w:p>
        </w:tc>
        <w:tc>
          <w:tcPr>
            <w:tcW w:w="4253" w:type="dxa"/>
            <w:vAlign w:val="center"/>
          </w:tcPr>
          <w:p w14:paraId="70644A5F" w14:textId="0C6DDEE1" w:rsidR="00415220" w:rsidRPr="00D02392" w:rsidRDefault="00EF5E9B" w:rsidP="008A4BD9">
            <w:pPr>
              <w:widowControl w:val="0"/>
              <w:autoSpaceDE w:val="0"/>
              <w:autoSpaceDN w:val="0"/>
              <w:adjustRightInd w:val="0"/>
              <w:jc w:val="center"/>
              <w:rPr>
                <w:sz w:val="24"/>
                <w:szCs w:val="24"/>
              </w:rPr>
            </w:pPr>
            <w:r w:rsidRPr="00EF5E9B">
              <w:rPr>
                <w:sz w:val="28"/>
                <w:szCs w:val="28"/>
              </w:rPr>
              <w:t>ГАУЗ «БСМП»,  ГАУЗ «СП»,КДМ,УО, ОСО, КФК и</w:t>
            </w:r>
            <w:proofErr w:type="gramStart"/>
            <w:r w:rsidRPr="00EF5E9B">
              <w:rPr>
                <w:sz w:val="28"/>
                <w:szCs w:val="28"/>
              </w:rPr>
              <w:t xml:space="preserve"> С</w:t>
            </w:r>
            <w:proofErr w:type="gramEnd"/>
          </w:p>
        </w:tc>
        <w:tc>
          <w:tcPr>
            <w:tcW w:w="5386" w:type="dxa"/>
          </w:tcPr>
          <w:p w14:paraId="52861E90" w14:textId="1E34111E" w:rsidR="00415220" w:rsidRPr="00D02392" w:rsidRDefault="00415220" w:rsidP="00B64C09">
            <w:pPr>
              <w:widowControl w:val="0"/>
              <w:autoSpaceDE w:val="0"/>
              <w:autoSpaceDN w:val="0"/>
              <w:adjustRightInd w:val="0"/>
              <w:rPr>
                <w:sz w:val="24"/>
                <w:szCs w:val="24"/>
              </w:rPr>
            </w:pPr>
            <w:r w:rsidRPr="00601871">
              <w:rPr>
                <w:sz w:val="28"/>
                <w:szCs w:val="28"/>
              </w:rPr>
              <w:t xml:space="preserve">Повышение информированности населения по вопросам  профилактики НИЗ и приверженности ЗОЖ </w:t>
            </w:r>
          </w:p>
        </w:tc>
      </w:tr>
      <w:tr w:rsidR="00AE38A4" w:rsidRPr="00A76341" w14:paraId="04188A95" w14:textId="77777777" w:rsidTr="00855B35">
        <w:trPr>
          <w:trHeight w:val="330"/>
        </w:trPr>
        <w:tc>
          <w:tcPr>
            <w:tcW w:w="959" w:type="dxa"/>
          </w:tcPr>
          <w:p w14:paraId="2ED3C151" w14:textId="575ACD15" w:rsidR="00AE38A4" w:rsidRPr="00A76341" w:rsidRDefault="0072717E" w:rsidP="00A76341">
            <w:pPr>
              <w:widowControl w:val="0"/>
              <w:autoSpaceDE w:val="0"/>
              <w:autoSpaceDN w:val="0"/>
              <w:adjustRightInd w:val="0"/>
              <w:jc w:val="center"/>
              <w:rPr>
                <w:sz w:val="24"/>
                <w:szCs w:val="24"/>
              </w:rPr>
            </w:pPr>
            <w:r>
              <w:rPr>
                <w:sz w:val="24"/>
                <w:szCs w:val="24"/>
              </w:rPr>
              <w:t>7</w:t>
            </w:r>
          </w:p>
        </w:tc>
        <w:tc>
          <w:tcPr>
            <w:tcW w:w="4394" w:type="dxa"/>
          </w:tcPr>
          <w:p w14:paraId="0CABFB19" w14:textId="07654058" w:rsidR="00AE38A4" w:rsidRPr="00A16CD3" w:rsidRDefault="00AE38A4" w:rsidP="00694EAD">
            <w:pPr>
              <w:widowControl w:val="0"/>
              <w:autoSpaceDE w:val="0"/>
              <w:autoSpaceDN w:val="0"/>
              <w:adjustRightInd w:val="0"/>
              <w:jc w:val="both"/>
              <w:rPr>
                <w:sz w:val="28"/>
                <w:szCs w:val="28"/>
              </w:rPr>
            </w:pPr>
            <w:r w:rsidRPr="00A16CD3">
              <w:rPr>
                <w:sz w:val="28"/>
                <w:szCs w:val="28"/>
              </w:rPr>
              <w:t xml:space="preserve">Участие в организации профилактических популяционных мероприятий, подготовленных ГБУЗ «ООЦМП» («Поговорите с доктором», «Зарядка для здоровья», «Маршрут здоровья», «День профилактики», «Здоровье для всех», «День специалиста», </w:t>
            </w:r>
            <w:r w:rsidRPr="00A16CD3">
              <w:rPr>
                <w:sz w:val="28"/>
                <w:szCs w:val="28"/>
              </w:rPr>
              <w:lastRenderedPageBreak/>
              <w:t>«Здравствуйте» и др.)</w:t>
            </w:r>
          </w:p>
        </w:tc>
        <w:tc>
          <w:tcPr>
            <w:tcW w:w="4253" w:type="dxa"/>
            <w:vAlign w:val="center"/>
          </w:tcPr>
          <w:p w14:paraId="3CCCAA2D" w14:textId="0420D04D" w:rsidR="00AE38A4" w:rsidRPr="00D02392" w:rsidRDefault="00EF5E9B" w:rsidP="008A4BD9">
            <w:pPr>
              <w:widowControl w:val="0"/>
              <w:autoSpaceDE w:val="0"/>
              <w:autoSpaceDN w:val="0"/>
              <w:adjustRightInd w:val="0"/>
              <w:jc w:val="center"/>
              <w:rPr>
                <w:sz w:val="24"/>
                <w:szCs w:val="24"/>
              </w:rPr>
            </w:pPr>
            <w:r w:rsidRPr="00EF5E9B">
              <w:rPr>
                <w:sz w:val="28"/>
                <w:szCs w:val="28"/>
              </w:rPr>
              <w:lastRenderedPageBreak/>
              <w:t>ГАУЗ «БСМП»,  ГАУЗ «СП»,КДМ,УО, ОСО, КФК и</w:t>
            </w:r>
            <w:proofErr w:type="gramStart"/>
            <w:r w:rsidRPr="00EF5E9B">
              <w:rPr>
                <w:sz w:val="28"/>
                <w:szCs w:val="28"/>
              </w:rPr>
              <w:t xml:space="preserve"> С</w:t>
            </w:r>
            <w:proofErr w:type="gramEnd"/>
          </w:p>
        </w:tc>
        <w:tc>
          <w:tcPr>
            <w:tcW w:w="5386" w:type="dxa"/>
          </w:tcPr>
          <w:p w14:paraId="12A94DC0" w14:textId="4E212BBF" w:rsidR="00AE38A4" w:rsidRPr="00D02392" w:rsidRDefault="00AE38A4" w:rsidP="00A76341">
            <w:pPr>
              <w:widowControl w:val="0"/>
              <w:autoSpaceDE w:val="0"/>
              <w:autoSpaceDN w:val="0"/>
              <w:adjustRightInd w:val="0"/>
              <w:rPr>
                <w:sz w:val="24"/>
                <w:szCs w:val="24"/>
              </w:rPr>
            </w:pPr>
            <w:r w:rsidRPr="00601871">
              <w:rPr>
                <w:sz w:val="28"/>
                <w:szCs w:val="28"/>
              </w:rPr>
              <w:t>Повышение информированности населения по вопросам  профилактики НИЗ и приверженности ЗОЖ</w:t>
            </w:r>
            <w:proofErr w:type="gramStart"/>
            <w:r w:rsidRPr="00601871">
              <w:rPr>
                <w:sz w:val="28"/>
                <w:szCs w:val="28"/>
              </w:rPr>
              <w:t xml:space="preserve"> ,</w:t>
            </w:r>
            <w:proofErr w:type="gramEnd"/>
            <w:r w:rsidRPr="00601871">
              <w:rPr>
                <w:sz w:val="28"/>
                <w:szCs w:val="28"/>
              </w:rPr>
              <w:t xml:space="preserve"> охват не менее 75% населения муниципального образования информационной кампанией</w:t>
            </w:r>
          </w:p>
        </w:tc>
      </w:tr>
      <w:tr w:rsidR="00B33F33" w:rsidRPr="00A76341" w14:paraId="73CB2C87" w14:textId="77777777" w:rsidTr="00855B35">
        <w:trPr>
          <w:trHeight w:val="330"/>
        </w:trPr>
        <w:tc>
          <w:tcPr>
            <w:tcW w:w="959" w:type="dxa"/>
          </w:tcPr>
          <w:p w14:paraId="313130BA" w14:textId="77054901" w:rsidR="00B33F33" w:rsidRPr="00A76341" w:rsidRDefault="0072717E" w:rsidP="00A76341">
            <w:pPr>
              <w:widowControl w:val="0"/>
              <w:autoSpaceDE w:val="0"/>
              <w:autoSpaceDN w:val="0"/>
              <w:adjustRightInd w:val="0"/>
              <w:jc w:val="center"/>
              <w:rPr>
                <w:sz w:val="24"/>
                <w:szCs w:val="24"/>
              </w:rPr>
            </w:pPr>
            <w:r>
              <w:rPr>
                <w:sz w:val="24"/>
                <w:szCs w:val="24"/>
              </w:rPr>
              <w:lastRenderedPageBreak/>
              <w:t>8</w:t>
            </w:r>
          </w:p>
        </w:tc>
        <w:tc>
          <w:tcPr>
            <w:tcW w:w="4394" w:type="dxa"/>
          </w:tcPr>
          <w:p w14:paraId="47271B53" w14:textId="20E12410" w:rsidR="00B33F33" w:rsidRPr="00A16CD3" w:rsidRDefault="00B33F33" w:rsidP="00694EAD">
            <w:pPr>
              <w:widowControl w:val="0"/>
              <w:autoSpaceDE w:val="0"/>
              <w:autoSpaceDN w:val="0"/>
              <w:adjustRightInd w:val="0"/>
              <w:jc w:val="both"/>
              <w:rPr>
                <w:sz w:val="28"/>
                <w:szCs w:val="28"/>
              </w:rPr>
            </w:pPr>
            <w:r w:rsidRPr="00A16CD3">
              <w:rPr>
                <w:sz w:val="28"/>
                <w:szCs w:val="28"/>
              </w:rPr>
              <w:t>Участие в проведении тематических конкурсов для разных целевых групп, организованных  ГБУЗ  «ООЦМП», и направленных на профилактику  НИЗ и формирование  приверженности  к ЗОЖ</w:t>
            </w:r>
          </w:p>
        </w:tc>
        <w:tc>
          <w:tcPr>
            <w:tcW w:w="4253" w:type="dxa"/>
            <w:vAlign w:val="center"/>
          </w:tcPr>
          <w:p w14:paraId="42500B21" w14:textId="6DD72712" w:rsidR="00B33F33" w:rsidRPr="00D02392" w:rsidRDefault="00B07FBC" w:rsidP="008A4BD9">
            <w:pPr>
              <w:widowControl w:val="0"/>
              <w:autoSpaceDE w:val="0"/>
              <w:autoSpaceDN w:val="0"/>
              <w:adjustRightInd w:val="0"/>
              <w:jc w:val="center"/>
              <w:rPr>
                <w:sz w:val="24"/>
                <w:szCs w:val="24"/>
              </w:rPr>
            </w:pPr>
            <w:r w:rsidRPr="00B07FBC">
              <w:rPr>
                <w:sz w:val="28"/>
                <w:szCs w:val="28"/>
              </w:rPr>
              <w:t>КДМ,УО, ОСО, КФК и</w:t>
            </w:r>
            <w:proofErr w:type="gramStart"/>
            <w:r w:rsidRPr="00B07FBC">
              <w:rPr>
                <w:sz w:val="28"/>
                <w:szCs w:val="28"/>
              </w:rPr>
              <w:t xml:space="preserve"> С</w:t>
            </w:r>
            <w:proofErr w:type="gramEnd"/>
          </w:p>
        </w:tc>
        <w:tc>
          <w:tcPr>
            <w:tcW w:w="5386" w:type="dxa"/>
          </w:tcPr>
          <w:p w14:paraId="13C7D1E0" w14:textId="462764A0" w:rsidR="00B33F33" w:rsidRPr="00D02392" w:rsidRDefault="00B33F33" w:rsidP="00F93CBF">
            <w:pPr>
              <w:widowControl w:val="0"/>
              <w:autoSpaceDE w:val="0"/>
              <w:autoSpaceDN w:val="0"/>
              <w:adjustRightInd w:val="0"/>
              <w:rPr>
                <w:sz w:val="24"/>
                <w:szCs w:val="24"/>
              </w:rPr>
            </w:pPr>
            <w:r w:rsidRPr="00601871">
              <w:rPr>
                <w:sz w:val="28"/>
                <w:szCs w:val="28"/>
              </w:rPr>
              <w:t xml:space="preserve">Повышение информированности населения по вопросам  профилактики НИЗ и приверженности ЗОЖ </w:t>
            </w:r>
          </w:p>
        </w:tc>
      </w:tr>
      <w:tr w:rsidR="005B64BD" w:rsidRPr="00A76341" w14:paraId="3DF89AFF" w14:textId="77777777" w:rsidTr="00855B35">
        <w:trPr>
          <w:trHeight w:val="330"/>
        </w:trPr>
        <w:tc>
          <w:tcPr>
            <w:tcW w:w="959" w:type="dxa"/>
          </w:tcPr>
          <w:p w14:paraId="18919640" w14:textId="367C26F1" w:rsidR="005B64BD" w:rsidRPr="00A76341" w:rsidRDefault="0072717E" w:rsidP="00A76341">
            <w:pPr>
              <w:widowControl w:val="0"/>
              <w:autoSpaceDE w:val="0"/>
              <w:autoSpaceDN w:val="0"/>
              <w:adjustRightInd w:val="0"/>
              <w:jc w:val="center"/>
              <w:rPr>
                <w:sz w:val="24"/>
                <w:szCs w:val="24"/>
              </w:rPr>
            </w:pPr>
            <w:r>
              <w:rPr>
                <w:sz w:val="24"/>
                <w:szCs w:val="24"/>
              </w:rPr>
              <w:t>9</w:t>
            </w:r>
          </w:p>
        </w:tc>
        <w:tc>
          <w:tcPr>
            <w:tcW w:w="4394" w:type="dxa"/>
          </w:tcPr>
          <w:p w14:paraId="243DD5EA" w14:textId="371ED4B6" w:rsidR="005B64BD" w:rsidRPr="00A16CD3" w:rsidRDefault="005B64BD" w:rsidP="00251276">
            <w:pPr>
              <w:widowControl w:val="0"/>
              <w:autoSpaceDE w:val="0"/>
              <w:autoSpaceDN w:val="0"/>
              <w:adjustRightInd w:val="0"/>
              <w:jc w:val="both"/>
              <w:rPr>
                <w:sz w:val="28"/>
                <w:szCs w:val="28"/>
              </w:rPr>
            </w:pPr>
            <w:r w:rsidRPr="00A16CD3">
              <w:rPr>
                <w:sz w:val="28"/>
                <w:szCs w:val="28"/>
              </w:rPr>
              <w:t xml:space="preserve">Участие волонтеров  города Новотроицка  в мероприятиях, акциях, проектах по профилактике неинфекционных заболеваний и пропаганде здорового  образа </w:t>
            </w:r>
            <w:proofErr w:type="gramStart"/>
            <w:r w:rsidRPr="00A16CD3">
              <w:rPr>
                <w:sz w:val="28"/>
                <w:szCs w:val="28"/>
              </w:rPr>
              <w:t>жизни</w:t>
            </w:r>
            <w:proofErr w:type="gramEnd"/>
            <w:r w:rsidRPr="00A16CD3">
              <w:rPr>
                <w:sz w:val="28"/>
                <w:szCs w:val="28"/>
              </w:rPr>
              <w:t xml:space="preserve"> в том числе  приуроченных к значимым датам и событиям</w:t>
            </w:r>
          </w:p>
        </w:tc>
        <w:tc>
          <w:tcPr>
            <w:tcW w:w="4253" w:type="dxa"/>
            <w:vAlign w:val="center"/>
          </w:tcPr>
          <w:p w14:paraId="6CD9200B" w14:textId="2DBA1EEF" w:rsidR="005B64BD" w:rsidRPr="00601871" w:rsidRDefault="00BA2EB2" w:rsidP="00855B35">
            <w:pPr>
              <w:jc w:val="center"/>
              <w:rPr>
                <w:sz w:val="28"/>
                <w:szCs w:val="28"/>
              </w:rPr>
            </w:pPr>
            <w:r>
              <w:rPr>
                <w:sz w:val="28"/>
                <w:szCs w:val="28"/>
              </w:rPr>
              <w:t>КДМ</w:t>
            </w:r>
          </w:p>
          <w:p w14:paraId="60AF44B3" w14:textId="77777777" w:rsidR="005B64BD" w:rsidRPr="00601871" w:rsidRDefault="005B64BD" w:rsidP="00855B35">
            <w:pPr>
              <w:jc w:val="center"/>
              <w:rPr>
                <w:sz w:val="28"/>
                <w:szCs w:val="28"/>
              </w:rPr>
            </w:pPr>
          </w:p>
          <w:p w14:paraId="3EEB66DC" w14:textId="77777777" w:rsidR="005B64BD" w:rsidRPr="00601871" w:rsidRDefault="005B64BD" w:rsidP="00855B35">
            <w:pPr>
              <w:jc w:val="center"/>
              <w:rPr>
                <w:sz w:val="28"/>
                <w:szCs w:val="28"/>
              </w:rPr>
            </w:pPr>
          </w:p>
          <w:p w14:paraId="7344427A" w14:textId="77777777" w:rsidR="005B64BD" w:rsidRPr="00D02392" w:rsidRDefault="005B64BD" w:rsidP="008A4BD9">
            <w:pPr>
              <w:widowControl w:val="0"/>
              <w:autoSpaceDE w:val="0"/>
              <w:autoSpaceDN w:val="0"/>
              <w:adjustRightInd w:val="0"/>
              <w:jc w:val="center"/>
              <w:rPr>
                <w:sz w:val="24"/>
                <w:szCs w:val="24"/>
              </w:rPr>
            </w:pPr>
          </w:p>
        </w:tc>
        <w:tc>
          <w:tcPr>
            <w:tcW w:w="5386" w:type="dxa"/>
          </w:tcPr>
          <w:p w14:paraId="1CB745AC" w14:textId="43FE4E1E" w:rsidR="005B64BD" w:rsidRPr="00D02392" w:rsidRDefault="00F93CBF" w:rsidP="00A76341">
            <w:pPr>
              <w:widowControl w:val="0"/>
              <w:autoSpaceDE w:val="0"/>
              <w:autoSpaceDN w:val="0"/>
              <w:adjustRightInd w:val="0"/>
              <w:rPr>
                <w:sz w:val="24"/>
                <w:szCs w:val="24"/>
              </w:rPr>
            </w:pPr>
            <w:r w:rsidRPr="00F93CBF">
              <w:rPr>
                <w:bCs/>
                <w:sz w:val="28"/>
                <w:szCs w:val="28"/>
              </w:rPr>
              <w:t>Создание среды, способствующей ведению молодежью города здорового образа жизни, включая повышение физической активности, здоровое питание, отказ от вредных привычек.</w:t>
            </w:r>
          </w:p>
        </w:tc>
      </w:tr>
      <w:tr w:rsidR="00CF424C" w:rsidRPr="00A76341" w14:paraId="6E7CF7BC" w14:textId="77777777" w:rsidTr="00855B35">
        <w:trPr>
          <w:trHeight w:val="330"/>
        </w:trPr>
        <w:tc>
          <w:tcPr>
            <w:tcW w:w="959" w:type="dxa"/>
          </w:tcPr>
          <w:p w14:paraId="06401422" w14:textId="09202A20" w:rsidR="00CF424C" w:rsidRPr="00A76341" w:rsidRDefault="00072F66" w:rsidP="00A76341">
            <w:pPr>
              <w:widowControl w:val="0"/>
              <w:autoSpaceDE w:val="0"/>
              <w:autoSpaceDN w:val="0"/>
              <w:adjustRightInd w:val="0"/>
              <w:jc w:val="center"/>
              <w:rPr>
                <w:sz w:val="24"/>
                <w:szCs w:val="24"/>
              </w:rPr>
            </w:pPr>
            <w:r>
              <w:rPr>
                <w:sz w:val="24"/>
                <w:szCs w:val="24"/>
              </w:rPr>
              <w:t>1</w:t>
            </w:r>
            <w:r w:rsidR="0072717E">
              <w:rPr>
                <w:sz w:val="24"/>
                <w:szCs w:val="24"/>
              </w:rPr>
              <w:t>0</w:t>
            </w:r>
          </w:p>
        </w:tc>
        <w:tc>
          <w:tcPr>
            <w:tcW w:w="4394" w:type="dxa"/>
          </w:tcPr>
          <w:p w14:paraId="63511A8A" w14:textId="1D85D57C" w:rsidR="00CF424C" w:rsidRPr="00A16CD3" w:rsidRDefault="00CF424C" w:rsidP="00251276">
            <w:pPr>
              <w:widowControl w:val="0"/>
              <w:autoSpaceDE w:val="0"/>
              <w:autoSpaceDN w:val="0"/>
              <w:adjustRightInd w:val="0"/>
              <w:jc w:val="both"/>
              <w:rPr>
                <w:sz w:val="28"/>
                <w:szCs w:val="28"/>
              </w:rPr>
            </w:pPr>
            <w:r w:rsidRPr="00A16CD3">
              <w:rPr>
                <w:sz w:val="28"/>
                <w:szCs w:val="28"/>
              </w:rPr>
              <w:t>Мониторинг реализации  информационно-коммуникационной  кампании</w:t>
            </w:r>
          </w:p>
        </w:tc>
        <w:tc>
          <w:tcPr>
            <w:tcW w:w="4253" w:type="dxa"/>
            <w:vAlign w:val="center"/>
          </w:tcPr>
          <w:p w14:paraId="50F57FA7" w14:textId="5DD4F484" w:rsidR="00CF424C" w:rsidRPr="00601871" w:rsidRDefault="00BA2EB2" w:rsidP="00855B35">
            <w:pPr>
              <w:jc w:val="center"/>
              <w:rPr>
                <w:sz w:val="28"/>
                <w:szCs w:val="28"/>
              </w:rPr>
            </w:pPr>
            <w:r w:rsidRPr="00BA2EB2">
              <w:rPr>
                <w:sz w:val="28"/>
                <w:szCs w:val="28"/>
              </w:rPr>
              <w:t>КДМ,УО, ОСО, КФК и</w:t>
            </w:r>
            <w:proofErr w:type="gramStart"/>
            <w:r w:rsidRPr="00BA2EB2">
              <w:rPr>
                <w:sz w:val="28"/>
                <w:szCs w:val="28"/>
              </w:rPr>
              <w:t xml:space="preserve"> С</w:t>
            </w:r>
            <w:proofErr w:type="gramEnd"/>
            <w:r w:rsidRPr="00BA2EB2">
              <w:rPr>
                <w:sz w:val="28"/>
                <w:szCs w:val="28"/>
              </w:rPr>
              <w:t xml:space="preserve"> </w:t>
            </w:r>
          </w:p>
          <w:p w14:paraId="39741732" w14:textId="77777777" w:rsidR="00CF424C" w:rsidRPr="00D02392" w:rsidRDefault="00CF424C" w:rsidP="008A4BD9">
            <w:pPr>
              <w:widowControl w:val="0"/>
              <w:autoSpaceDE w:val="0"/>
              <w:autoSpaceDN w:val="0"/>
              <w:adjustRightInd w:val="0"/>
              <w:jc w:val="center"/>
              <w:rPr>
                <w:sz w:val="24"/>
                <w:szCs w:val="24"/>
              </w:rPr>
            </w:pPr>
          </w:p>
        </w:tc>
        <w:tc>
          <w:tcPr>
            <w:tcW w:w="5386" w:type="dxa"/>
          </w:tcPr>
          <w:p w14:paraId="35AAA4B1" w14:textId="2E7C00D2" w:rsidR="00CF424C" w:rsidRPr="00D02392" w:rsidRDefault="00CF424C" w:rsidP="00FD0AAE">
            <w:pPr>
              <w:widowControl w:val="0"/>
              <w:autoSpaceDE w:val="0"/>
              <w:autoSpaceDN w:val="0"/>
              <w:adjustRightInd w:val="0"/>
              <w:rPr>
                <w:sz w:val="24"/>
                <w:szCs w:val="24"/>
              </w:rPr>
            </w:pPr>
            <w:r w:rsidRPr="00601871">
              <w:rPr>
                <w:sz w:val="28"/>
                <w:szCs w:val="28"/>
              </w:rPr>
              <w:t>Исполнение  мероприятий по реализации информаци</w:t>
            </w:r>
            <w:r w:rsidR="00FD0AAE">
              <w:rPr>
                <w:sz w:val="28"/>
                <w:szCs w:val="28"/>
              </w:rPr>
              <w:t>онно-коммуникационной кампании</w:t>
            </w:r>
          </w:p>
        </w:tc>
      </w:tr>
      <w:tr w:rsidR="00CA7A18" w:rsidRPr="00A76341" w14:paraId="0236B837" w14:textId="77777777" w:rsidTr="00855B35">
        <w:trPr>
          <w:trHeight w:val="330"/>
        </w:trPr>
        <w:tc>
          <w:tcPr>
            <w:tcW w:w="959" w:type="dxa"/>
          </w:tcPr>
          <w:p w14:paraId="0845D6DF" w14:textId="77777777" w:rsidR="00CA7A18" w:rsidRDefault="00CA7A18" w:rsidP="00A76341">
            <w:pPr>
              <w:widowControl w:val="0"/>
              <w:autoSpaceDE w:val="0"/>
              <w:autoSpaceDN w:val="0"/>
              <w:adjustRightInd w:val="0"/>
              <w:jc w:val="center"/>
              <w:rPr>
                <w:sz w:val="24"/>
                <w:szCs w:val="24"/>
              </w:rPr>
            </w:pPr>
          </w:p>
          <w:p w14:paraId="7A50E807" w14:textId="3C26579B" w:rsidR="00CA7A18" w:rsidRDefault="0072717E" w:rsidP="00A76341">
            <w:pPr>
              <w:widowControl w:val="0"/>
              <w:autoSpaceDE w:val="0"/>
              <w:autoSpaceDN w:val="0"/>
              <w:adjustRightInd w:val="0"/>
              <w:jc w:val="center"/>
              <w:rPr>
                <w:sz w:val="24"/>
                <w:szCs w:val="24"/>
              </w:rPr>
            </w:pPr>
            <w:r>
              <w:rPr>
                <w:sz w:val="24"/>
                <w:szCs w:val="24"/>
              </w:rPr>
              <w:t>11</w:t>
            </w:r>
          </w:p>
          <w:p w14:paraId="65FA00CB" w14:textId="77777777" w:rsidR="00CA7A18" w:rsidRPr="00A76341" w:rsidRDefault="00CA7A18" w:rsidP="00A76341">
            <w:pPr>
              <w:widowControl w:val="0"/>
              <w:autoSpaceDE w:val="0"/>
              <w:autoSpaceDN w:val="0"/>
              <w:adjustRightInd w:val="0"/>
              <w:jc w:val="center"/>
              <w:rPr>
                <w:sz w:val="24"/>
                <w:szCs w:val="24"/>
              </w:rPr>
            </w:pPr>
          </w:p>
        </w:tc>
        <w:tc>
          <w:tcPr>
            <w:tcW w:w="4394" w:type="dxa"/>
          </w:tcPr>
          <w:p w14:paraId="42FD5D7D" w14:textId="078D6513" w:rsidR="00CA7A18" w:rsidRPr="00A16CD3" w:rsidRDefault="00CA7A18" w:rsidP="00213A74">
            <w:pPr>
              <w:widowControl w:val="0"/>
              <w:autoSpaceDE w:val="0"/>
              <w:autoSpaceDN w:val="0"/>
              <w:adjustRightInd w:val="0"/>
              <w:jc w:val="both"/>
              <w:rPr>
                <w:sz w:val="28"/>
                <w:szCs w:val="28"/>
              </w:rPr>
            </w:pPr>
            <w:r w:rsidRPr="00A16CD3">
              <w:rPr>
                <w:sz w:val="28"/>
                <w:szCs w:val="28"/>
              </w:rPr>
              <w:t>Проведение заседаний</w:t>
            </w:r>
            <w:r w:rsidR="007C0DC5" w:rsidRPr="00A16CD3">
              <w:rPr>
                <w:sz w:val="28"/>
                <w:szCs w:val="28"/>
              </w:rPr>
              <w:t xml:space="preserve"> межведомственной  комиссии по профилактике неинфекционных заболеваний, формированию здорового образа жизни и </w:t>
            </w:r>
            <w:proofErr w:type="gramStart"/>
            <w:r w:rsidR="007C0DC5" w:rsidRPr="00A16CD3">
              <w:rPr>
                <w:sz w:val="28"/>
                <w:szCs w:val="28"/>
              </w:rPr>
              <w:t>реализации</w:t>
            </w:r>
            <w:proofErr w:type="gramEnd"/>
            <w:r w:rsidR="007C0DC5" w:rsidRPr="00A16CD3">
              <w:rPr>
                <w:sz w:val="28"/>
                <w:szCs w:val="28"/>
              </w:rPr>
              <w:t xml:space="preserve"> комплексных мер, направленных на снижение смертности населения муниципального образования город Новотроицк</w:t>
            </w:r>
            <w:r w:rsidRPr="00A16CD3">
              <w:rPr>
                <w:color w:val="C00000"/>
                <w:sz w:val="28"/>
                <w:szCs w:val="28"/>
              </w:rPr>
              <w:t xml:space="preserve"> </w:t>
            </w:r>
          </w:p>
        </w:tc>
        <w:tc>
          <w:tcPr>
            <w:tcW w:w="4253" w:type="dxa"/>
            <w:vAlign w:val="center"/>
          </w:tcPr>
          <w:p w14:paraId="0CF853EA" w14:textId="65EF0C5B" w:rsidR="00CA7A18" w:rsidRPr="00D02392" w:rsidRDefault="00646488" w:rsidP="00080699">
            <w:pPr>
              <w:jc w:val="center"/>
              <w:rPr>
                <w:sz w:val="24"/>
                <w:szCs w:val="24"/>
              </w:rPr>
            </w:pPr>
            <w:r>
              <w:rPr>
                <w:sz w:val="28"/>
                <w:szCs w:val="28"/>
              </w:rPr>
              <w:t>ОСРиТО</w:t>
            </w:r>
          </w:p>
        </w:tc>
        <w:tc>
          <w:tcPr>
            <w:tcW w:w="5386" w:type="dxa"/>
          </w:tcPr>
          <w:p w14:paraId="4ACE6074" w14:textId="77777777" w:rsidR="00CA7A18" w:rsidRPr="00601871" w:rsidRDefault="00CA7A18" w:rsidP="00855B35">
            <w:pPr>
              <w:jc w:val="both"/>
              <w:rPr>
                <w:sz w:val="28"/>
                <w:szCs w:val="28"/>
              </w:rPr>
            </w:pPr>
            <w:r w:rsidRPr="00601871">
              <w:rPr>
                <w:sz w:val="28"/>
                <w:szCs w:val="28"/>
              </w:rPr>
              <w:t>Исполнение мероприятий по вопросам профилактики НИЗ и позиционированию здорового образа жизни</w:t>
            </w:r>
          </w:p>
          <w:p w14:paraId="2DB7E0C5" w14:textId="77777777" w:rsidR="00CA7A18" w:rsidRPr="00D02392" w:rsidRDefault="00CA7A18" w:rsidP="00A76341">
            <w:pPr>
              <w:widowControl w:val="0"/>
              <w:autoSpaceDE w:val="0"/>
              <w:autoSpaceDN w:val="0"/>
              <w:adjustRightInd w:val="0"/>
              <w:rPr>
                <w:sz w:val="24"/>
                <w:szCs w:val="24"/>
              </w:rPr>
            </w:pPr>
          </w:p>
        </w:tc>
      </w:tr>
      <w:tr w:rsidR="00157B5B" w:rsidRPr="00A76341" w14:paraId="7379FDE8" w14:textId="77777777" w:rsidTr="00855B35">
        <w:trPr>
          <w:trHeight w:val="330"/>
        </w:trPr>
        <w:tc>
          <w:tcPr>
            <w:tcW w:w="959" w:type="dxa"/>
          </w:tcPr>
          <w:p w14:paraId="47F2A8FF" w14:textId="428101BA" w:rsidR="00157B5B" w:rsidRDefault="00072F66" w:rsidP="00A76341">
            <w:pPr>
              <w:widowControl w:val="0"/>
              <w:autoSpaceDE w:val="0"/>
              <w:autoSpaceDN w:val="0"/>
              <w:adjustRightInd w:val="0"/>
              <w:jc w:val="center"/>
              <w:rPr>
                <w:sz w:val="24"/>
                <w:szCs w:val="24"/>
              </w:rPr>
            </w:pPr>
            <w:r>
              <w:rPr>
                <w:sz w:val="24"/>
                <w:szCs w:val="24"/>
              </w:rPr>
              <w:lastRenderedPageBreak/>
              <w:t>1</w:t>
            </w:r>
            <w:r w:rsidR="0072717E">
              <w:rPr>
                <w:sz w:val="24"/>
                <w:szCs w:val="24"/>
              </w:rPr>
              <w:t>2</w:t>
            </w:r>
          </w:p>
        </w:tc>
        <w:tc>
          <w:tcPr>
            <w:tcW w:w="4394" w:type="dxa"/>
          </w:tcPr>
          <w:p w14:paraId="434A2151" w14:textId="232A34FE" w:rsidR="00157B5B" w:rsidRPr="00A16CD3" w:rsidRDefault="00157B5B" w:rsidP="00251276">
            <w:pPr>
              <w:widowControl w:val="0"/>
              <w:autoSpaceDE w:val="0"/>
              <w:autoSpaceDN w:val="0"/>
              <w:adjustRightInd w:val="0"/>
              <w:jc w:val="both"/>
              <w:rPr>
                <w:sz w:val="28"/>
                <w:szCs w:val="28"/>
              </w:rPr>
            </w:pPr>
            <w:r w:rsidRPr="00A16CD3">
              <w:rPr>
                <w:sz w:val="28"/>
                <w:szCs w:val="28"/>
              </w:rPr>
              <w:t xml:space="preserve">Мониторинг выполнения решений </w:t>
            </w:r>
            <w:r w:rsidR="00726A06" w:rsidRPr="00A16CD3">
              <w:rPr>
                <w:sz w:val="28"/>
                <w:szCs w:val="28"/>
              </w:rPr>
              <w:t xml:space="preserve">межведомственной  комиссии по профилактике неинфекционных заболеваний, формированию здорового образа жизни и </w:t>
            </w:r>
            <w:proofErr w:type="gramStart"/>
            <w:r w:rsidR="00726A06" w:rsidRPr="00A16CD3">
              <w:rPr>
                <w:sz w:val="28"/>
                <w:szCs w:val="28"/>
              </w:rPr>
              <w:t>реализации</w:t>
            </w:r>
            <w:proofErr w:type="gramEnd"/>
            <w:r w:rsidR="00726A06" w:rsidRPr="00A16CD3">
              <w:rPr>
                <w:sz w:val="28"/>
                <w:szCs w:val="28"/>
              </w:rPr>
              <w:t xml:space="preserve"> комплексных мер, направленных на снижение смертности населения муниципального образования город Новотроицк</w:t>
            </w:r>
          </w:p>
        </w:tc>
        <w:tc>
          <w:tcPr>
            <w:tcW w:w="4253" w:type="dxa"/>
            <w:vAlign w:val="center"/>
          </w:tcPr>
          <w:p w14:paraId="0DED02BC" w14:textId="36AD3851" w:rsidR="00157B5B" w:rsidRPr="00D02392" w:rsidRDefault="00646488" w:rsidP="008A4BD9">
            <w:pPr>
              <w:widowControl w:val="0"/>
              <w:autoSpaceDE w:val="0"/>
              <w:autoSpaceDN w:val="0"/>
              <w:adjustRightInd w:val="0"/>
              <w:jc w:val="center"/>
              <w:rPr>
                <w:sz w:val="24"/>
                <w:szCs w:val="24"/>
              </w:rPr>
            </w:pPr>
            <w:r w:rsidRPr="00646488">
              <w:rPr>
                <w:sz w:val="28"/>
                <w:szCs w:val="28"/>
              </w:rPr>
              <w:t>ОСРиТО</w:t>
            </w:r>
          </w:p>
        </w:tc>
        <w:tc>
          <w:tcPr>
            <w:tcW w:w="5386" w:type="dxa"/>
          </w:tcPr>
          <w:p w14:paraId="32B4AD98" w14:textId="77777777" w:rsidR="00157B5B" w:rsidRPr="00601871" w:rsidRDefault="00157B5B" w:rsidP="00855B35">
            <w:pPr>
              <w:jc w:val="both"/>
              <w:rPr>
                <w:sz w:val="28"/>
                <w:szCs w:val="28"/>
              </w:rPr>
            </w:pPr>
          </w:p>
          <w:p w14:paraId="588EA5C3" w14:textId="587480A6" w:rsidR="00157B5B" w:rsidRPr="00D02392" w:rsidRDefault="00157B5B" w:rsidP="00A76341">
            <w:pPr>
              <w:widowControl w:val="0"/>
              <w:autoSpaceDE w:val="0"/>
              <w:autoSpaceDN w:val="0"/>
              <w:adjustRightInd w:val="0"/>
              <w:rPr>
                <w:sz w:val="24"/>
                <w:szCs w:val="24"/>
              </w:rPr>
            </w:pPr>
            <w:r w:rsidRPr="00601871">
              <w:rPr>
                <w:sz w:val="28"/>
                <w:szCs w:val="28"/>
              </w:rPr>
              <w:t>Исполнение решений комиссии  по профилактики  НИЗ и формированию ЗОЖ у населения</w:t>
            </w:r>
          </w:p>
        </w:tc>
      </w:tr>
      <w:tr w:rsidR="00157B5B" w:rsidRPr="00A76341" w14:paraId="288ED3C1" w14:textId="77777777" w:rsidTr="00855B35">
        <w:trPr>
          <w:trHeight w:val="330"/>
        </w:trPr>
        <w:tc>
          <w:tcPr>
            <w:tcW w:w="959" w:type="dxa"/>
          </w:tcPr>
          <w:p w14:paraId="3764865A" w14:textId="3A5015B4" w:rsidR="00157B5B" w:rsidRDefault="00072F66" w:rsidP="00A76341">
            <w:pPr>
              <w:widowControl w:val="0"/>
              <w:autoSpaceDE w:val="0"/>
              <w:autoSpaceDN w:val="0"/>
              <w:adjustRightInd w:val="0"/>
              <w:jc w:val="center"/>
              <w:rPr>
                <w:sz w:val="24"/>
                <w:szCs w:val="24"/>
              </w:rPr>
            </w:pPr>
            <w:r>
              <w:rPr>
                <w:sz w:val="24"/>
                <w:szCs w:val="24"/>
              </w:rPr>
              <w:t>1</w:t>
            </w:r>
            <w:r w:rsidR="0072717E">
              <w:rPr>
                <w:sz w:val="24"/>
                <w:szCs w:val="24"/>
              </w:rPr>
              <w:t>3</w:t>
            </w:r>
          </w:p>
        </w:tc>
        <w:tc>
          <w:tcPr>
            <w:tcW w:w="4394" w:type="dxa"/>
          </w:tcPr>
          <w:p w14:paraId="2682F64D" w14:textId="0DCA0600" w:rsidR="00157B5B" w:rsidRPr="00A16CD3" w:rsidRDefault="00157B5B" w:rsidP="00251276">
            <w:pPr>
              <w:widowControl w:val="0"/>
              <w:autoSpaceDE w:val="0"/>
              <w:autoSpaceDN w:val="0"/>
              <w:adjustRightInd w:val="0"/>
              <w:jc w:val="both"/>
              <w:rPr>
                <w:sz w:val="28"/>
                <w:szCs w:val="28"/>
              </w:rPr>
            </w:pPr>
            <w:r w:rsidRPr="00A16CD3">
              <w:rPr>
                <w:sz w:val="28"/>
                <w:szCs w:val="28"/>
              </w:rPr>
              <w:t xml:space="preserve">Мониторинг реализации </w:t>
            </w:r>
            <w:r w:rsidR="00C267C5" w:rsidRPr="00A16CD3">
              <w:rPr>
                <w:sz w:val="28"/>
                <w:szCs w:val="28"/>
              </w:rPr>
              <w:t xml:space="preserve">данной </w:t>
            </w:r>
            <w:r w:rsidRPr="00A16CD3">
              <w:rPr>
                <w:sz w:val="28"/>
                <w:szCs w:val="28"/>
              </w:rPr>
              <w:t xml:space="preserve">муниципальной программы </w:t>
            </w:r>
          </w:p>
        </w:tc>
        <w:tc>
          <w:tcPr>
            <w:tcW w:w="4253" w:type="dxa"/>
            <w:vAlign w:val="center"/>
          </w:tcPr>
          <w:p w14:paraId="092FA604" w14:textId="1A2E2311" w:rsidR="00157B5B" w:rsidRPr="00D02392" w:rsidRDefault="00646488" w:rsidP="008A4BD9">
            <w:pPr>
              <w:widowControl w:val="0"/>
              <w:autoSpaceDE w:val="0"/>
              <w:autoSpaceDN w:val="0"/>
              <w:adjustRightInd w:val="0"/>
              <w:jc w:val="center"/>
              <w:rPr>
                <w:sz w:val="24"/>
                <w:szCs w:val="24"/>
              </w:rPr>
            </w:pPr>
            <w:r w:rsidRPr="00646488">
              <w:rPr>
                <w:sz w:val="28"/>
                <w:szCs w:val="28"/>
              </w:rPr>
              <w:t>ОСРиТО</w:t>
            </w:r>
          </w:p>
        </w:tc>
        <w:tc>
          <w:tcPr>
            <w:tcW w:w="5386" w:type="dxa"/>
          </w:tcPr>
          <w:p w14:paraId="0400AA38" w14:textId="0BCADC08" w:rsidR="00157B5B" w:rsidRPr="00D02392" w:rsidRDefault="00157B5B" w:rsidP="00A76341">
            <w:pPr>
              <w:widowControl w:val="0"/>
              <w:autoSpaceDE w:val="0"/>
              <w:autoSpaceDN w:val="0"/>
              <w:adjustRightInd w:val="0"/>
              <w:rPr>
                <w:sz w:val="24"/>
                <w:szCs w:val="24"/>
              </w:rPr>
            </w:pPr>
            <w:r w:rsidRPr="00601871">
              <w:rPr>
                <w:sz w:val="28"/>
                <w:szCs w:val="28"/>
              </w:rPr>
              <w:t xml:space="preserve">Достижение индикаторов и показателей муниципальной программы «Укрепление общественного здоровья» </w:t>
            </w:r>
          </w:p>
        </w:tc>
      </w:tr>
      <w:tr w:rsidR="008F6387" w:rsidRPr="00A76341" w14:paraId="06EFDE1F" w14:textId="77777777" w:rsidTr="00855B35">
        <w:trPr>
          <w:trHeight w:val="330"/>
        </w:trPr>
        <w:tc>
          <w:tcPr>
            <w:tcW w:w="959" w:type="dxa"/>
          </w:tcPr>
          <w:p w14:paraId="3CBB3ADE" w14:textId="2A16D579" w:rsidR="008F6387" w:rsidRDefault="00072F66" w:rsidP="00A76341">
            <w:pPr>
              <w:widowControl w:val="0"/>
              <w:autoSpaceDE w:val="0"/>
              <w:autoSpaceDN w:val="0"/>
              <w:adjustRightInd w:val="0"/>
              <w:jc w:val="center"/>
              <w:rPr>
                <w:sz w:val="24"/>
                <w:szCs w:val="24"/>
              </w:rPr>
            </w:pPr>
            <w:r>
              <w:rPr>
                <w:sz w:val="24"/>
                <w:szCs w:val="24"/>
              </w:rPr>
              <w:t>1</w:t>
            </w:r>
            <w:r w:rsidR="00523D75">
              <w:rPr>
                <w:sz w:val="24"/>
                <w:szCs w:val="24"/>
              </w:rPr>
              <w:t>4</w:t>
            </w:r>
          </w:p>
        </w:tc>
        <w:tc>
          <w:tcPr>
            <w:tcW w:w="4394" w:type="dxa"/>
          </w:tcPr>
          <w:p w14:paraId="75CE27A5" w14:textId="4C240231" w:rsidR="008F6387" w:rsidRPr="00A16CD3" w:rsidRDefault="00F55075" w:rsidP="00251276">
            <w:pPr>
              <w:widowControl w:val="0"/>
              <w:autoSpaceDE w:val="0"/>
              <w:autoSpaceDN w:val="0"/>
              <w:adjustRightInd w:val="0"/>
              <w:jc w:val="both"/>
              <w:rPr>
                <w:sz w:val="28"/>
                <w:szCs w:val="28"/>
              </w:rPr>
            </w:pPr>
            <w:r w:rsidRPr="00A16CD3">
              <w:rPr>
                <w:sz w:val="28"/>
                <w:szCs w:val="28"/>
              </w:rPr>
              <w:t>Проведение профилактических медицинских осмотров и диспансеризации населения.</w:t>
            </w:r>
          </w:p>
        </w:tc>
        <w:tc>
          <w:tcPr>
            <w:tcW w:w="4253" w:type="dxa"/>
          </w:tcPr>
          <w:p w14:paraId="00D3CC59" w14:textId="18742B84" w:rsidR="008F6387" w:rsidRPr="00EB6699" w:rsidRDefault="00F55075" w:rsidP="008A4BD9">
            <w:pPr>
              <w:widowControl w:val="0"/>
              <w:autoSpaceDE w:val="0"/>
              <w:autoSpaceDN w:val="0"/>
              <w:adjustRightInd w:val="0"/>
              <w:jc w:val="center"/>
              <w:rPr>
                <w:sz w:val="28"/>
                <w:szCs w:val="28"/>
              </w:rPr>
            </w:pPr>
            <w:r w:rsidRPr="00EB6699">
              <w:rPr>
                <w:sz w:val="28"/>
                <w:szCs w:val="28"/>
              </w:rPr>
              <w:t>ГАУЗ «БСМП»</w:t>
            </w:r>
          </w:p>
        </w:tc>
        <w:tc>
          <w:tcPr>
            <w:tcW w:w="5386" w:type="dxa"/>
          </w:tcPr>
          <w:p w14:paraId="585318EB" w14:textId="0EE909D2" w:rsidR="008F6387" w:rsidRPr="00EB6699" w:rsidRDefault="00F55075" w:rsidP="00A76341">
            <w:pPr>
              <w:widowControl w:val="0"/>
              <w:autoSpaceDE w:val="0"/>
              <w:autoSpaceDN w:val="0"/>
              <w:adjustRightInd w:val="0"/>
              <w:rPr>
                <w:sz w:val="28"/>
                <w:szCs w:val="28"/>
              </w:rPr>
            </w:pPr>
            <w:r w:rsidRPr="00EB6699">
              <w:rPr>
                <w:sz w:val="28"/>
                <w:szCs w:val="28"/>
              </w:rPr>
              <w:t>Охват населения  муниципального образования город Новотроицк  ПМО и ДОГВН</w:t>
            </w:r>
          </w:p>
        </w:tc>
      </w:tr>
      <w:tr w:rsidR="00305739" w:rsidRPr="00A76341" w14:paraId="5BA521D1" w14:textId="77777777" w:rsidTr="00855B35">
        <w:trPr>
          <w:trHeight w:val="330"/>
        </w:trPr>
        <w:tc>
          <w:tcPr>
            <w:tcW w:w="959" w:type="dxa"/>
          </w:tcPr>
          <w:p w14:paraId="2B0352C3" w14:textId="6010B8F6" w:rsidR="00305739" w:rsidRDefault="00072F66" w:rsidP="00A76341">
            <w:pPr>
              <w:widowControl w:val="0"/>
              <w:autoSpaceDE w:val="0"/>
              <w:autoSpaceDN w:val="0"/>
              <w:adjustRightInd w:val="0"/>
              <w:jc w:val="center"/>
              <w:rPr>
                <w:sz w:val="24"/>
                <w:szCs w:val="24"/>
              </w:rPr>
            </w:pPr>
            <w:r>
              <w:rPr>
                <w:sz w:val="24"/>
                <w:szCs w:val="24"/>
              </w:rPr>
              <w:t>1</w:t>
            </w:r>
            <w:r w:rsidR="00523D75">
              <w:rPr>
                <w:sz w:val="24"/>
                <w:szCs w:val="24"/>
              </w:rPr>
              <w:t>5</w:t>
            </w:r>
          </w:p>
        </w:tc>
        <w:tc>
          <w:tcPr>
            <w:tcW w:w="4394" w:type="dxa"/>
          </w:tcPr>
          <w:p w14:paraId="398AC78D" w14:textId="4557B513" w:rsidR="00305739" w:rsidRPr="00A16CD3" w:rsidRDefault="00305739" w:rsidP="00251276">
            <w:pPr>
              <w:widowControl w:val="0"/>
              <w:autoSpaceDE w:val="0"/>
              <w:autoSpaceDN w:val="0"/>
              <w:adjustRightInd w:val="0"/>
              <w:jc w:val="both"/>
              <w:rPr>
                <w:sz w:val="28"/>
                <w:szCs w:val="28"/>
              </w:rPr>
            </w:pPr>
            <w:r w:rsidRPr="00A16CD3">
              <w:rPr>
                <w:sz w:val="28"/>
                <w:szCs w:val="28"/>
              </w:rPr>
              <w:t>Внедрение корпоративной программы</w:t>
            </w:r>
            <w:r w:rsidR="00DF33C2" w:rsidRPr="00A16CD3">
              <w:rPr>
                <w:sz w:val="28"/>
                <w:szCs w:val="28"/>
              </w:rPr>
              <w:t>, связанной с   у</w:t>
            </w:r>
            <w:r w:rsidRPr="00A16CD3">
              <w:rPr>
                <w:sz w:val="28"/>
                <w:szCs w:val="28"/>
              </w:rPr>
              <w:t>крепление</w:t>
            </w:r>
            <w:r w:rsidR="00DF33C2" w:rsidRPr="00A16CD3">
              <w:rPr>
                <w:sz w:val="28"/>
                <w:szCs w:val="28"/>
              </w:rPr>
              <w:t xml:space="preserve">м здоровья работающих </w:t>
            </w:r>
            <w:r w:rsidRPr="00A16CD3">
              <w:rPr>
                <w:sz w:val="28"/>
                <w:szCs w:val="28"/>
              </w:rPr>
              <w:t xml:space="preserve"> на предприятиях и в организациях муниципального образования город Новотроицк</w:t>
            </w:r>
          </w:p>
        </w:tc>
        <w:tc>
          <w:tcPr>
            <w:tcW w:w="4253" w:type="dxa"/>
            <w:vAlign w:val="center"/>
          </w:tcPr>
          <w:p w14:paraId="3396DFCB" w14:textId="55434214" w:rsidR="00594A65" w:rsidRPr="00594A65" w:rsidRDefault="00BB2055" w:rsidP="00594A65">
            <w:pPr>
              <w:jc w:val="center"/>
              <w:rPr>
                <w:sz w:val="28"/>
                <w:szCs w:val="28"/>
              </w:rPr>
            </w:pPr>
            <w:r>
              <w:rPr>
                <w:sz w:val="28"/>
                <w:szCs w:val="28"/>
              </w:rPr>
              <w:t>предприятия</w:t>
            </w:r>
            <w:r w:rsidR="00594A65" w:rsidRPr="00594A65">
              <w:rPr>
                <w:sz w:val="28"/>
                <w:szCs w:val="28"/>
              </w:rPr>
              <w:t xml:space="preserve"> </w:t>
            </w:r>
            <w:r w:rsidR="00AB1808">
              <w:rPr>
                <w:sz w:val="28"/>
                <w:szCs w:val="28"/>
              </w:rPr>
              <w:t xml:space="preserve">и организации </w:t>
            </w:r>
            <w:r w:rsidR="00594A65" w:rsidRPr="00594A65">
              <w:rPr>
                <w:sz w:val="28"/>
                <w:szCs w:val="28"/>
              </w:rPr>
              <w:t xml:space="preserve">муниципального </w:t>
            </w:r>
          </w:p>
          <w:p w14:paraId="3138FE2B" w14:textId="05F3BCCB" w:rsidR="00305739" w:rsidRPr="00601871" w:rsidRDefault="00594A65" w:rsidP="00855B35">
            <w:pPr>
              <w:jc w:val="center"/>
              <w:rPr>
                <w:sz w:val="28"/>
                <w:szCs w:val="28"/>
              </w:rPr>
            </w:pPr>
            <w:r>
              <w:rPr>
                <w:sz w:val="28"/>
                <w:szCs w:val="28"/>
              </w:rPr>
              <w:t>образования город Новотроицк</w:t>
            </w:r>
          </w:p>
          <w:p w14:paraId="727B9069" w14:textId="77777777" w:rsidR="00305739" w:rsidRPr="00601871" w:rsidRDefault="00305739" w:rsidP="00855B35">
            <w:pPr>
              <w:jc w:val="center"/>
              <w:rPr>
                <w:sz w:val="28"/>
                <w:szCs w:val="28"/>
              </w:rPr>
            </w:pPr>
          </w:p>
          <w:p w14:paraId="095FEF5A" w14:textId="77777777" w:rsidR="00305739" w:rsidRPr="00601871" w:rsidRDefault="00305739" w:rsidP="00855B35">
            <w:pPr>
              <w:jc w:val="center"/>
              <w:rPr>
                <w:sz w:val="28"/>
                <w:szCs w:val="28"/>
              </w:rPr>
            </w:pPr>
          </w:p>
          <w:p w14:paraId="406E160E" w14:textId="77777777" w:rsidR="00305739" w:rsidRPr="00601871" w:rsidRDefault="00305739" w:rsidP="00855B35">
            <w:pPr>
              <w:jc w:val="center"/>
              <w:rPr>
                <w:sz w:val="28"/>
                <w:szCs w:val="28"/>
              </w:rPr>
            </w:pPr>
          </w:p>
          <w:p w14:paraId="1C16355B" w14:textId="77777777" w:rsidR="00305739" w:rsidRPr="00D02392" w:rsidRDefault="00305739" w:rsidP="008A4BD9">
            <w:pPr>
              <w:widowControl w:val="0"/>
              <w:autoSpaceDE w:val="0"/>
              <w:autoSpaceDN w:val="0"/>
              <w:adjustRightInd w:val="0"/>
              <w:jc w:val="center"/>
              <w:rPr>
                <w:sz w:val="24"/>
                <w:szCs w:val="24"/>
              </w:rPr>
            </w:pPr>
          </w:p>
        </w:tc>
        <w:tc>
          <w:tcPr>
            <w:tcW w:w="5386" w:type="dxa"/>
          </w:tcPr>
          <w:p w14:paraId="77309E8E" w14:textId="2BF22467" w:rsidR="00305739" w:rsidRPr="00601871" w:rsidRDefault="00305739" w:rsidP="00855B35">
            <w:pPr>
              <w:rPr>
                <w:sz w:val="28"/>
                <w:szCs w:val="28"/>
              </w:rPr>
            </w:pPr>
            <w:r w:rsidRPr="00601871">
              <w:rPr>
                <w:sz w:val="28"/>
                <w:szCs w:val="28"/>
              </w:rPr>
              <w:t xml:space="preserve">вовлечение в проект по профилактике НИЗ и приверженности ЗОЖ предприятий и организаций </w:t>
            </w:r>
            <w:proofErr w:type="gramStart"/>
            <w:r w:rsidRPr="00601871">
              <w:rPr>
                <w:sz w:val="28"/>
                <w:szCs w:val="28"/>
              </w:rPr>
              <w:t>муниципального</w:t>
            </w:r>
            <w:proofErr w:type="gramEnd"/>
            <w:r w:rsidRPr="00601871">
              <w:rPr>
                <w:sz w:val="28"/>
                <w:szCs w:val="28"/>
              </w:rPr>
              <w:t xml:space="preserve"> </w:t>
            </w:r>
          </w:p>
          <w:p w14:paraId="1B09A254" w14:textId="4C645BFC" w:rsidR="00305739" w:rsidRPr="00D02392" w:rsidRDefault="00305739" w:rsidP="00594A65">
            <w:pPr>
              <w:rPr>
                <w:sz w:val="24"/>
                <w:szCs w:val="24"/>
              </w:rPr>
            </w:pPr>
            <w:r w:rsidRPr="00601871">
              <w:rPr>
                <w:sz w:val="28"/>
                <w:szCs w:val="28"/>
              </w:rPr>
              <w:t>образования город Новотроицк</w:t>
            </w:r>
          </w:p>
        </w:tc>
      </w:tr>
      <w:tr w:rsidR="00F51330" w:rsidRPr="00A76341" w14:paraId="73024E3E" w14:textId="77777777" w:rsidTr="00855B35">
        <w:trPr>
          <w:trHeight w:val="330"/>
        </w:trPr>
        <w:tc>
          <w:tcPr>
            <w:tcW w:w="959" w:type="dxa"/>
          </w:tcPr>
          <w:p w14:paraId="6405EF8E" w14:textId="2E1F9C09" w:rsidR="00F51330" w:rsidRDefault="00072F66" w:rsidP="00A76341">
            <w:pPr>
              <w:widowControl w:val="0"/>
              <w:autoSpaceDE w:val="0"/>
              <w:autoSpaceDN w:val="0"/>
              <w:adjustRightInd w:val="0"/>
              <w:jc w:val="center"/>
              <w:rPr>
                <w:sz w:val="24"/>
                <w:szCs w:val="24"/>
              </w:rPr>
            </w:pPr>
            <w:r>
              <w:rPr>
                <w:sz w:val="24"/>
                <w:szCs w:val="24"/>
              </w:rPr>
              <w:t>1</w:t>
            </w:r>
            <w:r w:rsidR="000111EF">
              <w:rPr>
                <w:sz w:val="24"/>
                <w:szCs w:val="24"/>
              </w:rPr>
              <w:t>6</w:t>
            </w:r>
          </w:p>
        </w:tc>
        <w:tc>
          <w:tcPr>
            <w:tcW w:w="4394" w:type="dxa"/>
          </w:tcPr>
          <w:p w14:paraId="52C407D5" w14:textId="7421EA6F" w:rsidR="00F51330" w:rsidRPr="00D02392" w:rsidRDefault="00F51330" w:rsidP="00382B4E">
            <w:pPr>
              <w:widowControl w:val="0"/>
              <w:tabs>
                <w:tab w:val="left" w:pos="3150"/>
              </w:tabs>
              <w:autoSpaceDE w:val="0"/>
              <w:autoSpaceDN w:val="0"/>
              <w:adjustRightInd w:val="0"/>
              <w:jc w:val="both"/>
              <w:rPr>
                <w:sz w:val="24"/>
                <w:szCs w:val="24"/>
              </w:rPr>
            </w:pPr>
            <w:r w:rsidRPr="0080565C">
              <w:rPr>
                <w:sz w:val="28"/>
                <w:szCs w:val="28"/>
              </w:rPr>
              <w:t xml:space="preserve">Мониторинг реализации </w:t>
            </w:r>
            <w:r w:rsidR="00382B4E" w:rsidRPr="00382B4E">
              <w:rPr>
                <w:sz w:val="28"/>
                <w:szCs w:val="28"/>
              </w:rPr>
              <w:t xml:space="preserve">корпоративной программы, связанной с   укреплением здоровья работающих  на предприятиях и в организациях муниципального образования </w:t>
            </w:r>
            <w:r w:rsidR="00382B4E" w:rsidRPr="00382B4E">
              <w:rPr>
                <w:sz w:val="28"/>
                <w:szCs w:val="28"/>
              </w:rPr>
              <w:lastRenderedPageBreak/>
              <w:t>город Новотроицк</w:t>
            </w:r>
          </w:p>
        </w:tc>
        <w:tc>
          <w:tcPr>
            <w:tcW w:w="4253" w:type="dxa"/>
            <w:vAlign w:val="center"/>
          </w:tcPr>
          <w:p w14:paraId="72E1DA58" w14:textId="26603E50" w:rsidR="00313DFC" w:rsidRPr="00313DFC" w:rsidRDefault="00313DFC" w:rsidP="00313DFC">
            <w:pPr>
              <w:jc w:val="center"/>
              <w:rPr>
                <w:sz w:val="28"/>
                <w:szCs w:val="28"/>
              </w:rPr>
            </w:pPr>
            <w:r w:rsidRPr="00313DFC">
              <w:rPr>
                <w:sz w:val="28"/>
                <w:szCs w:val="28"/>
              </w:rPr>
              <w:lastRenderedPageBreak/>
              <w:t xml:space="preserve">предприятия </w:t>
            </w:r>
            <w:r w:rsidR="00AB1808">
              <w:rPr>
                <w:sz w:val="28"/>
                <w:szCs w:val="28"/>
              </w:rPr>
              <w:t xml:space="preserve">и организации </w:t>
            </w:r>
            <w:r w:rsidRPr="00313DFC">
              <w:rPr>
                <w:sz w:val="28"/>
                <w:szCs w:val="28"/>
              </w:rPr>
              <w:t xml:space="preserve">муниципального </w:t>
            </w:r>
          </w:p>
          <w:p w14:paraId="5D825E46" w14:textId="77777777" w:rsidR="00313DFC" w:rsidRPr="00313DFC" w:rsidRDefault="00313DFC" w:rsidP="00313DFC">
            <w:pPr>
              <w:jc w:val="center"/>
              <w:rPr>
                <w:sz w:val="28"/>
                <w:szCs w:val="28"/>
              </w:rPr>
            </w:pPr>
            <w:r w:rsidRPr="00313DFC">
              <w:rPr>
                <w:sz w:val="28"/>
                <w:szCs w:val="28"/>
              </w:rPr>
              <w:t>образования город Новотроицк</w:t>
            </w:r>
          </w:p>
          <w:p w14:paraId="456D49C6" w14:textId="77777777" w:rsidR="00F51330" w:rsidRPr="00D02392" w:rsidRDefault="00F51330" w:rsidP="008A4BD9">
            <w:pPr>
              <w:widowControl w:val="0"/>
              <w:autoSpaceDE w:val="0"/>
              <w:autoSpaceDN w:val="0"/>
              <w:adjustRightInd w:val="0"/>
              <w:jc w:val="center"/>
              <w:rPr>
                <w:sz w:val="24"/>
                <w:szCs w:val="24"/>
              </w:rPr>
            </w:pPr>
          </w:p>
        </w:tc>
        <w:tc>
          <w:tcPr>
            <w:tcW w:w="5386" w:type="dxa"/>
          </w:tcPr>
          <w:p w14:paraId="3984656C" w14:textId="20837AEF" w:rsidR="00F51330" w:rsidRPr="00601871" w:rsidRDefault="00F51330" w:rsidP="00855B35">
            <w:pPr>
              <w:rPr>
                <w:sz w:val="28"/>
                <w:szCs w:val="28"/>
              </w:rPr>
            </w:pPr>
            <w:r w:rsidRPr="00601871">
              <w:rPr>
                <w:sz w:val="28"/>
                <w:szCs w:val="28"/>
              </w:rPr>
              <w:t xml:space="preserve">исполнение мероприятий по реализации </w:t>
            </w:r>
          </w:p>
          <w:p w14:paraId="0CB41124" w14:textId="2FD9AEFA" w:rsidR="003B350D" w:rsidRPr="00D02392" w:rsidRDefault="00F51330" w:rsidP="003B350D">
            <w:pPr>
              <w:rPr>
                <w:sz w:val="24"/>
                <w:szCs w:val="24"/>
              </w:rPr>
            </w:pPr>
            <w:r w:rsidRPr="00601871">
              <w:rPr>
                <w:sz w:val="28"/>
                <w:szCs w:val="28"/>
              </w:rPr>
              <w:t>корпоративной программы</w:t>
            </w:r>
            <w:r w:rsidR="00762383">
              <w:rPr>
                <w:sz w:val="28"/>
                <w:szCs w:val="28"/>
              </w:rPr>
              <w:t xml:space="preserve">, </w:t>
            </w:r>
            <w:r w:rsidRPr="00601871">
              <w:rPr>
                <w:sz w:val="28"/>
                <w:szCs w:val="28"/>
              </w:rPr>
              <w:t xml:space="preserve"> </w:t>
            </w:r>
            <w:r w:rsidR="00762383" w:rsidRPr="00762383">
              <w:rPr>
                <w:sz w:val="28"/>
                <w:szCs w:val="28"/>
              </w:rPr>
              <w:t>связанной с   укреплением здоровья работающих  на предприятиях и в организациях муниципального образования город Новотроицк</w:t>
            </w:r>
          </w:p>
        </w:tc>
      </w:tr>
      <w:tr w:rsidR="00A615E7" w:rsidRPr="00A76341" w14:paraId="5DDE48D9" w14:textId="77777777" w:rsidTr="00855B35">
        <w:trPr>
          <w:trHeight w:val="330"/>
        </w:trPr>
        <w:tc>
          <w:tcPr>
            <w:tcW w:w="959" w:type="dxa"/>
          </w:tcPr>
          <w:p w14:paraId="305B321F" w14:textId="77063DAD" w:rsidR="00A615E7" w:rsidRDefault="0072717E" w:rsidP="00A76341">
            <w:pPr>
              <w:widowControl w:val="0"/>
              <w:autoSpaceDE w:val="0"/>
              <w:autoSpaceDN w:val="0"/>
              <w:adjustRightInd w:val="0"/>
              <w:jc w:val="center"/>
              <w:rPr>
                <w:sz w:val="24"/>
                <w:szCs w:val="24"/>
              </w:rPr>
            </w:pPr>
            <w:r>
              <w:rPr>
                <w:sz w:val="24"/>
                <w:szCs w:val="24"/>
              </w:rPr>
              <w:lastRenderedPageBreak/>
              <w:t>1</w:t>
            </w:r>
            <w:r w:rsidR="000111EF">
              <w:rPr>
                <w:sz w:val="24"/>
                <w:szCs w:val="24"/>
              </w:rPr>
              <w:t>7</w:t>
            </w:r>
          </w:p>
        </w:tc>
        <w:tc>
          <w:tcPr>
            <w:tcW w:w="4394" w:type="dxa"/>
          </w:tcPr>
          <w:p w14:paraId="359E9745" w14:textId="77EE2EFC" w:rsidR="00A615E7" w:rsidRPr="00EE2A7F" w:rsidRDefault="00A615E7" w:rsidP="00213A74">
            <w:pPr>
              <w:widowControl w:val="0"/>
              <w:tabs>
                <w:tab w:val="left" w:pos="-92"/>
              </w:tabs>
              <w:autoSpaceDE w:val="0"/>
              <w:autoSpaceDN w:val="0"/>
              <w:adjustRightInd w:val="0"/>
              <w:jc w:val="both"/>
              <w:rPr>
                <w:sz w:val="28"/>
                <w:szCs w:val="28"/>
              </w:rPr>
            </w:pPr>
            <w:r w:rsidRPr="00EE2A7F">
              <w:rPr>
                <w:sz w:val="28"/>
                <w:szCs w:val="28"/>
              </w:rPr>
              <w:t>Совместное участие с ГБУЗ «ООЦМП» в проведении областного командно-спортивного корпоративного мероприятия «Делай как мы»</w:t>
            </w:r>
          </w:p>
        </w:tc>
        <w:tc>
          <w:tcPr>
            <w:tcW w:w="4253" w:type="dxa"/>
            <w:vAlign w:val="center"/>
          </w:tcPr>
          <w:p w14:paraId="201DFAE6" w14:textId="45234F34" w:rsidR="00A615E7" w:rsidRPr="00601871" w:rsidRDefault="00261097" w:rsidP="00855B35">
            <w:pPr>
              <w:jc w:val="center"/>
              <w:rPr>
                <w:sz w:val="28"/>
                <w:szCs w:val="28"/>
              </w:rPr>
            </w:pPr>
            <w:r w:rsidRPr="00261097">
              <w:rPr>
                <w:sz w:val="28"/>
                <w:szCs w:val="28"/>
              </w:rPr>
              <w:t>КФК и</w:t>
            </w:r>
            <w:proofErr w:type="gramStart"/>
            <w:r w:rsidRPr="00261097">
              <w:rPr>
                <w:sz w:val="28"/>
                <w:szCs w:val="28"/>
              </w:rPr>
              <w:t xml:space="preserve"> С</w:t>
            </w:r>
            <w:proofErr w:type="gramEnd"/>
            <w:r>
              <w:rPr>
                <w:sz w:val="28"/>
                <w:szCs w:val="28"/>
              </w:rPr>
              <w:t>,</w:t>
            </w:r>
            <w:r w:rsidR="00085712">
              <w:rPr>
                <w:sz w:val="28"/>
                <w:szCs w:val="28"/>
              </w:rPr>
              <w:t xml:space="preserve"> </w:t>
            </w:r>
            <w:r w:rsidR="00085712" w:rsidRPr="00085712">
              <w:rPr>
                <w:sz w:val="28"/>
                <w:szCs w:val="28"/>
              </w:rPr>
              <w:t>УО</w:t>
            </w:r>
            <w:r w:rsidR="00085712">
              <w:rPr>
                <w:sz w:val="28"/>
                <w:szCs w:val="28"/>
              </w:rPr>
              <w:t xml:space="preserve">, </w:t>
            </w:r>
            <w:r>
              <w:rPr>
                <w:sz w:val="28"/>
                <w:szCs w:val="28"/>
              </w:rPr>
              <w:t xml:space="preserve"> ОСО</w:t>
            </w:r>
          </w:p>
        </w:tc>
        <w:tc>
          <w:tcPr>
            <w:tcW w:w="5386" w:type="dxa"/>
          </w:tcPr>
          <w:p w14:paraId="55488C06" w14:textId="4CAD90CF" w:rsidR="00A615E7" w:rsidRPr="00601871" w:rsidRDefault="00A615E7" w:rsidP="0051078F">
            <w:pPr>
              <w:jc w:val="both"/>
              <w:rPr>
                <w:sz w:val="28"/>
                <w:szCs w:val="28"/>
              </w:rPr>
            </w:pPr>
            <w:r w:rsidRPr="00601871">
              <w:rPr>
                <w:sz w:val="28"/>
                <w:szCs w:val="28"/>
              </w:rPr>
              <w:t xml:space="preserve">вовлечение в проект по </w:t>
            </w:r>
            <w:r w:rsidRPr="00601871">
              <w:rPr>
                <w:color w:val="000000"/>
                <w:sz w:val="28"/>
                <w:szCs w:val="28"/>
              </w:rPr>
              <w:t>профилактике НИЗ и приверженности</w:t>
            </w:r>
            <w:r w:rsidRPr="00601871">
              <w:rPr>
                <w:sz w:val="28"/>
                <w:szCs w:val="28"/>
              </w:rPr>
              <w:t xml:space="preserve"> ЗОЖ предприятий и организаций </w:t>
            </w:r>
            <w:proofErr w:type="gramStart"/>
            <w:r w:rsidRPr="00601871">
              <w:rPr>
                <w:sz w:val="28"/>
                <w:szCs w:val="28"/>
              </w:rPr>
              <w:t>муниципального</w:t>
            </w:r>
            <w:proofErr w:type="gramEnd"/>
            <w:r w:rsidRPr="00601871">
              <w:rPr>
                <w:sz w:val="28"/>
                <w:szCs w:val="28"/>
              </w:rPr>
              <w:t xml:space="preserve"> </w:t>
            </w:r>
          </w:p>
          <w:p w14:paraId="5B309EB7" w14:textId="77777777" w:rsidR="00A615E7" w:rsidRPr="00601871" w:rsidRDefault="00A615E7" w:rsidP="0051078F">
            <w:pPr>
              <w:jc w:val="both"/>
              <w:rPr>
                <w:sz w:val="28"/>
                <w:szCs w:val="28"/>
              </w:rPr>
            </w:pPr>
            <w:r w:rsidRPr="00601871">
              <w:rPr>
                <w:sz w:val="28"/>
                <w:szCs w:val="28"/>
              </w:rPr>
              <w:t>образования город Новотроицк</w:t>
            </w:r>
          </w:p>
          <w:p w14:paraId="392F1250" w14:textId="77777777" w:rsidR="00A615E7" w:rsidRPr="00601871" w:rsidRDefault="00A615E7" w:rsidP="00855B35">
            <w:pPr>
              <w:rPr>
                <w:sz w:val="28"/>
                <w:szCs w:val="28"/>
              </w:rPr>
            </w:pPr>
          </w:p>
        </w:tc>
      </w:tr>
      <w:tr w:rsidR="00A615E7" w:rsidRPr="00A76341" w14:paraId="49DF8182" w14:textId="77777777" w:rsidTr="00213A74">
        <w:trPr>
          <w:trHeight w:val="1600"/>
        </w:trPr>
        <w:tc>
          <w:tcPr>
            <w:tcW w:w="959" w:type="dxa"/>
          </w:tcPr>
          <w:p w14:paraId="72C4DBCC" w14:textId="4EA3A140" w:rsidR="00A615E7" w:rsidRDefault="0072717E" w:rsidP="00A76341">
            <w:pPr>
              <w:widowControl w:val="0"/>
              <w:autoSpaceDE w:val="0"/>
              <w:autoSpaceDN w:val="0"/>
              <w:adjustRightInd w:val="0"/>
              <w:jc w:val="center"/>
              <w:rPr>
                <w:sz w:val="24"/>
                <w:szCs w:val="24"/>
              </w:rPr>
            </w:pPr>
            <w:r>
              <w:rPr>
                <w:sz w:val="24"/>
                <w:szCs w:val="24"/>
              </w:rPr>
              <w:t>1</w:t>
            </w:r>
            <w:r w:rsidR="000111EF">
              <w:rPr>
                <w:sz w:val="24"/>
                <w:szCs w:val="24"/>
              </w:rPr>
              <w:t>8</w:t>
            </w:r>
          </w:p>
        </w:tc>
        <w:tc>
          <w:tcPr>
            <w:tcW w:w="4394" w:type="dxa"/>
          </w:tcPr>
          <w:p w14:paraId="05311D6B" w14:textId="22321F79" w:rsidR="00A615E7" w:rsidRPr="00EE2A7F" w:rsidRDefault="00A615E7" w:rsidP="00213A74">
            <w:pPr>
              <w:widowControl w:val="0"/>
              <w:tabs>
                <w:tab w:val="left" w:pos="-92"/>
              </w:tabs>
              <w:autoSpaceDE w:val="0"/>
              <w:autoSpaceDN w:val="0"/>
              <w:adjustRightInd w:val="0"/>
              <w:rPr>
                <w:sz w:val="28"/>
                <w:szCs w:val="28"/>
              </w:rPr>
            </w:pPr>
            <w:r w:rsidRPr="00EE2A7F">
              <w:rPr>
                <w:sz w:val="28"/>
                <w:szCs w:val="28"/>
              </w:rPr>
              <w:t>Участие совместно с ГБУЗ «ООЦМП» в организации и проведении   областного детского спортивно-оздоровительного фестиваля «Классные старты»</w:t>
            </w:r>
          </w:p>
        </w:tc>
        <w:tc>
          <w:tcPr>
            <w:tcW w:w="4253" w:type="dxa"/>
            <w:vAlign w:val="center"/>
          </w:tcPr>
          <w:p w14:paraId="48425289" w14:textId="4565E607" w:rsidR="00A615E7" w:rsidRPr="00601871" w:rsidRDefault="002B765F" w:rsidP="00855B35">
            <w:pPr>
              <w:jc w:val="center"/>
              <w:rPr>
                <w:sz w:val="28"/>
                <w:szCs w:val="28"/>
              </w:rPr>
            </w:pPr>
            <w:r w:rsidRPr="002B765F">
              <w:rPr>
                <w:sz w:val="28"/>
                <w:szCs w:val="28"/>
              </w:rPr>
              <w:t>КФК и</w:t>
            </w:r>
            <w:proofErr w:type="gramStart"/>
            <w:r w:rsidRPr="002B765F">
              <w:rPr>
                <w:sz w:val="28"/>
                <w:szCs w:val="28"/>
              </w:rPr>
              <w:t xml:space="preserve"> С</w:t>
            </w:r>
            <w:proofErr w:type="gramEnd"/>
            <w:r w:rsidRPr="002B765F">
              <w:rPr>
                <w:sz w:val="28"/>
                <w:szCs w:val="28"/>
              </w:rPr>
              <w:t>, УО,  ОСО</w:t>
            </w:r>
          </w:p>
        </w:tc>
        <w:tc>
          <w:tcPr>
            <w:tcW w:w="5386" w:type="dxa"/>
          </w:tcPr>
          <w:p w14:paraId="595C486C" w14:textId="6B063CBB" w:rsidR="00A615E7" w:rsidRPr="00601871" w:rsidRDefault="00A615E7" w:rsidP="00855B35">
            <w:pPr>
              <w:jc w:val="center"/>
              <w:rPr>
                <w:sz w:val="28"/>
                <w:szCs w:val="28"/>
              </w:rPr>
            </w:pPr>
            <w:r w:rsidRPr="00601871">
              <w:rPr>
                <w:sz w:val="28"/>
                <w:szCs w:val="28"/>
              </w:rPr>
              <w:t xml:space="preserve">вовлечение в проект по </w:t>
            </w:r>
            <w:r w:rsidRPr="00601871">
              <w:rPr>
                <w:color w:val="000000"/>
                <w:sz w:val="28"/>
                <w:szCs w:val="28"/>
              </w:rPr>
              <w:t>профилактике НИЗ и приверженности</w:t>
            </w:r>
            <w:r w:rsidRPr="00601871">
              <w:rPr>
                <w:sz w:val="28"/>
                <w:szCs w:val="28"/>
              </w:rPr>
              <w:t xml:space="preserve"> ЗОЖ предприятий и организаций </w:t>
            </w:r>
            <w:proofErr w:type="gramStart"/>
            <w:r w:rsidRPr="00601871">
              <w:rPr>
                <w:sz w:val="28"/>
                <w:szCs w:val="28"/>
              </w:rPr>
              <w:t>муниципального</w:t>
            </w:r>
            <w:proofErr w:type="gramEnd"/>
            <w:r w:rsidRPr="00601871">
              <w:rPr>
                <w:sz w:val="28"/>
                <w:szCs w:val="28"/>
              </w:rPr>
              <w:t xml:space="preserve"> </w:t>
            </w:r>
          </w:p>
          <w:p w14:paraId="445339D7" w14:textId="77777777" w:rsidR="00A615E7" w:rsidRPr="00601871" w:rsidRDefault="00A615E7" w:rsidP="00855B35">
            <w:pPr>
              <w:jc w:val="center"/>
              <w:rPr>
                <w:sz w:val="28"/>
                <w:szCs w:val="28"/>
              </w:rPr>
            </w:pPr>
            <w:r w:rsidRPr="00601871">
              <w:rPr>
                <w:sz w:val="28"/>
                <w:szCs w:val="28"/>
              </w:rPr>
              <w:t>образования город Новотроицк</w:t>
            </w:r>
          </w:p>
          <w:p w14:paraId="3365223E" w14:textId="77777777" w:rsidR="00A615E7" w:rsidRPr="00601871" w:rsidRDefault="00A615E7" w:rsidP="00855B35">
            <w:pPr>
              <w:rPr>
                <w:sz w:val="28"/>
                <w:szCs w:val="28"/>
              </w:rPr>
            </w:pPr>
          </w:p>
        </w:tc>
      </w:tr>
      <w:tr w:rsidR="007A042F" w:rsidRPr="00A76341" w14:paraId="27A7CF36" w14:textId="77777777" w:rsidTr="00855B35">
        <w:trPr>
          <w:trHeight w:val="330"/>
        </w:trPr>
        <w:tc>
          <w:tcPr>
            <w:tcW w:w="959" w:type="dxa"/>
          </w:tcPr>
          <w:p w14:paraId="306F8719" w14:textId="35F0CB4A" w:rsidR="007A042F" w:rsidRDefault="000111EF" w:rsidP="00A76341">
            <w:pPr>
              <w:widowControl w:val="0"/>
              <w:autoSpaceDE w:val="0"/>
              <w:autoSpaceDN w:val="0"/>
              <w:adjustRightInd w:val="0"/>
              <w:jc w:val="center"/>
              <w:rPr>
                <w:sz w:val="24"/>
                <w:szCs w:val="24"/>
              </w:rPr>
            </w:pPr>
            <w:r>
              <w:rPr>
                <w:sz w:val="24"/>
                <w:szCs w:val="24"/>
              </w:rPr>
              <w:t>19</w:t>
            </w:r>
          </w:p>
        </w:tc>
        <w:tc>
          <w:tcPr>
            <w:tcW w:w="4394" w:type="dxa"/>
          </w:tcPr>
          <w:p w14:paraId="419E8C3E" w14:textId="2E5AB67B" w:rsidR="007A042F" w:rsidRPr="00A615E7" w:rsidRDefault="007A042F" w:rsidP="00A615E7">
            <w:pPr>
              <w:widowControl w:val="0"/>
              <w:tabs>
                <w:tab w:val="left" w:pos="-92"/>
              </w:tabs>
              <w:autoSpaceDE w:val="0"/>
              <w:autoSpaceDN w:val="0"/>
              <w:adjustRightInd w:val="0"/>
              <w:rPr>
                <w:sz w:val="24"/>
                <w:szCs w:val="24"/>
              </w:rPr>
            </w:pPr>
            <w:r w:rsidRPr="00601871">
              <w:rPr>
                <w:sz w:val="28"/>
                <w:szCs w:val="28"/>
              </w:rPr>
              <w:t>Организация отдыха и оздоровления детей</w:t>
            </w:r>
          </w:p>
        </w:tc>
        <w:tc>
          <w:tcPr>
            <w:tcW w:w="4253" w:type="dxa"/>
            <w:vAlign w:val="center"/>
          </w:tcPr>
          <w:p w14:paraId="61173BD7" w14:textId="10EAC4F3" w:rsidR="007A042F" w:rsidRPr="00601871" w:rsidRDefault="005759E6" w:rsidP="00855B35">
            <w:pPr>
              <w:jc w:val="center"/>
              <w:rPr>
                <w:sz w:val="28"/>
                <w:szCs w:val="28"/>
              </w:rPr>
            </w:pPr>
            <w:r>
              <w:rPr>
                <w:sz w:val="28"/>
                <w:szCs w:val="28"/>
              </w:rPr>
              <w:t>УО</w:t>
            </w:r>
          </w:p>
          <w:p w14:paraId="7A770F45" w14:textId="77777777" w:rsidR="007A042F" w:rsidRPr="00714CF7" w:rsidRDefault="007A042F" w:rsidP="00855B35">
            <w:pPr>
              <w:jc w:val="center"/>
              <w:rPr>
                <w:sz w:val="28"/>
                <w:szCs w:val="28"/>
              </w:rPr>
            </w:pPr>
          </w:p>
        </w:tc>
        <w:tc>
          <w:tcPr>
            <w:tcW w:w="5386" w:type="dxa"/>
          </w:tcPr>
          <w:p w14:paraId="535F80F2" w14:textId="77777777" w:rsidR="007A042F" w:rsidRPr="00601871" w:rsidRDefault="007A042F" w:rsidP="00855B35">
            <w:pPr>
              <w:jc w:val="both"/>
              <w:rPr>
                <w:sz w:val="28"/>
                <w:szCs w:val="28"/>
              </w:rPr>
            </w:pPr>
            <w:r w:rsidRPr="00601871">
              <w:rPr>
                <w:sz w:val="28"/>
                <w:szCs w:val="28"/>
              </w:rPr>
              <w:t xml:space="preserve">укрепление здоровья </w:t>
            </w:r>
            <w:proofErr w:type="gramStart"/>
            <w:r w:rsidRPr="00601871">
              <w:rPr>
                <w:sz w:val="28"/>
                <w:szCs w:val="28"/>
              </w:rPr>
              <w:t>обучающихся</w:t>
            </w:r>
            <w:proofErr w:type="gramEnd"/>
            <w:r w:rsidRPr="00601871">
              <w:rPr>
                <w:sz w:val="28"/>
                <w:szCs w:val="28"/>
              </w:rPr>
              <w:t xml:space="preserve"> </w:t>
            </w:r>
          </w:p>
          <w:p w14:paraId="4491C7B9" w14:textId="11E29597" w:rsidR="007A042F" w:rsidRPr="00601871" w:rsidRDefault="007A042F" w:rsidP="00855B35">
            <w:pPr>
              <w:jc w:val="center"/>
              <w:rPr>
                <w:sz w:val="28"/>
                <w:szCs w:val="28"/>
              </w:rPr>
            </w:pPr>
            <w:r w:rsidRPr="00601871">
              <w:rPr>
                <w:sz w:val="28"/>
                <w:szCs w:val="28"/>
              </w:rPr>
              <w:t>общеобразовательных организаций</w:t>
            </w:r>
          </w:p>
        </w:tc>
      </w:tr>
      <w:tr w:rsidR="007A042F" w:rsidRPr="00A76341" w14:paraId="65319DC0" w14:textId="77777777" w:rsidTr="00855B35">
        <w:trPr>
          <w:trHeight w:val="330"/>
        </w:trPr>
        <w:tc>
          <w:tcPr>
            <w:tcW w:w="959" w:type="dxa"/>
          </w:tcPr>
          <w:p w14:paraId="2E5FAB15" w14:textId="71B397D1" w:rsidR="007A042F" w:rsidRDefault="000111EF" w:rsidP="00A76341">
            <w:pPr>
              <w:widowControl w:val="0"/>
              <w:autoSpaceDE w:val="0"/>
              <w:autoSpaceDN w:val="0"/>
              <w:adjustRightInd w:val="0"/>
              <w:jc w:val="center"/>
              <w:rPr>
                <w:sz w:val="24"/>
                <w:szCs w:val="24"/>
              </w:rPr>
            </w:pPr>
            <w:r>
              <w:rPr>
                <w:sz w:val="24"/>
                <w:szCs w:val="24"/>
              </w:rPr>
              <w:t>20</w:t>
            </w:r>
          </w:p>
        </w:tc>
        <w:tc>
          <w:tcPr>
            <w:tcW w:w="4394" w:type="dxa"/>
          </w:tcPr>
          <w:p w14:paraId="27332211" w14:textId="3D108A8A" w:rsidR="007A042F" w:rsidRPr="00A615E7" w:rsidRDefault="007A042F" w:rsidP="00A615E7">
            <w:pPr>
              <w:widowControl w:val="0"/>
              <w:tabs>
                <w:tab w:val="left" w:pos="-92"/>
              </w:tabs>
              <w:autoSpaceDE w:val="0"/>
              <w:autoSpaceDN w:val="0"/>
              <w:adjustRightInd w:val="0"/>
              <w:rPr>
                <w:sz w:val="24"/>
                <w:szCs w:val="24"/>
              </w:rPr>
            </w:pPr>
            <w:r w:rsidRPr="00601871">
              <w:rPr>
                <w:iCs/>
                <w:color w:val="000000"/>
                <w:sz w:val="28"/>
                <w:szCs w:val="28"/>
              </w:rPr>
              <w:t xml:space="preserve">Организация и </w:t>
            </w:r>
            <w:proofErr w:type="gramStart"/>
            <w:r w:rsidRPr="00601871">
              <w:rPr>
                <w:iCs/>
                <w:color w:val="000000"/>
                <w:sz w:val="28"/>
                <w:szCs w:val="28"/>
              </w:rPr>
              <w:t>проведение</w:t>
            </w:r>
            <w:proofErr w:type="gramEnd"/>
            <w:r w:rsidRPr="00601871">
              <w:rPr>
                <w:iCs/>
                <w:color w:val="000000"/>
                <w:sz w:val="28"/>
                <w:szCs w:val="28"/>
              </w:rPr>
              <w:t xml:space="preserve"> социально значимые мероприятий, направленных на укрепление института семьи</w:t>
            </w:r>
          </w:p>
        </w:tc>
        <w:tc>
          <w:tcPr>
            <w:tcW w:w="4253" w:type="dxa"/>
            <w:vAlign w:val="center"/>
          </w:tcPr>
          <w:p w14:paraId="6FAEAD0E" w14:textId="36E22E40" w:rsidR="007A042F" w:rsidRPr="00714CF7" w:rsidRDefault="005759E6" w:rsidP="005759E6">
            <w:pPr>
              <w:jc w:val="center"/>
              <w:rPr>
                <w:sz w:val="28"/>
                <w:szCs w:val="28"/>
              </w:rPr>
            </w:pPr>
            <w:r>
              <w:rPr>
                <w:sz w:val="28"/>
                <w:szCs w:val="28"/>
              </w:rPr>
              <w:t>ОСРиТО, КДМ</w:t>
            </w:r>
          </w:p>
        </w:tc>
        <w:tc>
          <w:tcPr>
            <w:tcW w:w="5386" w:type="dxa"/>
          </w:tcPr>
          <w:p w14:paraId="1B31EBD9" w14:textId="3EA53FE1" w:rsidR="007A042F" w:rsidRPr="00601871" w:rsidRDefault="007A042F" w:rsidP="00855B35">
            <w:pPr>
              <w:jc w:val="center"/>
              <w:rPr>
                <w:sz w:val="28"/>
                <w:szCs w:val="28"/>
              </w:rPr>
            </w:pPr>
            <w:r w:rsidRPr="00601871">
              <w:rPr>
                <w:iCs/>
                <w:color w:val="000000"/>
                <w:sz w:val="28"/>
                <w:szCs w:val="28"/>
              </w:rPr>
              <w:t>повышение значимости института семьи</w:t>
            </w:r>
          </w:p>
        </w:tc>
      </w:tr>
      <w:tr w:rsidR="007A042F" w:rsidRPr="00A76341" w14:paraId="416017F0" w14:textId="77777777" w:rsidTr="00855B35">
        <w:trPr>
          <w:trHeight w:val="330"/>
        </w:trPr>
        <w:tc>
          <w:tcPr>
            <w:tcW w:w="959" w:type="dxa"/>
          </w:tcPr>
          <w:p w14:paraId="2F737E12" w14:textId="12EE2716" w:rsidR="007A042F" w:rsidRDefault="00B30407" w:rsidP="003273D5">
            <w:pPr>
              <w:widowControl w:val="0"/>
              <w:autoSpaceDE w:val="0"/>
              <w:autoSpaceDN w:val="0"/>
              <w:adjustRightInd w:val="0"/>
              <w:jc w:val="center"/>
              <w:rPr>
                <w:sz w:val="24"/>
                <w:szCs w:val="24"/>
              </w:rPr>
            </w:pPr>
            <w:r>
              <w:rPr>
                <w:sz w:val="24"/>
                <w:szCs w:val="24"/>
              </w:rPr>
              <w:t>2</w:t>
            </w:r>
            <w:r w:rsidR="000111EF">
              <w:rPr>
                <w:sz w:val="24"/>
                <w:szCs w:val="24"/>
              </w:rPr>
              <w:t>1</w:t>
            </w:r>
          </w:p>
        </w:tc>
        <w:tc>
          <w:tcPr>
            <w:tcW w:w="4394" w:type="dxa"/>
          </w:tcPr>
          <w:p w14:paraId="3E9FA9E6" w14:textId="77777777" w:rsidR="007A042F" w:rsidRPr="00601871" w:rsidRDefault="007A042F" w:rsidP="00855B35">
            <w:pPr>
              <w:rPr>
                <w:color w:val="000000"/>
                <w:sz w:val="28"/>
                <w:szCs w:val="28"/>
              </w:rPr>
            </w:pPr>
            <w:r w:rsidRPr="00601871">
              <w:rPr>
                <w:color w:val="000000"/>
                <w:sz w:val="28"/>
                <w:szCs w:val="28"/>
              </w:rPr>
              <w:t xml:space="preserve">Участие совместно с ГБУЗ «ООЦМП» в реализации социального проекта </w:t>
            </w:r>
          </w:p>
          <w:p w14:paraId="0E45A743" w14:textId="77777777" w:rsidR="007A042F" w:rsidRPr="00601871" w:rsidRDefault="007A042F" w:rsidP="00855B35">
            <w:pPr>
              <w:rPr>
                <w:color w:val="000000"/>
                <w:sz w:val="28"/>
                <w:szCs w:val="28"/>
              </w:rPr>
            </w:pPr>
            <w:r w:rsidRPr="00601871">
              <w:rPr>
                <w:color w:val="000000"/>
                <w:sz w:val="28"/>
                <w:szCs w:val="28"/>
              </w:rPr>
              <w:t>«Здоровое долголетие»</w:t>
            </w:r>
          </w:p>
          <w:p w14:paraId="7CB84FAD" w14:textId="77777777" w:rsidR="007A042F" w:rsidRPr="00A615E7" w:rsidRDefault="007A042F" w:rsidP="00A615E7">
            <w:pPr>
              <w:widowControl w:val="0"/>
              <w:tabs>
                <w:tab w:val="left" w:pos="-92"/>
              </w:tabs>
              <w:autoSpaceDE w:val="0"/>
              <w:autoSpaceDN w:val="0"/>
              <w:adjustRightInd w:val="0"/>
              <w:rPr>
                <w:sz w:val="24"/>
                <w:szCs w:val="24"/>
              </w:rPr>
            </w:pPr>
          </w:p>
        </w:tc>
        <w:tc>
          <w:tcPr>
            <w:tcW w:w="4253" w:type="dxa"/>
            <w:vAlign w:val="center"/>
          </w:tcPr>
          <w:p w14:paraId="76C56601" w14:textId="77777777" w:rsidR="003273D5" w:rsidRDefault="00972AEA" w:rsidP="00972AEA">
            <w:pPr>
              <w:jc w:val="center"/>
              <w:rPr>
                <w:color w:val="000000"/>
                <w:sz w:val="28"/>
                <w:szCs w:val="28"/>
              </w:rPr>
            </w:pPr>
            <w:r w:rsidRPr="00972AEA">
              <w:rPr>
                <w:color w:val="000000"/>
                <w:sz w:val="28"/>
                <w:szCs w:val="28"/>
              </w:rPr>
              <w:t xml:space="preserve">Городской Совет женщин, </w:t>
            </w:r>
          </w:p>
          <w:p w14:paraId="7AFE67BC" w14:textId="0DE73E29" w:rsidR="00972AEA" w:rsidRPr="00972AEA" w:rsidRDefault="00972AEA" w:rsidP="00972AEA">
            <w:pPr>
              <w:jc w:val="center"/>
              <w:rPr>
                <w:color w:val="000000"/>
                <w:sz w:val="28"/>
                <w:szCs w:val="28"/>
              </w:rPr>
            </w:pPr>
            <w:r w:rsidRPr="00972AEA">
              <w:rPr>
                <w:color w:val="000000"/>
                <w:sz w:val="28"/>
                <w:szCs w:val="28"/>
              </w:rPr>
              <w:t xml:space="preserve">НГОО пенсионеров, </w:t>
            </w:r>
          </w:p>
          <w:p w14:paraId="48F003AA" w14:textId="46FD883F" w:rsidR="007A042F" w:rsidRPr="00601871" w:rsidRDefault="00972AEA" w:rsidP="00855B35">
            <w:pPr>
              <w:jc w:val="center"/>
              <w:rPr>
                <w:color w:val="000000"/>
                <w:sz w:val="28"/>
                <w:szCs w:val="28"/>
              </w:rPr>
            </w:pPr>
            <w:r w:rsidRPr="00972AEA">
              <w:rPr>
                <w:color w:val="000000"/>
                <w:sz w:val="28"/>
                <w:szCs w:val="28"/>
              </w:rPr>
              <w:t xml:space="preserve">инвалидов, ветеранов войны, труда, ВС и ПОО </w:t>
            </w:r>
          </w:p>
          <w:p w14:paraId="3AC95FBC" w14:textId="77777777" w:rsidR="007A042F" w:rsidRPr="00601871" w:rsidRDefault="007A042F" w:rsidP="00855B35">
            <w:pPr>
              <w:jc w:val="center"/>
              <w:rPr>
                <w:color w:val="000000"/>
                <w:sz w:val="28"/>
                <w:szCs w:val="28"/>
              </w:rPr>
            </w:pPr>
          </w:p>
          <w:p w14:paraId="45D5A991" w14:textId="77777777" w:rsidR="007A042F" w:rsidRPr="00714CF7" w:rsidRDefault="007A042F" w:rsidP="00855B35">
            <w:pPr>
              <w:jc w:val="center"/>
              <w:rPr>
                <w:sz w:val="28"/>
                <w:szCs w:val="28"/>
              </w:rPr>
            </w:pPr>
          </w:p>
        </w:tc>
        <w:tc>
          <w:tcPr>
            <w:tcW w:w="5386" w:type="dxa"/>
          </w:tcPr>
          <w:p w14:paraId="40F139DB" w14:textId="65612D34" w:rsidR="007A042F" w:rsidRPr="00601871" w:rsidRDefault="007A042F" w:rsidP="00855B35">
            <w:pPr>
              <w:rPr>
                <w:color w:val="000000"/>
                <w:sz w:val="28"/>
                <w:szCs w:val="28"/>
              </w:rPr>
            </w:pPr>
            <w:r w:rsidRPr="00601871">
              <w:rPr>
                <w:color w:val="000000"/>
                <w:sz w:val="28"/>
                <w:szCs w:val="28"/>
              </w:rPr>
              <w:t xml:space="preserve">повышение </w:t>
            </w:r>
            <w:r w:rsidR="001307AF">
              <w:rPr>
                <w:color w:val="000000"/>
                <w:sz w:val="28"/>
                <w:szCs w:val="28"/>
              </w:rPr>
              <w:t xml:space="preserve"> </w:t>
            </w:r>
            <w:r w:rsidRPr="00601871">
              <w:rPr>
                <w:color w:val="000000"/>
                <w:sz w:val="28"/>
                <w:szCs w:val="28"/>
              </w:rPr>
              <w:t xml:space="preserve">информированности населения старше 60 лет по вопросам </w:t>
            </w:r>
          </w:p>
          <w:p w14:paraId="30D6F41F" w14:textId="6DB952C4" w:rsidR="007A042F" w:rsidRPr="00601871" w:rsidRDefault="007A042F" w:rsidP="001307AF">
            <w:pPr>
              <w:rPr>
                <w:sz w:val="28"/>
                <w:szCs w:val="28"/>
              </w:rPr>
            </w:pPr>
            <w:r w:rsidRPr="00601871">
              <w:rPr>
                <w:color w:val="000000"/>
                <w:sz w:val="28"/>
                <w:szCs w:val="28"/>
              </w:rPr>
              <w:t>профилактики НИЗ; увеличение количества населения старше 60 лет</w:t>
            </w:r>
            <w:r w:rsidRPr="00601871">
              <w:rPr>
                <w:sz w:val="28"/>
                <w:szCs w:val="28"/>
              </w:rPr>
              <w:t xml:space="preserve">, </w:t>
            </w:r>
            <w:r w:rsidRPr="00601871">
              <w:rPr>
                <w:color w:val="000000"/>
                <w:sz w:val="28"/>
                <w:szCs w:val="28"/>
              </w:rPr>
              <w:t>охваченного</w:t>
            </w:r>
            <w:r w:rsidR="001307AF">
              <w:rPr>
                <w:color w:val="000000"/>
                <w:sz w:val="28"/>
                <w:szCs w:val="28"/>
              </w:rPr>
              <w:t xml:space="preserve"> </w:t>
            </w:r>
            <w:r w:rsidRPr="00601871">
              <w:rPr>
                <w:color w:val="000000"/>
                <w:sz w:val="28"/>
                <w:szCs w:val="28"/>
              </w:rPr>
              <w:t xml:space="preserve"> профилактическими мероприятиями </w:t>
            </w:r>
          </w:p>
        </w:tc>
      </w:tr>
    </w:tbl>
    <w:p w14:paraId="47F18A8C" w14:textId="77777777" w:rsidR="00B54B15" w:rsidRDefault="00B54B15" w:rsidP="00792000">
      <w:pPr>
        <w:widowControl w:val="0"/>
        <w:autoSpaceDE w:val="0"/>
        <w:autoSpaceDN w:val="0"/>
        <w:adjustRightInd w:val="0"/>
        <w:rPr>
          <w:sz w:val="28"/>
          <w:szCs w:val="28"/>
        </w:rPr>
      </w:pPr>
    </w:p>
    <w:p w14:paraId="3F4826F5" w14:textId="77777777" w:rsidR="00B30407" w:rsidRDefault="00B30407" w:rsidP="00792000">
      <w:pPr>
        <w:widowControl w:val="0"/>
        <w:autoSpaceDE w:val="0"/>
        <w:autoSpaceDN w:val="0"/>
        <w:adjustRightInd w:val="0"/>
        <w:rPr>
          <w:sz w:val="28"/>
          <w:szCs w:val="28"/>
        </w:rPr>
      </w:pPr>
    </w:p>
    <w:p w14:paraId="399F4D60" w14:textId="77777777" w:rsidR="005E45EC" w:rsidRDefault="005E45EC" w:rsidP="00792000">
      <w:pPr>
        <w:widowControl w:val="0"/>
        <w:autoSpaceDE w:val="0"/>
        <w:autoSpaceDN w:val="0"/>
        <w:adjustRightInd w:val="0"/>
        <w:rPr>
          <w:sz w:val="28"/>
          <w:szCs w:val="28"/>
        </w:rPr>
      </w:pPr>
    </w:p>
    <w:p w14:paraId="2F681F16" w14:textId="77777777" w:rsidR="005E45EC" w:rsidRDefault="005E45EC" w:rsidP="00792000">
      <w:pPr>
        <w:widowControl w:val="0"/>
        <w:autoSpaceDE w:val="0"/>
        <w:autoSpaceDN w:val="0"/>
        <w:adjustRightInd w:val="0"/>
        <w:rPr>
          <w:sz w:val="28"/>
          <w:szCs w:val="28"/>
        </w:rPr>
      </w:pPr>
    </w:p>
    <w:p w14:paraId="487D6635" w14:textId="77777777" w:rsidR="005E45EC" w:rsidRDefault="005E45EC" w:rsidP="00792000">
      <w:pPr>
        <w:widowControl w:val="0"/>
        <w:autoSpaceDE w:val="0"/>
        <w:autoSpaceDN w:val="0"/>
        <w:adjustRightInd w:val="0"/>
        <w:rPr>
          <w:sz w:val="28"/>
          <w:szCs w:val="28"/>
        </w:rPr>
      </w:pPr>
    </w:p>
    <w:p w14:paraId="0385796F" w14:textId="77777777" w:rsidR="009421CA" w:rsidRDefault="009421CA" w:rsidP="00935422">
      <w:pPr>
        <w:widowControl w:val="0"/>
        <w:autoSpaceDE w:val="0"/>
        <w:autoSpaceDN w:val="0"/>
        <w:adjustRightInd w:val="0"/>
        <w:rPr>
          <w:sz w:val="28"/>
          <w:szCs w:val="28"/>
        </w:rPr>
      </w:pPr>
    </w:p>
    <w:p w14:paraId="230A4173" w14:textId="6A1A69A3" w:rsidR="00367B8E" w:rsidRPr="00367B8E" w:rsidRDefault="00367B8E" w:rsidP="00367B8E">
      <w:pPr>
        <w:widowControl w:val="0"/>
        <w:autoSpaceDE w:val="0"/>
        <w:autoSpaceDN w:val="0"/>
        <w:adjustRightInd w:val="0"/>
        <w:jc w:val="right"/>
        <w:rPr>
          <w:sz w:val="28"/>
          <w:szCs w:val="28"/>
        </w:rPr>
      </w:pPr>
      <w:r w:rsidRPr="00367B8E">
        <w:rPr>
          <w:sz w:val="28"/>
          <w:szCs w:val="28"/>
        </w:rPr>
        <w:lastRenderedPageBreak/>
        <w:t>Приложение №</w:t>
      </w:r>
      <w:r>
        <w:rPr>
          <w:sz w:val="28"/>
          <w:szCs w:val="28"/>
        </w:rPr>
        <w:t>3</w:t>
      </w:r>
      <w:r w:rsidRPr="00367B8E">
        <w:rPr>
          <w:sz w:val="28"/>
          <w:szCs w:val="28"/>
        </w:rPr>
        <w:t xml:space="preserve"> </w:t>
      </w:r>
    </w:p>
    <w:p w14:paraId="5B7D9B50" w14:textId="77777777" w:rsidR="00367B8E" w:rsidRPr="00367B8E" w:rsidRDefault="00367B8E" w:rsidP="00367B8E">
      <w:pPr>
        <w:widowControl w:val="0"/>
        <w:autoSpaceDE w:val="0"/>
        <w:autoSpaceDN w:val="0"/>
        <w:adjustRightInd w:val="0"/>
        <w:jc w:val="right"/>
        <w:rPr>
          <w:sz w:val="28"/>
          <w:szCs w:val="28"/>
        </w:rPr>
      </w:pPr>
      <w:r w:rsidRPr="00367B8E">
        <w:rPr>
          <w:sz w:val="28"/>
          <w:szCs w:val="28"/>
        </w:rPr>
        <w:t xml:space="preserve">                                                                                                                          к муниципальной программе                                                                                                                      </w:t>
      </w:r>
    </w:p>
    <w:p w14:paraId="12538349" w14:textId="77777777" w:rsidR="00367B8E" w:rsidRDefault="00367B8E" w:rsidP="00367B8E">
      <w:pPr>
        <w:widowControl w:val="0"/>
        <w:autoSpaceDE w:val="0"/>
        <w:autoSpaceDN w:val="0"/>
        <w:adjustRightInd w:val="0"/>
        <w:jc w:val="right"/>
        <w:rPr>
          <w:sz w:val="28"/>
          <w:szCs w:val="28"/>
        </w:rPr>
      </w:pPr>
      <w:r w:rsidRPr="00367B8E">
        <w:rPr>
          <w:sz w:val="28"/>
          <w:szCs w:val="28"/>
        </w:rPr>
        <w:t xml:space="preserve">«Укрепление </w:t>
      </w:r>
      <w:proofErr w:type="gramStart"/>
      <w:r w:rsidRPr="00367B8E">
        <w:rPr>
          <w:sz w:val="28"/>
          <w:szCs w:val="28"/>
        </w:rPr>
        <w:t>общественного</w:t>
      </w:r>
      <w:proofErr w:type="gramEnd"/>
      <w:r w:rsidRPr="00367B8E">
        <w:rPr>
          <w:sz w:val="28"/>
          <w:szCs w:val="28"/>
        </w:rPr>
        <w:t xml:space="preserve"> </w:t>
      </w:r>
    </w:p>
    <w:p w14:paraId="3DD0F3F9" w14:textId="77777777" w:rsidR="00367B8E" w:rsidRDefault="00367B8E" w:rsidP="00367B8E">
      <w:pPr>
        <w:widowControl w:val="0"/>
        <w:autoSpaceDE w:val="0"/>
        <w:autoSpaceDN w:val="0"/>
        <w:adjustRightInd w:val="0"/>
        <w:jc w:val="right"/>
        <w:rPr>
          <w:sz w:val="28"/>
          <w:szCs w:val="28"/>
        </w:rPr>
      </w:pPr>
      <w:r w:rsidRPr="00367B8E">
        <w:rPr>
          <w:sz w:val="28"/>
          <w:szCs w:val="28"/>
        </w:rPr>
        <w:t xml:space="preserve">здоровья на территории                                                                                                                                                    муниципального образования </w:t>
      </w:r>
    </w:p>
    <w:p w14:paraId="7CBC314A" w14:textId="142C66BC" w:rsidR="00367B8E" w:rsidRPr="00367B8E" w:rsidRDefault="00367B8E" w:rsidP="00367B8E">
      <w:pPr>
        <w:widowControl w:val="0"/>
        <w:autoSpaceDE w:val="0"/>
        <w:autoSpaceDN w:val="0"/>
        <w:adjustRightInd w:val="0"/>
        <w:jc w:val="right"/>
        <w:rPr>
          <w:sz w:val="28"/>
          <w:szCs w:val="28"/>
        </w:rPr>
      </w:pPr>
      <w:r w:rsidRPr="00367B8E">
        <w:rPr>
          <w:sz w:val="28"/>
          <w:szCs w:val="28"/>
        </w:rPr>
        <w:t>город Новотроицк на 2020-2024 годы»</w:t>
      </w:r>
    </w:p>
    <w:p w14:paraId="20480E48" w14:textId="77777777" w:rsidR="00B30407" w:rsidRDefault="00B30407" w:rsidP="00792000">
      <w:pPr>
        <w:widowControl w:val="0"/>
        <w:autoSpaceDE w:val="0"/>
        <w:autoSpaceDN w:val="0"/>
        <w:adjustRightInd w:val="0"/>
        <w:rPr>
          <w:sz w:val="28"/>
          <w:szCs w:val="28"/>
        </w:rPr>
      </w:pPr>
    </w:p>
    <w:p w14:paraId="5B004412" w14:textId="4ECDE69D" w:rsidR="00121C1B" w:rsidRPr="00601871" w:rsidRDefault="00B96182" w:rsidP="00792000">
      <w:pPr>
        <w:widowControl w:val="0"/>
        <w:autoSpaceDE w:val="0"/>
        <w:autoSpaceDN w:val="0"/>
        <w:adjustRightInd w:val="0"/>
        <w:rPr>
          <w:b/>
          <w:sz w:val="28"/>
          <w:szCs w:val="28"/>
        </w:rPr>
      </w:pPr>
      <w:r w:rsidRPr="00601871">
        <w:rPr>
          <w:sz w:val="28"/>
          <w:szCs w:val="28"/>
        </w:rPr>
        <w:t xml:space="preserve">                                    </w:t>
      </w:r>
      <w:r w:rsidR="000E1A3F" w:rsidRPr="00601871">
        <w:rPr>
          <w:sz w:val="28"/>
          <w:szCs w:val="28"/>
        </w:rPr>
        <w:t xml:space="preserve">                               </w:t>
      </w:r>
      <w:r w:rsidRPr="00601871">
        <w:rPr>
          <w:sz w:val="28"/>
          <w:szCs w:val="28"/>
        </w:rPr>
        <w:t xml:space="preserve"> </w:t>
      </w:r>
    </w:p>
    <w:p w14:paraId="38375381" w14:textId="77777777" w:rsidR="00B27271" w:rsidRDefault="001D6717" w:rsidP="007646DC">
      <w:pPr>
        <w:widowControl w:val="0"/>
        <w:autoSpaceDE w:val="0"/>
        <w:autoSpaceDN w:val="0"/>
        <w:adjustRightInd w:val="0"/>
        <w:jc w:val="center"/>
        <w:rPr>
          <w:sz w:val="28"/>
          <w:szCs w:val="28"/>
        </w:rPr>
      </w:pPr>
      <w:r w:rsidRPr="00601871">
        <w:rPr>
          <w:sz w:val="28"/>
          <w:szCs w:val="28"/>
        </w:rPr>
        <w:t>Ресурсное обеспечение</w:t>
      </w:r>
      <w:r w:rsidR="00121C1B" w:rsidRPr="00601871">
        <w:rPr>
          <w:sz w:val="28"/>
          <w:szCs w:val="28"/>
        </w:rPr>
        <w:t xml:space="preserve"> реализации муниципальной программы</w:t>
      </w:r>
      <w:r w:rsidR="00C979AC" w:rsidRPr="00601871">
        <w:rPr>
          <w:sz w:val="28"/>
          <w:szCs w:val="28"/>
        </w:rPr>
        <w:t xml:space="preserve"> </w:t>
      </w:r>
    </w:p>
    <w:p w14:paraId="344047F2" w14:textId="3D8B5EB2" w:rsidR="004B4D53" w:rsidRPr="00601871" w:rsidRDefault="00D41F68" w:rsidP="007646DC">
      <w:pPr>
        <w:widowControl w:val="0"/>
        <w:autoSpaceDE w:val="0"/>
        <w:autoSpaceDN w:val="0"/>
        <w:adjustRightInd w:val="0"/>
        <w:jc w:val="center"/>
        <w:rPr>
          <w:rFonts w:eastAsia="Calibri"/>
          <w:sz w:val="28"/>
          <w:szCs w:val="28"/>
          <w:lang w:eastAsia="en-US"/>
        </w:rPr>
      </w:pPr>
      <w:r w:rsidRPr="00601871">
        <w:rPr>
          <w:sz w:val="28"/>
          <w:szCs w:val="28"/>
        </w:rPr>
        <w:t>«</w:t>
      </w:r>
      <w:r w:rsidR="007646DC" w:rsidRPr="00601871">
        <w:rPr>
          <w:rFonts w:eastAsia="Calibri"/>
          <w:sz w:val="28"/>
          <w:szCs w:val="28"/>
          <w:lang w:eastAsia="en-US"/>
        </w:rPr>
        <w:t>Укрепление общественного здоровья</w:t>
      </w:r>
      <w:r w:rsidR="004B4D53" w:rsidRPr="00601871">
        <w:rPr>
          <w:rFonts w:eastAsia="Calibri"/>
          <w:sz w:val="28"/>
          <w:szCs w:val="28"/>
          <w:lang w:eastAsia="en-US"/>
        </w:rPr>
        <w:t xml:space="preserve"> </w:t>
      </w:r>
    </w:p>
    <w:p w14:paraId="2114EDDA" w14:textId="2CCFFB3C" w:rsidR="001D6717" w:rsidRPr="00601871" w:rsidRDefault="007739E1" w:rsidP="007646DC">
      <w:pPr>
        <w:widowControl w:val="0"/>
        <w:autoSpaceDE w:val="0"/>
        <w:autoSpaceDN w:val="0"/>
        <w:adjustRightInd w:val="0"/>
        <w:jc w:val="center"/>
        <w:rPr>
          <w:sz w:val="28"/>
          <w:szCs w:val="28"/>
        </w:rPr>
      </w:pPr>
      <w:r w:rsidRPr="00601871">
        <w:rPr>
          <w:sz w:val="28"/>
          <w:szCs w:val="28"/>
        </w:rPr>
        <w:t>на те</w:t>
      </w:r>
      <w:r w:rsidR="00D41F68" w:rsidRPr="00601871">
        <w:rPr>
          <w:sz w:val="28"/>
          <w:szCs w:val="28"/>
        </w:rPr>
        <w:t>рритории муниципально</w:t>
      </w:r>
      <w:r w:rsidR="00003210" w:rsidRPr="00601871">
        <w:rPr>
          <w:sz w:val="28"/>
          <w:szCs w:val="28"/>
        </w:rPr>
        <w:t xml:space="preserve">го образования </w:t>
      </w:r>
      <w:r w:rsidR="00672CA0" w:rsidRPr="00601871">
        <w:rPr>
          <w:sz w:val="28"/>
          <w:szCs w:val="28"/>
        </w:rPr>
        <w:t>город  Новотроицк</w:t>
      </w:r>
      <w:r w:rsidR="00003210" w:rsidRPr="00601871">
        <w:rPr>
          <w:sz w:val="28"/>
          <w:szCs w:val="28"/>
        </w:rPr>
        <w:t xml:space="preserve"> на 2020-2024 годы»</w:t>
      </w:r>
    </w:p>
    <w:p w14:paraId="3AF57CFE" w14:textId="77777777" w:rsidR="001D6717" w:rsidRDefault="001D6717" w:rsidP="001D6717">
      <w:pPr>
        <w:widowControl w:val="0"/>
        <w:autoSpaceDE w:val="0"/>
        <w:autoSpaceDN w:val="0"/>
        <w:adjustRightInd w:val="0"/>
        <w:jc w:val="both"/>
        <w:rPr>
          <w:sz w:val="28"/>
          <w:szCs w:val="28"/>
        </w:rPr>
      </w:pPr>
    </w:p>
    <w:tbl>
      <w:tblPr>
        <w:tblW w:w="15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842"/>
        <w:gridCol w:w="2268"/>
        <w:gridCol w:w="1985"/>
        <w:gridCol w:w="850"/>
        <w:gridCol w:w="993"/>
        <w:gridCol w:w="2173"/>
        <w:gridCol w:w="1134"/>
        <w:gridCol w:w="850"/>
        <w:gridCol w:w="1134"/>
        <w:gridCol w:w="992"/>
        <w:gridCol w:w="1134"/>
      </w:tblGrid>
      <w:tr w:rsidR="00DE72B6" w:rsidRPr="00DD2C2A" w14:paraId="0F21880B" w14:textId="593081CB" w:rsidTr="006E40B1">
        <w:tc>
          <w:tcPr>
            <w:tcW w:w="426" w:type="dxa"/>
            <w:vMerge w:val="restart"/>
            <w:vAlign w:val="center"/>
          </w:tcPr>
          <w:p w14:paraId="4A6F3CF5"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w:t>
            </w:r>
          </w:p>
          <w:p w14:paraId="28825474" w14:textId="77777777" w:rsidR="00DE72B6" w:rsidRPr="00DD2C2A" w:rsidRDefault="00DE72B6" w:rsidP="00DD2C2A">
            <w:pPr>
              <w:widowControl w:val="0"/>
              <w:autoSpaceDE w:val="0"/>
              <w:autoSpaceDN w:val="0"/>
              <w:adjustRightInd w:val="0"/>
              <w:jc w:val="center"/>
              <w:rPr>
                <w:sz w:val="24"/>
                <w:szCs w:val="24"/>
              </w:rPr>
            </w:pPr>
            <w:proofErr w:type="gramStart"/>
            <w:r w:rsidRPr="00DD2C2A">
              <w:rPr>
                <w:sz w:val="24"/>
                <w:szCs w:val="24"/>
              </w:rPr>
              <w:t>п</w:t>
            </w:r>
            <w:proofErr w:type="gramEnd"/>
            <w:r w:rsidRPr="00DD2C2A">
              <w:rPr>
                <w:sz w:val="24"/>
                <w:szCs w:val="24"/>
              </w:rPr>
              <w:t>/п</w:t>
            </w:r>
          </w:p>
        </w:tc>
        <w:tc>
          <w:tcPr>
            <w:tcW w:w="1842" w:type="dxa"/>
            <w:vMerge w:val="restart"/>
            <w:vAlign w:val="center"/>
          </w:tcPr>
          <w:p w14:paraId="2AEEAAA0"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Статус</w:t>
            </w:r>
          </w:p>
        </w:tc>
        <w:tc>
          <w:tcPr>
            <w:tcW w:w="2268" w:type="dxa"/>
            <w:vMerge w:val="restart"/>
            <w:vAlign w:val="center"/>
          </w:tcPr>
          <w:p w14:paraId="211496B7"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Наименование муниципальной программы, подпрограммы основного мероприятия</w:t>
            </w:r>
          </w:p>
        </w:tc>
        <w:tc>
          <w:tcPr>
            <w:tcW w:w="1985" w:type="dxa"/>
            <w:vMerge w:val="restart"/>
            <w:vAlign w:val="center"/>
          </w:tcPr>
          <w:p w14:paraId="2DE6B51C"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Главный распорядитель бюджетных средств</w:t>
            </w:r>
          </w:p>
        </w:tc>
        <w:tc>
          <w:tcPr>
            <w:tcW w:w="4016" w:type="dxa"/>
            <w:gridSpan w:val="3"/>
            <w:vAlign w:val="center"/>
          </w:tcPr>
          <w:p w14:paraId="06BEC9B8"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Код бюджетной классификации</w:t>
            </w:r>
          </w:p>
        </w:tc>
        <w:tc>
          <w:tcPr>
            <w:tcW w:w="5244" w:type="dxa"/>
            <w:gridSpan w:val="5"/>
            <w:vAlign w:val="center"/>
          </w:tcPr>
          <w:p w14:paraId="34F02C8D" w14:textId="560D69E9" w:rsidR="00DE72B6" w:rsidRPr="00DD2C2A" w:rsidRDefault="00DE72B6" w:rsidP="00DD2C2A">
            <w:pPr>
              <w:widowControl w:val="0"/>
              <w:autoSpaceDE w:val="0"/>
              <w:autoSpaceDN w:val="0"/>
              <w:adjustRightInd w:val="0"/>
              <w:jc w:val="center"/>
              <w:rPr>
                <w:sz w:val="24"/>
                <w:szCs w:val="24"/>
              </w:rPr>
            </w:pPr>
            <w:r w:rsidRPr="00DD2C2A">
              <w:rPr>
                <w:sz w:val="24"/>
                <w:szCs w:val="24"/>
              </w:rPr>
              <w:t>Объем бюджетных ассигнований</w:t>
            </w:r>
          </w:p>
        </w:tc>
      </w:tr>
      <w:tr w:rsidR="00DE72B6" w:rsidRPr="00DD2C2A" w14:paraId="282ED92D" w14:textId="7CE9F4F6" w:rsidTr="006E40B1">
        <w:tc>
          <w:tcPr>
            <w:tcW w:w="426" w:type="dxa"/>
            <w:vMerge/>
            <w:vAlign w:val="center"/>
          </w:tcPr>
          <w:p w14:paraId="146CCBBD" w14:textId="77777777" w:rsidR="00DE72B6" w:rsidRPr="00DD2C2A" w:rsidRDefault="00DE72B6" w:rsidP="00DD2C2A">
            <w:pPr>
              <w:widowControl w:val="0"/>
              <w:autoSpaceDE w:val="0"/>
              <w:autoSpaceDN w:val="0"/>
              <w:adjustRightInd w:val="0"/>
              <w:jc w:val="center"/>
              <w:rPr>
                <w:sz w:val="24"/>
                <w:szCs w:val="24"/>
              </w:rPr>
            </w:pPr>
          </w:p>
        </w:tc>
        <w:tc>
          <w:tcPr>
            <w:tcW w:w="1842" w:type="dxa"/>
            <w:vMerge/>
            <w:vAlign w:val="center"/>
          </w:tcPr>
          <w:p w14:paraId="2CD0DEEA" w14:textId="77777777" w:rsidR="00DE72B6" w:rsidRPr="00DD2C2A" w:rsidRDefault="00DE72B6" w:rsidP="00DD2C2A">
            <w:pPr>
              <w:widowControl w:val="0"/>
              <w:autoSpaceDE w:val="0"/>
              <w:autoSpaceDN w:val="0"/>
              <w:adjustRightInd w:val="0"/>
              <w:jc w:val="center"/>
              <w:rPr>
                <w:sz w:val="24"/>
                <w:szCs w:val="24"/>
              </w:rPr>
            </w:pPr>
          </w:p>
        </w:tc>
        <w:tc>
          <w:tcPr>
            <w:tcW w:w="2268" w:type="dxa"/>
            <w:vMerge/>
            <w:vAlign w:val="center"/>
          </w:tcPr>
          <w:p w14:paraId="640474E6" w14:textId="77777777" w:rsidR="00DE72B6" w:rsidRPr="00DD2C2A" w:rsidRDefault="00DE72B6" w:rsidP="00DD2C2A">
            <w:pPr>
              <w:widowControl w:val="0"/>
              <w:autoSpaceDE w:val="0"/>
              <w:autoSpaceDN w:val="0"/>
              <w:adjustRightInd w:val="0"/>
              <w:jc w:val="center"/>
              <w:rPr>
                <w:sz w:val="24"/>
                <w:szCs w:val="24"/>
              </w:rPr>
            </w:pPr>
          </w:p>
        </w:tc>
        <w:tc>
          <w:tcPr>
            <w:tcW w:w="1985" w:type="dxa"/>
            <w:vMerge/>
            <w:vAlign w:val="center"/>
          </w:tcPr>
          <w:p w14:paraId="1A0576BF" w14:textId="77777777" w:rsidR="00DE72B6" w:rsidRPr="00DD2C2A" w:rsidRDefault="00DE72B6" w:rsidP="00DD2C2A">
            <w:pPr>
              <w:widowControl w:val="0"/>
              <w:autoSpaceDE w:val="0"/>
              <w:autoSpaceDN w:val="0"/>
              <w:adjustRightInd w:val="0"/>
              <w:jc w:val="center"/>
              <w:rPr>
                <w:sz w:val="24"/>
                <w:szCs w:val="24"/>
              </w:rPr>
            </w:pPr>
          </w:p>
        </w:tc>
        <w:tc>
          <w:tcPr>
            <w:tcW w:w="850" w:type="dxa"/>
            <w:vAlign w:val="center"/>
          </w:tcPr>
          <w:p w14:paraId="5EA93309"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ГРБС</w:t>
            </w:r>
          </w:p>
        </w:tc>
        <w:tc>
          <w:tcPr>
            <w:tcW w:w="993" w:type="dxa"/>
            <w:vAlign w:val="center"/>
          </w:tcPr>
          <w:p w14:paraId="1C17BC36" w14:textId="77777777" w:rsidR="00DE72B6" w:rsidRPr="00DD2C2A" w:rsidRDefault="00DE72B6" w:rsidP="00DD2C2A">
            <w:pPr>
              <w:widowControl w:val="0"/>
              <w:autoSpaceDE w:val="0"/>
              <w:autoSpaceDN w:val="0"/>
              <w:adjustRightInd w:val="0"/>
              <w:jc w:val="center"/>
              <w:rPr>
                <w:sz w:val="24"/>
                <w:szCs w:val="24"/>
              </w:rPr>
            </w:pPr>
            <w:proofErr w:type="spellStart"/>
            <w:r w:rsidRPr="00DD2C2A">
              <w:rPr>
                <w:sz w:val="24"/>
                <w:szCs w:val="24"/>
              </w:rPr>
              <w:t>Рз</w:t>
            </w:r>
            <w:proofErr w:type="spellEnd"/>
            <w:r w:rsidRPr="00DD2C2A">
              <w:rPr>
                <w:sz w:val="24"/>
                <w:szCs w:val="24"/>
              </w:rPr>
              <w:t xml:space="preserve"> </w:t>
            </w:r>
            <w:proofErr w:type="spellStart"/>
            <w:proofErr w:type="gramStart"/>
            <w:r w:rsidRPr="00DD2C2A">
              <w:rPr>
                <w:sz w:val="24"/>
                <w:szCs w:val="24"/>
              </w:rPr>
              <w:t>Пр</w:t>
            </w:r>
            <w:proofErr w:type="spellEnd"/>
            <w:proofErr w:type="gramEnd"/>
          </w:p>
        </w:tc>
        <w:tc>
          <w:tcPr>
            <w:tcW w:w="2173" w:type="dxa"/>
            <w:vAlign w:val="center"/>
          </w:tcPr>
          <w:p w14:paraId="559C1239"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ЦСР</w:t>
            </w:r>
          </w:p>
        </w:tc>
        <w:tc>
          <w:tcPr>
            <w:tcW w:w="1134" w:type="dxa"/>
            <w:vAlign w:val="center"/>
          </w:tcPr>
          <w:p w14:paraId="5F73EDCC" w14:textId="0392E47C" w:rsidR="00DE72B6" w:rsidRPr="00DD2C2A" w:rsidRDefault="00DE72B6" w:rsidP="00DD2C2A">
            <w:pPr>
              <w:widowControl w:val="0"/>
              <w:autoSpaceDE w:val="0"/>
              <w:autoSpaceDN w:val="0"/>
              <w:adjustRightInd w:val="0"/>
              <w:jc w:val="center"/>
              <w:rPr>
                <w:sz w:val="24"/>
                <w:szCs w:val="24"/>
              </w:rPr>
            </w:pPr>
            <w:r>
              <w:rPr>
                <w:sz w:val="24"/>
                <w:szCs w:val="24"/>
              </w:rPr>
              <w:t>2020</w:t>
            </w:r>
          </w:p>
        </w:tc>
        <w:tc>
          <w:tcPr>
            <w:tcW w:w="850" w:type="dxa"/>
            <w:vAlign w:val="center"/>
          </w:tcPr>
          <w:p w14:paraId="7D7683D2" w14:textId="794C9607" w:rsidR="00DE72B6" w:rsidRPr="00DD2C2A" w:rsidRDefault="00DE72B6" w:rsidP="00DD2C2A">
            <w:pPr>
              <w:widowControl w:val="0"/>
              <w:autoSpaceDE w:val="0"/>
              <w:autoSpaceDN w:val="0"/>
              <w:adjustRightInd w:val="0"/>
              <w:jc w:val="center"/>
              <w:rPr>
                <w:sz w:val="24"/>
                <w:szCs w:val="24"/>
              </w:rPr>
            </w:pPr>
            <w:r>
              <w:rPr>
                <w:sz w:val="24"/>
                <w:szCs w:val="24"/>
              </w:rPr>
              <w:t>2021</w:t>
            </w:r>
          </w:p>
        </w:tc>
        <w:tc>
          <w:tcPr>
            <w:tcW w:w="1134" w:type="dxa"/>
            <w:vAlign w:val="center"/>
          </w:tcPr>
          <w:p w14:paraId="46AC11E4" w14:textId="33D516A0" w:rsidR="00DE72B6" w:rsidRPr="00DD2C2A" w:rsidRDefault="00DE72B6" w:rsidP="00DD2C2A">
            <w:pPr>
              <w:widowControl w:val="0"/>
              <w:autoSpaceDE w:val="0"/>
              <w:autoSpaceDN w:val="0"/>
              <w:adjustRightInd w:val="0"/>
              <w:jc w:val="center"/>
              <w:rPr>
                <w:sz w:val="24"/>
                <w:szCs w:val="24"/>
              </w:rPr>
            </w:pPr>
            <w:r>
              <w:rPr>
                <w:sz w:val="24"/>
                <w:szCs w:val="24"/>
              </w:rPr>
              <w:t>2022</w:t>
            </w:r>
          </w:p>
        </w:tc>
        <w:tc>
          <w:tcPr>
            <w:tcW w:w="992" w:type="dxa"/>
            <w:vAlign w:val="center"/>
          </w:tcPr>
          <w:p w14:paraId="52372262" w14:textId="09406A44" w:rsidR="00DE72B6" w:rsidRPr="00DD2C2A" w:rsidRDefault="00DE72B6" w:rsidP="00DE72B6">
            <w:pPr>
              <w:widowControl w:val="0"/>
              <w:autoSpaceDE w:val="0"/>
              <w:autoSpaceDN w:val="0"/>
              <w:adjustRightInd w:val="0"/>
              <w:rPr>
                <w:sz w:val="24"/>
                <w:szCs w:val="24"/>
              </w:rPr>
            </w:pPr>
            <w:r>
              <w:rPr>
                <w:sz w:val="24"/>
                <w:szCs w:val="24"/>
              </w:rPr>
              <w:t>2023</w:t>
            </w:r>
          </w:p>
        </w:tc>
        <w:tc>
          <w:tcPr>
            <w:tcW w:w="1134" w:type="dxa"/>
          </w:tcPr>
          <w:p w14:paraId="60A6AB54" w14:textId="77777777" w:rsidR="00DE72B6" w:rsidRDefault="00DE72B6" w:rsidP="00DE72B6">
            <w:pPr>
              <w:widowControl w:val="0"/>
              <w:autoSpaceDE w:val="0"/>
              <w:autoSpaceDN w:val="0"/>
              <w:adjustRightInd w:val="0"/>
              <w:rPr>
                <w:sz w:val="24"/>
                <w:szCs w:val="24"/>
              </w:rPr>
            </w:pPr>
          </w:p>
          <w:p w14:paraId="6D4A571D" w14:textId="77777777" w:rsidR="00DE72B6" w:rsidRDefault="00DE72B6" w:rsidP="00DE72B6">
            <w:pPr>
              <w:widowControl w:val="0"/>
              <w:autoSpaceDE w:val="0"/>
              <w:autoSpaceDN w:val="0"/>
              <w:adjustRightInd w:val="0"/>
              <w:rPr>
                <w:sz w:val="24"/>
                <w:szCs w:val="24"/>
              </w:rPr>
            </w:pPr>
          </w:p>
          <w:p w14:paraId="3667761B" w14:textId="5BA4E9B5" w:rsidR="00DE72B6" w:rsidRDefault="00DE72B6" w:rsidP="00DE72B6">
            <w:pPr>
              <w:widowControl w:val="0"/>
              <w:autoSpaceDE w:val="0"/>
              <w:autoSpaceDN w:val="0"/>
              <w:adjustRightInd w:val="0"/>
              <w:rPr>
                <w:sz w:val="24"/>
                <w:szCs w:val="24"/>
              </w:rPr>
            </w:pPr>
            <w:r>
              <w:rPr>
                <w:sz w:val="24"/>
                <w:szCs w:val="24"/>
              </w:rPr>
              <w:t>2024</w:t>
            </w:r>
          </w:p>
        </w:tc>
      </w:tr>
      <w:tr w:rsidR="00DE72B6" w:rsidRPr="00DD2C2A" w14:paraId="21496974" w14:textId="3A2AC380" w:rsidTr="006E40B1">
        <w:tc>
          <w:tcPr>
            <w:tcW w:w="426" w:type="dxa"/>
          </w:tcPr>
          <w:p w14:paraId="284E6971"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1</w:t>
            </w:r>
          </w:p>
        </w:tc>
        <w:tc>
          <w:tcPr>
            <w:tcW w:w="1842" w:type="dxa"/>
          </w:tcPr>
          <w:p w14:paraId="632FE293"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2</w:t>
            </w:r>
          </w:p>
        </w:tc>
        <w:tc>
          <w:tcPr>
            <w:tcW w:w="2268" w:type="dxa"/>
          </w:tcPr>
          <w:p w14:paraId="3F140907"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3</w:t>
            </w:r>
          </w:p>
        </w:tc>
        <w:tc>
          <w:tcPr>
            <w:tcW w:w="1985" w:type="dxa"/>
          </w:tcPr>
          <w:p w14:paraId="7EAB3365"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4</w:t>
            </w:r>
          </w:p>
        </w:tc>
        <w:tc>
          <w:tcPr>
            <w:tcW w:w="850" w:type="dxa"/>
          </w:tcPr>
          <w:p w14:paraId="08DFB270"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5</w:t>
            </w:r>
          </w:p>
        </w:tc>
        <w:tc>
          <w:tcPr>
            <w:tcW w:w="993" w:type="dxa"/>
          </w:tcPr>
          <w:p w14:paraId="08CD3933"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6</w:t>
            </w:r>
          </w:p>
        </w:tc>
        <w:tc>
          <w:tcPr>
            <w:tcW w:w="2173" w:type="dxa"/>
          </w:tcPr>
          <w:p w14:paraId="44180A15"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7</w:t>
            </w:r>
          </w:p>
        </w:tc>
        <w:tc>
          <w:tcPr>
            <w:tcW w:w="1134" w:type="dxa"/>
          </w:tcPr>
          <w:p w14:paraId="69479614"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8</w:t>
            </w:r>
          </w:p>
        </w:tc>
        <w:tc>
          <w:tcPr>
            <w:tcW w:w="850" w:type="dxa"/>
          </w:tcPr>
          <w:p w14:paraId="7A555DEB"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9</w:t>
            </w:r>
          </w:p>
        </w:tc>
        <w:tc>
          <w:tcPr>
            <w:tcW w:w="1134" w:type="dxa"/>
          </w:tcPr>
          <w:p w14:paraId="38010CB6"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10</w:t>
            </w:r>
          </w:p>
        </w:tc>
        <w:tc>
          <w:tcPr>
            <w:tcW w:w="992" w:type="dxa"/>
          </w:tcPr>
          <w:p w14:paraId="1B518433"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11</w:t>
            </w:r>
          </w:p>
        </w:tc>
        <w:tc>
          <w:tcPr>
            <w:tcW w:w="1134" w:type="dxa"/>
          </w:tcPr>
          <w:p w14:paraId="159AC93D" w14:textId="77777777" w:rsidR="00DE72B6" w:rsidRPr="00DD2C2A" w:rsidRDefault="00DE72B6" w:rsidP="00DD2C2A">
            <w:pPr>
              <w:widowControl w:val="0"/>
              <w:autoSpaceDE w:val="0"/>
              <w:autoSpaceDN w:val="0"/>
              <w:adjustRightInd w:val="0"/>
              <w:jc w:val="center"/>
              <w:rPr>
                <w:sz w:val="24"/>
                <w:szCs w:val="24"/>
              </w:rPr>
            </w:pPr>
          </w:p>
        </w:tc>
      </w:tr>
      <w:tr w:rsidR="00DE72B6" w:rsidRPr="00DD2C2A" w14:paraId="490886C3" w14:textId="6E26E46D" w:rsidTr="006E40B1">
        <w:tc>
          <w:tcPr>
            <w:tcW w:w="426" w:type="dxa"/>
          </w:tcPr>
          <w:p w14:paraId="185F4136" w14:textId="77777777" w:rsidR="00DE72B6" w:rsidRPr="00DD2C2A" w:rsidRDefault="00DE72B6" w:rsidP="00DD2C2A">
            <w:pPr>
              <w:widowControl w:val="0"/>
              <w:autoSpaceDE w:val="0"/>
              <w:autoSpaceDN w:val="0"/>
              <w:adjustRightInd w:val="0"/>
              <w:jc w:val="center"/>
              <w:rPr>
                <w:sz w:val="24"/>
                <w:szCs w:val="24"/>
              </w:rPr>
            </w:pPr>
            <w:r w:rsidRPr="00DD2C2A">
              <w:rPr>
                <w:sz w:val="24"/>
                <w:szCs w:val="24"/>
              </w:rPr>
              <w:t>1.</w:t>
            </w:r>
          </w:p>
        </w:tc>
        <w:tc>
          <w:tcPr>
            <w:tcW w:w="1842" w:type="dxa"/>
          </w:tcPr>
          <w:p w14:paraId="195585B1" w14:textId="77777777" w:rsidR="00DE72B6" w:rsidRPr="00DD2C2A" w:rsidRDefault="00DE72B6" w:rsidP="002A239C">
            <w:pPr>
              <w:widowControl w:val="0"/>
              <w:autoSpaceDE w:val="0"/>
              <w:autoSpaceDN w:val="0"/>
              <w:adjustRightInd w:val="0"/>
              <w:ind w:right="-108"/>
              <w:jc w:val="center"/>
              <w:rPr>
                <w:sz w:val="24"/>
                <w:szCs w:val="24"/>
              </w:rPr>
            </w:pPr>
            <w:r w:rsidRPr="00DD2C2A">
              <w:rPr>
                <w:sz w:val="24"/>
                <w:szCs w:val="24"/>
              </w:rPr>
              <w:t>Муниципальная программа</w:t>
            </w:r>
          </w:p>
        </w:tc>
        <w:tc>
          <w:tcPr>
            <w:tcW w:w="2268" w:type="dxa"/>
          </w:tcPr>
          <w:p w14:paraId="00F69F50" w14:textId="7E93DBD0" w:rsidR="00DE72B6" w:rsidRPr="00DD2C2A" w:rsidRDefault="00DE72B6" w:rsidP="00DD2C2A">
            <w:pPr>
              <w:widowControl w:val="0"/>
              <w:autoSpaceDE w:val="0"/>
              <w:autoSpaceDN w:val="0"/>
              <w:adjustRightInd w:val="0"/>
              <w:jc w:val="center"/>
              <w:rPr>
                <w:sz w:val="24"/>
                <w:szCs w:val="24"/>
              </w:rPr>
            </w:pPr>
            <w:r>
              <w:rPr>
                <w:sz w:val="24"/>
                <w:szCs w:val="24"/>
              </w:rPr>
              <w:t>«</w:t>
            </w:r>
            <w:r w:rsidRPr="00B27271">
              <w:rPr>
                <w:sz w:val="24"/>
                <w:szCs w:val="24"/>
              </w:rPr>
              <w:t>Укрепление общественного здоровья на территории муниципального образования город Новотроицк на 2020-2024 годы</w:t>
            </w:r>
            <w:r>
              <w:rPr>
                <w:sz w:val="24"/>
                <w:szCs w:val="24"/>
              </w:rPr>
              <w:t>»</w:t>
            </w:r>
          </w:p>
        </w:tc>
        <w:tc>
          <w:tcPr>
            <w:tcW w:w="1985" w:type="dxa"/>
          </w:tcPr>
          <w:p w14:paraId="6B1B811B" w14:textId="23415A3A" w:rsidR="00DE72B6" w:rsidRDefault="00DE72B6" w:rsidP="00DD2C2A">
            <w:pPr>
              <w:widowControl w:val="0"/>
              <w:autoSpaceDE w:val="0"/>
              <w:autoSpaceDN w:val="0"/>
              <w:adjustRightInd w:val="0"/>
              <w:jc w:val="center"/>
              <w:rPr>
                <w:sz w:val="24"/>
                <w:szCs w:val="24"/>
              </w:rPr>
            </w:pPr>
            <w:r>
              <w:rPr>
                <w:sz w:val="24"/>
                <w:szCs w:val="24"/>
              </w:rPr>
              <w:t>Всего:</w:t>
            </w:r>
            <w:r w:rsidR="006E40B1">
              <w:rPr>
                <w:sz w:val="24"/>
                <w:szCs w:val="24"/>
              </w:rPr>
              <w:t xml:space="preserve"> </w:t>
            </w:r>
            <w:r w:rsidR="00140907">
              <w:rPr>
                <w:sz w:val="24"/>
                <w:szCs w:val="24"/>
              </w:rPr>
              <w:t>0,</w:t>
            </w:r>
            <w:r w:rsidR="00FF2A22">
              <w:rPr>
                <w:sz w:val="24"/>
                <w:szCs w:val="24"/>
              </w:rPr>
              <w:t>00</w:t>
            </w:r>
          </w:p>
          <w:p w14:paraId="277C1F67" w14:textId="7012FB58" w:rsidR="00244C80" w:rsidRDefault="00244C80" w:rsidP="006E40B1">
            <w:pPr>
              <w:widowControl w:val="0"/>
              <w:autoSpaceDE w:val="0"/>
              <w:autoSpaceDN w:val="0"/>
              <w:adjustRightInd w:val="0"/>
              <w:jc w:val="center"/>
              <w:rPr>
                <w:sz w:val="24"/>
                <w:szCs w:val="24"/>
              </w:rPr>
            </w:pPr>
            <w:r>
              <w:rPr>
                <w:sz w:val="24"/>
                <w:szCs w:val="24"/>
              </w:rPr>
              <w:t>а</w:t>
            </w:r>
            <w:r w:rsidR="00FF2A22">
              <w:rPr>
                <w:sz w:val="24"/>
                <w:szCs w:val="24"/>
              </w:rPr>
              <w:t>дминистрация</w:t>
            </w:r>
          </w:p>
          <w:p w14:paraId="53221B94" w14:textId="74BF75AA" w:rsidR="006E40B1" w:rsidRDefault="00FF2A22" w:rsidP="008A4CAF">
            <w:pPr>
              <w:widowControl w:val="0"/>
              <w:autoSpaceDE w:val="0"/>
              <w:autoSpaceDN w:val="0"/>
              <w:adjustRightInd w:val="0"/>
              <w:ind w:right="-108"/>
              <w:jc w:val="center"/>
              <w:rPr>
                <w:sz w:val="24"/>
                <w:szCs w:val="24"/>
              </w:rPr>
            </w:pPr>
            <w:r>
              <w:rPr>
                <w:sz w:val="24"/>
                <w:szCs w:val="24"/>
              </w:rPr>
              <w:t xml:space="preserve"> </w:t>
            </w:r>
            <w:proofErr w:type="spellStart"/>
            <w:r>
              <w:rPr>
                <w:sz w:val="24"/>
                <w:szCs w:val="24"/>
              </w:rPr>
              <w:t>м</w:t>
            </w:r>
            <w:r w:rsidR="00352316">
              <w:rPr>
                <w:sz w:val="24"/>
                <w:szCs w:val="24"/>
              </w:rPr>
              <w:t>.</w:t>
            </w:r>
            <w:r w:rsidR="006E40B1">
              <w:rPr>
                <w:sz w:val="24"/>
                <w:szCs w:val="24"/>
              </w:rPr>
              <w:t>о</w:t>
            </w:r>
            <w:proofErr w:type="spellEnd"/>
            <w:r w:rsidR="006E40B1">
              <w:rPr>
                <w:sz w:val="24"/>
                <w:szCs w:val="24"/>
              </w:rPr>
              <w:t>.</w:t>
            </w:r>
          </w:p>
          <w:p w14:paraId="35F0A272" w14:textId="5E88F1F4" w:rsidR="00DE72B6" w:rsidRDefault="006E40B1" w:rsidP="008A4CAF">
            <w:pPr>
              <w:widowControl w:val="0"/>
              <w:autoSpaceDE w:val="0"/>
              <w:autoSpaceDN w:val="0"/>
              <w:adjustRightInd w:val="0"/>
              <w:ind w:right="-108"/>
              <w:jc w:val="center"/>
              <w:rPr>
                <w:sz w:val="24"/>
                <w:szCs w:val="24"/>
              </w:rPr>
            </w:pPr>
            <w:r>
              <w:rPr>
                <w:sz w:val="24"/>
                <w:szCs w:val="24"/>
              </w:rPr>
              <w:t xml:space="preserve"> г. </w:t>
            </w:r>
            <w:r w:rsidR="00352316">
              <w:rPr>
                <w:sz w:val="24"/>
                <w:szCs w:val="24"/>
              </w:rPr>
              <w:t xml:space="preserve"> Новотроицк</w:t>
            </w:r>
            <w:r w:rsidR="00FF2A22">
              <w:rPr>
                <w:sz w:val="24"/>
                <w:szCs w:val="24"/>
              </w:rPr>
              <w:t xml:space="preserve"> </w:t>
            </w:r>
          </w:p>
          <w:p w14:paraId="104A6288" w14:textId="3BECEA0B" w:rsidR="00FF2A22" w:rsidRPr="00DD2C2A" w:rsidRDefault="00352316" w:rsidP="00352316">
            <w:pPr>
              <w:widowControl w:val="0"/>
              <w:autoSpaceDE w:val="0"/>
              <w:autoSpaceDN w:val="0"/>
              <w:adjustRightInd w:val="0"/>
              <w:ind w:left="-108"/>
              <w:jc w:val="center"/>
              <w:rPr>
                <w:sz w:val="24"/>
                <w:szCs w:val="24"/>
              </w:rPr>
            </w:pPr>
            <w:r>
              <w:rPr>
                <w:sz w:val="24"/>
                <w:szCs w:val="24"/>
              </w:rPr>
              <w:t xml:space="preserve"> </w:t>
            </w:r>
            <w:r w:rsidR="00FF2A22">
              <w:rPr>
                <w:sz w:val="24"/>
                <w:szCs w:val="24"/>
              </w:rPr>
              <w:t xml:space="preserve">0,00 </w:t>
            </w:r>
          </w:p>
        </w:tc>
        <w:tc>
          <w:tcPr>
            <w:tcW w:w="850" w:type="dxa"/>
          </w:tcPr>
          <w:p w14:paraId="10B2C42A" w14:textId="6D59A069" w:rsidR="00DE72B6" w:rsidRPr="00DD2C2A" w:rsidRDefault="00DE72B6" w:rsidP="00DD2C2A">
            <w:pPr>
              <w:widowControl w:val="0"/>
              <w:autoSpaceDE w:val="0"/>
              <w:autoSpaceDN w:val="0"/>
              <w:adjustRightInd w:val="0"/>
              <w:jc w:val="center"/>
              <w:rPr>
                <w:sz w:val="24"/>
                <w:szCs w:val="24"/>
              </w:rPr>
            </w:pPr>
          </w:p>
        </w:tc>
        <w:tc>
          <w:tcPr>
            <w:tcW w:w="993" w:type="dxa"/>
          </w:tcPr>
          <w:p w14:paraId="351C4C8C" w14:textId="226BC81E" w:rsidR="00DE72B6" w:rsidRPr="00DD2C2A" w:rsidRDefault="00DE72B6" w:rsidP="00DD2C2A">
            <w:pPr>
              <w:widowControl w:val="0"/>
              <w:autoSpaceDE w:val="0"/>
              <w:autoSpaceDN w:val="0"/>
              <w:adjustRightInd w:val="0"/>
              <w:jc w:val="center"/>
              <w:rPr>
                <w:sz w:val="24"/>
                <w:szCs w:val="24"/>
              </w:rPr>
            </w:pPr>
          </w:p>
        </w:tc>
        <w:tc>
          <w:tcPr>
            <w:tcW w:w="2173" w:type="dxa"/>
          </w:tcPr>
          <w:p w14:paraId="19B16B6B" w14:textId="1BE8F700" w:rsidR="00DE72B6" w:rsidRPr="00DD2C2A" w:rsidRDefault="00DE72B6" w:rsidP="00DD2C2A">
            <w:pPr>
              <w:widowControl w:val="0"/>
              <w:autoSpaceDE w:val="0"/>
              <w:autoSpaceDN w:val="0"/>
              <w:adjustRightInd w:val="0"/>
              <w:jc w:val="center"/>
              <w:rPr>
                <w:sz w:val="24"/>
                <w:szCs w:val="24"/>
              </w:rPr>
            </w:pPr>
          </w:p>
        </w:tc>
        <w:tc>
          <w:tcPr>
            <w:tcW w:w="1134" w:type="dxa"/>
          </w:tcPr>
          <w:p w14:paraId="5D8039C2" w14:textId="77777777" w:rsidR="006E40B1" w:rsidRDefault="006E40B1" w:rsidP="00DD2C2A">
            <w:pPr>
              <w:widowControl w:val="0"/>
              <w:autoSpaceDE w:val="0"/>
              <w:autoSpaceDN w:val="0"/>
              <w:adjustRightInd w:val="0"/>
              <w:jc w:val="center"/>
              <w:rPr>
                <w:sz w:val="24"/>
                <w:szCs w:val="24"/>
              </w:rPr>
            </w:pPr>
          </w:p>
          <w:p w14:paraId="1B34BF84" w14:textId="77777777" w:rsidR="006E40B1" w:rsidRDefault="006E40B1" w:rsidP="00DD2C2A">
            <w:pPr>
              <w:widowControl w:val="0"/>
              <w:autoSpaceDE w:val="0"/>
              <w:autoSpaceDN w:val="0"/>
              <w:adjustRightInd w:val="0"/>
              <w:jc w:val="center"/>
              <w:rPr>
                <w:sz w:val="24"/>
                <w:szCs w:val="24"/>
              </w:rPr>
            </w:pPr>
          </w:p>
          <w:p w14:paraId="4672ADD1" w14:textId="05DC7EA8" w:rsidR="00DE72B6" w:rsidRPr="00DD2C2A" w:rsidRDefault="00352316" w:rsidP="00DD2C2A">
            <w:pPr>
              <w:widowControl w:val="0"/>
              <w:autoSpaceDE w:val="0"/>
              <w:autoSpaceDN w:val="0"/>
              <w:adjustRightInd w:val="0"/>
              <w:jc w:val="center"/>
              <w:rPr>
                <w:sz w:val="24"/>
                <w:szCs w:val="24"/>
              </w:rPr>
            </w:pPr>
            <w:r>
              <w:rPr>
                <w:sz w:val="24"/>
                <w:szCs w:val="24"/>
              </w:rPr>
              <w:t>0</w:t>
            </w:r>
            <w:r w:rsidR="007948E8">
              <w:rPr>
                <w:sz w:val="24"/>
                <w:szCs w:val="24"/>
              </w:rPr>
              <w:t>,00</w:t>
            </w:r>
          </w:p>
        </w:tc>
        <w:tc>
          <w:tcPr>
            <w:tcW w:w="850" w:type="dxa"/>
          </w:tcPr>
          <w:p w14:paraId="51A3DDFB" w14:textId="77777777" w:rsidR="006E40B1" w:rsidRDefault="006E40B1" w:rsidP="007948E8">
            <w:pPr>
              <w:widowControl w:val="0"/>
              <w:autoSpaceDE w:val="0"/>
              <w:autoSpaceDN w:val="0"/>
              <w:adjustRightInd w:val="0"/>
              <w:ind w:left="-108"/>
              <w:jc w:val="center"/>
              <w:rPr>
                <w:sz w:val="24"/>
                <w:szCs w:val="24"/>
              </w:rPr>
            </w:pPr>
          </w:p>
          <w:p w14:paraId="1687B469" w14:textId="77777777" w:rsidR="006E40B1" w:rsidRDefault="006E40B1" w:rsidP="007948E8">
            <w:pPr>
              <w:widowControl w:val="0"/>
              <w:autoSpaceDE w:val="0"/>
              <w:autoSpaceDN w:val="0"/>
              <w:adjustRightInd w:val="0"/>
              <w:ind w:left="-108"/>
              <w:jc w:val="center"/>
              <w:rPr>
                <w:sz w:val="24"/>
                <w:szCs w:val="24"/>
              </w:rPr>
            </w:pPr>
          </w:p>
          <w:p w14:paraId="38830720" w14:textId="72907744" w:rsidR="00DE72B6" w:rsidRPr="00DD2C2A" w:rsidRDefault="00140907" w:rsidP="007948E8">
            <w:pPr>
              <w:widowControl w:val="0"/>
              <w:autoSpaceDE w:val="0"/>
              <w:autoSpaceDN w:val="0"/>
              <w:adjustRightInd w:val="0"/>
              <w:ind w:left="-108"/>
              <w:jc w:val="center"/>
              <w:rPr>
                <w:sz w:val="24"/>
                <w:szCs w:val="24"/>
              </w:rPr>
            </w:pPr>
            <w:r>
              <w:rPr>
                <w:sz w:val="24"/>
                <w:szCs w:val="24"/>
              </w:rPr>
              <w:t>0</w:t>
            </w:r>
            <w:r w:rsidR="007948E8">
              <w:rPr>
                <w:sz w:val="24"/>
                <w:szCs w:val="24"/>
              </w:rPr>
              <w:t>,00</w:t>
            </w:r>
          </w:p>
        </w:tc>
        <w:tc>
          <w:tcPr>
            <w:tcW w:w="1134" w:type="dxa"/>
          </w:tcPr>
          <w:p w14:paraId="6F20EBE5" w14:textId="77777777" w:rsidR="006E40B1" w:rsidRDefault="006E40B1" w:rsidP="00140907">
            <w:pPr>
              <w:widowControl w:val="0"/>
              <w:autoSpaceDE w:val="0"/>
              <w:autoSpaceDN w:val="0"/>
              <w:adjustRightInd w:val="0"/>
              <w:jc w:val="center"/>
              <w:rPr>
                <w:sz w:val="24"/>
                <w:szCs w:val="24"/>
              </w:rPr>
            </w:pPr>
          </w:p>
          <w:p w14:paraId="5D06A288" w14:textId="77777777" w:rsidR="006E40B1" w:rsidRDefault="006E40B1" w:rsidP="00140907">
            <w:pPr>
              <w:widowControl w:val="0"/>
              <w:autoSpaceDE w:val="0"/>
              <w:autoSpaceDN w:val="0"/>
              <w:adjustRightInd w:val="0"/>
              <w:jc w:val="center"/>
              <w:rPr>
                <w:sz w:val="24"/>
                <w:szCs w:val="24"/>
              </w:rPr>
            </w:pPr>
          </w:p>
          <w:p w14:paraId="15B530D7" w14:textId="7235D8F9" w:rsidR="00DE72B6" w:rsidRPr="00DD2C2A" w:rsidRDefault="00140907" w:rsidP="00140907">
            <w:pPr>
              <w:widowControl w:val="0"/>
              <w:autoSpaceDE w:val="0"/>
              <w:autoSpaceDN w:val="0"/>
              <w:adjustRightInd w:val="0"/>
              <w:jc w:val="center"/>
              <w:rPr>
                <w:sz w:val="24"/>
                <w:szCs w:val="24"/>
              </w:rPr>
            </w:pPr>
            <w:r>
              <w:rPr>
                <w:sz w:val="24"/>
                <w:szCs w:val="24"/>
              </w:rPr>
              <w:t>0,</w:t>
            </w:r>
            <w:r w:rsidR="00171959">
              <w:rPr>
                <w:sz w:val="24"/>
                <w:szCs w:val="24"/>
              </w:rPr>
              <w:t>00</w:t>
            </w:r>
          </w:p>
        </w:tc>
        <w:tc>
          <w:tcPr>
            <w:tcW w:w="992" w:type="dxa"/>
          </w:tcPr>
          <w:p w14:paraId="62961C70" w14:textId="77777777" w:rsidR="006E40B1" w:rsidRDefault="006E40B1" w:rsidP="00DD2C2A">
            <w:pPr>
              <w:widowControl w:val="0"/>
              <w:autoSpaceDE w:val="0"/>
              <w:autoSpaceDN w:val="0"/>
              <w:adjustRightInd w:val="0"/>
              <w:jc w:val="center"/>
              <w:rPr>
                <w:sz w:val="24"/>
                <w:szCs w:val="24"/>
              </w:rPr>
            </w:pPr>
          </w:p>
          <w:p w14:paraId="33CDD725" w14:textId="77777777" w:rsidR="006E40B1" w:rsidRDefault="006E40B1" w:rsidP="00DD2C2A">
            <w:pPr>
              <w:widowControl w:val="0"/>
              <w:autoSpaceDE w:val="0"/>
              <w:autoSpaceDN w:val="0"/>
              <w:adjustRightInd w:val="0"/>
              <w:jc w:val="center"/>
              <w:rPr>
                <w:sz w:val="24"/>
                <w:szCs w:val="24"/>
              </w:rPr>
            </w:pPr>
          </w:p>
          <w:p w14:paraId="631F7641" w14:textId="2A737E2C" w:rsidR="00DE72B6" w:rsidRPr="00DD2C2A" w:rsidRDefault="00140907" w:rsidP="00DD2C2A">
            <w:pPr>
              <w:widowControl w:val="0"/>
              <w:autoSpaceDE w:val="0"/>
              <w:autoSpaceDN w:val="0"/>
              <w:adjustRightInd w:val="0"/>
              <w:jc w:val="center"/>
              <w:rPr>
                <w:sz w:val="24"/>
                <w:szCs w:val="24"/>
              </w:rPr>
            </w:pPr>
            <w:r>
              <w:rPr>
                <w:sz w:val="24"/>
                <w:szCs w:val="24"/>
              </w:rPr>
              <w:t>0</w:t>
            </w:r>
            <w:r w:rsidR="00171959">
              <w:rPr>
                <w:sz w:val="24"/>
                <w:szCs w:val="24"/>
              </w:rPr>
              <w:t>,00</w:t>
            </w:r>
          </w:p>
        </w:tc>
        <w:tc>
          <w:tcPr>
            <w:tcW w:w="1134" w:type="dxa"/>
          </w:tcPr>
          <w:p w14:paraId="7AC373D7" w14:textId="77777777" w:rsidR="006E40B1" w:rsidRDefault="006E40B1" w:rsidP="00DD2C2A">
            <w:pPr>
              <w:widowControl w:val="0"/>
              <w:autoSpaceDE w:val="0"/>
              <w:autoSpaceDN w:val="0"/>
              <w:adjustRightInd w:val="0"/>
              <w:jc w:val="center"/>
              <w:rPr>
                <w:sz w:val="24"/>
                <w:szCs w:val="24"/>
              </w:rPr>
            </w:pPr>
          </w:p>
          <w:p w14:paraId="373FF14C" w14:textId="77777777" w:rsidR="006E40B1" w:rsidRDefault="006E40B1" w:rsidP="00DD2C2A">
            <w:pPr>
              <w:widowControl w:val="0"/>
              <w:autoSpaceDE w:val="0"/>
              <w:autoSpaceDN w:val="0"/>
              <w:adjustRightInd w:val="0"/>
              <w:jc w:val="center"/>
              <w:rPr>
                <w:sz w:val="24"/>
                <w:szCs w:val="24"/>
              </w:rPr>
            </w:pPr>
          </w:p>
          <w:p w14:paraId="65161D6F" w14:textId="633A3070" w:rsidR="00DE72B6" w:rsidRPr="00DD2C2A" w:rsidRDefault="00140907" w:rsidP="00DD2C2A">
            <w:pPr>
              <w:widowControl w:val="0"/>
              <w:autoSpaceDE w:val="0"/>
              <w:autoSpaceDN w:val="0"/>
              <w:adjustRightInd w:val="0"/>
              <w:jc w:val="center"/>
              <w:rPr>
                <w:sz w:val="24"/>
                <w:szCs w:val="24"/>
              </w:rPr>
            </w:pPr>
            <w:r>
              <w:rPr>
                <w:sz w:val="24"/>
                <w:szCs w:val="24"/>
              </w:rPr>
              <w:t>0</w:t>
            </w:r>
            <w:r w:rsidR="00FF2A22">
              <w:rPr>
                <w:sz w:val="24"/>
                <w:szCs w:val="24"/>
              </w:rPr>
              <w:t>,00</w:t>
            </w:r>
          </w:p>
        </w:tc>
      </w:tr>
      <w:tr w:rsidR="007519B4" w:rsidRPr="00DD2C2A" w14:paraId="4832416C" w14:textId="77777777" w:rsidTr="006E40B1">
        <w:tc>
          <w:tcPr>
            <w:tcW w:w="426" w:type="dxa"/>
          </w:tcPr>
          <w:p w14:paraId="556EFBF8" w14:textId="6B94BA91" w:rsidR="007519B4" w:rsidRPr="00DD2C2A" w:rsidRDefault="007519B4" w:rsidP="00DD2C2A">
            <w:pPr>
              <w:widowControl w:val="0"/>
              <w:autoSpaceDE w:val="0"/>
              <w:autoSpaceDN w:val="0"/>
              <w:adjustRightInd w:val="0"/>
              <w:jc w:val="center"/>
              <w:rPr>
                <w:sz w:val="24"/>
                <w:szCs w:val="24"/>
              </w:rPr>
            </w:pPr>
            <w:r>
              <w:rPr>
                <w:sz w:val="24"/>
                <w:szCs w:val="24"/>
              </w:rPr>
              <w:t>1.1</w:t>
            </w:r>
          </w:p>
        </w:tc>
        <w:tc>
          <w:tcPr>
            <w:tcW w:w="1842" w:type="dxa"/>
          </w:tcPr>
          <w:p w14:paraId="1DC53076" w14:textId="59BCBE2C" w:rsidR="007519B4" w:rsidRPr="00DD2C2A" w:rsidRDefault="007519B4" w:rsidP="002A239C">
            <w:pPr>
              <w:widowControl w:val="0"/>
              <w:autoSpaceDE w:val="0"/>
              <w:autoSpaceDN w:val="0"/>
              <w:adjustRightInd w:val="0"/>
              <w:ind w:right="-108"/>
              <w:jc w:val="center"/>
              <w:rPr>
                <w:sz w:val="24"/>
                <w:szCs w:val="24"/>
              </w:rPr>
            </w:pPr>
            <w:r>
              <w:rPr>
                <w:sz w:val="24"/>
                <w:szCs w:val="24"/>
              </w:rPr>
              <w:t>Основное мероприятие 1</w:t>
            </w:r>
            <w:r w:rsidRPr="0077477F">
              <w:rPr>
                <w:sz w:val="24"/>
                <w:szCs w:val="24"/>
              </w:rPr>
              <w:t>.</w:t>
            </w:r>
          </w:p>
        </w:tc>
        <w:tc>
          <w:tcPr>
            <w:tcW w:w="2268" w:type="dxa"/>
          </w:tcPr>
          <w:p w14:paraId="30E0F0C4" w14:textId="38D8907A" w:rsidR="007519B4" w:rsidRDefault="007519B4" w:rsidP="00DD2C2A">
            <w:pPr>
              <w:widowControl w:val="0"/>
              <w:autoSpaceDE w:val="0"/>
              <w:autoSpaceDN w:val="0"/>
              <w:adjustRightInd w:val="0"/>
              <w:jc w:val="center"/>
              <w:rPr>
                <w:sz w:val="24"/>
                <w:szCs w:val="24"/>
              </w:rPr>
            </w:pPr>
            <w:r w:rsidRPr="0077477F">
              <w:rPr>
                <w:rFonts w:eastAsia="Calibri"/>
                <w:color w:val="000000"/>
                <w:sz w:val="24"/>
                <w:szCs w:val="24"/>
              </w:rPr>
              <w:t xml:space="preserve">Участие молодежи </w:t>
            </w:r>
            <w:r>
              <w:rPr>
                <w:rFonts w:eastAsia="Calibri"/>
                <w:color w:val="000000"/>
                <w:sz w:val="24"/>
                <w:szCs w:val="24"/>
              </w:rPr>
              <w:t xml:space="preserve">в </w:t>
            </w:r>
            <w:r w:rsidRPr="0077477F">
              <w:rPr>
                <w:rFonts w:eastAsia="Calibri"/>
                <w:color w:val="000000"/>
                <w:sz w:val="24"/>
                <w:szCs w:val="24"/>
              </w:rPr>
              <w:t xml:space="preserve">мероприятиях, акциях, проектах по профилактике </w:t>
            </w:r>
            <w:proofErr w:type="gramStart"/>
            <w:r w:rsidRPr="0077477F">
              <w:rPr>
                <w:rFonts w:eastAsia="Calibri"/>
                <w:color w:val="000000"/>
                <w:sz w:val="24"/>
                <w:szCs w:val="24"/>
              </w:rPr>
              <w:t>сердечно-</w:t>
            </w:r>
            <w:r w:rsidRPr="0077477F">
              <w:rPr>
                <w:rFonts w:eastAsia="Calibri"/>
                <w:color w:val="000000"/>
                <w:sz w:val="24"/>
                <w:szCs w:val="24"/>
              </w:rPr>
              <w:lastRenderedPageBreak/>
              <w:t>сосудистых</w:t>
            </w:r>
            <w:proofErr w:type="gramEnd"/>
            <w:r w:rsidRPr="0077477F">
              <w:rPr>
                <w:rFonts w:eastAsia="Calibri"/>
                <w:color w:val="000000"/>
                <w:sz w:val="24"/>
                <w:szCs w:val="24"/>
              </w:rPr>
              <w:t xml:space="preserve">  заболеваний и пропаганде здорового образа жизни, в том числе  приуроченных к Всемирному дню сердца (29 сентября), Всемирному Дню борьбы с инсультом (29 октября) и т п.</w:t>
            </w:r>
          </w:p>
        </w:tc>
        <w:tc>
          <w:tcPr>
            <w:tcW w:w="1985" w:type="dxa"/>
          </w:tcPr>
          <w:p w14:paraId="672B60C6" w14:textId="3228E649" w:rsidR="007519B4" w:rsidRPr="0077477F" w:rsidRDefault="002E7B7E" w:rsidP="00B62431">
            <w:pPr>
              <w:ind w:hanging="108"/>
              <w:jc w:val="center"/>
              <w:rPr>
                <w:bCs/>
                <w:sz w:val="24"/>
                <w:szCs w:val="24"/>
                <w:lang w:eastAsia="x-none"/>
              </w:rPr>
            </w:pPr>
            <w:r>
              <w:rPr>
                <w:bCs/>
                <w:sz w:val="24"/>
                <w:szCs w:val="24"/>
                <w:lang w:eastAsia="x-none"/>
              </w:rPr>
              <w:lastRenderedPageBreak/>
              <w:t>Всего: 0</w:t>
            </w:r>
            <w:r w:rsidR="00352316">
              <w:rPr>
                <w:bCs/>
                <w:sz w:val="24"/>
                <w:szCs w:val="24"/>
                <w:lang w:eastAsia="x-none"/>
              </w:rPr>
              <w:t>,00</w:t>
            </w:r>
          </w:p>
          <w:p w14:paraId="3CA8C24D" w14:textId="003CAB94" w:rsidR="00352316" w:rsidRDefault="00352316" w:rsidP="00B62431">
            <w:pPr>
              <w:ind w:right="-108" w:hanging="108"/>
              <w:jc w:val="center"/>
              <w:rPr>
                <w:bCs/>
                <w:sz w:val="24"/>
                <w:szCs w:val="24"/>
                <w:lang w:eastAsia="x-none"/>
              </w:rPr>
            </w:pPr>
            <w:r>
              <w:rPr>
                <w:bCs/>
                <w:sz w:val="24"/>
                <w:szCs w:val="24"/>
                <w:lang w:eastAsia="x-none"/>
              </w:rPr>
              <w:t>а</w:t>
            </w:r>
            <w:r w:rsidR="002E7B7E" w:rsidRPr="00352316">
              <w:rPr>
                <w:bCs/>
                <w:sz w:val="24"/>
                <w:szCs w:val="24"/>
                <w:lang w:eastAsia="x-none"/>
              </w:rPr>
              <w:t>дминистрация</w:t>
            </w:r>
          </w:p>
          <w:p w14:paraId="7011DEA2" w14:textId="77777777" w:rsidR="006E40B1" w:rsidRDefault="002E7B7E" w:rsidP="00B62431">
            <w:pPr>
              <w:ind w:right="-108" w:hanging="108"/>
              <w:jc w:val="center"/>
              <w:rPr>
                <w:bCs/>
                <w:sz w:val="24"/>
                <w:szCs w:val="24"/>
                <w:lang w:eastAsia="x-none"/>
              </w:rPr>
            </w:pPr>
            <w:r w:rsidRPr="00352316">
              <w:rPr>
                <w:bCs/>
                <w:sz w:val="24"/>
                <w:szCs w:val="24"/>
                <w:lang w:eastAsia="x-none"/>
              </w:rPr>
              <w:t xml:space="preserve"> </w:t>
            </w:r>
            <w:proofErr w:type="spellStart"/>
            <w:r>
              <w:rPr>
                <w:bCs/>
                <w:sz w:val="24"/>
                <w:szCs w:val="24"/>
                <w:lang w:eastAsia="x-none"/>
              </w:rPr>
              <w:t>м.о</w:t>
            </w:r>
            <w:proofErr w:type="spellEnd"/>
            <w:r w:rsidR="006E40B1">
              <w:rPr>
                <w:bCs/>
                <w:sz w:val="24"/>
                <w:szCs w:val="24"/>
                <w:lang w:eastAsia="x-none"/>
              </w:rPr>
              <w:t>.</w:t>
            </w:r>
            <w:r w:rsidR="007519B4" w:rsidRPr="0077477F">
              <w:rPr>
                <w:bCs/>
                <w:sz w:val="24"/>
                <w:szCs w:val="24"/>
                <w:lang w:eastAsia="x-none"/>
              </w:rPr>
              <w:t xml:space="preserve"> </w:t>
            </w:r>
          </w:p>
          <w:p w14:paraId="3A6EBA2A" w14:textId="7896F1FF" w:rsidR="00352316" w:rsidRDefault="002E7B7E" w:rsidP="00B62431">
            <w:pPr>
              <w:ind w:right="-108" w:hanging="108"/>
              <w:jc w:val="center"/>
              <w:rPr>
                <w:bCs/>
                <w:sz w:val="24"/>
                <w:szCs w:val="24"/>
                <w:lang w:eastAsia="x-none"/>
              </w:rPr>
            </w:pPr>
            <w:r>
              <w:rPr>
                <w:bCs/>
                <w:sz w:val="24"/>
                <w:szCs w:val="24"/>
                <w:lang w:eastAsia="x-none"/>
              </w:rPr>
              <w:t xml:space="preserve"> г.</w:t>
            </w:r>
            <w:r w:rsidR="00352316">
              <w:rPr>
                <w:bCs/>
                <w:sz w:val="24"/>
                <w:szCs w:val="24"/>
                <w:lang w:eastAsia="x-none"/>
              </w:rPr>
              <w:t xml:space="preserve"> Новотроицк</w:t>
            </w:r>
          </w:p>
          <w:p w14:paraId="74007D6E" w14:textId="44E8B885" w:rsidR="007519B4" w:rsidRPr="0077477F" w:rsidRDefault="002E7B7E" w:rsidP="00B62431">
            <w:pPr>
              <w:ind w:right="-108" w:hanging="108"/>
              <w:jc w:val="center"/>
              <w:rPr>
                <w:bCs/>
                <w:sz w:val="24"/>
                <w:szCs w:val="24"/>
                <w:lang w:eastAsia="x-none"/>
              </w:rPr>
            </w:pPr>
            <w:r>
              <w:rPr>
                <w:bCs/>
                <w:sz w:val="24"/>
                <w:szCs w:val="24"/>
                <w:lang w:eastAsia="x-none"/>
              </w:rPr>
              <w:t xml:space="preserve"> 0,00</w:t>
            </w:r>
          </w:p>
          <w:p w14:paraId="40815722" w14:textId="77777777" w:rsidR="007519B4" w:rsidRDefault="007519B4" w:rsidP="00DD2C2A">
            <w:pPr>
              <w:widowControl w:val="0"/>
              <w:autoSpaceDE w:val="0"/>
              <w:autoSpaceDN w:val="0"/>
              <w:adjustRightInd w:val="0"/>
              <w:jc w:val="center"/>
              <w:rPr>
                <w:sz w:val="24"/>
                <w:szCs w:val="24"/>
              </w:rPr>
            </w:pPr>
          </w:p>
        </w:tc>
        <w:tc>
          <w:tcPr>
            <w:tcW w:w="850" w:type="dxa"/>
          </w:tcPr>
          <w:p w14:paraId="304DFC07" w14:textId="77777777" w:rsidR="006E40B1" w:rsidRDefault="006E40B1" w:rsidP="00DD2C2A">
            <w:pPr>
              <w:widowControl w:val="0"/>
              <w:autoSpaceDE w:val="0"/>
              <w:autoSpaceDN w:val="0"/>
              <w:adjustRightInd w:val="0"/>
              <w:jc w:val="center"/>
              <w:rPr>
                <w:sz w:val="24"/>
                <w:szCs w:val="24"/>
              </w:rPr>
            </w:pPr>
          </w:p>
          <w:p w14:paraId="3ACA5622" w14:textId="77777777" w:rsidR="006E40B1" w:rsidRDefault="006E40B1" w:rsidP="00DD2C2A">
            <w:pPr>
              <w:widowControl w:val="0"/>
              <w:autoSpaceDE w:val="0"/>
              <w:autoSpaceDN w:val="0"/>
              <w:adjustRightInd w:val="0"/>
              <w:jc w:val="center"/>
              <w:rPr>
                <w:sz w:val="24"/>
                <w:szCs w:val="24"/>
              </w:rPr>
            </w:pPr>
          </w:p>
          <w:p w14:paraId="5E20EDC1" w14:textId="77777777" w:rsidR="007519B4" w:rsidRDefault="007519B4" w:rsidP="00DD2C2A">
            <w:pPr>
              <w:widowControl w:val="0"/>
              <w:autoSpaceDE w:val="0"/>
              <w:autoSpaceDN w:val="0"/>
              <w:adjustRightInd w:val="0"/>
              <w:jc w:val="center"/>
              <w:rPr>
                <w:sz w:val="24"/>
                <w:szCs w:val="24"/>
              </w:rPr>
            </w:pPr>
            <w:r w:rsidRPr="0077477F">
              <w:rPr>
                <w:sz w:val="24"/>
                <w:szCs w:val="24"/>
              </w:rPr>
              <w:t>010</w:t>
            </w:r>
          </w:p>
          <w:p w14:paraId="3CF89B94" w14:textId="51D8CF5C" w:rsidR="006E40B1" w:rsidRPr="00DD2C2A" w:rsidRDefault="006E40B1" w:rsidP="00DD2C2A">
            <w:pPr>
              <w:widowControl w:val="0"/>
              <w:autoSpaceDE w:val="0"/>
              <w:autoSpaceDN w:val="0"/>
              <w:adjustRightInd w:val="0"/>
              <w:jc w:val="center"/>
              <w:rPr>
                <w:sz w:val="24"/>
                <w:szCs w:val="24"/>
              </w:rPr>
            </w:pPr>
          </w:p>
        </w:tc>
        <w:tc>
          <w:tcPr>
            <w:tcW w:w="993" w:type="dxa"/>
          </w:tcPr>
          <w:p w14:paraId="7F573C07" w14:textId="77777777" w:rsidR="006E40B1" w:rsidRDefault="006E40B1" w:rsidP="00DD2C2A">
            <w:pPr>
              <w:widowControl w:val="0"/>
              <w:autoSpaceDE w:val="0"/>
              <w:autoSpaceDN w:val="0"/>
              <w:adjustRightInd w:val="0"/>
              <w:jc w:val="center"/>
              <w:rPr>
                <w:sz w:val="24"/>
                <w:szCs w:val="24"/>
              </w:rPr>
            </w:pPr>
          </w:p>
          <w:p w14:paraId="50A6C50A" w14:textId="77777777" w:rsidR="006E40B1" w:rsidRDefault="006E40B1" w:rsidP="00DD2C2A">
            <w:pPr>
              <w:widowControl w:val="0"/>
              <w:autoSpaceDE w:val="0"/>
              <w:autoSpaceDN w:val="0"/>
              <w:adjustRightInd w:val="0"/>
              <w:jc w:val="center"/>
              <w:rPr>
                <w:sz w:val="24"/>
                <w:szCs w:val="24"/>
              </w:rPr>
            </w:pPr>
          </w:p>
          <w:p w14:paraId="287549A5" w14:textId="0597D391" w:rsidR="007519B4" w:rsidRPr="00DD2C2A" w:rsidRDefault="007519B4" w:rsidP="00DD2C2A">
            <w:pPr>
              <w:widowControl w:val="0"/>
              <w:autoSpaceDE w:val="0"/>
              <w:autoSpaceDN w:val="0"/>
              <w:adjustRightInd w:val="0"/>
              <w:jc w:val="center"/>
              <w:rPr>
                <w:sz w:val="24"/>
                <w:szCs w:val="24"/>
              </w:rPr>
            </w:pPr>
            <w:r w:rsidRPr="0077477F">
              <w:rPr>
                <w:sz w:val="24"/>
                <w:szCs w:val="24"/>
              </w:rPr>
              <w:t>0707</w:t>
            </w:r>
          </w:p>
        </w:tc>
        <w:tc>
          <w:tcPr>
            <w:tcW w:w="2173" w:type="dxa"/>
          </w:tcPr>
          <w:p w14:paraId="28E1EB13" w14:textId="77777777" w:rsidR="006E40B1" w:rsidRDefault="006E40B1" w:rsidP="00DD2C2A">
            <w:pPr>
              <w:widowControl w:val="0"/>
              <w:autoSpaceDE w:val="0"/>
              <w:autoSpaceDN w:val="0"/>
              <w:adjustRightInd w:val="0"/>
              <w:jc w:val="center"/>
              <w:rPr>
                <w:sz w:val="24"/>
                <w:szCs w:val="24"/>
              </w:rPr>
            </w:pPr>
          </w:p>
          <w:p w14:paraId="7E03F497" w14:textId="77777777" w:rsidR="006E40B1" w:rsidRDefault="006E40B1" w:rsidP="00DD2C2A">
            <w:pPr>
              <w:widowControl w:val="0"/>
              <w:autoSpaceDE w:val="0"/>
              <w:autoSpaceDN w:val="0"/>
              <w:adjustRightInd w:val="0"/>
              <w:jc w:val="center"/>
              <w:rPr>
                <w:sz w:val="24"/>
                <w:szCs w:val="24"/>
              </w:rPr>
            </w:pPr>
          </w:p>
          <w:p w14:paraId="3697005B" w14:textId="08ACA5B0" w:rsidR="007519B4" w:rsidRPr="00DD2C2A" w:rsidRDefault="006E40B1" w:rsidP="00DD2C2A">
            <w:pPr>
              <w:widowControl w:val="0"/>
              <w:autoSpaceDE w:val="0"/>
              <w:autoSpaceDN w:val="0"/>
              <w:adjustRightInd w:val="0"/>
              <w:jc w:val="center"/>
              <w:rPr>
                <w:sz w:val="24"/>
                <w:szCs w:val="24"/>
              </w:rPr>
            </w:pPr>
            <w:r>
              <w:rPr>
                <w:sz w:val="24"/>
                <w:szCs w:val="24"/>
              </w:rPr>
              <w:t>4200192720</w:t>
            </w:r>
          </w:p>
        </w:tc>
        <w:tc>
          <w:tcPr>
            <w:tcW w:w="1134" w:type="dxa"/>
          </w:tcPr>
          <w:p w14:paraId="78CB4A00" w14:textId="77777777" w:rsidR="006E40B1" w:rsidRDefault="006E40B1" w:rsidP="00DD2C2A">
            <w:pPr>
              <w:widowControl w:val="0"/>
              <w:autoSpaceDE w:val="0"/>
              <w:autoSpaceDN w:val="0"/>
              <w:adjustRightInd w:val="0"/>
              <w:jc w:val="center"/>
              <w:rPr>
                <w:sz w:val="24"/>
                <w:szCs w:val="24"/>
              </w:rPr>
            </w:pPr>
          </w:p>
          <w:p w14:paraId="29E2D9AA" w14:textId="77777777" w:rsidR="006E40B1" w:rsidRDefault="006E40B1" w:rsidP="00DD2C2A">
            <w:pPr>
              <w:widowControl w:val="0"/>
              <w:autoSpaceDE w:val="0"/>
              <w:autoSpaceDN w:val="0"/>
              <w:adjustRightInd w:val="0"/>
              <w:jc w:val="center"/>
              <w:rPr>
                <w:sz w:val="24"/>
                <w:szCs w:val="24"/>
              </w:rPr>
            </w:pPr>
          </w:p>
          <w:p w14:paraId="59F56C7D" w14:textId="2C9C1EAB" w:rsidR="007519B4" w:rsidRPr="00DD2C2A" w:rsidRDefault="007519B4" w:rsidP="00DD2C2A">
            <w:pPr>
              <w:widowControl w:val="0"/>
              <w:autoSpaceDE w:val="0"/>
              <w:autoSpaceDN w:val="0"/>
              <w:adjustRightInd w:val="0"/>
              <w:jc w:val="center"/>
              <w:rPr>
                <w:sz w:val="24"/>
                <w:szCs w:val="24"/>
              </w:rPr>
            </w:pPr>
            <w:r>
              <w:rPr>
                <w:sz w:val="24"/>
                <w:szCs w:val="24"/>
              </w:rPr>
              <w:t>0</w:t>
            </w:r>
            <w:r w:rsidRPr="0077477F">
              <w:rPr>
                <w:sz w:val="24"/>
                <w:szCs w:val="24"/>
              </w:rPr>
              <w:t>,00</w:t>
            </w:r>
          </w:p>
        </w:tc>
        <w:tc>
          <w:tcPr>
            <w:tcW w:w="850" w:type="dxa"/>
          </w:tcPr>
          <w:p w14:paraId="7EC50561" w14:textId="77777777" w:rsidR="006E40B1" w:rsidRDefault="006E40B1" w:rsidP="00DD2C2A">
            <w:pPr>
              <w:widowControl w:val="0"/>
              <w:autoSpaceDE w:val="0"/>
              <w:autoSpaceDN w:val="0"/>
              <w:adjustRightInd w:val="0"/>
              <w:jc w:val="center"/>
              <w:rPr>
                <w:sz w:val="24"/>
                <w:szCs w:val="24"/>
              </w:rPr>
            </w:pPr>
          </w:p>
          <w:p w14:paraId="676C4409" w14:textId="77777777" w:rsidR="006E40B1" w:rsidRDefault="006E40B1" w:rsidP="00DD2C2A">
            <w:pPr>
              <w:widowControl w:val="0"/>
              <w:autoSpaceDE w:val="0"/>
              <w:autoSpaceDN w:val="0"/>
              <w:adjustRightInd w:val="0"/>
              <w:jc w:val="center"/>
              <w:rPr>
                <w:sz w:val="24"/>
                <w:szCs w:val="24"/>
              </w:rPr>
            </w:pPr>
          </w:p>
          <w:p w14:paraId="374FD18D" w14:textId="7A74DCD3" w:rsidR="007519B4" w:rsidRPr="00DD2C2A" w:rsidRDefault="002E7B7E" w:rsidP="00DD2C2A">
            <w:pPr>
              <w:widowControl w:val="0"/>
              <w:autoSpaceDE w:val="0"/>
              <w:autoSpaceDN w:val="0"/>
              <w:adjustRightInd w:val="0"/>
              <w:jc w:val="center"/>
              <w:rPr>
                <w:sz w:val="24"/>
                <w:szCs w:val="24"/>
              </w:rPr>
            </w:pPr>
            <w:r>
              <w:rPr>
                <w:sz w:val="24"/>
                <w:szCs w:val="24"/>
              </w:rPr>
              <w:t>0</w:t>
            </w:r>
            <w:r w:rsidR="007519B4" w:rsidRPr="0077477F">
              <w:rPr>
                <w:sz w:val="24"/>
                <w:szCs w:val="24"/>
              </w:rPr>
              <w:t>,00</w:t>
            </w:r>
          </w:p>
        </w:tc>
        <w:tc>
          <w:tcPr>
            <w:tcW w:w="1134" w:type="dxa"/>
          </w:tcPr>
          <w:p w14:paraId="3F7AF964" w14:textId="77777777" w:rsidR="006E40B1" w:rsidRDefault="006E40B1" w:rsidP="00DD2C2A">
            <w:pPr>
              <w:widowControl w:val="0"/>
              <w:autoSpaceDE w:val="0"/>
              <w:autoSpaceDN w:val="0"/>
              <w:adjustRightInd w:val="0"/>
              <w:jc w:val="center"/>
              <w:rPr>
                <w:sz w:val="24"/>
                <w:szCs w:val="24"/>
              </w:rPr>
            </w:pPr>
          </w:p>
          <w:p w14:paraId="6BBE4F49" w14:textId="77777777" w:rsidR="006E40B1" w:rsidRDefault="006E40B1" w:rsidP="00DD2C2A">
            <w:pPr>
              <w:widowControl w:val="0"/>
              <w:autoSpaceDE w:val="0"/>
              <w:autoSpaceDN w:val="0"/>
              <w:adjustRightInd w:val="0"/>
              <w:jc w:val="center"/>
              <w:rPr>
                <w:sz w:val="24"/>
                <w:szCs w:val="24"/>
              </w:rPr>
            </w:pPr>
          </w:p>
          <w:p w14:paraId="0C26D568" w14:textId="14662FF4" w:rsidR="007519B4" w:rsidRPr="00DD2C2A" w:rsidRDefault="002E7B7E" w:rsidP="00DD2C2A">
            <w:pPr>
              <w:widowControl w:val="0"/>
              <w:autoSpaceDE w:val="0"/>
              <w:autoSpaceDN w:val="0"/>
              <w:adjustRightInd w:val="0"/>
              <w:jc w:val="center"/>
              <w:rPr>
                <w:sz w:val="24"/>
                <w:szCs w:val="24"/>
              </w:rPr>
            </w:pPr>
            <w:r>
              <w:rPr>
                <w:sz w:val="24"/>
                <w:szCs w:val="24"/>
              </w:rPr>
              <w:t>0</w:t>
            </w:r>
            <w:r w:rsidR="007519B4" w:rsidRPr="0077477F">
              <w:rPr>
                <w:sz w:val="24"/>
                <w:szCs w:val="24"/>
              </w:rPr>
              <w:t>,00</w:t>
            </w:r>
          </w:p>
        </w:tc>
        <w:tc>
          <w:tcPr>
            <w:tcW w:w="992" w:type="dxa"/>
          </w:tcPr>
          <w:p w14:paraId="7EF49B2D" w14:textId="77777777" w:rsidR="006E40B1" w:rsidRDefault="006E40B1" w:rsidP="00DD2C2A">
            <w:pPr>
              <w:widowControl w:val="0"/>
              <w:autoSpaceDE w:val="0"/>
              <w:autoSpaceDN w:val="0"/>
              <w:adjustRightInd w:val="0"/>
              <w:jc w:val="center"/>
              <w:rPr>
                <w:sz w:val="24"/>
                <w:szCs w:val="24"/>
              </w:rPr>
            </w:pPr>
          </w:p>
          <w:p w14:paraId="08F210B3" w14:textId="77777777" w:rsidR="006E40B1" w:rsidRDefault="006E40B1" w:rsidP="00DD2C2A">
            <w:pPr>
              <w:widowControl w:val="0"/>
              <w:autoSpaceDE w:val="0"/>
              <w:autoSpaceDN w:val="0"/>
              <w:adjustRightInd w:val="0"/>
              <w:jc w:val="center"/>
              <w:rPr>
                <w:sz w:val="24"/>
                <w:szCs w:val="24"/>
              </w:rPr>
            </w:pPr>
          </w:p>
          <w:p w14:paraId="48D5BFB0" w14:textId="1BF146F8" w:rsidR="007519B4" w:rsidRPr="00DD2C2A" w:rsidRDefault="002E7B7E" w:rsidP="00DD2C2A">
            <w:pPr>
              <w:widowControl w:val="0"/>
              <w:autoSpaceDE w:val="0"/>
              <w:autoSpaceDN w:val="0"/>
              <w:adjustRightInd w:val="0"/>
              <w:jc w:val="center"/>
              <w:rPr>
                <w:sz w:val="24"/>
                <w:szCs w:val="24"/>
              </w:rPr>
            </w:pPr>
            <w:r>
              <w:rPr>
                <w:sz w:val="24"/>
                <w:szCs w:val="24"/>
              </w:rPr>
              <w:t>0</w:t>
            </w:r>
            <w:r w:rsidR="007519B4" w:rsidRPr="0077477F">
              <w:rPr>
                <w:sz w:val="24"/>
                <w:szCs w:val="24"/>
              </w:rPr>
              <w:t>,00</w:t>
            </w:r>
          </w:p>
        </w:tc>
        <w:tc>
          <w:tcPr>
            <w:tcW w:w="1134" w:type="dxa"/>
          </w:tcPr>
          <w:p w14:paraId="4977668A" w14:textId="77777777" w:rsidR="006E40B1" w:rsidRDefault="006E40B1" w:rsidP="00DD2C2A">
            <w:pPr>
              <w:widowControl w:val="0"/>
              <w:autoSpaceDE w:val="0"/>
              <w:autoSpaceDN w:val="0"/>
              <w:adjustRightInd w:val="0"/>
              <w:jc w:val="center"/>
              <w:rPr>
                <w:sz w:val="24"/>
                <w:szCs w:val="24"/>
              </w:rPr>
            </w:pPr>
          </w:p>
          <w:p w14:paraId="04A588DD" w14:textId="77777777" w:rsidR="006E40B1" w:rsidRDefault="006E40B1" w:rsidP="00DD2C2A">
            <w:pPr>
              <w:widowControl w:val="0"/>
              <w:autoSpaceDE w:val="0"/>
              <w:autoSpaceDN w:val="0"/>
              <w:adjustRightInd w:val="0"/>
              <w:jc w:val="center"/>
              <w:rPr>
                <w:sz w:val="24"/>
                <w:szCs w:val="24"/>
              </w:rPr>
            </w:pPr>
          </w:p>
          <w:p w14:paraId="4B2792A9" w14:textId="5B31540D" w:rsidR="007519B4" w:rsidRPr="00DD2C2A" w:rsidRDefault="002E7B7E" w:rsidP="00DD2C2A">
            <w:pPr>
              <w:widowControl w:val="0"/>
              <w:autoSpaceDE w:val="0"/>
              <w:autoSpaceDN w:val="0"/>
              <w:adjustRightInd w:val="0"/>
              <w:jc w:val="center"/>
              <w:rPr>
                <w:sz w:val="24"/>
                <w:szCs w:val="24"/>
              </w:rPr>
            </w:pPr>
            <w:r>
              <w:rPr>
                <w:sz w:val="24"/>
                <w:szCs w:val="24"/>
              </w:rPr>
              <w:t>0</w:t>
            </w:r>
            <w:r w:rsidR="007519B4" w:rsidRPr="0077477F">
              <w:rPr>
                <w:sz w:val="24"/>
                <w:szCs w:val="24"/>
              </w:rPr>
              <w:t>,00</w:t>
            </w:r>
          </w:p>
        </w:tc>
      </w:tr>
      <w:tr w:rsidR="00147B76" w:rsidRPr="00DD2C2A" w14:paraId="25C33172" w14:textId="77777777" w:rsidTr="006E40B1">
        <w:tc>
          <w:tcPr>
            <w:tcW w:w="426" w:type="dxa"/>
          </w:tcPr>
          <w:p w14:paraId="66616DD9" w14:textId="5B6C6BA8" w:rsidR="00147B76" w:rsidRPr="00DD2C2A" w:rsidRDefault="00147B76" w:rsidP="00DD2C2A">
            <w:pPr>
              <w:widowControl w:val="0"/>
              <w:autoSpaceDE w:val="0"/>
              <w:autoSpaceDN w:val="0"/>
              <w:adjustRightInd w:val="0"/>
              <w:jc w:val="center"/>
              <w:rPr>
                <w:sz w:val="24"/>
                <w:szCs w:val="24"/>
              </w:rPr>
            </w:pPr>
            <w:r>
              <w:rPr>
                <w:sz w:val="24"/>
                <w:szCs w:val="24"/>
              </w:rPr>
              <w:lastRenderedPageBreak/>
              <w:t>1.</w:t>
            </w:r>
            <w:r w:rsidR="00244C80">
              <w:rPr>
                <w:sz w:val="24"/>
                <w:szCs w:val="24"/>
              </w:rPr>
              <w:t>2</w:t>
            </w:r>
          </w:p>
        </w:tc>
        <w:tc>
          <w:tcPr>
            <w:tcW w:w="1842" w:type="dxa"/>
          </w:tcPr>
          <w:p w14:paraId="42C00622" w14:textId="1BA9D288" w:rsidR="00147B76" w:rsidRPr="00DD2C2A" w:rsidRDefault="00147B76" w:rsidP="002A239C">
            <w:pPr>
              <w:widowControl w:val="0"/>
              <w:autoSpaceDE w:val="0"/>
              <w:autoSpaceDN w:val="0"/>
              <w:adjustRightInd w:val="0"/>
              <w:ind w:right="-108"/>
              <w:jc w:val="center"/>
              <w:rPr>
                <w:sz w:val="24"/>
                <w:szCs w:val="24"/>
              </w:rPr>
            </w:pPr>
            <w:r w:rsidRPr="00727A6D">
              <w:rPr>
                <w:sz w:val="24"/>
                <w:szCs w:val="24"/>
              </w:rPr>
              <w:t xml:space="preserve">Основное мероприятие </w:t>
            </w:r>
            <w:r w:rsidR="00352316">
              <w:rPr>
                <w:sz w:val="24"/>
                <w:szCs w:val="24"/>
              </w:rPr>
              <w:t>2</w:t>
            </w:r>
            <w:r w:rsidR="00244C80">
              <w:rPr>
                <w:sz w:val="24"/>
                <w:szCs w:val="24"/>
              </w:rPr>
              <w:t xml:space="preserve"> </w:t>
            </w:r>
            <w:r>
              <w:rPr>
                <w:sz w:val="24"/>
                <w:szCs w:val="24"/>
              </w:rPr>
              <w:t>.</w:t>
            </w:r>
          </w:p>
        </w:tc>
        <w:tc>
          <w:tcPr>
            <w:tcW w:w="2268" w:type="dxa"/>
          </w:tcPr>
          <w:p w14:paraId="5BB81A32" w14:textId="51F8B490" w:rsidR="00147B76" w:rsidRDefault="00147B76" w:rsidP="00DD2C2A">
            <w:pPr>
              <w:widowControl w:val="0"/>
              <w:autoSpaceDE w:val="0"/>
              <w:autoSpaceDN w:val="0"/>
              <w:adjustRightInd w:val="0"/>
              <w:jc w:val="center"/>
              <w:rPr>
                <w:sz w:val="24"/>
                <w:szCs w:val="24"/>
              </w:rPr>
            </w:pPr>
            <w:r w:rsidRPr="009673B2">
              <w:rPr>
                <w:sz w:val="24"/>
                <w:szCs w:val="24"/>
              </w:rPr>
              <w:t>Проведение спортивно – массов</w:t>
            </w:r>
            <w:r>
              <w:rPr>
                <w:sz w:val="24"/>
                <w:szCs w:val="24"/>
              </w:rPr>
              <w:t>ы</w:t>
            </w:r>
            <w:r w:rsidRPr="009673B2">
              <w:rPr>
                <w:sz w:val="24"/>
                <w:szCs w:val="24"/>
              </w:rPr>
              <w:t>х мероприятий, направленных на привлечение населения к занятиям физической культурой и спортом</w:t>
            </w:r>
          </w:p>
        </w:tc>
        <w:tc>
          <w:tcPr>
            <w:tcW w:w="1985" w:type="dxa"/>
          </w:tcPr>
          <w:p w14:paraId="4D33E722" w14:textId="7865FF18" w:rsidR="00147B76" w:rsidRPr="009673B2" w:rsidRDefault="00147B76" w:rsidP="00B62431">
            <w:pPr>
              <w:ind w:hanging="108"/>
              <w:jc w:val="center"/>
              <w:rPr>
                <w:bCs/>
                <w:sz w:val="24"/>
                <w:szCs w:val="24"/>
                <w:lang w:eastAsia="x-none"/>
              </w:rPr>
            </w:pPr>
            <w:r w:rsidRPr="009673B2">
              <w:rPr>
                <w:bCs/>
                <w:sz w:val="24"/>
                <w:szCs w:val="24"/>
                <w:lang w:eastAsia="x-none"/>
              </w:rPr>
              <w:t>Всего:</w:t>
            </w:r>
            <w:r w:rsidR="002E7B7E">
              <w:rPr>
                <w:bCs/>
                <w:sz w:val="24"/>
                <w:szCs w:val="24"/>
                <w:lang w:eastAsia="x-none"/>
              </w:rPr>
              <w:t xml:space="preserve"> </w:t>
            </w:r>
            <w:r w:rsidR="00017527">
              <w:rPr>
                <w:bCs/>
                <w:sz w:val="24"/>
                <w:szCs w:val="24"/>
                <w:lang w:eastAsia="x-none"/>
              </w:rPr>
              <w:t>0</w:t>
            </w:r>
            <w:r w:rsidR="002E7B7E">
              <w:rPr>
                <w:bCs/>
                <w:sz w:val="24"/>
                <w:szCs w:val="24"/>
                <w:lang w:eastAsia="x-none"/>
              </w:rPr>
              <w:t>,00</w:t>
            </w:r>
          </w:p>
          <w:p w14:paraId="62DCB903" w14:textId="77777777" w:rsidR="006E40B1" w:rsidRDefault="002E7B7E" w:rsidP="005231D3">
            <w:pPr>
              <w:ind w:right="-108" w:hanging="108"/>
              <w:jc w:val="center"/>
              <w:rPr>
                <w:bCs/>
                <w:sz w:val="24"/>
                <w:szCs w:val="24"/>
                <w:lang w:eastAsia="x-none"/>
              </w:rPr>
            </w:pPr>
            <w:r>
              <w:rPr>
                <w:bCs/>
                <w:sz w:val="24"/>
                <w:szCs w:val="24"/>
                <w:lang w:eastAsia="x-none"/>
              </w:rPr>
              <w:t xml:space="preserve">администрация </w:t>
            </w:r>
            <w:proofErr w:type="spellStart"/>
            <w:r>
              <w:rPr>
                <w:bCs/>
                <w:sz w:val="24"/>
                <w:szCs w:val="24"/>
                <w:lang w:eastAsia="x-none"/>
              </w:rPr>
              <w:t>м.</w:t>
            </w:r>
            <w:proofErr w:type="gramStart"/>
            <w:r>
              <w:rPr>
                <w:bCs/>
                <w:sz w:val="24"/>
                <w:szCs w:val="24"/>
                <w:lang w:eastAsia="x-none"/>
              </w:rPr>
              <w:t>о</w:t>
            </w:r>
            <w:proofErr w:type="spellEnd"/>
            <w:proofErr w:type="gramEnd"/>
            <w:r>
              <w:rPr>
                <w:bCs/>
                <w:sz w:val="24"/>
                <w:szCs w:val="24"/>
                <w:lang w:eastAsia="x-none"/>
              </w:rPr>
              <w:t>.</w:t>
            </w:r>
          </w:p>
          <w:p w14:paraId="5B36CFA1" w14:textId="48B28886" w:rsidR="00147B76" w:rsidRPr="009673B2" w:rsidRDefault="002E7B7E" w:rsidP="005231D3">
            <w:pPr>
              <w:ind w:right="-108" w:hanging="108"/>
              <w:jc w:val="center"/>
              <w:rPr>
                <w:bCs/>
                <w:sz w:val="24"/>
                <w:szCs w:val="24"/>
                <w:lang w:eastAsia="x-none"/>
              </w:rPr>
            </w:pPr>
            <w:r>
              <w:rPr>
                <w:bCs/>
                <w:sz w:val="24"/>
                <w:szCs w:val="24"/>
                <w:lang w:eastAsia="x-none"/>
              </w:rPr>
              <w:t xml:space="preserve"> </w:t>
            </w:r>
            <w:r w:rsidR="006E40B1">
              <w:rPr>
                <w:bCs/>
                <w:sz w:val="24"/>
                <w:szCs w:val="24"/>
                <w:lang w:eastAsia="x-none"/>
              </w:rPr>
              <w:t xml:space="preserve">г. </w:t>
            </w:r>
            <w:r w:rsidR="00147B76" w:rsidRPr="009673B2">
              <w:rPr>
                <w:bCs/>
                <w:sz w:val="24"/>
                <w:szCs w:val="24"/>
                <w:lang w:eastAsia="x-none"/>
              </w:rPr>
              <w:t xml:space="preserve">Новотроицк: </w:t>
            </w:r>
          </w:p>
          <w:p w14:paraId="60C829E1" w14:textId="142DF588" w:rsidR="00147B76" w:rsidRPr="009673B2" w:rsidRDefault="00017527" w:rsidP="00B62431">
            <w:pPr>
              <w:ind w:hanging="108"/>
              <w:jc w:val="center"/>
              <w:rPr>
                <w:bCs/>
                <w:sz w:val="24"/>
                <w:szCs w:val="24"/>
                <w:lang w:eastAsia="x-none"/>
              </w:rPr>
            </w:pPr>
            <w:r>
              <w:rPr>
                <w:bCs/>
                <w:sz w:val="24"/>
                <w:szCs w:val="24"/>
                <w:lang w:eastAsia="x-none"/>
              </w:rPr>
              <w:t>0</w:t>
            </w:r>
            <w:r w:rsidR="002E7B7E">
              <w:rPr>
                <w:bCs/>
                <w:sz w:val="24"/>
                <w:szCs w:val="24"/>
                <w:lang w:eastAsia="x-none"/>
              </w:rPr>
              <w:t>,00</w:t>
            </w:r>
          </w:p>
          <w:p w14:paraId="40D1D3D2" w14:textId="77777777" w:rsidR="00147B76" w:rsidRDefault="00147B76" w:rsidP="00DD2C2A">
            <w:pPr>
              <w:widowControl w:val="0"/>
              <w:autoSpaceDE w:val="0"/>
              <w:autoSpaceDN w:val="0"/>
              <w:adjustRightInd w:val="0"/>
              <w:jc w:val="center"/>
              <w:rPr>
                <w:sz w:val="24"/>
                <w:szCs w:val="24"/>
              </w:rPr>
            </w:pPr>
          </w:p>
        </w:tc>
        <w:tc>
          <w:tcPr>
            <w:tcW w:w="850" w:type="dxa"/>
          </w:tcPr>
          <w:p w14:paraId="75D0B106" w14:textId="77777777" w:rsidR="006E40B1" w:rsidRDefault="006E40B1" w:rsidP="00DD2C2A">
            <w:pPr>
              <w:widowControl w:val="0"/>
              <w:autoSpaceDE w:val="0"/>
              <w:autoSpaceDN w:val="0"/>
              <w:adjustRightInd w:val="0"/>
              <w:jc w:val="center"/>
              <w:rPr>
                <w:sz w:val="24"/>
                <w:szCs w:val="24"/>
              </w:rPr>
            </w:pPr>
          </w:p>
          <w:p w14:paraId="62241CD4" w14:textId="77777777" w:rsidR="006E40B1" w:rsidRDefault="006E40B1" w:rsidP="00DD2C2A">
            <w:pPr>
              <w:widowControl w:val="0"/>
              <w:autoSpaceDE w:val="0"/>
              <w:autoSpaceDN w:val="0"/>
              <w:adjustRightInd w:val="0"/>
              <w:jc w:val="center"/>
              <w:rPr>
                <w:sz w:val="24"/>
                <w:szCs w:val="24"/>
              </w:rPr>
            </w:pPr>
          </w:p>
          <w:p w14:paraId="1E72CF5A" w14:textId="77777777" w:rsidR="006E40B1" w:rsidRDefault="006E40B1" w:rsidP="00DD2C2A">
            <w:pPr>
              <w:widowControl w:val="0"/>
              <w:autoSpaceDE w:val="0"/>
              <w:autoSpaceDN w:val="0"/>
              <w:adjustRightInd w:val="0"/>
              <w:jc w:val="center"/>
              <w:rPr>
                <w:sz w:val="24"/>
                <w:szCs w:val="24"/>
              </w:rPr>
            </w:pPr>
          </w:p>
          <w:p w14:paraId="4CB7E918" w14:textId="625CF859" w:rsidR="00147B76" w:rsidRPr="00DD2C2A" w:rsidRDefault="006E40B1" w:rsidP="00DD2C2A">
            <w:pPr>
              <w:widowControl w:val="0"/>
              <w:autoSpaceDE w:val="0"/>
              <w:autoSpaceDN w:val="0"/>
              <w:adjustRightInd w:val="0"/>
              <w:jc w:val="center"/>
              <w:rPr>
                <w:sz w:val="24"/>
                <w:szCs w:val="24"/>
              </w:rPr>
            </w:pPr>
            <w:r>
              <w:rPr>
                <w:sz w:val="24"/>
                <w:szCs w:val="24"/>
              </w:rPr>
              <w:t>010</w:t>
            </w:r>
          </w:p>
        </w:tc>
        <w:tc>
          <w:tcPr>
            <w:tcW w:w="993" w:type="dxa"/>
          </w:tcPr>
          <w:p w14:paraId="35897D79" w14:textId="77777777" w:rsidR="006E40B1" w:rsidRDefault="006E40B1" w:rsidP="00DD2C2A">
            <w:pPr>
              <w:widowControl w:val="0"/>
              <w:autoSpaceDE w:val="0"/>
              <w:autoSpaceDN w:val="0"/>
              <w:adjustRightInd w:val="0"/>
              <w:jc w:val="center"/>
              <w:rPr>
                <w:sz w:val="24"/>
                <w:szCs w:val="24"/>
              </w:rPr>
            </w:pPr>
          </w:p>
          <w:p w14:paraId="769F5343" w14:textId="77777777" w:rsidR="006E40B1" w:rsidRDefault="006E40B1" w:rsidP="00DD2C2A">
            <w:pPr>
              <w:widowControl w:val="0"/>
              <w:autoSpaceDE w:val="0"/>
              <w:autoSpaceDN w:val="0"/>
              <w:adjustRightInd w:val="0"/>
              <w:jc w:val="center"/>
              <w:rPr>
                <w:sz w:val="24"/>
                <w:szCs w:val="24"/>
              </w:rPr>
            </w:pPr>
          </w:p>
          <w:p w14:paraId="594A160B" w14:textId="77777777" w:rsidR="006E40B1" w:rsidRDefault="006E40B1" w:rsidP="00DD2C2A">
            <w:pPr>
              <w:widowControl w:val="0"/>
              <w:autoSpaceDE w:val="0"/>
              <w:autoSpaceDN w:val="0"/>
              <w:adjustRightInd w:val="0"/>
              <w:jc w:val="center"/>
              <w:rPr>
                <w:sz w:val="24"/>
                <w:szCs w:val="24"/>
              </w:rPr>
            </w:pPr>
          </w:p>
          <w:p w14:paraId="46761456" w14:textId="23B05D01" w:rsidR="00147B76" w:rsidRPr="00DD2C2A" w:rsidRDefault="006E40B1" w:rsidP="00DD2C2A">
            <w:pPr>
              <w:widowControl w:val="0"/>
              <w:autoSpaceDE w:val="0"/>
              <w:autoSpaceDN w:val="0"/>
              <w:adjustRightInd w:val="0"/>
              <w:jc w:val="center"/>
              <w:rPr>
                <w:sz w:val="24"/>
                <w:szCs w:val="24"/>
              </w:rPr>
            </w:pPr>
            <w:r>
              <w:rPr>
                <w:sz w:val="24"/>
                <w:szCs w:val="24"/>
              </w:rPr>
              <w:t>0707</w:t>
            </w:r>
          </w:p>
        </w:tc>
        <w:tc>
          <w:tcPr>
            <w:tcW w:w="2173" w:type="dxa"/>
          </w:tcPr>
          <w:p w14:paraId="0A3C82A2" w14:textId="77777777" w:rsidR="006E40B1" w:rsidRDefault="006E40B1" w:rsidP="00DD2C2A">
            <w:pPr>
              <w:widowControl w:val="0"/>
              <w:autoSpaceDE w:val="0"/>
              <w:autoSpaceDN w:val="0"/>
              <w:adjustRightInd w:val="0"/>
              <w:jc w:val="center"/>
              <w:rPr>
                <w:sz w:val="24"/>
                <w:szCs w:val="24"/>
              </w:rPr>
            </w:pPr>
          </w:p>
          <w:p w14:paraId="4E6C4423" w14:textId="77777777" w:rsidR="006E40B1" w:rsidRDefault="006E40B1" w:rsidP="00DD2C2A">
            <w:pPr>
              <w:widowControl w:val="0"/>
              <w:autoSpaceDE w:val="0"/>
              <w:autoSpaceDN w:val="0"/>
              <w:adjustRightInd w:val="0"/>
              <w:jc w:val="center"/>
              <w:rPr>
                <w:sz w:val="24"/>
                <w:szCs w:val="24"/>
              </w:rPr>
            </w:pPr>
          </w:p>
          <w:p w14:paraId="2A7ED0E7" w14:textId="77777777" w:rsidR="006E40B1" w:rsidRDefault="006E40B1" w:rsidP="00DD2C2A">
            <w:pPr>
              <w:widowControl w:val="0"/>
              <w:autoSpaceDE w:val="0"/>
              <w:autoSpaceDN w:val="0"/>
              <w:adjustRightInd w:val="0"/>
              <w:jc w:val="center"/>
              <w:rPr>
                <w:sz w:val="24"/>
                <w:szCs w:val="24"/>
              </w:rPr>
            </w:pPr>
          </w:p>
          <w:p w14:paraId="3AF7002F" w14:textId="3FECADB4" w:rsidR="00147B76" w:rsidRPr="00DD2C2A" w:rsidRDefault="006E40B1" w:rsidP="00DD2C2A">
            <w:pPr>
              <w:widowControl w:val="0"/>
              <w:autoSpaceDE w:val="0"/>
              <w:autoSpaceDN w:val="0"/>
              <w:adjustRightInd w:val="0"/>
              <w:jc w:val="center"/>
              <w:rPr>
                <w:sz w:val="24"/>
                <w:szCs w:val="24"/>
              </w:rPr>
            </w:pPr>
            <w:r>
              <w:rPr>
                <w:sz w:val="24"/>
                <w:szCs w:val="24"/>
              </w:rPr>
              <w:t>4200392730</w:t>
            </w:r>
          </w:p>
        </w:tc>
        <w:tc>
          <w:tcPr>
            <w:tcW w:w="1134" w:type="dxa"/>
          </w:tcPr>
          <w:p w14:paraId="258BDACA" w14:textId="77777777" w:rsidR="002E7B7E" w:rsidRDefault="002E7B7E" w:rsidP="002E7B7E">
            <w:pPr>
              <w:widowControl w:val="0"/>
              <w:autoSpaceDE w:val="0"/>
              <w:autoSpaceDN w:val="0"/>
              <w:adjustRightInd w:val="0"/>
              <w:rPr>
                <w:sz w:val="24"/>
                <w:szCs w:val="24"/>
              </w:rPr>
            </w:pPr>
          </w:p>
          <w:p w14:paraId="64E95648" w14:textId="77777777" w:rsidR="002E7B7E" w:rsidRDefault="002E7B7E" w:rsidP="002E7B7E">
            <w:pPr>
              <w:widowControl w:val="0"/>
              <w:autoSpaceDE w:val="0"/>
              <w:autoSpaceDN w:val="0"/>
              <w:adjustRightInd w:val="0"/>
              <w:rPr>
                <w:sz w:val="24"/>
                <w:szCs w:val="24"/>
              </w:rPr>
            </w:pPr>
          </w:p>
          <w:p w14:paraId="01552FE2" w14:textId="77777777" w:rsidR="002E7B7E" w:rsidRDefault="002E7B7E" w:rsidP="002E7B7E">
            <w:pPr>
              <w:widowControl w:val="0"/>
              <w:autoSpaceDE w:val="0"/>
              <w:autoSpaceDN w:val="0"/>
              <w:adjustRightInd w:val="0"/>
              <w:rPr>
                <w:sz w:val="24"/>
                <w:szCs w:val="24"/>
              </w:rPr>
            </w:pPr>
          </w:p>
          <w:p w14:paraId="30CED5DB" w14:textId="3C1AA2EE" w:rsidR="002E7B7E" w:rsidRPr="00DD2C2A" w:rsidRDefault="002E7B7E" w:rsidP="002E7B7E">
            <w:pPr>
              <w:widowControl w:val="0"/>
              <w:autoSpaceDE w:val="0"/>
              <w:autoSpaceDN w:val="0"/>
              <w:adjustRightInd w:val="0"/>
              <w:rPr>
                <w:sz w:val="24"/>
                <w:szCs w:val="24"/>
              </w:rPr>
            </w:pPr>
            <w:r>
              <w:rPr>
                <w:sz w:val="24"/>
                <w:szCs w:val="24"/>
              </w:rPr>
              <w:t>0,00</w:t>
            </w:r>
          </w:p>
        </w:tc>
        <w:tc>
          <w:tcPr>
            <w:tcW w:w="850" w:type="dxa"/>
          </w:tcPr>
          <w:p w14:paraId="520554FD" w14:textId="77777777" w:rsidR="00147B76" w:rsidRPr="009673B2" w:rsidRDefault="00147B76" w:rsidP="00B62431">
            <w:pPr>
              <w:rPr>
                <w:sz w:val="24"/>
                <w:szCs w:val="24"/>
              </w:rPr>
            </w:pPr>
          </w:p>
          <w:p w14:paraId="319A492D" w14:textId="77777777" w:rsidR="00147B76" w:rsidRPr="009673B2" w:rsidRDefault="00147B76" w:rsidP="00B62431">
            <w:pPr>
              <w:rPr>
                <w:sz w:val="24"/>
                <w:szCs w:val="24"/>
              </w:rPr>
            </w:pPr>
          </w:p>
          <w:p w14:paraId="0248D542" w14:textId="77777777" w:rsidR="002E7B7E" w:rsidRDefault="002E7B7E" w:rsidP="007948E8">
            <w:pPr>
              <w:widowControl w:val="0"/>
              <w:autoSpaceDE w:val="0"/>
              <w:autoSpaceDN w:val="0"/>
              <w:adjustRightInd w:val="0"/>
              <w:ind w:left="-108" w:right="-108"/>
              <w:rPr>
                <w:sz w:val="24"/>
                <w:szCs w:val="24"/>
              </w:rPr>
            </w:pPr>
          </w:p>
          <w:p w14:paraId="09EEF0AE" w14:textId="3F29F48E" w:rsidR="00147B76" w:rsidRPr="00DD2C2A" w:rsidRDefault="002E7B7E" w:rsidP="007948E8">
            <w:pPr>
              <w:widowControl w:val="0"/>
              <w:autoSpaceDE w:val="0"/>
              <w:autoSpaceDN w:val="0"/>
              <w:adjustRightInd w:val="0"/>
              <w:ind w:left="-108" w:right="-108"/>
              <w:rPr>
                <w:sz w:val="24"/>
                <w:szCs w:val="24"/>
              </w:rPr>
            </w:pPr>
            <w:r>
              <w:rPr>
                <w:sz w:val="24"/>
                <w:szCs w:val="24"/>
              </w:rPr>
              <w:t xml:space="preserve"> 0</w:t>
            </w:r>
            <w:r w:rsidR="00147B76" w:rsidRPr="009673B2">
              <w:rPr>
                <w:sz w:val="24"/>
                <w:szCs w:val="24"/>
              </w:rPr>
              <w:t>,00</w:t>
            </w:r>
          </w:p>
        </w:tc>
        <w:tc>
          <w:tcPr>
            <w:tcW w:w="1134" w:type="dxa"/>
          </w:tcPr>
          <w:p w14:paraId="38289634" w14:textId="77777777" w:rsidR="00147B76" w:rsidRPr="009673B2" w:rsidRDefault="00147B76" w:rsidP="00B62431">
            <w:pPr>
              <w:rPr>
                <w:sz w:val="24"/>
                <w:szCs w:val="24"/>
              </w:rPr>
            </w:pPr>
          </w:p>
          <w:p w14:paraId="08171E76" w14:textId="77777777" w:rsidR="00147B76" w:rsidRPr="009673B2" w:rsidRDefault="00147B76" w:rsidP="00B62431">
            <w:pPr>
              <w:rPr>
                <w:sz w:val="24"/>
                <w:szCs w:val="24"/>
              </w:rPr>
            </w:pPr>
          </w:p>
          <w:p w14:paraId="79F858F9" w14:textId="77777777" w:rsidR="00147B76" w:rsidRPr="009673B2" w:rsidRDefault="00147B76" w:rsidP="00B62431">
            <w:pPr>
              <w:rPr>
                <w:sz w:val="24"/>
                <w:szCs w:val="24"/>
              </w:rPr>
            </w:pPr>
          </w:p>
          <w:p w14:paraId="2E93E694" w14:textId="67BF8990" w:rsidR="00147B76" w:rsidRPr="00DD2C2A" w:rsidRDefault="002E7B7E" w:rsidP="00DD2C2A">
            <w:pPr>
              <w:widowControl w:val="0"/>
              <w:autoSpaceDE w:val="0"/>
              <w:autoSpaceDN w:val="0"/>
              <w:adjustRightInd w:val="0"/>
              <w:jc w:val="center"/>
              <w:rPr>
                <w:sz w:val="24"/>
                <w:szCs w:val="24"/>
              </w:rPr>
            </w:pPr>
            <w:r>
              <w:rPr>
                <w:sz w:val="24"/>
                <w:szCs w:val="24"/>
              </w:rPr>
              <w:t>0</w:t>
            </w:r>
            <w:r w:rsidR="00147B76" w:rsidRPr="009673B2">
              <w:rPr>
                <w:sz w:val="24"/>
                <w:szCs w:val="24"/>
              </w:rPr>
              <w:t>,00</w:t>
            </w:r>
          </w:p>
        </w:tc>
        <w:tc>
          <w:tcPr>
            <w:tcW w:w="992" w:type="dxa"/>
          </w:tcPr>
          <w:p w14:paraId="39E625B2" w14:textId="77777777" w:rsidR="00147B76" w:rsidRPr="009673B2" w:rsidRDefault="00147B76" w:rsidP="00B62431">
            <w:pPr>
              <w:rPr>
                <w:sz w:val="24"/>
                <w:szCs w:val="24"/>
              </w:rPr>
            </w:pPr>
          </w:p>
          <w:p w14:paraId="4D40F255" w14:textId="77777777" w:rsidR="00147B76" w:rsidRPr="009673B2" w:rsidRDefault="00147B76" w:rsidP="00B62431">
            <w:pPr>
              <w:rPr>
                <w:sz w:val="24"/>
                <w:szCs w:val="24"/>
              </w:rPr>
            </w:pPr>
          </w:p>
          <w:p w14:paraId="4F9D8A75" w14:textId="77777777" w:rsidR="00147B76" w:rsidRPr="009673B2" w:rsidRDefault="00147B76" w:rsidP="00B62431">
            <w:pPr>
              <w:rPr>
                <w:sz w:val="24"/>
                <w:szCs w:val="24"/>
              </w:rPr>
            </w:pPr>
          </w:p>
          <w:p w14:paraId="7B018B69" w14:textId="407FB5CC" w:rsidR="00147B76" w:rsidRPr="00DD2C2A" w:rsidRDefault="002E7B7E" w:rsidP="00171959">
            <w:pPr>
              <w:widowControl w:val="0"/>
              <w:autoSpaceDE w:val="0"/>
              <w:autoSpaceDN w:val="0"/>
              <w:adjustRightInd w:val="0"/>
              <w:ind w:left="-108"/>
              <w:jc w:val="center"/>
              <w:rPr>
                <w:sz w:val="24"/>
                <w:szCs w:val="24"/>
              </w:rPr>
            </w:pPr>
            <w:r>
              <w:rPr>
                <w:sz w:val="24"/>
                <w:szCs w:val="24"/>
              </w:rPr>
              <w:t>0</w:t>
            </w:r>
            <w:r w:rsidR="00147B76" w:rsidRPr="009673B2">
              <w:rPr>
                <w:sz w:val="24"/>
                <w:szCs w:val="24"/>
              </w:rPr>
              <w:t>,00</w:t>
            </w:r>
          </w:p>
        </w:tc>
        <w:tc>
          <w:tcPr>
            <w:tcW w:w="1134" w:type="dxa"/>
          </w:tcPr>
          <w:p w14:paraId="41903B21" w14:textId="77777777" w:rsidR="00147B76" w:rsidRPr="009673B2" w:rsidRDefault="00147B76" w:rsidP="00B62431">
            <w:pPr>
              <w:rPr>
                <w:sz w:val="24"/>
                <w:szCs w:val="24"/>
              </w:rPr>
            </w:pPr>
          </w:p>
          <w:p w14:paraId="5539398D" w14:textId="77777777" w:rsidR="00147B76" w:rsidRPr="009673B2" w:rsidRDefault="00147B76" w:rsidP="00B62431">
            <w:pPr>
              <w:rPr>
                <w:sz w:val="24"/>
                <w:szCs w:val="24"/>
              </w:rPr>
            </w:pPr>
          </w:p>
          <w:p w14:paraId="0F61CAE4" w14:textId="77777777" w:rsidR="00147B76" w:rsidRPr="009673B2" w:rsidRDefault="00147B76" w:rsidP="00B62431">
            <w:pPr>
              <w:rPr>
                <w:sz w:val="24"/>
                <w:szCs w:val="24"/>
              </w:rPr>
            </w:pPr>
          </w:p>
          <w:p w14:paraId="054E3E93" w14:textId="074E4809" w:rsidR="00147B76" w:rsidRPr="00DD2C2A" w:rsidRDefault="00147B76" w:rsidP="00DD2C2A">
            <w:pPr>
              <w:widowControl w:val="0"/>
              <w:autoSpaceDE w:val="0"/>
              <w:autoSpaceDN w:val="0"/>
              <w:adjustRightInd w:val="0"/>
              <w:jc w:val="center"/>
              <w:rPr>
                <w:sz w:val="24"/>
                <w:szCs w:val="24"/>
              </w:rPr>
            </w:pPr>
            <w:r w:rsidRPr="009673B2">
              <w:rPr>
                <w:sz w:val="24"/>
                <w:szCs w:val="24"/>
              </w:rPr>
              <w:t>0,00</w:t>
            </w:r>
          </w:p>
        </w:tc>
      </w:tr>
    </w:tbl>
    <w:p w14:paraId="71AB5261" w14:textId="431B11B3" w:rsidR="00DD2C2A" w:rsidRPr="00601871" w:rsidRDefault="00DD2C2A" w:rsidP="001D6717">
      <w:pPr>
        <w:widowControl w:val="0"/>
        <w:autoSpaceDE w:val="0"/>
        <w:autoSpaceDN w:val="0"/>
        <w:adjustRightInd w:val="0"/>
        <w:jc w:val="both"/>
        <w:rPr>
          <w:sz w:val="28"/>
          <w:szCs w:val="28"/>
        </w:rPr>
      </w:pPr>
    </w:p>
    <w:p w14:paraId="04EBA07A" w14:textId="77777777" w:rsidR="00AA4526" w:rsidRPr="00601871" w:rsidRDefault="00AA4526" w:rsidP="0046467C">
      <w:pPr>
        <w:rPr>
          <w:b/>
          <w:sz w:val="28"/>
          <w:szCs w:val="28"/>
        </w:rPr>
      </w:pPr>
    </w:p>
    <w:p w14:paraId="5E78228A" w14:textId="77777777" w:rsidR="00AA4526" w:rsidRPr="00601871" w:rsidRDefault="00AA4526" w:rsidP="00AA4526">
      <w:pPr>
        <w:jc w:val="center"/>
        <w:rPr>
          <w:b/>
          <w:sz w:val="28"/>
          <w:szCs w:val="28"/>
        </w:rPr>
      </w:pPr>
    </w:p>
    <w:p w14:paraId="41D1E724" w14:textId="77777777" w:rsidR="00792000" w:rsidRPr="00601871" w:rsidRDefault="00792000" w:rsidP="00AA4526">
      <w:pPr>
        <w:jc w:val="center"/>
        <w:rPr>
          <w:b/>
          <w:sz w:val="28"/>
          <w:szCs w:val="28"/>
        </w:rPr>
      </w:pPr>
    </w:p>
    <w:p w14:paraId="2C9D3635" w14:textId="77777777" w:rsidR="00EE4794" w:rsidRPr="00601871" w:rsidRDefault="00EE4794" w:rsidP="00792000">
      <w:pPr>
        <w:widowControl w:val="0"/>
        <w:autoSpaceDE w:val="0"/>
        <w:autoSpaceDN w:val="0"/>
        <w:adjustRightInd w:val="0"/>
        <w:jc w:val="right"/>
        <w:outlineLvl w:val="1"/>
        <w:rPr>
          <w:b/>
          <w:sz w:val="28"/>
          <w:szCs w:val="28"/>
        </w:rPr>
      </w:pPr>
    </w:p>
    <w:p w14:paraId="263558D6" w14:textId="77777777" w:rsidR="00EE4794" w:rsidRPr="00601871" w:rsidRDefault="00EE4794" w:rsidP="00792000">
      <w:pPr>
        <w:widowControl w:val="0"/>
        <w:autoSpaceDE w:val="0"/>
        <w:autoSpaceDN w:val="0"/>
        <w:adjustRightInd w:val="0"/>
        <w:jc w:val="right"/>
        <w:outlineLvl w:val="1"/>
        <w:rPr>
          <w:b/>
          <w:sz w:val="28"/>
          <w:szCs w:val="28"/>
        </w:rPr>
      </w:pPr>
    </w:p>
    <w:p w14:paraId="679DCB74" w14:textId="77777777" w:rsidR="00EE4794" w:rsidRDefault="00EE4794" w:rsidP="00792000">
      <w:pPr>
        <w:widowControl w:val="0"/>
        <w:autoSpaceDE w:val="0"/>
        <w:autoSpaceDN w:val="0"/>
        <w:adjustRightInd w:val="0"/>
        <w:jc w:val="right"/>
        <w:outlineLvl w:val="1"/>
        <w:rPr>
          <w:rFonts w:ascii="Arial" w:hAnsi="Arial" w:cs="Arial"/>
          <w:b/>
          <w:sz w:val="32"/>
          <w:szCs w:val="32"/>
        </w:rPr>
      </w:pPr>
    </w:p>
    <w:p w14:paraId="314EEA13" w14:textId="03FD8A4C" w:rsidR="005B1D55" w:rsidRPr="009C2124" w:rsidRDefault="00B96182" w:rsidP="00792000">
      <w:pPr>
        <w:widowControl w:val="0"/>
        <w:autoSpaceDE w:val="0"/>
        <w:autoSpaceDN w:val="0"/>
        <w:adjustRightInd w:val="0"/>
        <w:rPr>
          <w:rFonts w:ascii="Arial" w:hAnsi="Arial" w:cs="Arial"/>
          <w:sz w:val="24"/>
          <w:szCs w:val="24"/>
        </w:rPr>
      </w:pPr>
      <w:r w:rsidRPr="009C2124">
        <w:rPr>
          <w:rFonts w:ascii="Arial" w:hAnsi="Arial" w:cs="Arial"/>
          <w:sz w:val="24"/>
          <w:szCs w:val="24"/>
        </w:rPr>
        <w:t xml:space="preserve">                             </w:t>
      </w:r>
      <w:r w:rsidR="004B4D53" w:rsidRPr="009C2124">
        <w:rPr>
          <w:rFonts w:ascii="Arial" w:hAnsi="Arial" w:cs="Arial"/>
          <w:sz w:val="24"/>
          <w:szCs w:val="24"/>
        </w:rPr>
        <w:t xml:space="preserve">                            </w:t>
      </w:r>
      <w:r w:rsidRPr="009C2124">
        <w:rPr>
          <w:rFonts w:ascii="Arial" w:hAnsi="Arial" w:cs="Arial"/>
          <w:sz w:val="24"/>
          <w:szCs w:val="24"/>
        </w:rPr>
        <w:t xml:space="preserve"> </w:t>
      </w:r>
    </w:p>
    <w:sectPr w:rsidR="005B1D55" w:rsidRPr="009C2124" w:rsidSect="001F7A55">
      <w:pgSz w:w="16838" w:h="11905" w:orient="landscape"/>
      <w:pgMar w:top="1276" w:right="1134" w:bottom="425" w:left="85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D0379" w14:textId="77777777" w:rsidR="001B162C" w:rsidRDefault="001B162C">
      <w:r>
        <w:separator/>
      </w:r>
    </w:p>
  </w:endnote>
  <w:endnote w:type="continuationSeparator" w:id="0">
    <w:p w14:paraId="5E7479AD" w14:textId="77777777" w:rsidR="001B162C" w:rsidRDefault="001B1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8A182" w14:textId="77777777" w:rsidR="000359A6" w:rsidRDefault="000359A6">
    <w:pPr>
      <w:pStyle w:val="af7"/>
      <w:jc w:val="center"/>
    </w:pPr>
  </w:p>
  <w:p w14:paraId="5288C9AC" w14:textId="77777777" w:rsidR="000359A6" w:rsidRDefault="000359A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DD87C" w14:textId="77777777" w:rsidR="001B162C" w:rsidRDefault="001B162C">
      <w:r>
        <w:separator/>
      </w:r>
    </w:p>
  </w:footnote>
  <w:footnote w:type="continuationSeparator" w:id="0">
    <w:p w14:paraId="650B5CF3" w14:textId="77777777" w:rsidR="001B162C" w:rsidRDefault="001B1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FF1EB" w14:textId="17BD7B7B" w:rsidR="000359A6" w:rsidRDefault="000359A6">
    <w:pPr>
      <w:pStyle w:val="ab"/>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428B2"/>
    <w:multiLevelType w:val="hybridMultilevel"/>
    <w:tmpl w:val="D61EF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F67A7B"/>
    <w:multiLevelType w:val="multilevel"/>
    <w:tmpl w:val="3B0CAA96"/>
    <w:lvl w:ilvl="0">
      <w:start w:val="1"/>
      <w:numFmt w:val="decimal"/>
      <w:lvlText w:val="%1."/>
      <w:lvlJc w:val="left"/>
      <w:pPr>
        <w:ind w:left="502" w:hanging="360"/>
      </w:pPr>
      <w:rPr>
        <w:rFonts w:hint="default"/>
      </w:rPr>
    </w:lvl>
    <w:lvl w:ilvl="1">
      <w:start w:val="8"/>
      <w:numFmt w:val="decimal"/>
      <w:isLgl/>
      <w:lvlText w:val="%1.%2."/>
      <w:lvlJc w:val="left"/>
      <w:pPr>
        <w:ind w:left="437" w:hanging="720"/>
      </w:pPr>
      <w:rPr>
        <w:rFonts w:hint="default"/>
      </w:rPr>
    </w:lvl>
    <w:lvl w:ilvl="2">
      <w:start w:val="1"/>
      <w:numFmt w:val="decimal"/>
      <w:isLgl/>
      <w:lvlText w:val="%1.%2.%3."/>
      <w:lvlJc w:val="left"/>
      <w:pPr>
        <w:ind w:left="371" w:hanging="720"/>
      </w:pPr>
      <w:rPr>
        <w:rFonts w:hint="default"/>
      </w:rPr>
    </w:lvl>
    <w:lvl w:ilvl="3">
      <w:start w:val="1"/>
      <w:numFmt w:val="decimal"/>
      <w:isLgl/>
      <w:lvlText w:val="%1.%2.%3.%4."/>
      <w:lvlJc w:val="left"/>
      <w:pPr>
        <w:ind w:left="731" w:hanging="1080"/>
      </w:pPr>
      <w:rPr>
        <w:rFonts w:hint="default"/>
      </w:rPr>
    </w:lvl>
    <w:lvl w:ilvl="4">
      <w:start w:val="1"/>
      <w:numFmt w:val="decimal"/>
      <w:isLgl/>
      <w:lvlText w:val="%1.%2.%3.%4.%5."/>
      <w:lvlJc w:val="left"/>
      <w:pPr>
        <w:ind w:left="731" w:hanging="1080"/>
      </w:pPr>
      <w:rPr>
        <w:rFonts w:hint="default"/>
      </w:rPr>
    </w:lvl>
    <w:lvl w:ilvl="5">
      <w:start w:val="1"/>
      <w:numFmt w:val="decimal"/>
      <w:isLgl/>
      <w:lvlText w:val="%1.%2.%3.%4.%5.%6."/>
      <w:lvlJc w:val="left"/>
      <w:pPr>
        <w:ind w:left="1091" w:hanging="1440"/>
      </w:pPr>
      <w:rPr>
        <w:rFonts w:hint="default"/>
      </w:rPr>
    </w:lvl>
    <w:lvl w:ilvl="6">
      <w:start w:val="1"/>
      <w:numFmt w:val="decimal"/>
      <w:isLgl/>
      <w:lvlText w:val="%1.%2.%3.%4.%5.%6.%7."/>
      <w:lvlJc w:val="left"/>
      <w:pPr>
        <w:ind w:left="1451" w:hanging="1800"/>
      </w:pPr>
      <w:rPr>
        <w:rFonts w:hint="default"/>
      </w:rPr>
    </w:lvl>
    <w:lvl w:ilvl="7">
      <w:start w:val="1"/>
      <w:numFmt w:val="decimal"/>
      <w:isLgl/>
      <w:lvlText w:val="%1.%2.%3.%4.%5.%6.%7.%8."/>
      <w:lvlJc w:val="left"/>
      <w:pPr>
        <w:ind w:left="1451" w:hanging="1800"/>
      </w:pPr>
      <w:rPr>
        <w:rFonts w:hint="default"/>
      </w:rPr>
    </w:lvl>
    <w:lvl w:ilvl="8">
      <w:start w:val="1"/>
      <w:numFmt w:val="decimal"/>
      <w:isLgl/>
      <w:lvlText w:val="%1.%2.%3.%4.%5.%6.%7.%8.%9."/>
      <w:lvlJc w:val="left"/>
      <w:pPr>
        <w:ind w:left="1811" w:hanging="2160"/>
      </w:pPr>
      <w:rPr>
        <w:rFonts w:hint="default"/>
      </w:rPr>
    </w:lvl>
  </w:abstractNum>
  <w:abstractNum w:abstractNumId="2">
    <w:nsid w:val="1F2160BB"/>
    <w:multiLevelType w:val="hybridMultilevel"/>
    <w:tmpl w:val="E51C1DC0"/>
    <w:lvl w:ilvl="0" w:tplc="1BC2566C">
      <w:start w:val="6"/>
      <w:numFmt w:val="decimal"/>
      <w:lvlText w:val="%1."/>
      <w:lvlJc w:val="left"/>
      <w:pPr>
        <w:ind w:left="3045" w:hanging="360"/>
      </w:pPr>
      <w:rPr>
        <w:rFonts w:hint="default"/>
      </w:rPr>
    </w:lvl>
    <w:lvl w:ilvl="1" w:tplc="04190019" w:tentative="1">
      <w:start w:val="1"/>
      <w:numFmt w:val="lowerLetter"/>
      <w:lvlText w:val="%2."/>
      <w:lvlJc w:val="left"/>
      <w:pPr>
        <w:ind w:left="3765" w:hanging="360"/>
      </w:pPr>
    </w:lvl>
    <w:lvl w:ilvl="2" w:tplc="0419001B" w:tentative="1">
      <w:start w:val="1"/>
      <w:numFmt w:val="lowerRoman"/>
      <w:lvlText w:val="%3."/>
      <w:lvlJc w:val="right"/>
      <w:pPr>
        <w:ind w:left="4485" w:hanging="180"/>
      </w:pPr>
    </w:lvl>
    <w:lvl w:ilvl="3" w:tplc="0419000F" w:tentative="1">
      <w:start w:val="1"/>
      <w:numFmt w:val="decimal"/>
      <w:lvlText w:val="%4."/>
      <w:lvlJc w:val="left"/>
      <w:pPr>
        <w:ind w:left="5205" w:hanging="360"/>
      </w:pPr>
    </w:lvl>
    <w:lvl w:ilvl="4" w:tplc="04190019" w:tentative="1">
      <w:start w:val="1"/>
      <w:numFmt w:val="lowerLetter"/>
      <w:lvlText w:val="%5."/>
      <w:lvlJc w:val="left"/>
      <w:pPr>
        <w:ind w:left="5925" w:hanging="360"/>
      </w:pPr>
    </w:lvl>
    <w:lvl w:ilvl="5" w:tplc="0419001B" w:tentative="1">
      <w:start w:val="1"/>
      <w:numFmt w:val="lowerRoman"/>
      <w:lvlText w:val="%6."/>
      <w:lvlJc w:val="right"/>
      <w:pPr>
        <w:ind w:left="6645" w:hanging="180"/>
      </w:pPr>
    </w:lvl>
    <w:lvl w:ilvl="6" w:tplc="0419000F" w:tentative="1">
      <w:start w:val="1"/>
      <w:numFmt w:val="decimal"/>
      <w:lvlText w:val="%7."/>
      <w:lvlJc w:val="left"/>
      <w:pPr>
        <w:ind w:left="7365" w:hanging="360"/>
      </w:pPr>
    </w:lvl>
    <w:lvl w:ilvl="7" w:tplc="04190019" w:tentative="1">
      <w:start w:val="1"/>
      <w:numFmt w:val="lowerLetter"/>
      <w:lvlText w:val="%8."/>
      <w:lvlJc w:val="left"/>
      <w:pPr>
        <w:ind w:left="8085" w:hanging="360"/>
      </w:pPr>
    </w:lvl>
    <w:lvl w:ilvl="8" w:tplc="0419001B" w:tentative="1">
      <w:start w:val="1"/>
      <w:numFmt w:val="lowerRoman"/>
      <w:lvlText w:val="%9."/>
      <w:lvlJc w:val="right"/>
      <w:pPr>
        <w:ind w:left="8805" w:hanging="180"/>
      </w:pPr>
    </w:lvl>
  </w:abstractNum>
  <w:abstractNum w:abstractNumId="3">
    <w:nsid w:val="255C6922"/>
    <w:multiLevelType w:val="multilevel"/>
    <w:tmpl w:val="3B0CAA96"/>
    <w:lvl w:ilvl="0">
      <w:start w:val="1"/>
      <w:numFmt w:val="decimal"/>
      <w:lvlText w:val="%1."/>
      <w:lvlJc w:val="left"/>
      <w:pPr>
        <w:ind w:left="360" w:hanging="360"/>
      </w:pPr>
      <w:rPr>
        <w:rFonts w:hint="default"/>
      </w:rPr>
    </w:lvl>
    <w:lvl w:ilvl="1">
      <w:start w:val="8"/>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7330263"/>
    <w:multiLevelType w:val="hybridMultilevel"/>
    <w:tmpl w:val="C6788A60"/>
    <w:lvl w:ilvl="0" w:tplc="A13E561C">
      <w:start w:val="202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231C96"/>
    <w:multiLevelType w:val="hybridMultilevel"/>
    <w:tmpl w:val="D32E471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8621E5"/>
    <w:multiLevelType w:val="hybridMultilevel"/>
    <w:tmpl w:val="299E023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00"/>
  <w:drawingGridVerticalSpacing w:val="136"/>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018F"/>
    <w:rsid w:val="0000028C"/>
    <w:rsid w:val="00002DD4"/>
    <w:rsid w:val="00003210"/>
    <w:rsid w:val="000105A3"/>
    <w:rsid w:val="000111EF"/>
    <w:rsid w:val="0001356F"/>
    <w:rsid w:val="00014E0A"/>
    <w:rsid w:val="0001541C"/>
    <w:rsid w:val="00017527"/>
    <w:rsid w:val="00017E4D"/>
    <w:rsid w:val="000204F0"/>
    <w:rsid w:val="000211E5"/>
    <w:rsid w:val="0002180B"/>
    <w:rsid w:val="00021D76"/>
    <w:rsid w:val="000231E0"/>
    <w:rsid w:val="00024CC5"/>
    <w:rsid w:val="0002566C"/>
    <w:rsid w:val="000259E3"/>
    <w:rsid w:val="0003170D"/>
    <w:rsid w:val="00031FCB"/>
    <w:rsid w:val="00033433"/>
    <w:rsid w:val="00035912"/>
    <w:rsid w:val="000359A6"/>
    <w:rsid w:val="00036B40"/>
    <w:rsid w:val="000408CB"/>
    <w:rsid w:val="00040BEF"/>
    <w:rsid w:val="000416D5"/>
    <w:rsid w:val="00041F17"/>
    <w:rsid w:val="00044719"/>
    <w:rsid w:val="00047D9C"/>
    <w:rsid w:val="0005004E"/>
    <w:rsid w:val="0005140F"/>
    <w:rsid w:val="0005187B"/>
    <w:rsid w:val="00056D15"/>
    <w:rsid w:val="000618A2"/>
    <w:rsid w:val="000635AF"/>
    <w:rsid w:val="00065557"/>
    <w:rsid w:val="000709F5"/>
    <w:rsid w:val="000718AE"/>
    <w:rsid w:val="00072F66"/>
    <w:rsid w:val="000741CA"/>
    <w:rsid w:val="0007450F"/>
    <w:rsid w:val="00074767"/>
    <w:rsid w:val="00076130"/>
    <w:rsid w:val="00076F0D"/>
    <w:rsid w:val="00076FEB"/>
    <w:rsid w:val="000779B7"/>
    <w:rsid w:val="00077D57"/>
    <w:rsid w:val="00080699"/>
    <w:rsid w:val="00080B76"/>
    <w:rsid w:val="000817E8"/>
    <w:rsid w:val="00082456"/>
    <w:rsid w:val="000833E9"/>
    <w:rsid w:val="0008452F"/>
    <w:rsid w:val="00085712"/>
    <w:rsid w:val="000872A3"/>
    <w:rsid w:val="00087B31"/>
    <w:rsid w:val="0009041F"/>
    <w:rsid w:val="00090451"/>
    <w:rsid w:val="000917EF"/>
    <w:rsid w:val="00091875"/>
    <w:rsid w:val="00091E78"/>
    <w:rsid w:val="00092504"/>
    <w:rsid w:val="00096747"/>
    <w:rsid w:val="000A047F"/>
    <w:rsid w:val="000A0902"/>
    <w:rsid w:val="000A1177"/>
    <w:rsid w:val="000A27DE"/>
    <w:rsid w:val="000A5013"/>
    <w:rsid w:val="000A599D"/>
    <w:rsid w:val="000B248D"/>
    <w:rsid w:val="000B3EC0"/>
    <w:rsid w:val="000B5EDE"/>
    <w:rsid w:val="000B7148"/>
    <w:rsid w:val="000B756F"/>
    <w:rsid w:val="000B75A8"/>
    <w:rsid w:val="000C0A2E"/>
    <w:rsid w:val="000C2D85"/>
    <w:rsid w:val="000C337B"/>
    <w:rsid w:val="000C3E9B"/>
    <w:rsid w:val="000C6D2F"/>
    <w:rsid w:val="000D0607"/>
    <w:rsid w:val="000D2B2F"/>
    <w:rsid w:val="000D3C01"/>
    <w:rsid w:val="000D73C7"/>
    <w:rsid w:val="000E05A3"/>
    <w:rsid w:val="000E0E3E"/>
    <w:rsid w:val="000E0E76"/>
    <w:rsid w:val="000E1A3F"/>
    <w:rsid w:val="000E2671"/>
    <w:rsid w:val="000E2749"/>
    <w:rsid w:val="000E2EB7"/>
    <w:rsid w:val="000E3796"/>
    <w:rsid w:val="000E4948"/>
    <w:rsid w:val="000E5A8B"/>
    <w:rsid w:val="000E689B"/>
    <w:rsid w:val="000E6B3F"/>
    <w:rsid w:val="000E72BD"/>
    <w:rsid w:val="000E744B"/>
    <w:rsid w:val="000F02DC"/>
    <w:rsid w:val="000F0D74"/>
    <w:rsid w:val="000F199A"/>
    <w:rsid w:val="000F3E47"/>
    <w:rsid w:val="000F63A0"/>
    <w:rsid w:val="000F6857"/>
    <w:rsid w:val="000F692F"/>
    <w:rsid w:val="00101B04"/>
    <w:rsid w:val="00103CB8"/>
    <w:rsid w:val="001052A8"/>
    <w:rsid w:val="00105765"/>
    <w:rsid w:val="00105B47"/>
    <w:rsid w:val="00111107"/>
    <w:rsid w:val="001114BB"/>
    <w:rsid w:val="0011174C"/>
    <w:rsid w:val="00112137"/>
    <w:rsid w:val="00113B5B"/>
    <w:rsid w:val="00116820"/>
    <w:rsid w:val="0011783F"/>
    <w:rsid w:val="00120117"/>
    <w:rsid w:val="00121967"/>
    <w:rsid w:val="00121C1B"/>
    <w:rsid w:val="0012228C"/>
    <w:rsid w:val="00124824"/>
    <w:rsid w:val="001250E2"/>
    <w:rsid w:val="00125615"/>
    <w:rsid w:val="001260F8"/>
    <w:rsid w:val="00126861"/>
    <w:rsid w:val="00126F2A"/>
    <w:rsid w:val="00130672"/>
    <w:rsid w:val="001307AF"/>
    <w:rsid w:val="00130EB1"/>
    <w:rsid w:val="001341CA"/>
    <w:rsid w:val="00137800"/>
    <w:rsid w:val="00140907"/>
    <w:rsid w:val="00140CE2"/>
    <w:rsid w:val="00141C30"/>
    <w:rsid w:val="001435C0"/>
    <w:rsid w:val="00143C71"/>
    <w:rsid w:val="00144644"/>
    <w:rsid w:val="001448AD"/>
    <w:rsid w:val="00146627"/>
    <w:rsid w:val="00147B76"/>
    <w:rsid w:val="00147DB7"/>
    <w:rsid w:val="00150B4F"/>
    <w:rsid w:val="00150C17"/>
    <w:rsid w:val="00153953"/>
    <w:rsid w:val="00154653"/>
    <w:rsid w:val="0015510E"/>
    <w:rsid w:val="001555A2"/>
    <w:rsid w:val="00156917"/>
    <w:rsid w:val="00157565"/>
    <w:rsid w:val="00157B5B"/>
    <w:rsid w:val="001617ED"/>
    <w:rsid w:val="00164422"/>
    <w:rsid w:val="00165FAE"/>
    <w:rsid w:val="00167A91"/>
    <w:rsid w:val="00171959"/>
    <w:rsid w:val="00171ADD"/>
    <w:rsid w:val="001723BE"/>
    <w:rsid w:val="0017670F"/>
    <w:rsid w:val="00176920"/>
    <w:rsid w:val="00180A9C"/>
    <w:rsid w:val="00182688"/>
    <w:rsid w:val="00183AA4"/>
    <w:rsid w:val="00185FA9"/>
    <w:rsid w:val="00193E70"/>
    <w:rsid w:val="00194BD5"/>
    <w:rsid w:val="00195C17"/>
    <w:rsid w:val="00196C2F"/>
    <w:rsid w:val="001A0413"/>
    <w:rsid w:val="001A5D86"/>
    <w:rsid w:val="001A6249"/>
    <w:rsid w:val="001A696F"/>
    <w:rsid w:val="001A73BE"/>
    <w:rsid w:val="001B162C"/>
    <w:rsid w:val="001B3357"/>
    <w:rsid w:val="001B4ACC"/>
    <w:rsid w:val="001B4C0C"/>
    <w:rsid w:val="001B5E70"/>
    <w:rsid w:val="001C0BB5"/>
    <w:rsid w:val="001C1A49"/>
    <w:rsid w:val="001C3FA4"/>
    <w:rsid w:val="001C44DA"/>
    <w:rsid w:val="001C7AF8"/>
    <w:rsid w:val="001D165F"/>
    <w:rsid w:val="001D433F"/>
    <w:rsid w:val="001D47AF"/>
    <w:rsid w:val="001D4940"/>
    <w:rsid w:val="001D628B"/>
    <w:rsid w:val="001D6518"/>
    <w:rsid w:val="001D6717"/>
    <w:rsid w:val="001D7675"/>
    <w:rsid w:val="001E1CE9"/>
    <w:rsid w:val="001E339E"/>
    <w:rsid w:val="001E3529"/>
    <w:rsid w:val="001E5758"/>
    <w:rsid w:val="001E76D3"/>
    <w:rsid w:val="001F358C"/>
    <w:rsid w:val="001F7A55"/>
    <w:rsid w:val="00201A23"/>
    <w:rsid w:val="00203841"/>
    <w:rsid w:val="00205063"/>
    <w:rsid w:val="00206973"/>
    <w:rsid w:val="002070E6"/>
    <w:rsid w:val="00213A74"/>
    <w:rsid w:val="00216A24"/>
    <w:rsid w:val="00216CE3"/>
    <w:rsid w:val="00222A90"/>
    <w:rsid w:val="00223FFC"/>
    <w:rsid w:val="002250B4"/>
    <w:rsid w:val="0022749A"/>
    <w:rsid w:val="00227674"/>
    <w:rsid w:val="002277C1"/>
    <w:rsid w:val="00230228"/>
    <w:rsid w:val="002306B7"/>
    <w:rsid w:val="00230C77"/>
    <w:rsid w:val="00233C60"/>
    <w:rsid w:val="0023587A"/>
    <w:rsid w:val="00236789"/>
    <w:rsid w:val="00241A14"/>
    <w:rsid w:val="00244C80"/>
    <w:rsid w:val="00247D6B"/>
    <w:rsid w:val="00250BE3"/>
    <w:rsid w:val="00251276"/>
    <w:rsid w:val="0025134B"/>
    <w:rsid w:val="00252B67"/>
    <w:rsid w:val="00253072"/>
    <w:rsid w:val="002534F7"/>
    <w:rsid w:val="0025422C"/>
    <w:rsid w:val="00255004"/>
    <w:rsid w:val="00255563"/>
    <w:rsid w:val="00255F5A"/>
    <w:rsid w:val="00256AD6"/>
    <w:rsid w:val="002605C9"/>
    <w:rsid w:val="00261097"/>
    <w:rsid w:val="0026257E"/>
    <w:rsid w:val="002641E3"/>
    <w:rsid w:val="002661C1"/>
    <w:rsid w:val="002663D6"/>
    <w:rsid w:val="00270C5E"/>
    <w:rsid w:val="002716AA"/>
    <w:rsid w:val="002722C0"/>
    <w:rsid w:val="00272F31"/>
    <w:rsid w:val="00273F03"/>
    <w:rsid w:val="00275D48"/>
    <w:rsid w:val="0027628C"/>
    <w:rsid w:val="002800AB"/>
    <w:rsid w:val="00282CB0"/>
    <w:rsid w:val="002836A6"/>
    <w:rsid w:val="00284214"/>
    <w:rsid w:val="002859BF"/>
    <w:rsid w:val="00285E19"/>
    <w:rsid w:val="00286663"/>
    <w:rsid w:val="0028743E"/>
    <w:rsid w:val="0029142B"/>
    <w:rsid w:val="00291608"/>
    <w:rsid w:val="0029229A"/>
    <w:rsid w:val="00293932"/>
    <w:rsid w:val="00293A89"/>
    <w:rsid w:val="00296200"/>
    <w:rsid w:val="002969A8"/>
    <w:rsid w:val="00296CE4"/>
    <w:rsid w:val="00297B1D"/>
    <w:rsid w:val="002A0C5B"/>
    <w:rsid w:val="002A239C"/>
    <w:rsid w:val="002A46F0"/>
    <w:rsid w:val="002A54D8"/>
    <w:rsid w:val="002A6579"/>
    <w:rsid w:val="002A6BBB"/>
    <w:rsid w:val="002A70BB"/>
    <w:rsid w:val="002A7715"/>
    <w:rsid w:val="002A7D14"/>
    <w:rsid w:val="002B007F"/>
    <w:rsid w:val="002B0795"/>
    <w:rsid w:val="002B4E49"/>
    <w:rsid w:val="002B5619"/>
    <w:rsid w:val="002B6FD0"/>
    <w:rsid w:val="002B765F"/>
    <w:rsid w:val="002C20A0"/>
    <w:rsid w:val="002C340C"/>
    <w:rsid w:val="002C557A"/>
    <w:rsid w:val="002C7CC6"/>
    <w:rsid w:val="002D0A2F"/>
    <w:rsid w:val="002D0BE1"/>
    <w:rsid w:val="002D17DC"/>
    <w:rsid w:val="002D19D7"/>
    <w:rsid w:val="002D44EE"/>
    <w:rsid w:val="002D5F18"/>
    <w:rsid w:val="002E0735"/>
    <w:rsid w:val="002E0D26"/>
    <w:rsid w:val="002E2486"/>
    <w:rsid w:val="002E45CC"/>
    <w:rsid w:val="002E6283"/>
    <w:rsid w:val="002E7B7E"/>
    <w:rsid w:val="002F1285"/>
    <w:rsid w:val="002F1F1B"/>
    <w:rsid w:val="002F25A9"/>
    <w:rsid w:val="002F5EE3"/>
    <w:rsid w:val="002F64DF"/>
    <w:rsid w:val="002F6FF5"/>
    <w:rsid w:val="002F7661"/>
    <w:rsid w:val="002F7D70"/>
    <w:rsid w:val="003001D6"/>
    <w:rsid w:val="00300C76"/>
    <w:rsid w:val="003039B6"/>
    <w:rsid w:val="00305739"/>
    <w:rsid w:val="00306201"/>
    <w:rsid w:val="003070E7"/>
    <w:rsid w:val="0031120E"/>
    <w:rsid w:val="0031340E"/>
    <w:rsid w:val="00313678"/>
    <w:rsid w:val="00313DFC"/>
    <w:rsid w:val="0031445B"/>
    <w:rsid w:val="00315976"/>
    <w:rsid w:val="00321402"/>
    <w:rsid w:val="003229C9"/>
    <w:rsid w:val="00323588"/>
    <w:rsid w:val="003256C1"/>
    <w:rsid w:val="003266B1"/>
    <w:rsid w:val="003273D5"/>
    <w:rsid w:val="003300E3"/>
    <w:rsid w:val="003313A1"/>
    <w:rsid w:val="003321C7"/>
    <w:rsid w:val="00335194"/>
    <w:rsid w:val="003361C9"/>
    <w:rsid w:val="003368E0"/>
    <w:rsid w:val="00336907"/>
    <w:rsid w:val="00336C78"/>
    <w:rsid w:val="00337D8F"/>
    <w:rsid w:val="00341B4C"/>
    <w:rsid w:val="00343D5F"/>
    <w:rsid w:val="003442AE"/>
    <w:rsid w:val="00345722"/>
    <w:rsid w:val="0035081C"/>
    <w:rsid w:val="00351606"/>
    <w:rsid w:val="00352316"/>
    <w:rsid w:val="003525B4"/>
    <w:rsid w:val="00352B3F"/>
    <w:rsid w:val="00362449"/>
    <w:rsid w:val="00362EBF"/>
    <w:rsid w:val="0036380A"/>
    <w:rsid w:val="003644AC"/>
    <w:rsid w:val="003652F6"/>
    <w:rsid w:val="0036608C"/>
    <w:rsid w:val="00366199"/>
    <w:rsid w:val="00367876"/>
    <w:rsid w:val="00367B8E"/>
    <w:rsid w:val="00373621"/>
    <w:rsid w:val="00374949"/>
    <w:rsid w:val="00376006"/>
    <w:rsid w:val="00376A85"/>
    <w:rsid w:val="00382B4E"/>
    <w:rsid w:val="00382C24"/>
    <w:rsid w:val="0038619E"/>
    <w:rsid w:val="0038704C"/>
    <w:rsid w:val="003904A7"/>
    <w:rsid w:val="00391190"/>
    <w:rsid w:val="00391DA6"/>
    <w:rsid w:val="00392F13"/>
    <w:rsid w:val="0039397D"/>
    <w:rsid w:val="00393E17"/>
    <w:rsid w:val="003A063B"/>
    <w:rsid w:val="003A183A"/>
    <w:rsid w:val="003A3A31"/>
    <w:rsid w:val="003A6189"/>
    <w:rsid w:val="003A7603"/>
    <w:rsid w:val="003A7E3B"/>
    <w:rsid w:val="003B00EE"/>
    <w:rsid w:val="003B26F1"/>
    <w:rsid w:val="003B350D"/>
    <w:rsid w:val="003B3692"/>
    <w:rsid w:val="003B3794"/>
    <w:rsid w:val="003B3C69"/>
    <w:rsid w:val="003B4491"/>
    <w:rsid w:val="003B63FD"/>
    <w:rsid w:val="003C202C"/>
    <w:rsid w:val="003C4C7D"/>
    <w:rsid w:val="003C7217"/>
    <w:rsid w:val="003C7B0A"/>
    <w:rsid w:val="003D00E1"/>
    <w:rsid w:val="003D0204"/>
    <w:rsid w:val="003D03F6"/>
    <w:rsid w:val="003D1148"/>
    <w:rsid w:val="003D1248"/>
    <w:rsid w:val="003D2E6A"/>
    <w:rsid w:val="003D3AD1"/>
    <w:rsid w:val="003D475E"/>
    <w:rsid w:val="003D630F"/>
    <w:rsid w:val="003D6D43"/>
    <w:rsid w:val="003D75F1"/>
    <w:rsid w:val="003D7B4C"/>
    <w:rsid w:val="003E1AA4"/>
    <w:rsid w:val="003E1ACB"/>
    <w:rsid w:val="003E3695"/>
    <w:rsid w:val="003E522C"/>
    <w:rsid w:val="003E648E"/>
    <w:rsid w:val="003E792C"/>
    <w:rsid w:val="003F0F0A"/>
    <w:rsid w:val="003F2AA3"/>
    <w:rsid w:val="003F3DE0"/>
    <w:rsid w:val="003F7E3B"/>
    <w:rsid w:val="003F7EA1"/>
    <w:rsid w:val="00400791"/>
    <w:rsid w:val="004018E5"/>
    <w:rsid w:val="0040341A"/>
    <w:rsid w:val="00403B42"/>
    <w:rsid w:val="0040533E"/>
    <w:rsid w:val="00405C8E"/>
    <w:rsid w:val="00411FD6"/>
    <w:rsid w:val="00412A24"/>
    <w:rsid w:val="00412FA1"/>
    <w:rsid w:val="004135C8"/>
    <w:rsid w:val="004148D1"/>
    <w:rsid w:val="00415220"/>
    <w:rsid w:val="00416F58"/>
    <w:rsid w:val="00417847"/>
    <w:rsid w:val="0042258C"/>
    <w:rsid w:val="00423B73"/>
    <w:rsid w:val="00424315"/>
    <w:rsid w:val="00425207"/>
    <w:rsid w:val="004253C6"/>
    <w:rsid w:val="004260F7"/>
    <w:rsid w:val="00426A39"/>
    <w:rsid w:val="00426CC2"/>
    <w:rsid w:val="004271C4"/>
    <w:rsid w:val="00431720"/>
    <w:rsid w:val="00432043"/>
    <w:rsid w:val="00433FAE"/>
    <w:rsid w:val="00436BF0"/>
    <w:rsid w:val="00436D3A"/>
    <w:rsid w:val="00437271"/>
    <w:rsid w:val="004403F1"/>
    <w:rsid w:val="0044206C"/>
    <w:rsid w:val="00443FDB"/>
    <w:rsid w:val="00445A40"/>
    <w:rsid w:val="00446D2A"/>
    <w:rsid w:val="00447FA4"/>
    <w:rsid w:val="00450CDA"/>
    <w:rsid w:val="004516DE"/>
    <w:rsid w:val="00452715"/>
    <w:rsid w:val="00455731"/>
    <w:rsid w:val="00455DF0"/>
    <w:rsid w:val="00455E6D"/>
    <w:rsid w:val="00457434"/>
    <w:rsid w:val="004603A7"/>
    <w:rsid w:val="0046136A"/>
    <w:rsid w:val="00461AF7"/>
    <w:rsid w:val="00462D01"/>
    <w:rsid w:val="0046467C"/>
    <w:rsid w:val="0046508E"/>
    <w:rsid w:val="004665ED"/>
    <w:rsid w:val="00472EEC"/>
    <w:rsid w:val="00473973"/>
    <w:rsid w:val="00476165"/>
    <w:rsid w:val="00477C2D"/>
    <w:rsid w:val="00480C55"/>
    <w:rsid w:val="00480EFA"/>
    <w:rsid w:val="00481992"/>
    <w:rsid w:val="00481F9A"/>
    <w:rsid w:val="00484316"/>
    <w:rsid w:val="00484F4F"/>
    <w:rsid w:val="004852C1"/>
    <w:rsid w:val="0048564D"/>
    <w:rsid w:val="00485EAF"/>
    <w:rsid w:val="00490A12"/>
    <w:rsid w:val="00494919"/>
    <w:rsid w:val="00494DF7"/>
    <w:rsid w:val="0049690D"/>
    <w:rsid w:val="004A1832"/>
    <w:rsid w:val="004A1977"/>
    <w:rsid w:val="004A1D43"/>
    <w:rsid w:val="004A2836"/>
    <w:rsid w:val="004A3352"/>
    <w:rsid w:val="004A3650"/>
    <w:rsid w:val="004A39A9"/>
    <w:rsid w:val="004A3E46"/>
    <w:rsid w:val="004A5214"/>
    <w:rsid w:val="004A60A6"/>
    <w:rsid w:val="004B4648"/>
    <w:rsid w:val="004B46E2"/>
    <w:rsid w:val="004B4D53"/>
    <w:rsid w:val="004B7784"/>
    <w:rsid w:val="004C0BA2"/>
    <w:rsid w:val="004C448B"/>
    <w:rsid w:val="004C4608"/>
    <w:rsid w:val="004C4A19"/>
    <w:rsid w:val="004C5B2E"/>
    <w:rsid w:val="004C6F94"/>
    <w:rsid w:val="004D18A7"/>
    <w:rsid w:val="004D21C6"/>
    <w:rsid w:val="004D2216"/>
    <w:rsid w:val="004D24A7"/>
    <w:rsid w:val="004D2F5B"/>
    <w:rsid w:val="004D468D"/>
    <w:rsid w:val="004D6CBE"/>
    <w:rsid w:val="004D7633"/>
    <w:rsid w:val="004D77D1"/>
    <w:rsid w:val="004D780A"/>
    <w:rsid w:val="004E0675"/>
    <w:rsid w:val="004E2629"/>
    <w:rsid w:val="004E3040"/>
    <w:rsid w:val="004E3960"/>
    <w:rsid w:val="004E4089"/>
    <w:rsid w:val="004E71F1"/>
    <w:rsid w:val="004E769E"/>
    <w:rsid w:val="004F08ED"/>
    <w:rsid w:val="004F11B7"/>
    <w:rsid w:val="004F35AD"/>
    <w:rsid w:val="004F377A"/>
    <w:rsid w:val="004F412B"/>
    <w:rsid w:val="004F5640"/>
    <w:rsid w:val="004F56E0"/>
    <w:rsid w:val="004F5A90"/>
    <w:rsid w:val="004F6A47"/>
    <w:rsid w:val="004F778F"/>
    <w:rsid w:val="004F7AC5"/>
    <w:rsid w:val="0050022A"/>
    <w:rsid w:val="00501528"/>
    <w:rsid w:val="0050503A"/>
    <w:rsid w:val="00505A12"/>
    <w:rsid w:val="0050607E"/>
    <w:rsid w:val="0051078F"/>
    <w:rsid w:val="00514336"/>
    <w:rsid w:val="005155B5"/>
    <w:rsid w:val="00520CF9"/>
    <w:rsid w:val="00521940"/>
    <w:rsid w:val="00522ED5"/>
    <w:rsid w:val="005231D3"/>
    <w:rsid w:val="00523275"/>
    <w:rsid w:val="00523D75"/>
    <w:rsid w:val="00524550"/>
    <w:rsid w:val="00525410"/>
    <w:rsid w:val="00525ED3"/>
    <w:rsid w:val="0052728D"/>
    <w:rsid w:val="00527C41"/>
    <w:rsid w:val="0053021B"/>
    <w:rsid w:val="00534063"/>
    <w:rsid w:val="0053490A"/>
    <w:rsid w:val="005361E4"/>
    <w:rsid w:val="00536867"/>
    <w:rsid w:val="005411A5"/>
    <w:rsid w:val="005427CC"/>
    <w:rsid w:val="005440AB"/>
    <w:rsid w:val="0054506D"/>
    <w:rsid w:val="00546105"/>
    <w:rsid w:val="00547FFC"/>
    <w:rsid w:val="00550063"/>
    <w:rsid w:val="00551898"/>
    <w:rsid w:val="00554E81"/>
    <w:rsid w:val="00555D24"/>
    <w:rsid w:val="00555ED9"/>
    <w:rsid w:val="005565C6"/>
    <w:rsid w:val="00557CFD"/>
    <w:rsid w:val="00560414"/>
    <w:rsid w:val="0056074B"/>
    <w:rsid w:val="00560B2D"/>
    <w:rsid w:val="00561E00"/>
    <w:rsid w:val="0056228C"/>
    <w:rsid w:val="00563094"/>
    <w:rsid w:val="00563DB1"/>
    <w:rsid w:val="00563EA2"/>
    <w:rsid w:val="00563FCD"/>
    <w:rsid w:val="00565776"/>
    <w:rsid w:val="00565E92"/>
    <w:rsid w:val="00566516"/>
    <w:rsid w:val="00566DF6"/>
    <w:rsid w:val="00570699"/>
    <w:rsid w:val="0057082A"/>
    <w:rsid w:val="0057082F"/>
    <w:rsid w:val="00571840"/>
    <w:rsid w:val="00572B73"/>
    <w:rsid w:val="005759E6"/>
    <w:rsid w:val="00575FEA"/>
    <w:rsid w:val="0058020B"/>
    <w:rsid w:val="00580E71"/>
    <w:rsid w:val="005831AD"/>
    <w:rsid w:val="00585DB1"/>
    <w:rsid w:val="005901FE"/>
    <w:rsid w:val="00590FF3"/>
    <w:rsid w:val="00592BBD"/>
    <w:rsid w:val="00593A4C"/>
    <w:rsid w:val="00594A65"/>
    <w:rsid w:val="005952B0"/>
    <w:rsid w:val="00596A1C"/>
    <w:rsid w:val="00596F5B"/>
    <w:rsid w:val="005A1897"/>
    <w:rsid w:val="005A4588"/>
    <w:rsid w:val="005A4E83"/>
    <w:rsid w:val="005A587E"/>
    <w:rsid w:val="005A7AAD"/>
    <w:rsid w:val="005B067E"/>
    <w:rsid w:val="005B1D55"/>
    <w:rsid w:val="005B3DD3"/>
    <w:rsid w:val="005B64BD"/>
    <w:rsid w:val="005B6852"/>
    <w:rsid w:val="005B6E4E"/>
    <w:rsid w:val="005B7FCE"/>
    <w:rsid w:val="005C03A9"/>
    <w:rsid w:val="005C0F64"/>
    <w:rsid w:val="005C1CF4"/>
    <w:rsid w:val="005C3454"/>
    <w:rsid w:val="005C34E0"/>
    <w:rsid w:val="005C431A"/>
    <w:rsid w:val="005C518E"/>
    <w:rsid w:val="005C6EAE"/>
    <w:rsid w:val="005D00CD"/>
    <w:rsid w:val="005D1399"/>
    <w:rsid w:val="005D4E55"/>
    <w:rsid w:val="005D59D0"/>
    <w:rsid w:val="005E0DD9"/>
    <w:rsid w:val="005E1632"/>
    <w:rsid w:val="005E17FA"/>
    <w:rsid w:val="005E1981"/>
    <w:rsid w:val="005E45EC"/>
    <w:rsid w:val="005E6CCF"/>
    <w:rsid w:val="005E7736"/>
    <w:rsid w:val="005F122A"/>
    <w:rsid w:val="005F1D85"/>
    <w:rsid w:val="005F2BD5"/>
    <w:rsid w:val="005F3735"/>
    <w:rsid w:val="005F4B8A"/>
    <w:rsid w:val="005F5BA1"/>
    <w:rsid w:val="005F6981"/>
    <w:rsid w:val="005F7578"/>
    <w:rsid w:val="00601871"/>
    <w:rsid w:val="006027D8"/>
    <w:rsid w:val="00603363"/>
    <w:rsid w:val="00604039"/>
    <w:rsid w:val="00604284"/>
    <w:rsid w:val="00605911"/>
    <w:rsid w:val="00605C1A"/>
    <w:rsid w:val="0060768E"/>
    <w:rsid w:val="00612777"/>
    <w:rsid w:val="006128E5"/>
    <w:rsid w:val="00614453"/>
    <w:rsid w:val="006152E7"/>
    <w:rsid w:val="006159DF"/>
    <w:rsid w:val="00621C42"/>
    <w:rsid w:val="00621EE6"/>
    <w:rsid w:val="00622B3E"/>
    <w:rsid w:val="0062410B"/>
    <w:rsid w:val="00624A68"/>
    <w:rsid w:val="00624A6F"/>
    <w:rsid w:val="00624F1A"/>
    <w:rsid w:val="0062552E"/>
    <w:rsid w:val="00627083"/>
    <w:rsid w:val="00627239"/>
    <w:rsid w:val="00627480"/>
    <w:rsid w:val="00630718"/>
    <w:rsid w:val="0063269F"/>
    <w:rsid w:val="006335C7"/>
    <w:rsid w:val="00633B05"/>
    <w:rsid w:val="00633E1D"/>
    <w:rsid w:val="00641196"/>
    <w:rsid w:val="006422B0"/>
    <w:rsid w:val="0064450C"/>
    <w:rsid w:val="0064451C"/>
    <w:rsid w:val="00645D1F"/>
    <w:rsid w:val="00646488"/>
    <w:rsid w:val="00647DC6"/>
    <w:rsid w:val="00650132"/>
    <w:rsid w:val="00653E73"/>
    <w:rsid w:val="006565FC"/>
    <w:rsid w:val="006571A7"/>
    <w:rsid w:val="0066517A"/>
    <w:rsid w:val="00671A36"/>
    <w:rsid w:val="00671DF8"/>
    <w:rsid w:val="0067225C"/>
    <w:rsid w:val="00672CA0"/>
    <w:rsid w:val="006757CA"/>
    <w:rsid w:val="00680BF5"/>
    <w:rsid w:val="00681832"/>
    <w:rsid w:val="00685885"/>
    <w:rsid w:val="00685FD3"/>
    <w:rsid w:val="006908D2"/>
    <w:rsid w:val="00691673"/>
    <w:rsid w:val="00693B4A"/>
    <w:rsid w:val="00694EAD"/>
    <w:rsid w:val="00696883"/>
    <w:rsid w:val="006A083E"/>
    <w:rsid w:val="006A1AD6"/>
    <w:rsid w:val="006A2644"/>
    <w:rsid w:val="006A445E"/>
    <w:rsid w:val="006B107A"/>
    <w:rsid w:val="006B1965"/>
    <w:rsid w:val="006B3C8A"/>
    <w:rsid w:val="006B782E"/>
    <w:rsid w:val="006C0A0F"/>
    <w:rsid w:val="006C2671"/>
    <w:rsid w:val="006C29E1"/>
    <w:rsid w:val="006C44D2"/>
    <w:rsid w:val="006C61C0"/>
    <w:rsid w:val="006C67F6"/>
    <w:rsid w:val="006C6995"/>
    <w:rsid w:val="006C781F"/>
    <w:rsid w:val="006D1A28"/>
    <w:rsid w:val="006D1A94"/>
    <w:rsid w:val="006D6DD5"/>
    <w:rsid w:val="006D728E"/>
    <w:rsid w:val="006E0362"/>
    <w:rsid w:val="006E367E"/>
    <w:rsid w:val="006E3AA6"/>
    <w:rsid w:val="006E40B1"/>
    <w:rsid w:val="006E45A3"/>
    <w:rsid w:val="006E7AAC"/>
    <w:rsid w:val="006F3023"/>
    <w:rsid w:val="006F44B0"/>
    <w:rsid w:val="006F57E5"/>
    <w:rsid w:val="006F6167"/>
    <w:rsid w:val="006F7999"/>
    <w:rsid w:val="007014ED"/>
    <w:rsid w:val="00701901"/>
    <w:rsid w:val="00703A10"/>
    <w:rsid w:val="007043D9"/>
    <w:rsid w:val="007045CF"/>
    <w:rsid w:val="00710B6D"/>
    <w:rsid w:val="00710E9A"/>
    <w:rsid w:val="007110F3"/>
    <w:rsid w:val="00712790"/>
    <w:rsid w:val="0071449F"/>
    <w:rsid w:val="00714CF7"/>
    <w:rsid w:val="00716C76"/>
    <w:rsid w:val="00717B66"/>
    <w:rsid w:val="007204C6"/>
    <w:rsid w:val="00722AAA"/>
    <w:rsid w:val="00723474"/>
    <w:rsid w:val="007235D4"/>
    <w:rsid w:val="00723906"/>
    <w:rsid w:val="0072576D"/>
    <w:rsid w:val="00726A06"/>
    <w:rsid w:val="0072717E"/>
    <w:rsid w:val="00727A6D"/>
    <w:rsid w:val="00731CC4"/>
    <w:rsid w:val="007342FD"/>
    <w:rsid w:val="00735F7C"/>
    <w:rsid w:val="0073688C"/>
    <w:rsid w:val="00737C7C"/>
    <w:rsid w:val="007403D0"/>
    <w:rsid w:val="007424E3"/>
    <w:rsid w:val="00743814"/>
    <w:rsid w:val="00750C66"/>
    <w:rsid w:val="00750F50"/>
    <w:rsid w:val="007519B4"/>
    <w:rsid w:val="00753033"/>
    <w:rsid w:val="00753467"/>
    <w:rsid w:val="007608A3"/>
    <w:rsid w:val="00762383"/>
    <w:rsid w:val="00763A39"/>
    <w:rsid w:val="007646DC"/>
    <w:rsid w:val="0076479E"/>
    <w:rsid w:val="00765FAE"/>
    <w:rsid w:val="00766CDA"/>
    <w:rsid w:val="007670A1"/>
    <w:rsid w:val="00772596"/>
    <w:rsid w:val="007739E1"/>
    <w:rsid w:val="00773E48"/>
    <w:rsid w:val="0077668A"/>
    <w:rsid w:val="007819E0"/>
    <w:rsid w:val="0078224E"/>
    <w:rsid w:val="00783CD1"/>
    <w:rsid w:val="00786676"/>
    <w:rsid w:val="0078676C"/>
    <w:rsid w:val="00791405"/>
    <w:rsid w:val="00791F46"/>
    <w:rsid w:val="00792000"/>
    <w:rsid w:val="00792454"/>
    <w:rsid w:val="00792E38"/>
    <w:rsid w:val="00793BBC"/>
    <w:rsid w:val="007948E8"/>
    <w:rsid w:val="007974E5"/>
    <w:rsid w:val="007A007F"/>
    <w:rsid w:val="007A042F"/>
    <w:rsid w:val="007A082B"/>
    <w:rsid w:val="007A085E"/>
    <w:rsid w:val="007A0B0E"/>
    <w:rsid w:val="007A234D"/>
    <w:rsid w:val="007A3AA0"/>
    <w:rsid w:val="007A3CA6"/>
    <w:rsid w:val="007A445B"/>
    <w:rsid w:val="007A5978"/>
    <w:rsid w:val="007A78E1"/>
    <w:rsid w:val="007A79A0"/>
    <w:rsid w:val="007B44BA"/>
    <w:rsid w:val="007B5051"/>
    <w:rsid w:val="007B64C3"/>
    <w:rsid w:val="007C0DC5"/>
    <w:rsid w:val="007C1198"/>
    <w:rsid w:val="007C50FA"/>
    <w:rsid w:val="007C51E9"/>
    <w:rsid w:val="007C5296"/>
    <w:rsid w:val="007C58F3"/>
    <w:rsid w:val="007D0C8F"/>
    <w:rsid w:val="007D0CF2"/>
    <w:rsid w:val="007D109B"/>
    <w:rsid w:val="007D1544"/>
    <w:rsid w:val="007D2F31"/>
    <w:rsid w:val="007D3BBB"/>
    <w:rsid w:val="007D4110"/>
    <w:rsid w:val="007D4EB3"/>
    <w:rsid w:val="007D75B9"/>
    <w:rsid w:val="007D7C00"/>
    <w:rsid w:val="007E01C3"/>
    <w:rsid w:val="007E259B"/>
    <w:rsid w:val="007E553B"/>
    <w:rsid w:val="007E5A1C"/>
    <w:rsid w:val="007E5CA8"/>
    <w:rsid w:val="007F02A2"/>
    <w:rsid w:val="007F243A"/>
    <w:rsid w:val="007F34AF"/>
    <w:rsid w:val="007F7CA0"/>
    <w:rsid w:val="00802E71"/>
    <w:rsid w:val="00803040"/>
    <w:rsid w:val="00803167"/>
    <w:rsid w:val="00803638"/>
    <w:rsid w:val="00804FAF"/>
    <w:rsid w:val="0080565C"/>
    <w:rsid w:val="008067B1"/>
    <w:rsid w:val="0080701D"/>
    <w:rsid w:val="00807326"/>
    <w:rsid w:val="0080789C"/>
    <w:rsid w:val="0081176A"/>
    <w:rsid w:val="00814CF0"/>
    <w:rsid w:val="008155A4"/>
    <w:rsid w:val="0081628E"/>
    <w:rsid w:val="00816B07"/>
    <w:rsid w:val="00817631"/>
    <w:rsid w:val="00817EEC"/>
    <w:rsid w:val="00822F08"/>
    <w:rsid w:val="00830434"/>
    <w:rsid w:val="008311A3"/>
    <w:rsid w:val="00832200"/>
    <w:rsid w:val="00832E85"/>
    <w:rsid w:val="00834983"/>
    <w:rsid w:val="00834AF9"/>
    <w:rsid w:val="00834F70"/>
    <w:rsid w:val="00836A82"/>
    <w:rsid w:val="00837AC8"/>
    <w:rsid w:val="008412DD"/>
    <w:rsid w:val="00841C4D"/>
    <w:rsid w:val="008446B2"/>
    <w:rsid w:val="00844BA8"/>
    <w:rsid w:val="0084542F"/>
    <w:rsid w:val="0084593E"/>
    <w:rsid w:val="0084628F"/>
    <w:rsid w:val="00846CA2"/>
    <w:rsid w:val="00847F08"/>
    <w:rsid w:val="00851F22"/>
    <w:rsid w:val="00854497"/>
    <w:rsid w:val="008551B2"/>
    <w:rsid w:val="00855B35"/>
    <w:rsid w:val="00863023"/>
    <w:rsid w:val="00863487"/>
    <w:rsid w:val="00863A04"/>
    <w:rsid w:val="00864245"/>
    <w:rsid w:val="008645E7"/>
    <w:rsid w:val="00864BD3"/>
    <w:rsid w:val="0086692D"/>
    <w:rsid w:val="0086721E"/>
    <w:rsid w:val="00867565"/>
    <w:rsid w:val="008706F5"/>
    <w:rsid w:val="0087087F"/>
    <w:rsid w:val="00873D80"/>
    <w:rsid w:val="008758B4"/>
    <w:rsid w:val="00876513"/>
    <w:rsid w:val="00876EEA"/>
    <w:rsid w:val="00877C80"/>
    <w:rsid w:val="0088003D"/>
    <w:rsid w:val="00884AD1"/>
    <w:rsid w:val="00885198"/>
    <w:rsid w:val="00885D73"/>
    <w:rsid w:val="00886A55"/>
    <w:rsid w:val="00886C0A"/>
    <w:rsid w:val="0089031E"/>
    <w:rsid w:val="00890BC7"/>
    <w:rsid w:val="00891D32"/>
    <w:rsid w:val="00892A5E"/>
    <w:rsid w:val="00896265"/>
    <w:rsid w:val="00897DA5"/>
    <w:rsid w:val="008A35DC"/>
    <w:rsid w:val="008A374C"/>
    <w:rsid w:val="008A3F3C"/>
    <w:rsid w:val="008A4BD9"/>
    <w:rsid w:val="008A4CAF"/>
    <w:rsid w:val="008A5781"/>
    <w:rsid w:val="008B1CC8"/>
    <w:rsid w:val="008B2BF5"/>
    <w:rsid w:val="008B3082"/>
    <w:rsid w:val="008B479F"/>
    <w:rsid w:val="008B510D"/>
    <w:rsid w:val="008B53C2"/>
    <w:rsid w:val="008B5C05"/>
    <w:rsid w:val="008B6ADE"/>
    <w:rsid w:val="008C1648"/>
    <w:rsid w:val="008C3412"/>
    <w:rsid w:val="008C3F86"/>
    <w:rsid w:val="008C41B7"/>
    <w:rsid w:val="008C639D"/>
    <w:rsid w:val="008D09C7"/>
    <w:rsid w:val="008D0B7F"/>
    <w:rsid w:val="008D1EF8"/>
    <w:rsid w:val="008D56D4"/>
    <w:rsid w:val="008D6E9D"/>
    <w:rsid w:val="008D7EBC"/>
    <w:rsid w:val="008E1BB8"/>
    <w:rsid w:val="008E42D6"/>
    <w:rsid w:val="008E57A2"/>
    <w:rsid w:val="008E6486"/>
    <w:rsid w:val="008E7369"/>
    <w:rsid w:val="008F2623"/>
    <w:rsid w:val="008F51FD"/>
    <w:rsid w:val="008F6387"/>
    <w:rsid w:val="00902788"/>
    <w:rsid w:val="00904C8F"/>
    <w:rsid w:val="00905205"/>
    <w:rsid w:val="00911A04"/>
    <w:rsid w:val="00915A9C"/>
    <w:rsid w:val="009172AE"/>
    <w:rsid w:val="00917893"/>
    <w:rsid w:val="00917B43"/>
    <w:rsid w:val="009203EE"/>
    <w:rsid w:val="009214FD"/>
    <w:rsid w:val="00921943"/>
    <w:rsid w:val="00924275"/>
    <w:rsid w:val="0092537E"/>
    <w:rsid w:val="00926E91"/>
    <w:rsid w:val="00927706"/>
    <w:rsid w:val="00927A18"/>
    <w:rsid w:val="00931E9B"/>
    <w:rsid w:val="00932123"/>
    <w:rsid w:val="009325EF"/>
    <w:rsid w:val="00934EA3"/>
    <w:rsid w:val="009351BE"/>
    <w:rsid w:val="00935422"/>
    <w:rsid w:val="00936185"/>
    <w:rsid w:val="00937C0F"/>
    <w:rsid w:val="0094006D"/>
    <w:rsid w:val="00941DD9"/>
    <w:rsid w:val="009421CA"/>
    <w:rsid w:val="009440BF"/>
    <w:rsid w:val="0094530F"/>
    <w:rsid w:val="00945B3C"/>
    <w:rsid w:val="00950170"/>
    <w:rsid w:val="00950ACC"/>
    <w:rsid w:val="00950F11"/>
    <w:rsid w:val="00960883"/>
    <w:rsid w:val="00962F35"/>
    <w:rsid w:val="009645F3"/>
    <w:rsid w:val="00964FC5"/>
    <w:rsid w:val="00970079"/>
    <w:rsid w:val="0097018F"/>
    <w:rsid w:val="00970897"/>
    <w:rsid w:val="00970C13"/>
    <w:rsid w:val="009711A6"/>
    <w:rsid w:val="00972AEA"/>
    <w:rsid w:val="009739D1"/>
    <w:rsid w:val="00973DAF"/>
    <w:rsid w:val="00975D48"/>
    <w:rsid w:val="00976121"/>
    <w:rsid w:val="00976813"/>
    <w:rsid w:val="009773D6"/>
    <w:rsid w:val="00977F62"/>
    <w:rsid w:val="00980ED1"/>
    <w:rsid w:val="00981E89"/>
    <w:rsid w:val="00982CF5"/>
    <w:rsid w:val="00982DC2"/>
    <w:rsid w:val="009854A3"/>
    <w:rsid w:val="00986E88"/>
    <w:rsid w:val="009943FB"/>
    <w:rsid w:val="00997057"/>
    <w:rsid w:val="009970A9"/>
    <w:rsid w:val="00997A8C"/>
    <w:rsid w:val="009A1DA8"/>
    <w:rsid w:val="009A27DE"/>
    <w:rsid w:val="009A28BD"/>
    <w:rsid w:val="009B0653"/>
    <w:rsid w:val="009B169C"/>
    <w:rsid w:val="009B2F51"/>
    <w:rsid w:val="009B3DAB"/>
    <w:rsid w:val="009B51E6"/>
    <w:rsid w:val="009B540F"/>
    <w:rsid w:val="009B6C44"/>
    <w:rsid w:val="009B6CEB"/>
    <w:rsid w:val="009C09A0"/>
    <w:rsid w:val="009C2124"/>
    <w:rsid w:val="009C4450"/>
    <w:rsid w:val="009C4D90"/>
    <w:rsid w:val="009C55B0"/>
    <w:rsid w:val="009C5787"/>
    <w:rsid w:val="009C703C"/>
    <w:rsid w:val="009D3C7B"/>
    <w:rsid w:val="009D419B"/>
    <w:rsid w:val="009D677D"/>
    <w:rsid w:val="009D6EA2"/>
    <w:rsid w:val="009D7340"/>
    <w:rsid w:val="009D77D8"/>
    <w:rsid w:val="009D7CA7"/>
    <w:rsid w:val="009E02A6"/>
    <w:rsid w:val="009E38ED"/>
    <w:rsid w:val="009E5D04"/>
    <w:rsid w:val="009E6FB6"/>
    <w:rsid w:val="009E732C"/>
    <w:rsid w:val="009E7535"/>
    <w:rsid w:val="009E7F4D"/>
    <w:rsid w:val="009F2069"/>
    <w:rsid w:val="009F2BCE"/>
    <w:rsid w:val="009F31BE"/>
    <w:rsid w:val="009F4CF2"/>
    <w:rsid w:val="009F501F"/>
    <w:rsid w:val="009F58B5"/>
    <w:rsid w:val="009F65FC"/>
    <w:rsid w:val="009F7444"/>
    <w:rsid w:val="00A0152A"/>
    <w:rsid w:val="00A0167B"/>
    <w:rsid w:val="00A12935"/>
    <w:rsid w:val="00A13ABC"/>
    <w:rsid w:val="00A14EAE"/>
    <w:rsid w:val="00A16CD3"/>
    <w:rsid w:val="00A16E07"/>
    <w:rsid w:val="00A170C3"/>
    <w:rsid w:val="00A21458"/>
    <w:rsid w:val="00A23825"/>
    <w:rsid w:val="00A26512"/>
    <w:rsid w:val="00A27DC7"/>
    <w:rsid w:val="00A31C7F"/>
    <w:rsid w:val="00A41C73"/>
    <w:rsid w:val="00A42F7D"/>
    <w:rsid w:val="00A46297"/>
    <w:rsid w:val="00A46AAD"/>
    <w:rsid w:val="00A50706"/>
    <w:rsid w:val="00A5700D"/>
    <w:rsid w:val="00A5780E"/>
    <w:rsid w:val="00A61004"/>
    <w:rsid w:val="00A61121"/>
    <w:rsid w:val="00A615E7"/>
    <w:rsid w:val="00A6226C"/>
    <w:rsid w:val="00A62AFE"/>
    <w:rsid w:val="00A6583D"/>
    <w:rsid w:val="00A6746F"/>
    <w:rsid w:val="00A71937"/>
    <w:rsid w:val="00A7194A"/>
    <w:rsid w:val="00A73667"/>
    <w:rsid w:val="00A74487"/>
    <w:rsid w:val="00A7544D"/>
    <w:rsid w:val="00A75D84"/>
    <w:rsid w:val="00A76341"/>
    <w:rsid w:val="00A76D7F"/>
    <w:rsid w:val="00A77590"/>
    <w:rsid w:val="00A77D21"/>
    <w:rsid w:val="00A80B11"/>
    <w:rsid w:val="00A839E8"/>
    <w:rsid w:val="00A83E83"/>
    <w:rsid w:val="00A84439"/>
    <w:rsid w:val="00A85EED"/>
    <w:rsid w:val="00A9211F"/>
    <w:rsid w:val="00A92B0A"/>
    <w:rsid w:val="00A935AE"/>
    <w:rsid w:val="00A93ED0"/>
    <w:rsid w:val="00A951A4"/>
    <w:rsid w:val="00A977DF"/>
    <w:rsid w:val="00AA1CAB"/>
    <w:rsid w:val="00AA270B"/>
    <w:rsid w:val="00AA2BF2"/>
    <w:rsid w:val="00AA4526"/>
    <w:rsid w:val="00AA4DE6"/>
    <w:rsid w:val="00AB1690"/>
    <w:rsid w:val="00AB1808"/>
    <w:rsid w:val="00AB18BE"/>
    <w:rsid w:val="00AB1BC4"/>
    <w:rsid w:val="00AB3F88"/>
    <w:rsid w:val="00AB5D4B"/>
    <w:rsid w:val="00AB7498"/>
    <w:rsid w:val="00AC0717"/>
    <w:rsid w:val="00AC0B0F"/>
    <w:rsid w:val="00AC26E3"/>
    <w:rsid w:val="00AC2F59"/>
    <w:rsid w:val="00AC7EB5"/>
    <w:rsid w:val="00AC7FA1"/>
    <w:rsid w:val="00AD14A9"/>
    <w:rsid w:val="00AD1E9E"/>
    <w:rsid w:val="00AD3647"/>
    <w:rsid w:val="00AD3AC1"/>
    <w:rsid w:val="00AD5083"/>
    <w:rsid w:val="00AE1FF1"/>
    <w:rsid w:val="00AE2E40"/>
    <w:rsid w:val="00AE38A4"/>
    <w:rsid w:val="00AE7471"/>
    <w:rsid w:val="00AE7522"/>
    <w:rsid w:val="00AF01DD"/>
    <w:rsid w:val="00AF2E5E"/>
    <w:rsid w:val="00AF35FB"/>
    <w:rsid w:val="00AF470D"/>
    <w:rsid w:val="00AF4B9C"/>
    <w:rsid w:val="00AF65F0"/>
    <w:rsid w:val="00AF74EF"/>
    <w:rsid w:val="00B00072"/>
    <w:rsid w:val="00B00196"/>
    <w:rsid w:val="00B01CEA"/>
    <w:rsid w:val="00B02239"/>
    <w:rsid w:val="00B0348B"/>
    <w:rsid w:val="00B046E5"/>
    <w:rsid w:val="00B04C1D"/>
    <w:rsid w:val="00B04D57"/>
    <w:rsid w:val="00B07550"/>
    <w:rsid w:val="00B07C07"/>
    <w:rsid w:val="00B07FBC"/>
    <w:rsid w:val="00B11BA2"/>
    <w:rsid w:val="00B1240D"/>
    <w:rsid w:val="00B142EE"/>
    <w:rsid w:val="00B167D9"/>
    <w:rsid w:val="00B205C3"/>
    <w:rsid w:val="00B21DC2"/>
    <w:rsid w:val="00B22697"/>
    <w:rsid w:val="00B24501"/>
    <w:rsid w:val="00B25709"/>
    <w:rsid w:val="00B2651B"/>
    <w:rsid w:val="00B26D33"/>
    <w:rsid w:val="00B27271"/>
    <w:rsid w:val="00B30407"/>
    <w:rsid w:val="00B33F05"/>
    <w:rsid w:val="00B33F33"/>
    <w:rsid w:val="00B374C4"/>
    <w:rsid w:val="00B42CAC"/>
    <w:rsid w:val="00B44A63"/>
    <w:rsid w:val="00B4716C"/>
    <w:rsid w:val="00B4731D"/>
    <w:rsid w:val="00B47C0B"/>
    <w:rsid w:val="00B50142"/>
    <w:rsid w:val="00B50F82"/>
    <w:rsid w:val="00B511B2"/>
    <w:rsid w:val="00B5160F"/>
    <w:rsid w:val="00B52F6B"/>
    <w:rsid w:val="00B53A62"/>
    <w:rsid w:val="00B545F7"/>
    <w:rsid w:val="00B54B15"/>
    <w:rsid w:val="00B56274"/>
    <w:rsid w:val="00B57145"/>
    <w:rsid w:val="00B5721E"/>
    <w:rsid w:val="00B57E56"/>
    <w:rsid w:val="00B622B9"/>
    <w:rsid w:val="00B62431"/>
    <w:rsid w:val="00B64A72"/>
    <w:rsid w:val="00B64C09"/>
    <w:rsid w:val="00B71128"/>
    <w:rsid w:val="00B75B14"/>
    <w:rsid w:val="00B761D4"/>
    <w:rsid w:val="00B76246"/>
    <w:rsid w:val="00B767F3"/>
    <w:rsid w:val="00B77384"/>
    <w:rsid w:val="00B8093F"/>
    <w:rsid w:val="00B8150C"/>
    <w:rsid w:val="00B86445"/>
    <w:rsid w:val="00B86DD3"/>
    <w:rsid w:val="00B91F1E"/>
    <w:rsid w:val="00B926E0"/>
    <w:rsid w:val="00B92CB7"/>
    <w:rsid w:val="00B93897"/>
    <w:rsid w:val="00B944EE"/>
    <w:rsid w:val="00B94CB2"/>
    <w:rsid w:val="00B95E1B"/>
    <w:rsid w:val="00B96182"/>
    <w:rsid w:val="00B97702"/>
    <w:rsid w:val="00B97861"/>
    <w:rsid w:val="00BA0C7B"/>
    <w:rsid w:val="00BA1557"/>
    <w:rsid w:val="00BA1AA8"/>
    <w:rsid w:val="00BA1B25"/>
    <w:rsid w:val="00BA2EB2"/>
    <w:rsid w:val="00BA58F9"/>
    <w:rsid w:val="00BB00A0"/>
    <w:rsid w:val="00BB14FF"/>
    <w:rsid w:val="00BB2055"/>
    <w:rsid w:val="00BB285E"/>
    <w:rsid w:val="00BB5EC8"/>
    <w:rsid w:val="00BB7E92"/>
    <w:rsid w:val="00BC067C"/>
    <w:rsid w:val="00BC1D5F"/>
    <w:rsid w:val="00BC26FA"/>
    <w:rsid w:val="00BC2AD6"/>
    <w:rsid w:val="00BC324A"/>
    <w:rsid w:val="00BC38E7"/>
    <w:rsid w:val="00BC50FA"/>
    <w:rsid w:val="00BC7B44"/>
    <w:rsid w:val="00BD007B"/>
    <w:rsid w:val="00BD0EE3"/>
    <w:rsid w:val="00BD34D4"/>
    <w:rsid w:val="00BD3E10"/>
    <w:rsid w:val="00BD5117"/>
    <w:rsid w:val="00BD54F0"/>
    <w:rsid w:val="00BD7420"/>
    <w:rsid w:val="00BE02BA"/>
    <w:rsid w:val="00BE2B83"/>
    <w:rsid w:val="00BE3EC1"/>
    <w:rsid w:val="00BE50CD"/>
    <w:rsid w:val="00BF1FFF"/>
    <w:rsid w:val="00BF3C31"/>
    <w:rsid w:val="00BF60F3"/>
    <w:rsid w:val="00BF6170"/>
    <w:rsid w:val="00BF7C7E"/>
    <w:rsid w:val="00C01A8A"/>
    <w:rsid w:val="00C02D37"/>
    <w:rsid w:val="00C06FC3"/>
    <w:rsid w:val="00C105F6"/>
    <w:rsid w:val="00C115AD"/>
    <w:rsid w:val="00C144F2"/>
    <w:rsid w:val="00C14F86"/>
    <w:rsid w:val="00C171F9"/>
    <w:rsid w:val="00C17352"/>
    <w:rsid w:val="00C177C4"/>
    <w:rsid w:val="00C232D0"/>
    <w:rsid w:val="00C24976"/>
    <w:rsid w:val="00C24EA2"/>
    <w:rsid w:val="00C24FE2"/>
    <w:rsid w:val="00C25E46"/>
    <w:rsid w:val="00C26670"/>
    <w:rsid w:val="00C26690"/>
    <w:rsid w:val="00C267C5"/>
    <w:rsid w:val="00C30FD3"/>
    <w:rsid w:val="00C3222D"/>
    <w:rsid w:val="00C32ADA"/>
    <w:rsid w:val="00C32D9A"/>
    <w:rsid w:val="00C3318A"/>
    <w:rsid w:val="00C3408C"/>
    <w:rsid w:val="00C341C0"/>
    <w:rsid w:val="00C34B2B"/>
    <w:rsid w:val="00C357D8"/>
    <w:rsid w:val="00C369F3"/>
    <w:rsid w:val="00C3792E"/>
    <w:rsid w:val="00C4220F"/>
    <w:rsid w:val="00C42C7F"/>
    <w:rsid w:val="00C4570A"/>
    <w:rsid w:val="00C460BC"/>
    <w:rsid w:val="00C469D8"/>
    <w:rsid w:val="00C4736A"/>
    <w:rsid w:val="00C4764E"/>
    <w:rsid w:val="00C50980"/>
    <w:rsid w:val="00C50A1D"/>
    <w:rsid w:val="00C54109"/>
    <w:rsid w:val="00C54836"/>
    <w:rsid w:val="00C55621"/>
    <w:rsid w:val="00C601E6"/>
    <w:rsid w:val="00C6088B"/>
    <w:rsid w:val="00C613F3"/>
    <w:rsid w:val="00C67E9A"/>
    <w:rsid w:val="00C72C41"/>
    <w:rsid w:val="00C72C98"/>
    <w:rsid w:val="00C73103"/>
    <w:rsid w:val="00C74D9A"/>
    <w:rsid w:val="00C810A6"/>
    <w:rsid w:val="00C81754"/>
    <w:rsid w:val="00C81CDC"/>
    <w:rsid w:val="00C84677"/>
    <w:rsid w:val="00C879BB"/>
    <w:rsid w:val="00C87C03"/>
    <w:rsid w:val="00C90E94"/>
    <w:rsid w:val="00C91FD6"/>
    <w:rsid w:val="00C9620A"/>
    <w:rsid w:val="00C96C03"/>
    <w:rsid w:val="00C96DC2"/>
    <w:rsid w:val="00C979AC"/>
    <w:rsid w:val="00C97CB7"/>
    <w:rsid w:val="00CA1A47"/>
    <w:rsid w:val="00CA4364"/>
    <w:rsid w:val="00CA462F"/>
    <w:rsid w:val="00CA516F"/>
    <w:rsid w:val="00CA55D6"/>
    <w:rsid w:val="00CA5DDE"/>
    <w:rsid w:val="00CA65E6"/>
    <w:rsid w:val="00CA687B"/>
    <w:rsid w:val="00CA7A18"/>
    <w:rsid w:val="00CA7F1D"/>
    <w:rsid w:val="00CB2C81"/>
    <w:rsid w:val="00CB40DF"/>
    <w:rsid w:val="00CB60CE"/>
    <w:rsid w:val="00CB67CE"/>
    <w:rsid w:val="00CB6DBC"/>
    <w:rsid w:val="00CC043A"/>
    <w:rsid w:val="00CC09A9"/>
    <w:rsid w:val="00CC10EB"/>
    <w:rsid w:val="00CC1E33"/>
    <w:rsid w:val="00CC5DCE"/>
    <w:rsid w:val="00CD30AD"/>
    <w:rsid w:val="00CD3263"/>
    <w:rsid w:val="00CD3CC6"/>
    <w:rsid w:val="00CE0B32"/>
    <w:rsid w:val="00CE1C16"/>
    <w:rsid w:val="00CE30AD"/>
    <w:rsid w:val="00CE36B0"/>
    <w:rsid w:val="00CE47AF"/>
    <w:rsid w:val="00CE4F07"/>
    <w:rsid w:val="00CE6F1F"/>
    <w:rsid w:val="00CF25E6"/>
    <w:rsid w:val="00CF424C"/>
    <w:rsid w:val="00CF4412"/>
    <w:rsid w:val="00CF4839"/>
    <w:rsid w:val="00CF6EF9"/>
    <w:rsid w:val="00CF77A5"/>
    <w:rsid w:val="00D00430"/>
    <w:rsid w:val="00D00DE3"/>
    <w:rsid w:val="00D02392"/>
    <w:rsid w:val="00D03150"/>
    <w:rsid w:val="00D036C2"/>
    <w:rsid w:val="00D04378"/>
    <w:rsid w:val="00D04C21"/>
    <w:rsid w:val="00D05863"/>
    <w:rsid w:val="00D067D9"/>
    <w:rsid w:val="00D06CF0"/>
    <w:rsid w:val="00D06E1A"/>
    <w:rsid w:val="00D07F1E"/>
    <w:rsid w:val="00D10943"/>
    <w:rsid w:val="00D139E6"/>
    <w:rsid w:val="00D14D3D"/>
    <w:rsid w:val="00D15B4C"/>
    <w:rsid w:val="00D17199"/>
    <w:rsid w:val="00D2357F"/>
    <w:rsid w:val="00D2369E"/>
    <w:rsid w:val="00D27636"/>
    <w:rsid w:val="00D27B85"/>
    <w:rsid w:val="00D30533"/>
    <w:rsid w:val="00D318AF"/>
    <w:rsid w:val="00D32E5D"/>
    <w:rsid w:val="00D3393B"/>
    <w:rsid w:val="00D34B13"/>
    <w:rsid w:val="00D35DDC"/>
    <w:rsid w:val="00D374EF"/>
    <w:rsid w:val="00D411E5"/>
    <w:rsid w:val="00D41F68"/>
    <w:rsid w:val="00D43602"/>
    <w:rsid w:val="00D44F7C"/>
    <w:rsid w:val="00D46E73"/>
    <w:rsid w:val="00D507EF"/>
    <w:rsid w:val="00D51C66"/>
    <w:rsid w:val="00D5212E"/>
    <w:rsid w:val="00D5216D"/>
    <w:rsid w:val="00D5256B"/>
    <w:rsid w:val="00D548EA"/>
    <w:rsid w:val="00D56C81"/>
    <w:rsid w:val="00D56EE5"/>
    <w:rsid w:val="00D62041"/>
    <w:rsid w:val="00D62D4E"/>
    <w:rsid w:val="00D64EAD"/>
    <w:rsid w:val="00D66D52"/>
    <w:rsid w:val="00D70097"/>
    <w:rsid w:val="00D7130F"/>
    <w:rsid w:val="00D72830"/>
    <w:rsid w:val="00D73612"/>
    <w:rsid w:val="00D73C64"/>
    <w:rsid w:val="00D73E58"/>
    <w:rsid w:val="00D74035"/>
    <w:rsid w:val="00D80B9E"/>
    <w:rsid w:val="00D80C6B"/>
    <w:rsid w:val="00D81770"/>
    <w:rsid w:val="00D82510"/>
    <w:rsid w:val="00D82953"/>
    <w:rsid w:val="00D8308D"/>
    <w:rsid w:val="00D840A0"/>
    <w:rsid w:val="00D87C04"/>
    <w:rsid w:val="00D90030"/>
    <w:rsid w:val="00D90E44"/>
    <w:rsid w:val="00D90E4A"/>
    <w:rsid w:val="00D912D1"/>
    <w:rsid w:val="00D92475"/>
    <w:rsid w:val="00D930C2"/>
    <w:rsid w:val="00D949FB"/>
    <w:rsid w:val="00D960BD"/>
    <w:rsid w:val="00D96264"/>
    <w:rsid w:val="00D964AA"/>
    <w:rsid w:val="00D97641"/>
    <w:rsid w:val="00DA0CBA"/>
    <w:rsid w:val="00DA13BB"/>
    <w:rsid w:val="00DA17AC"/>
    <w:rsid w:val="00DA1AA0"/>
    <w:rsid w:val="00DA2AAD"/>
    <w:rsid w:val="00DA3F0A"/>
    <w:rsid w:val="00DA4180"/>
    <w:rsid w:val="00DA42C3"/>
    <w:rsid w:val="00DA4378"/>
    <w:rsid w:val="00DA5009"/>
    <w:rsid w:val="00DA54B6"/>
    <w:rsid w:val="00DA5B0B"/>
    <w:rsid w:val="00DA7421"/>
    <w:rsid w:val="00DA7852"/>
    <w:rsid w:val="00DA7C5D"/>
    <w:rsid w:val="00DB0B9D"/>
    <w:rsid w:val="00DB43D7"/>
    <w:rsid w:val="00DB46EF"/>
    <w:rsid w:val="00DB7B09"/>
    <w:rsid w:val="00DC3036"/>
    <w:rsid w:val="00DC4481"/>
    <w:rsid w:val="00DC51EF"/>
    <w:rsid w:val="00DC5E19"/>
    <w:rsid w:val="00DD04BC"/>
    <w:rsid w:val="00DD1189"/>
    <w:rsid w:val="00DD140F"/>
    <w:rsid w:val="00DD2C2A"/>
    <w:rsid w:val="00DD2F64"/>
    <w:rsid w:val="00DD412D"/>
    <w:rsid w:val="00DD4AA1"/>
    <w:rsid w:val="00DE0E9C"/>
    <w:rsid w:val="00DE2038"/>
    <w:rsid w:val="00DE299F"/>
    <w:rsid w:val="00DE3F43"/>
    <w:rsid w:val="00DE4625"/>
    <w:rsid w:val="00DE4F7B"/>
    <w:rsid w:val="00DE72B6"/>
    <w:rsid w:val="00DF0689"/>
    <w:rsid w:val="00DF2F10"/>
    <w:rsid w:val="00DF33C2"/>
    <w:rsid w:val="00DF4A63"/>
    <w:rsid w:val="00DF4C25"/>
    <w:rsid w:val="00DF659E"/>
    <w:rsid w:val="00DF70CE"/>
    <w:rsid w:val="00E00405"/>
    <w:rsid w:val="00E03986"/>
    <w:rsid w:val="00E04868"/>
    <w:rsid w:val="00E04A7E"/>
    <w:rsid w:val="00E052F2"/>
    <w:rsid w:val="00E07FD1"/>
    <w:rsid w:val="00E10060"/>
    <w:rsid w:val="00E1024F"/>
    <w:rsid w:val="00E121A3"/>
    <w:rsid w:val="00E134E6"/>
    <w:rsid w:val="00E14093"/>
    <w:rsid w:val="00E2005F"/>
    <w:rsid w:val="00E203BA"/>
    <w:rsid w:val="00E21DCD"/>
    <w:rsid w:val="00E230B1"/>
    <w:rsid w:val="00E2347A"/>
    <w:rsid w:val="00E26BEB"/>
    <w:rsid w:val="00E2709D"/>
    <w:rsid w:val="00E32B57"/>
    <w:rsid w:val="00E32F19"/>
    <w:rsid w:val="00E32F61"/>
    <w:rsid w:val="00E355CD"/>
    <w:rsid w:val="00E35DC9"/>
    <w:rsid w:val="00E36061"/>
    <w:rsid w:val="00E369A6"/>
    <w:rsid w:val="00E40776"/>
    <w:rsid w:val="00E4085A"/>
    <w:rsid w:val="00E40A24"/>
    <w:rsid w:val="00E41372"/>
    <w:rsid w:val="00E41E84"/>
    <w:rsid w:val="00E440B6"/>
    <w:rsid w:val="00E45448"/>
    <w:rsid w:val="00E45FF8"/>
    <w:rsid w:val="00E5069F"/>
    <w:rsid w:val="00E5177A"/>
    <w:rsid w:val="00E53C5F"/>
    <w:rsid w:val="00E54100"/>
    <w:rsid w:val="00E564DE"/>
    <w:rsid w:val="00E56761"/>
    <w:rsid w:val="00E56953"/>
    <w:rsid w:val="00E60902"/>
    <w:rsid w:val="00E61ACF"/>
    <w:rsid w:val="00E6612F"/>
    <w:rsid w:val="00E6656B"/>
    <w:rsid w:val="00E6764F"/>
    <w:rsid w:val="00E677C3"/>
    <w:rsid w:val="00E67DF1"/>
    <w:rsid w:val="00E7117B"/>
    <w:rsid w:val="00E74929"/>
    <w:rsid w:val="00E74CC5"/>
    <w:rsid w:val="00E75360"/>
    <w:rsid w:val="00E76BB2"/>
    <w:rsid w:val="00E81704"/>
    <w:rsid w:val="00E865B6"/>
    <w:rsid w:val="00E86D13"/>
    <w:rsid w:val="00E87CE9"/>
    <w:rsid w:val="00E91442"/>
    <w:rsid w:val="00E9175F"/>
    <w:rsid w:val="00E91C99"/>
    <w:rsid w:val="00E9263E"/>
    <w:rsid w:val="00E9325F"/>
    <w:rsid w:val="00E94FFB"/>
    <w:rsid w:val="00E954D0"/>
    <w:rsid w:val="00E975B4"/>
    <w:rsid w:val="00EA1F45"/>
    <w:rsid w:val="00EA2288"/>
    <w:rsid w:val="00EA6541"/>
    <w:rsid w:val="00EB2F12"/>
    <w:rsid w:val="00EB4739"/>
    <w:rsid w:val="00EB6699"/>
    <w:rsid w:val="00EB6927"/>
    <w:rsid w:val="00EB6CC4"/>
    <w:rsid w:val="00EB7095"/>
    <w:rsid w:val="00EC0A9C"/>
    <w:rsid w:val="00EC2136"/>
    <w:rsid w:val="00EC2388"/>
    <w:rsid w:val="00EC2AB0"/>
    <w:rsid w:val="00EC2FE0"/>
    <w:rsid w:val="00EC58BB"/>
    <w:rsid w:val="00EC6814"/>
    <w:rsid w:val="00EC75EC"/>
    <w:rsid w:val="00ED15E2"/>
    <w:rsid w:val="00ED1DF9"/>
    <w:rsid w:val="00ED2F1A"/>
    <w:rsid w:val="00EE087B"/>
    <w:rsid w:val="00EE28F2"/>
    <w:rsid w:val="00EE2A7F"/>
    <w:rsid w:val="00EE4794"/>
    <w:rsid w:val="00EE4E26"/>
    <w:rsid w:val="00EE5736"/>
    <w:rsid w:val="00EF0862"/>
    <w:rsid w:val="00EF1E52"/>
    <w:rsid w:val="00EF3821"/>
    <w:rsid w:val="00EF44A2"/>
    <w:rsid w:val="00EF4F37"/>
    <w:rsid w:val="00EF5ABD"/>
    <w:rsid w:val="00EF5E9B"/>
    <w:rsid w:val="00EF6C25"/>
    <w:rsid w:val="00EF6EB7"/>
    <w:rsid w:val="00F01862"/>
    <w:rsid w:val="00F01BB3"/>
    <w:rsid w:val="00F02393"/>
    <w:rsid w:val="00F03190"/>
    <w:rsid w:val="00F06337"/>
    <w:rsid w:val="00F063AE"/>
    <w:rsid w:val="00F06AFA"/>
    <w:rsid w:val="00F14A0C"/>
    <w:rsid w:val="00F15F24"/>
    <w:rsid w:val="00F1695F"/>
    <w:rsid w:val="00F1730C"/>
    <w:rsid w:val="00F202BA"/>
    <w:rsid w:val="00F21369"/>
    <w:rsid w:val="00F2439B"/>
    <w:rsid w:val="00F262F8"/>
    <w:rsid w:val="00F26359"/>
    <w:rsid w:val="00F31296"/>
    <w:rsid w:val="00F3546C"/>
    <w:rsid w:val="00F36C2C"/>
    <w:rsid w:val="00F41E6D"/>
    <w:rsid w:val="00F449EB"/>
    <w:rsid w:val="00F452EC"/>
    <w:rsid w:val="00F47E49"/>
    <w:rsid w:val="00F51330"/>
    <w:rsid w:val="00F534D8"/>
    <w:rsid w:val="00F53691"/>
    <w:rsid w:val="00F536A2"/>
    <w:rsid w:val="00F53C67"/>
    <w:rsid w:val="00F55075"/>
    <w:rsid w:val="00F55EA7"/>
    <w:rsid w:val="00F56E9F"/>
    <w:rsid w:val="00F63241"/>
    <w:rsid w:val="00F634B8"/>
    <w:rsid w:val="00F63673"/>
    <w:rsid w:val="00F63A57"/>
    <w:rsid w:val="00F64C01"/>
    <w:rsid w:val="00F6699E"/>
    <w:rsid w:val="00F67F39"/>
    <w:rsid w:val="00F67F66"/>
    <w:rsid w:val="00F71FA8"/>
    <w:rsid w:val="00F72503"/>
    <w:rsid w:val="00F72CF8"/>
    <w:rsid w:val="00F72E7C"/>
    <w:rsid w:val="00F740AD"/>
    <w:rsid w:val="00F740DE"/>
    <w:rsid w:val="00F74DD7"/>
    <w:rsid w:val="00F75281"/>
    <w:rsid w:val="00F75593"/>
    <w:rsid w:val="00F77524"/>
    <w:rsid w:val="00F81036"/>
    <w:rsid w:val="00F82237"/>
    <w:rsid w:val="00F82628"/>
    <w:rsid w:val="00F826A9"/>
    <w:rsid w:val="00F827F9"/>
    <w:rsid w:val="00F83092"/>
    <w:rsid w:val="00F84CC5"/>
    <w:rsid w:val="00F861B0"/>
    <w:rsid w:val="00F8674D"/>
    <w:rsid w:val="00F915EB"/>
    <w:rsid w:val="00F933D4"/>
    <w:rsid w:val="00F933DF"/>
    <w:rsid w:val="00F93CBF"/>
    <w:rsid w:val="00F94D35"/>
    <w:rsid w:val="00F9568B"/>
    <w:rsid w:val="00F959E5"/>
    <w:rsid w:val="00F974B0"/>
    <w:rsid w:val="00FA7395"/>
    <w:rsid w:val="00FB0483"/>
    <w:rsid w:val="00FB23F9"/>
    <w:rsid w:val="00FB72A8"/>
    <w:rsid w:val="00FB7A92"/>
    <w:rsid w:val="00FC387C"/>
    <w:rsid w:val="00FC51E6"/>
    <w:rsid w:val="00FC7060"/>
    <w:rsid w:val="00FC7A48"/>
    <w:rsid w:val="00FD0AAE"/>
    <w:rsid w:val="00FD3462"/>
    <w:rsid w:val="00FD3F97"/>
    <w:rsid w:val="00FD72C5"/>
    <w:rsid w:val="00FE0F05"/>
    <w:rsid w:val="00FE18B9"/>
    <w:rsid w:val="00FE1F8B"/>
    <w:rsid w:val="00FE22AE"/>
    <w:rsid w:val="00FE3563"/>
    <w:rsid w:val="00FE382B"/>
    <w:rsid w:val="00FE47CF"/>
    <w:rsid w:val="00FE54F9"/>
    <w:rsid w:val="00FE58F9"/>
    <w:rsid w:val="00FF261E"/>
    <w:rsid w:val="00FF2A22"/>
    <w:rsid w:val="00FF2FA0"/>
    <w:rsid w:val="00FF4887"/>
    <w:rsid w:val="00FF4BDA"/>
    <w:rsid w:val="00FF5C5F"/>
    <w:rsid w:val="00FF6DBA"/>
    <w:rsid w:val="00FF6E1D"/>
    <w:rsid w:val="00FF6F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F8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18F"/>
  </w:style>
  <w:style w:type="paragraph" w:styleId="1">
    <w:name w:val="heading 1"/>
    <w:basedOn w:val="a"/>
    <w:next w:val="a"/>
    <w:link w:val="10"/>
    <w:qFormat/>
    <w:rsid w:val="0075346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97018F"/>
    <w:pPr>
      <w:keepNext/>
      <w:jc w:val="both"/>
      <w:outlineLvl w:val="1"/>
    </w:pPr>
    <w:rPr>
      <w:sz w:val="24"/>
    </w:rPr>
  </w:style>
  <w:style w:type="paragraph" w:styleId="3">
    <w:name w:val="heading 3"/>
    <w:basedOn w:val="a"/>
    <w:next w:val="a"/>
    <w:link w:val="30"/>
    <w:qFormat/>
    <w:rsid w:val="005B1D55"/>
    <w:pPr>
      <w:keepNext/>
      <w:spacing w:before="240" w:after="60"/>
      <w:outlineLvl w:val="2"/>
    </w:pPr>
    <w:rPr>
      <w:rFonts w:ascii="Arial" w:hAnsi="Arial"/>
      <w:b/>
      <w:bCs/>
      <w:sz w:val="26"/>
      <w:szCs w:val="26"/>
    </w:rPr>
  </w:style>
  <w:style w:type="paragraph" w:styleId="5">
    <w:name w:val="heading 5"/>
    <w:basedOn w:val="a"/>
    <w:next w:val="a"/>
    <w:link w:val="50"/>
    <w:qFormat/>
    <w:rsid w:val="0097018F"/>
    <w:pPr>
      <w:keepNext/>
      <w:jc w:val="center"/>
      <w:outlineLvl w:val="4"/>
    </w:pPr>
    <w:rPr>
      <w:b/>
      <w:bCs/>
      <w:sz w:val="24"/>
    </w:rPr>
  </w:style>
  <w:style w:type="paragraph" w:styleId="6">
    <w:name w:val="heading 6"/>
    <w:basedOn w:val="a"/>
    <w:next w:val="a"/>
    <w:link w:val="60"/>
    <w:qFormat/>
    <w:rsid w:val="0097018F"/>
    <w:pPr>
      <w:keepNext/>
      <w:jc w:val="both"/>
      <w:outlineLvl w:val="5"/>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01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D82953"/>
  </w:style>
  <w:style w:type="character" w:styleId="a6">
    <w:name w:val="footnote reference"/>
    <w:semiHidden/>
    <w:rsid w:val="00D82953"/>
    <w:rPr>
      <w:vertAlign w:val="superscript"/>
    </w:rPr>
  </w:style>
  <w:style w:type="paragraph" w:styleId="31">
    <w:name w:val="Body Text 3"/>
    <w:basedOn w:val="a"/>
    <w:link w:val="32"/>
    <w:rsid w:val="00753467"/>
    <w:pPr>
      <w:framePr w:w="3393" w:h="4748" w:hSpace="180" w:wrap="around" w:vAnchor="text" w:hAnchor="page" w:x="1505" w:y="83"/>
      <w:jc w:val="both"/>
    </w:pPr>
    <w:rPr>
      <w:sz w:val="24"/>
    </w:rPr>
  </w:style>
  <w:style w:type="paragraph" w:styleId="a7">
    <w:name w:val="Body Text"/>
    <w:basedOn w:val="a"/>
    <w:link w:val="a8"/>
    <w:rsid w:val="00753467"/>
    <w:pPr>
      <w:framePr w:w="9157" w:h="2929" w:hSpace="180" w:wrap="around" w:vAnchor="text" w:hAnchor="page" w:x="1505" w:y="109"/>
      <w:jc w:val="center"/>
    </w:pPr>
    <w:rPr>
      <w:b/>
      <w:sz w:val="42"/>
    </w:rPr>
  </w:style>
  <w:style w:type="paragraph" w:styleId="a9">
    <w:name w:val="Balloon Text"/>
    <w:basedOn w:val="a"/>
    <w:link w:val="aa"/>
    <w:semiHidden/>
    <w:rsid w:val="00D3393B"/>
    <w:rPr>
      <w:rFonts w:ascii="Tahoma" w:hAnsi="Tahoma" w:cs="Tahoma"/>
      <w:sz w:val="16"/>
      <w:szCs w:val="16"/>
    </w:rPr>
  </w:style>
  <w:style w:type="character" w:customStyle="1" w:styleId="30">
    <w:name w:val="Заголовок 3 Знак"/>
    <w:link w:val="3"/>
    <w:rsid w:val="005B1D55"/>
    <w:rPr>
      <w:rFonts w:ascii="Arial" w:hAnsi="Arial" w:cs="Arial"/>
      <w:b/>
      <w:bCs/>
      <w:sz w:val="26"/>
      <w:szCs w:val="26"/>
    </w:rPr>
  </w:style>
  <w:style w:type="paragraph" w:styleId="ab">
    <w:name w:val="header"/>
    <w:basedOn w:val="a"/>
    <w:link w:val="ac"/>
    <w:rsid w:val="005B1D55"/>
    <w:pPr>
      <w:tabs>
        <w:tab w:val="center" w:pos="4536"/>
        <w:tab w:val="right" w:pos="9072"/>
      </w:tabs>
    </w:pPr>
  </w:style>
  <w:style w:type="character" w:customStyle="1" w:styleId="ac">
    <w:name w:val="Верхний колонтитул Знак"/>
    <w:basedOn w:val="a0"/>
    <w:link w:val="ab"/>
    <w:rsid w:val="005B1D55"/>
  </w:style>
  <w:style w:type="paragraph" w:customStyle="1" w:styleId="ad">
    <w:name w:val="Таблицы (моноширинный)"/>
    <w:basedOn w:val="a"/>
    <w:next w:val="a"/>
    <w:rsid w:val="005B1D55"/>
    <w:pPr>
      <w:widowControl w:val="0"/>
      <w:suppressAutoHyphens/>
      <w:autoSpaceDE w:val="0"/>
      <w:jc w:val="both"/>
    </w:pPr>
    <w:rPr>
      <w:rFonts w:ascii="Courier New" w:hAnsi="Courier New" w:cs="Courier New"/>
      <w:lang w:eastAsia="ar-SA"/>
    </w:rPr>
  </w:style>
  <w:style w:type="character" w:styleId="ae">
    <w:name w:val="annotation reference"/>
    <w:rsid w:val="005B1D55"/>
    <w:rPr>
      <w:sz w:val="16"/>
      <w:szCs w:val="16"/>
    </w:rPr>
  </w:style>
  <w:style w:type="paragraph" w:styleId="af">
    <w:name w:val="annotation text"/>
    <w:basedOn w:val="a"/>
    <w:link w:val="af0"/>
    <w:rsid w:val="005B1D55"/>
  </w:style>
  <w:style w:type="character" w:customStyle="1" w:styleId="af0">
    <w:name w:val="Текст примечания Знак"/>
    <w:basedOn w:val="a0"/>
    <w:link w:val="af"/>
    <w:rsid w:val="005B1D55"/>
  </w:style>
  <w:style w:type="paragraph" w:styleId="af1">
    <w:name w:val="annotation subject"/>
    <w:basedOn w:val="af"/>
    <w:next w:val="af"/>
    <w:link w:val="af2"/>
    <w:rsid w:val="005B1D55"/>
    <w:rPr>
      <w:b/>
      <w:bCs/>
    </w:rPr>
  </w:style>
  <w:style w:type="character" w:customStyle="1" w:styleId="af2">
    <w:name w:val="Тема примечания Знак"/>
    <w:link w:val="af1"/>
    <w:rsid w:val="005B1D55"/>
    <w:rPr>
      <w:b/>
      <w:bCs/>
    </w:rPr>
  </w:style>
  <w:style w:type="paragraph" w:styleId="21">
    <w:name w:val="List 2"/>
    <w:basedOn w:val="a"/>
    <w:rsid w:val="005B1D55"/>
    <w:pPr>
      <w:ind w:left="566" w:hanging="283"/>
    </w:pPr>
  </w:style>
  <w:style w:type="paragraph" w:styleId="af3">
    <w:name w:val="Body Text First Indent"/>
    <w:basedOn w:val="a7"/>
    <w:link w:val="af4"/>
    <w:rsid w:val="005B1D55"/>
    <w:pPr>
      <w:framePr w:w="0" w:hRule="auto" w:hSpace="0" w:wrap="auto" w:vAnchor="margin" w:hAnchor="text" w:xAlign="left" w:yAlign="inline"/>
      <w:spacing w:after="120"/>
      <w:ind w:firstLine="210"/>
      <w:jc w:val="left"/>
    </w:pPr>
    <w:rPr>
      <w:b w:val="0"/>
    </w:rPr>
  </w:style>
  <w:style w:type="character" w:customStyle="1" w:styleId="a8">
    <w:name w:val="Основной текст Знак"/>
    <w:link w:val="a7"/>
    <w:rsid w:val="005B1D55"/>
    <w:rPr>
      <w:b/>
      <w:sz w:val="42"/>
    </w:rPr>
  </w:style>
  <w:style w:type="character" w:customStyle="1" w:styleId="af4">
    <w:name w:val="Красная строка Знак"/>
    <w:link w:val="af3"/>
    <w:rsid w:val="005B1D55"/>
    <w:rPr>
      <w:b w:val="0"/>
      <w:sz w:val="42"/>
    </w:rPr>
  </w:style>
  <w:style w:type="paragraph" w:styleId="af5">
    <w:name w:val="Body Text Indent"/>
    <w:basedOn w:val="a"/>
    <w:link w:val="af6"/>
    <w:rsid w:val="005B1D55"/>
    <w:pPr>
      <w:spacing w:after="120"/>
      <w:ind w:left="283"/>
    </w:pPr>
  </w:style>
  <w:style w:type="character" w:customStyle="1" w:styleId="af6">
    <w:name w:val="Основной текст с отступом Знак"/>
    <w:basedOn w:val="a0"/>
    <w:link w:val="af5"/>
    <w:rsid w:val="005B1D55"/>
  </w:style>
  <w:style w:type="paragraph" w:styleId="22">
    <w:name w:val="Body Text First Indent 2"/>
    <w:basedOn w:val="af5"/>
    <w:link w:val="23"/>
    <w:rsid w:val="005B1D55"/>
    <w:pPr>
      <w:ind w:firstLine="210"/>
    </w:pPr>
  </w:style>
  <w:style w:type="character" w:customStyle="1" w:styleId="23">
    <w:name w:val="Красная строка 2 Знак"/>
    <w:basedOn w:val="af6"/>
    <w:link w:val="22"/>
    <w:rsid w:val="005B1D55"/>
  </w:style>
  <w:style w:type="paragraph" w:customStyle="1" w:styleId="consplusnormal">
    <w:name w:val="consplusnormal"/>
    <w:basedOn w:val="a"/>
    <w:rsid w:val="005B1D55"/>
    <w:pPr>
      <w:spacing w:after="240"/>
    </w:pPr>
    <w:rPr>
      <w:sz w:val="24"/>
      <w:szCs w:val="24"/>
    </w:rPr>
  </w:style>
  <w:style w:type="paragraph" w:customStyle="1" w:styleId="ConsPlusNormal0">
    <w:name w:val="ConsPlusNormal"/>
    <w:rsid w:val="005B1D55"/>
    <w:pPr>
      <w:widowControl w:val="0"/>
      <w:autoSpaceDE w:val="0"/>
      <w:autoSpaceDN w:val="0"/>
      <w:adjustRightInd w:val="0"/>
      <w:ind w:firstLine="720"/>
    </w:pPr>
    <w:rPr>
      <w:rFonts w:ascii="Arial" w:hAnsi="Arial" w:cs="Arial"/>
    </w:rPr>
  </w:style>
  <w:style w:type="paragraph" w:customStyle="1" w:styleId="ConsPlusTitle">
    <w:name w:val="ConsPlusTitle"/>
    <w:rsid w:val="005B1D55"/>
    <w:pPr>
      <w:widowControl w:val="0"/>
      <w:autoSpaceDE w:val="0"/>
      <w:autoSpaceDN w:val="0"/>
      <w:adjustRightInd w:val="0"/>
    </w:pPr>
    <w:rPr>
      <w:rFonts w:ascii="Arial" w:hAnsi="Arial" w:cs="Arial"/>
      <w:b/>
      <w:bCs/>
    </w:rPr>
  </w:style>
  <w:style w:type="paragraph" w:customStyle="1" w:styleId="11">
    <w:name w:val="Стиль1"/>
    <w:basedOn w:val="a"/>
    <w:link w:val="12"/>
    <w:qFormat/>
    <w:rsid w:val="005B1D55"/>
    <w:pPr>
      <w:jc w:val="center"/>
    </w:pPr>
    <w:rPr>
      <w:b/>
      <w:sz w:val="24"/>
      <w:szCs w:val="24"/>
      <w:vertAlign w:val="subscript"/>
    </w:rPr>
  </w:style>
  <w:style w:type="character" w:customStyle="1" w:styleId="12">
    <w:name w:val="Стиль1 Знак"/>
    <w:link w:val="11"/>
    <w:rsid w:val="005B1D55"/>
    <w:rPr>
      <w:b/>
      <w:sz w:val="24"/>
      <w:szCs w:val="24"/>
      <w:vertAlign w:val="subscript"/>
    </w:rPr>
  </w:style>
  <w:style w:type="paragraph" w:customStyle="1" w:styleId="ConsPlusNonformat">
    <w:name w:val="ConsPlusNonformat"/>
    <w:uiPriority w:val="99"/>
    <w:rsid w:val="005B1D55"/>
    <w:pPr>
      <w:widowControl w:val="0"/>
      <w:autoSpaceDE w:val="0"/>
      <w:autoSpaceDN w:val="0"/>
      <w:adjustRightInd w:val="0"/>
    </w:pPr>
    <w:rPr>
      <w:rFonts w:ascii="Courier New" w:hAnsi="Courier New" w:cs="Courier New"/>
    </w:rPr>
  </w:style>
  <w:style w:type="paragraph" w:customStyle="1" w:styleId="ConsPlusCell">
    <w:name w:val="ConsPlusCell"/>
    <w:rsid w:val="005B1D55"/>
    <w:pPr>
      <w:widowControl w:val="0"/>
      <w:autoSpaceDE w:val="0"/>
      <w:autoSpaceDN w:val="0"/>
      <w:adjustRightInd w:val="0"/>
    </w:pPr>
    <w:rPr>
      <w:sz w:val="24"/>
      <w:szCs w:val="24"/>
    </w:rPr>
  </w:style>
  <w:style w:type="paragraph" w:styleId="af7">
    <w:name w:val="footer"/>
    <w:basedOn w:val="a"/>
    <w:link w:val="af8"/>
    <w:uiPriority w:val="99"/>
    <w:rsid w:val="005B1D55"/>
    <w:pPr>
      <w:tabs>
        <w:tab w:val="center" w:pos="4677"/>
        <w:tab w:val="right" w:pos="9355"/>
      </w:tabs>
    </w:pPr>
  </w:style>
  <w:style w:type="character" w:customStyle="1" w:styleId="af8">
    <w:name w:val="Нижний колонтитул Знак"/>
    <w:basedOn w:val="a0"/>
    <w:link w:val="af7"/>
    <w:uiPriority w:val="99"/>
    <w:rsid w:val="005B1D55"/>
  </w:style>
  <w:style w:type="paragraph" w:customStyle="1" w:styleId="af9">
    <w:name w:val="Прижатый влево"/>
    <w:basedOn w:val="a"/>
    <w:next w:val="a"/>
    <w:uiPriority w:val="99"/>
    <w:rsid w:val="005B1D55"/>
    <w:pPr>
      <w:widowControl w:val="0"/>
      <w:autoSpaceDE w:val="0"/>
      <w:autoSpaceDN w:val="0"/>
      <w:adjustRightInd w:val="0"/>
    </w:pPr>
    <w:rPr>
      <w:rFonts w:ascii="Arial" w:hAnsi="Arial"/>
      <w:sz w:val="24"/>
      <w:szCs w:val="24"/>
    </w:rPr>
  </w:style>
  <w:style w:type="character" w:styleId="afa">
    <w:name w:val="Hyperlink"/>
    <w:uiPriority w:val="99"/>
    <w:rsid w:val="005B1D55"/>
    <w:rPr>
      <w:rFonts w:cs="Times New Roman"/>
      <w:color w:val="0000FF"/>
      <w:u w:val="single"/>
    </w:rPr>
  </w:style>
  <w:style w:type="paragraph" w:styleId="afb">
    <w:name w:val="Normal (Web)"/>
    <w:basedOn w:val="a"/>
    <w:uiPriority w:val="99"/>
    <w:rsid w:val="005B1D55"/>
    <w:pPr>
      <w:spacing w:before="100" w:beforeAutospacing="1" w:after="100" w:afterAutospacing="1"/>
    </w:pPr>
    <w:rPr>
      <w:sz w:val="24"/>
      <w:szCs w:val="24"/>
    </w:rPr>
  </w:style>
  <w:style w:type="paragraph" w:customStyle="1" w:styleId="Standard">
    <w:name w:val="Standard"/>
    <w:rsid w:val="000C6D2F"/>
    <w:pPr>
      <w:suppressAutoHyphens/>
      <w:textAlignment w:val="baseline"/>
    </w:pPr>
    <w:rPr>
      <w:kern w:val="1"/>
      <w:sz w:val="24"/>
      <w:lang w:eastAsia="ar-SA"/>
    </w:rPr>
  </w:style>
  <w:style w:type="character" w:customStyle="1" w:styleId="8">
    <w:name w:val="Основной текст (8)_"/>
    <w:link w:val="80"/>
    <w:rsid w:val="005D4E55"/>
    <w:rPr>
      <w:sz w:val="27"/>
      <w:szCs w:val="27"/>
      <w:shd w:val="clear" w:color="auto" w:fill="FFFFFF"/>
    </w:rPr>
  </w:style>
  <w:style w:type="paragraph" w:customStyle="1" w:styleId="80">
    <w:name w:val="Основной текст (8)"/>
    <w:basedOn w:val="a"/>
    <w:link w:val="8"/>
    <w:rsid w:val="005D4E55"/>
    <w:pPr>
      <w:shd w:val="clear" w:color="auto" w:fill="FFFFFF"/>
      <w:spacing w:line="322" w:lineRule="exact"/>
      <w:jc w:val="both"/>
    </w:pPr>
    <w:rPr>
      <w:sz w:val="27"/>
      <w:szCs w:val="27"/>
    </w:rPr>
  </w:style>
  <w:style w:type="character" w:styleId="afc">
    <w:name w:val="Strong"/>
    <w:basedOn w:val="a0"/>
    <w:uiPriority w:val="22"/>
    <w:qFormat/>
    <w:rsid w:val="00C3408C"/>
    <w:rPr>
      <w:b/>
      <w:bCs/>
    </w:rPr>
  </w:style>
  <w:style w:type="paragraph" w:customStyle="1" w:styleId="afd">
    <w:name w:val="Интерактивный заголовок"/>
    <w:basedOn w:val="a"/>
    <w:next w:val="a"/>
    <w:uiPriority w:val="99"/>
    <w:rsid w:val="005F2BD5"/>
    <w:pPr>
      <w:widowControl w:val="0"/>
      <w:autoSpaceDE w:val="0"/>
      <w:autoSpaceDN w:val="0"/>
      <w:adjustRightInd w:val="0"/>
      <w:ind w:firstLine="720"/>
      <w:jc w:val="both"/>
    </w:pPr>
    <w:rPr>
      <w:rFonts w:ascii="Verdana" w:eastAsiaTheme="minorEastAsia" w:hAnsi="Verdana" w:cs="Verdana"/>
      <w:b/>
      <w:bCs/>
      <w:color w:val="0058A9"/>
      <w:sz w:val="24"/>
      <w:szCs w:val="24"/>
      <w:u w:val="single"/>
      <w:shd w:val="clear" w:color="auto" w:fill="F0F0F0"/>
    </w:rPr>
  </w:style>
  <w:style w:type="paragraph" w:customStyle="1" w:styleId="afe">
    <w:name w:val="Заголовок ЭР (правое окно)"/>
    <w:basedOn w:val="a"/>
    <w:next w:val="a"/>
    <w:uiPriority w:val="99"/>
    <w:rsid w:val="00927A18"/>
    <w:pPr>
      <w:widowControl w:val="0"/>
      <w:autoSpaceDE w:val="0"/>
      <w:autoSpaceDN w:val="0"/>
      <w:adjustRightInd w:val="0"/>
      <w:spacing w:before="300"/>
    </w:pPr>
    <w:rPr>
      <w:rFonts w:ascii="Arial" w:eastAsiaTheme="minorEastAsia" w:hAnsi="Arial" w:cs="Arial"/>
      <w:b/>
      <w:bCs/>
      <w:color w:val="26282F"/>
      <w:sz w:val="28"/>
      <w:szCs w:val="28"/>
    </w:rPr>
  </w:style>
  <w:style w:type="character" w:customStyle="1" w:styleId="aff">
    <w:name w:val="Гипертекстовая ссылка"/>
    <w:basedOn w:val="a0"/>
    <w:uiPriority w:val="99"/>
    <w:rsid w:val="004260F7"/>
    <w:rPr>
      <w:rFonts w:cs="Times New Roman"/>
      <w:b w:val="0"/>
      <w:color w:val="106BBE"/>
    </w:rPr>
  </w:style>
  <w:style w:type="character" w:customStyle="1" w:styleId="aff0">
    <w:name w:val="Цветовое выделение"/>
    <w:uiPriority w:val="99"/>
    <w:rsid w:val="004260F7"/>
    <w:rPr>
      <w:b/>
      <w:color w:val="26282F"/>
    </w:rPr>
  </w:style>
  <w:style w:type="character" w:customStyle="1" w:styleId="24">
    <w:name w:val="Основной текст (2)"/>
    <w:basedOn w:val="a0"/>
    <w:rsid w:val="006B3C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_"/>
    <w:basedOn w:val="a0"/>
    <w:link w:val="34"/>
    <w:rsid w:val="006B3C8A"/>
    <w:rPr>
      <w:b/>
      <w:bCs/>
      <w:sz w:val="28"/>
      <w:szCs w:val="28"/>
      <w:shd w:val="clear" w:color="auto" w:fill="FFFFFF"/>
    </w:rPr>
  </w:style>
  <w:style w:type="character" w:customStyle="1" w:styleId="25">
    <w:name w:val="Основной текст (2) + Полужирный"/>
    <w:basedOn w:val="a0"/>
    <w:rsid w:val="006B3C8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4">
    <w:name w:val="Основной текст (3)"/>
    <w:basedOn w:val="a"/>
    <w:link w:val="33"/>
    <w:rsid w:val="006B3C8A"/>
    <w:pPr>
      <w:widowControl w:val="0"/>
      <w:shd w:val="clear" w:color="auto" w:fill="FFFFFF"/>
      <w:spacing w:line="324" w:lineRule="exact"/>
      <w:jc w:val="center"/>
    </w:pPr>
    <w:rPr>
      <w:b/>
      <w:bCs/>
      <w:sz w:val="28"/>
      <w:szCs w:val="28"/>
    </w:rPr>
  </w:style>
  <w:style w:type="character" w:customStyle="1" w:styleId="35">
    <w:name w:val="Заголовок №3_"/>
    <w:basedOn w:val="a0"/>
    <w:link w:val="36"/>
    <w:rsid w:val="006B3C8A"/>
    <w:rPr>
      <w:b/>
      <w:bCs/>
      <w:sz w:val="28"/>
      <w:szCs w:val="28"/>
      <w:shd w:val="clear" w:color="auto" w:fill="FFFFFF"/>
    </w:rPr>
  </w:style>
  <w:style w:type="paragraph" w:customStyle="1" w:styleId="36">
    <w:name w:val="Заголовок №3"/>
    <w:basedOn w:val="a"/>
    <w:link w:val="35"/>
    <w:rsid w:val="006B3C8A"/>
    <w:pPr>
      <w:widowControl w:val="0"/>
      <w:shd w:val="clear" w:color="auto" w:fill="FFFFFF"/>
      <w:spacing w:before="660" w:after="60" w:line="0" w:lineRule="atLeast"/>
      <w:ind w:hanging="1960"/>
      <w:jc w:val="center"/>
      <w:outlineLvl w:val="2"/>
    </w:pPr>
    <w:rPr>
      <w:b/>
      <w:bCs/>
      <w:sz w:val="28"/>
      <w:szCs w:val="28"/>
    </w:rPr>
  </w:style>
  <w:style w:type="paragraph" w:styleId="aff1">
    <w:name w:val="endnote text"/>
    <w:basedOn w:val="a"/>
    <w:link w:val="aff2"/>
    <w:uiPriority w:val="99"/>
    <w:unhideWhenUsed/>
    <w:rsid w:val="006B3C8A"/>
    <w:rPr>
      <w:rFonts w:asciiTheme="minorHAnsi" w:eastAsiaTheme="minorHAnsi" w:hAnsiTheme="minorHAnsi" w:cstheme="minorBidi"/>
      <w:lang w:eastAsia="en-US"/>
    </w:rPr>
  </w:style>
  <w:style w:type="character" w:customStyle="1" w:styleId="aff2">
    <w:name w:val="Текст концевой сноски Знак"/>
    <w:basedOn w:val="a0"/>
    <w:link w:val="aff1"/>
    <w:uiPriority w:val="99"/>
    <w:rsid w:val="006B3C8A"/>
    <w:rPr>
      <w:rFonts w:asciiTheme="minorHAnsi" w:eastAsiaTheme="minorHAnsi" w:hAnsiTheme="minorHAnsi" w:cstheme="minorBidi"/>
      <w:lang w:eastAsia="en-US"/>
    </w:rPr>
  </w:style>
  <w:style w:type="character" w:styleId="aff3">
    <w:name w:val="endnote reference"/>
    <w:basedOn w:val="a0"/>
    <w:uiPriority w:val="99"/>
    <w:unhideWhenUsed/>
    <w:rsid w:val="006B3C8A"/>
    <w:rPr>
      <w:vertAlign w:val="superscript"/>
    </w:rPr>
  </w:style>
  <w:style w:type="paragraph" w:styleId="aff4">
    <w:name w:val="List Paragraph"/>
    <w:basedOn w:val="a"/>
    <w:uiPriority w:val="34"/>
    <w:qFormat/>
    <w:rsid w:val="006B3C8A"/>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213pt">
    <w:name w:val="Основной текст (2) + 13 pt;Курсив"/>
    <w:basedOn w:val="a0"/>
    <w:rsid w:val="006B3C8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1pt">
    <w:name w:val="Основной текст (2) + 11 pt"/>
    <w:basedOn w:val="a0"/>
    <w:rsid w:val="006B3C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1">
    <w:name w:val="Подпись к таблице (5)_"/>
    <w:basedOn w:val="a0"/>
    <w:link w:val="52"/>
    <w:rsid w:val="006B3C8A"/>
    <w:rPr>
      <w:shd w:val="clear" w:color="auto" w:fill="FFFFFF"/>
    </w:rPr>
  </w:style>
  <w:style w:type="paragraph" w:customStyle="1" w:styleId="52">
    <w:name w:val="Подпись к таблице (5)"/>
    <w:basedOn w:val="a"/>
    <w:link w:val="51"/>
    <w:rsid w:val="006B3C8A"/>
    <w:pPr>
      <w:widowControl w:val="0"/>
      <w:shd w:val="clear" w:color="auto" w:fill="FFFFFF"/>
      <w:spacing w:line="0" w:lineRule="atLeast"/>
    </w:pPr>
  </w:style>
  <w:style w:type="character" w:customStyle="1" w:styleId="26">
    <w:name w:val="Основной текст (2)_"/>
    <w:basedOn w:val="a0"/>
    <w:semiHidden/>
    <w:locked/>
    <w:rsid w:val="00C24976"/>
    <w:rPr>
      <w:rFonts w:ascii="Times New Roman" w:eastAsia="Times New Roman" w:hAnsi="Times New Roman" w:cs="Times New Roman"/>
      <w:sz w:val="28"/>
      <w:szCs w:val="28"/>
      <w:shd w:val="clear" w:color="auto" w:fill="FFFFFF"/>
    </w:rPr>
  </w:style>
  <w:style w:type="character" w:customStyle="1" w:styleId="10">
    <w:name w:val="Заголовок 1 Знак"/>
    <w:basedOn w:val="a0"/>
    <w:link w:val="1"/>
    <w:rsid w:val="00336907"/>
    <w:rPr>
      <w:rFonts w:ascii="Arial" w:hAnsi="Arial" w:cs="Arial"/>
      <w:b/>
      <w:bCs/>
      <w:kern w:val="32"/>
      <w:sz w:val="32"/>
      <w:szCs w:val="32"/>
    </w:rPr>
  </w:style>
  <w:style w:type="character" w:customStyle="1" w:styleId="20">
    <w:name w:val="Заголовок 2 Знак"/>
    <w:basedOn w:val="a0"/>
    <w:link w:val="2"/>
    <w:rsid w:val="00336907"/>
    <w:rPr>
      <w:sz w:val="24"/>
    </w:rPr>
  </w:style>
  <w:style w:type="character" w:customStyle="1" w:styleId="50">
    <w:name w:val="Заголовок 5 Знак"/>
    <w:basedOn w:val="a0"/>
    <w:link w:val="5"/>
    <w:rsid w:val="00336907"/>
    <w:rPr>
      <w:b/>
      <w:bCs/>
      <w:sz w:val="24"/>
    </w:rPr>
  </w:style>
  <w:style w:type="character" w:customStyle="1" w:styleId="60">
    <w:name w:val="Заголовок 6 Знак"/>
    <w:basedOn w:val="a0"/>
    <w:link w:val="6"/>
    <w:rsid w:val="00336907"/>
    <w:rPr>
      <w:b/>
      <w:bCs/>
      <w:sz w:val="24"/>
    </w:rPr>
  </w:style>
  <w:style w:type="character" w:customStyle="1" w:styleId="a5">
    <w:name w:val="Текст сноски Знак"/>
    <w:basedOn w:val="a0"/>
    <w:link w:val="a4"/>
    <w:semiHidden/>
    <w:rsid w:val="00336907"/>
  </w:style>
  <w:style w:type="character" w:customStyle="1" w:styleId="32">
    <w:name w:val="Основной текст 3 Знак"/>
    <w:basedOn w:val="a0"/>
    <w:link w:val="31"/>
    <w:rsid w:val="00336907"/>
    <w:rPr>
      <w:sz w:val="24"/>
    </w:rPr>
  </w:style>
  <w:style w:type="character" w:customStyle="1" w:styleId="aa">
    <w:name w:val="Текст выноски Знак"/>
    <w:basedOn w:val="a0"/>
    <w:link w:val="a9"/>
    <w:semiHidden/>
    <w:rsid w:val="00336907"/>
    <w:rPr>
      <w:rFonts w:ascii="Tahoma" w:hAnsi="Tahoma" w:cs="Tahoma"/>
      <w:sz w:val="16"/>
      <w:szCs w:val="16"/>
    </w:rPr>
  </w:style>
  <w:style w:type="paragraph" w:styleId="27">
    <w:name w:val="Body Text Indent 2"/>
    <w:basedOn w:val="a"/>
    <w:link w:val="28"/>
    <w:rsid w:val="00455DF0"/>
    <w:pPr>
      <w:spacing w:after="120" w:line="480" w:lineRule="auto"/>
      <w:ind w:left="283"/>
    </w:pPr>
  </w:style>
  <w:style w:type="character" w:customStyle="1" w:styleId="28">
    <w:name w:val="Основной текст с отступом 2 Знак"/>
    <w:basedOn w:val="a0"/>
    <w:link w:val="27"/>
    <w:rsid w:val="00455DF0"/>
  </w:style>
  <w:style w:type="character" w:styleId="aff5">
    <w:name w:val="Emphasis"/>
    <w:basedOn w:val="a0"/>
    <w:qFormat/>
    <w:rsid w:val="00275D4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84">
      <w:bodyDiv w:val="1"/>
      <w:marLeft w:val="0"/>
      <w:marRight w:val="0"/>
      <w:marTop w:val="0"/>
      <w:marBottom w:val="0"/>
      <w:divBdr>
        <w:top w:val="none" w:sz="0" w:space="0" w:color="auto"/>
        <w:left w:val="none" w:sz="0" w:space="0" w:color="auto"/>
        <w:bottom w:val="none" w:sz="0" w:space="0" w:color="auto"/>
        <w:right w:val="none" w:sz="0" w:space="0" w:color="auto"/>
      </w:divBdr>
    </w:div>
    <w:div w:id="236985508">
      <w:bodyDiv w:val="1"/>
      <w:marLeft w:val="0"/>
      <w:marRight w:val="0"/>
      <w:marTop w:val="0"/>
      <w:marBottom w:val="0"/>
      <w:divBdr>
        <w:top w:val="none" w:sz="0" w:space="0" w:color="auto"/>
        <w:left w:val="none" w:sz="0" w:space="0" w:color="auto"/>
        <w:bottom w:val="none" w:sz="0" w:space="0" w:color="auto"/>
        <w:right w:val="none" w:sz="0" w:space="0" w:color="auto"/>
      </w:divBdr>
    </w:div>
    <w:div w:id="352925510">
      <w:bodyDiv w:val="1"/>
      <w:marLeft w:val="0"/>
      <w:marRight w:val="0"/>
      <w:marTop w:val="0"/>
      <w:marBottom w:val="0"/>
      <w:divBdr>
        <w:top w:val="none" w:sz="0" w:space="0" w:color="auto"/>
        <w:left w:val="none" w:sz="0" w:space="0" w:color="auto"/>
        <w:bottom w:val="none" w:sz="0" w:space="0" w:color="auto"/>
        <w:right w:val="none" w:sz="0" w:space="0" w:color="auto"/>
      </w:divBdr>
    </w:div>
    <w:div w:id="395131910">
      <w:bodyDiv w:val="1"/>
      <w:marLeft w:val="0"/>
      <w:marRight w:val="0"/>
      <w:marTop w:val="0"/>
      <w:marBottom w:val="0"/>
      <w:divBdr>
        <w:top w:val="none" w:sz="0" w:space="0" w:color="auto"/>
        <w:left w:val="none" w:sz="0" w:space="0" w:color="auto"/>
        <w:bottom w:val="none" w:sz="0" w:space="0" w:color="auto"/>
        <w:right w:val="none" w:sz="0" w:space="0" w:color="auto"/>
      </w:divBdr>
    </w:div>
    <w:div w:id="431248659">
      <w:bodyDiv w:val="1"/>
      <w:marLeft w:val="0"/>
      <w:marRight w:val="0"/>
      <w:marTop w:val="0"/>
      <w:marBottom w:val="0"/>
      <w:divBdr>
        <w:top w:val="none" w:sz="0" w:space="0" w:color="auto"/>
        <w:left w:val="none" w:sz="0" w:space="0" w:color="auto"/>
        <w:bottom w:val="none" w:sz="0" w:space="0" w:color="auto"/>
        <w:right w:val="none" w:sz="0" w:space="0" w:color="auto"/>
      </w:divBdr>
    </w:div>
    <w:div w:id="520364278">
      <w:bodyDiv w:val="1"/>
      <w:marLeft w:val="0"/>
      <w:marRight w:val="0"/>
      <w:marTop w:val="0"/>
      <w:marBottom w:val="0"/>
      <w:divBdr>
        <w:top w:val="none" w:sz="0" w:space="0" w:color="auto"/>
        <w:left w:val="none" w:sz="0" w:space="0" w:color="auto"/>
        <w:bottom w:val="none" w:sz="0" w:space="0" w:color="auto"/>
        <w:right w:val="none" w:sz="0" w:space="0" w:color="auto"/>
      </w:divBdr>
    </w:div>
    <w:div w:id="643319757">
      <w:bodyDiv w:val="1"/>
      <w:marLeft w:val="0"/>
      <w:marRight w:val="0"/>
      <w:marTop w:val="0"/>
      <w:marBottom w:val="0"/>
      <w:divBdr>
        <w:top w:val="none" w:sz="0" w:space="0" w:color="auto"/>
        <w:left w:val="none" w:sz="0" w:space="0" w:color="auto"/>
        <w:bottom w:val="none" w:sz="0" w:space="0" w:color="auto"/>
        <w:right w:val="none" w:sz="0" w:space="0" w:color="auto"/>
      </w:divBdr>
    </w:div>
    <w:div w:id="869949967">
      <w:bodyDiv w:val="1"/>
      <w:marLeft w:val="0"/>
      <w:marRight w:val="0"/>
      <w:marTop w:val="0"/>
      <w:marBottom w:val="0"/>
      <w:divBdr>
        <w:top w:val="none" w:sz="0" w:space="0" w:color="auto"/>
        <w:left w:val="none" w:sz="0" w:space="0" w:color="auto"/>
        <w:bottom w:val="none" w:sz="0" w:space="0" w:color="auto"/>
        <w:right w:val="none" w:sz="0" w:space="0" w:color="auto"/>
      </w:divBdr>
    </w:div>
    <w:div w:id="1106998268">
      <w:bodyDiv w:val="1"/>
      <w:marLeft w:val="0"/>
      <w:marRight w:val="0"/>
      <w:marTop w:val="0"/>
      <w:marBottom w:val="0"/>
      <w:divBdr>
        <w:top w:val="none" w:sz="0" w:space="0" w:color="auto"/>
        <w:left w:val="none" w:sz="0" w:space="0" w:color="auto"/>
        <w:bottom w:val="none" w:sz="0" w:space="0" w:color="auto"/>
        <w:right w:val="none" w:sz="0" w:space="0" w:color="auto"/>
      </w:divBdr>
    </w:div>
    <w:div w:id="1155875514">
      <w:bodyDiv w:val="1"/>
      <w:marLeft w:val="0"/>
      <w:marRight w:val="0"/>
      <w:marTop w:val="0"/>
      <w:marBottom w:val="0"/>
      <w:divBdr>
        <w:top w:val="none" w:sz="0" w:space="0" w:color="auto"/>
        <w:left w:val="none" w:sz="0" w:space="0" w:color="auto"/>
        <w:bottom w:val="none" w:sz="0" w:space="0" w:color="auto"/>
        <w:right w:val="none" w:sz="0" w:space="0" w:color="auto"/>
      </w:divBdr>
    </w:div>
    <w:div w:id="1499538994">
      <w:bodyDiv w:val="1"/>
      <w:marLeft w:val="0"/>
      <w:marRight w:val="0"/>
      <w:marTop w:val="0"/>
      <w:marBottom w:val="0"/>
      <w:divBdr>
        <w:top w:val="none" w:sz="0" w:space="0" w:color="auto"/>
        <w:left w:val="none" w:sz="0" w:space="0" w:color="auto"/>
        <w:bottom w:val="none" w:sz="0" w:space="0" w:color="auto"/>
        <w:right w:val="none" w:sz="0" w:space="0" w:color="auto"/>
      </w:divBdr>
    </w:div>
    <w:div w:id="1507214044">
      <w:bodyDiv w:val="1"/>
      <w:marLeft w:val="0"/>
      <w:marRight w:val="0"/>
      <w:marTop w:val="0"/>
      <w:marBottom w:val="0"/>
      <w:divBdr>
        <w:top w:val="none" w:sz="0" w:space="0" w:color="auto"/>
        <w:left w:val="none" w:sz="0" w:space="0" w:color="auto"/>
        <w:bottom w:val="none" w:sz="0" w:space="0" w:color="auto"/>
        <w:right w:val="none" w:sz="0" w:space="0" w:color="auto"/>
      </w:divBdr>
    </w:div>
    <w:div w:id="1646668045">
      <w:bodyDiv w:val="1"/>
      <w:marLeft w:val="0"/>
      <w:marRight w:val="0"/>
      <w:marTop w:val="0"/>
      <w:marBottom w:val="0"/>
      <w:divBdr>
        <w:top w:val="none" w:sz="0" w:space="0" w:color="auto"/>
        <w:left w:val="none" w:sz="0" w:space="0" w:color="auto"/>
        <w:bottom w:val="none" w:sz="0" w:space="0" w:color="auto"/>
        <w:right w:val="none" w:sz="0" w:space="0" w:color="auto"/>
      </w:divBdr>
    </w:div>
    <w:div w:id="1670517421">
      <w:bodyDiv w:val="1"/>
      <w:marLeft w:val="0"/>
      <w:marRight w:val="0"/>
      <w:marTop w:val="0"/>
      <w:marBottom w:val="0"/>
      <w:divBdr>
        <w:top w:val="none" w:sz="0" w:space="0" w:color="auto"/>
        <w:left w:val="none" w:sz="0" w:space="0" w:color="auto"/>
        <w:bottom w:val="none" w:sz="0" w:space="0" w:color="auto"/>
        <w:right w:val="none" w:sz="0" w:space="0" w:color="auto"/>
      </w:divBdr>
    </w:div>
    <w:div w:id="2060518047">
      <w:bodyDiv w:val="1"/>
      <w:marLeft w:val="0"/>
      <w:marRight w:val="0"/>
      <w:marTop w:val="0"/>
      <w:marBottom w:val="0"/>
      <w:divBdr>
        <w:top w:val="none" w:sz="0" w:space="0" w:color="auto"/>
        <w:left w:val="none" w:sz="0" w:space="0" w:color="auto"/>
        <w:bottom w:val="none" w:sz="0" w:space="0" w:color="auto"/>
        <w:right w:val="none" w:sz="0" w:space="0" w:color="auto"/>
      </w:divBdr>
    </w:div>
    <w:div w:id="209095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kp@mail.orb.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41D37-4531-4A53-9946-52A0C15C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45</Pages>
  <Words>9097</Words>
  <Characters>67959</Characters>
  <Application>Microsoft Office Word</Application>
  <DocSecurity>0</DocSecurity>
  <Lines>566</Lines>
  <Paragraphs>153</Paragraphs>
  <ScaleCrop>false</ScaleCrop>
  <HeadingPairs>
    <vt:vector size="2" baseType="variant">
      <vt:variant>
        <vt:lpstr>Название</vt:lpstr>
      </vt:variant>
      <vt:variant>
        <vt:i4>1</vt:i4>
      </vt:variant>
    </vt:vector>
  </HeadingPairs>
  <TitlesOfParts>
    <vt:vector size="1" baseType="lpstr">
      <vt:lpstr>Приложение № 12</vt:lpstr>
    </vt:vector>
  </TitlesOfParts>
  <Company>Администрация</Company>
  <LinksUpToDate>false</LinksUpToDate>
  <CharactersWithSpaces>76903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12</dc:title>
  <dc:creator>Customer</dc:creator>
  <cp:lastModifiedBy>Пользователь</cp:lastModifiedBy>
  <cp:revision>83</cp:revision>
  <cp:lastPrinted>2020-11-09T06:06:00Z</cp:lastPrinted>
  <dcterms:created xsi:type="dcterms:W3CDTF">2020-09-30T06:22:00Z</dcterms:created>
  <dcterms:modified xsi:type="dcterms:W3CDTF">2020-11-09T06:42:00Z</dcterms:modified>
</cp:coreProperties>
</file>