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D7F" w:rsidRDefault="00167D7F" w:rsidP="00167D7F">
      <w:pPr>
        <w:jc w:val="both"/>
        <w:rPr>
          <w:b/>
          <w:sz w:val="28"/>
          <w:szCs w:val="28"/>
        </w:rPr>
      </w:pPr>
    </w:p>
    <w:p w:rsidR="00167D7F" w:rsidRDefault="000C481A" w:rsidP="00167D7F">
      <w:pPr>
        <w:tabs>
          <w:tab w:val="left" w:pos="4320"/>
        </w:tabs>
        <w:jc w:val="center"/>
        <w:rPr>
          <w:b/>
          <w:sz w:val="28"/>
          <w:szCs w:val="28"/>
          <w:lang w:eastAsia="ru-RU"/>
        </w:rPr>
      </w:pPr>
      <w:r w:rsidRPr="000C481A">
        <w:pict>
          <v:shapetype id="_x0000_t202" coordsize="21600,21600" o:spt="202" path="m,l,21600r21600,l21600,xe">
            <v:stroke joinstyle="miter"/>
            <v:path gradientshapeok="t" o:connecttype="rect"/>
          </v:shapetype>
          <v:shape id="_x0000_s1026" type="#_x0000_t202" style="position:absolute;left:0;text-align:left;margin-left:346.95pt;margin-top:-44.6pt;width:138.9pt;height:41.9pt;z-index:251660288;mso-wrap-distance-left:9.05pt;mso-wrap-distance-right:9.05pt" stroked="f">
            <v:fill color2="black"/>
            <v:textbox inset=".2pt,.2pt,.2pt,.2pt">
              <w:txbxContent>
                <w:p w:rsidR="00A317B9" w:rsidRDefault="00A317B9" w:rsidP="00167D7F">
                  <w:r>
                    <w:rPr>
                      <w:sz w:val="28"/>
                      <w:szCs w:val="28"/>
                    </w:rPr>
                    <w:t xml:space="preserve">       </w:t>
                  </w:r>
                </w:p>
              </w:txbxContent>
            </v:textbox>
          </v:shape>
        </w:pict>
      </w:r>
      <w:r w:rsidR="00167D7F">
        <w:rPr>
          <w:noProof/>
          <w:lang w:eastAsia="ru-RU"/>
        </w:rPr>
        <w:drawing>
          <wp:anchor distT="0" distB="0" distL="114935" distR="114935" simplePos="0" relativeHeight="251661312" behindDoc="0" locked="0" layoutInCell="1" allowOverlap="1">
            <wp:simplePos x="0" y="0"/>
            <wp:positionH relativeFrom="column">
              <wp:posOffset>2813050</wp:posOffset>
            </wp:positionH>
            <wp:positionV relativeFrom="paragraph">
              <wp:posOffset>-115570</wp:posOffset>
            </wp:positionV>
            <wp:extent cx="439420" cy="65532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l="-563" t="-385" r="-563" b="-385"/>
                    <a:stretch>
                      <a:fillRect/>
                    </a:stretch>
                  </pic:blipFill>
                  <pic:spPr bwMode="auto">
                    <a:xfrm>
                      <a:off x="0" y="0"/>
                      <a:ext cx="439420" cy="655320"/>
                    </a:xfrm>
                    <a:prstGeom prst="rect">
                      <a:avLst/>
                    </a:prstGeom>
                    <a:solidFill>
                      <a:srgbClr val="FFFFFF"/>
                    </a:solidFill>
                    <a:ln w="9525">
                      <a:noFill/>
                      <a:miter lim="800000"/>
                      <a:headEnd/>
                      <a:tailEnd/>
                    </a:ln>
                  </pic:spPr>
                </pic:pic>
              </a:graphicData>
            </a:graphic>
          </wp:anchor>
        </w:drawing>
      </w:r>
    </w:p>
    <w:p w:rsidR="00167D7F" w:rsidRDefault="00167D7F" w:rsidP="00167D7F">
      <w:pPr>
        <w:tabs>
          <w:tab w:val="left" w:pos="4320"/>
        </w:tabs>
        <w:jc w:val="center"/>
        <w:rPr>
          <w:b/>
          <w:sz w:val="28"/>
          <w:szCs w:val="28"/>
          <w:lang w:eastAsia="ru-RU"/>
        </w:rPr>
      </w:pPr>
    </w:p>
    <w:p w:rsidR="00167D7F" w:rsidRDefault="00167D7F" w:rsidP="00167D7F">
      <w:pPr>
        <w:tabs>
          <w:tab w:val="left" w:pos="4320"/>
        </w:tabs>
        <w:jc w:val="center"/>
        <w:rPr>
          <w:b/>
          <w:sz w:val="28"/>
          <w:szCs w:val="28"/>
          <w:lang w:eastAsia="ru-RU"/>
        </w:rPr>
      </w:pPr>
    </w:p>
    <w:p w:rsidR="00167D7F" w:rsidRDefault="00167D7F" w:rsidP="00167D7F">
      <w:pPr>
        <w:tabs>
          <w:tab w:val="left" w:pos="4320"/>
        </w:tabs>
      </w:pPr>
      <w:r>
        <w:rPr>
          <w:b/>
          <w:sz w:val="28"/>
          <w:szCs w:val="28"/>
        </w:rPr>
        <w:t xml:space="preserve">        АДМИНИСТРАЦИЯ  МУНИЦИПАЛЬНОГО  ОБРАЗОВАНИЯ</w:t>
      </w:r>
    </w:p>
    <w:p w:rsidR="00167D7F" w:rsidRDefault="00167D7F" w:rsidP="00167D7F">
      <w:pPr>
        <w:tabs>
          <w:tab w:val="left" w:pos="4320"/>
        </w:tabs>
      </w:pPr>
      <w:r>
        <w:rPr>
          <w:b/>
          <w:sz w:val="28"/>
          <w:szCs w:val="28"/>
        </w:rPr>
        <w:t xml:space="preserve">              ГОРОД  НОВОТРОИЦК  ОРЕНБУРГСКОЙ  ОБЛАСТИ</w:t>
      </w:r>
    </w:p>
    <w:p w:rsidR="00167D7F" w:rsidRDefault="00167D7F" w:rsidP="00167D7F">
      <w:pPr>
        <w:jc w:val="both"/>
        <w:rPr>
          <w:b/>
          <w:sz w:val="28"/>
          <w:szCs w:val="28"/>
        </w:rPr>
      </w:pPr>
    </w:p>
    <w:p w:rsidR="00167D7F" w:rsidRPr="002348E2" w:rsidRDefault="00167D7F" w:rsidP="00167D7F">
      <w:pPr>
        <w:jc w:val="center"/>
        <w:rPr>
          <w:b/>
          <w:sz w:val="32"/>
          <w:szCs w:val="32"/>
        </w:rPr>
      </w:pPr>
      <w:proofErr w:type="gramStart"/>
      <w:r>
        <w:rPr>
          <w:b/>
          <w:sz w:val="32"/>
          <w:szCs w:val="32"/>
        </w:rPr>
        <w:t>П</w:t>
      </w:r>
      <w:proofErr w:type="gramEnd"/>
      <w:r>
        <w:rPr>
          <w:b/>
          <w:sz w:val="32"/>
          <w:szCs w:val="32"/>
        </w:rPr>
        <w:t xml:space="preserve"> О С Т А Н О В Л Е Н И Е</w:t>
      </w:r>
    </w:p>
    <w:p w:rsidR="00167D7F" w:rsidRPr="002C0AF9" w:rsidRDefault="00167D7F" w:rsidP="00167D7F">
      <w:pPr>
        <w:jc w:val="center"/>
        <w:rPr>
          <w:sz w:val="28"/>
          <w:szCs w:val="28"/>
        </w:rPr>
      </w:pPr>
    </w:p>
    <w:p w:rsidR="00167D7F" w:rsidRPr="00AB58AA" w:rsidRDefault="00166387" w:rsidP="00167D7F">
      <w:pPr>
        <w:jc w:val="both"/>
        <w:rPr>
          <w:sz w:val="28"/>
          <w:szCs w:val="28"/>
        </w:rPr>
      </w:pPr>
      <w:r w:rsidRPr="00166387">
        <w:rPr>
          <w:sz w:val="28"/>
          <w:szCs w:val="28"/>
          <w:u w:val="single"/>
        </w:rPr>
        <w:t>09.08.2018</w:t>
      </w:r>
      <w:r w:rsidR="00167D7F" w:rsidRPr="00166387">
        <w:rPr>
          <w:sz w:val="28"/>
          <w:szCs w:val="28"/>
          <w:u w:val="single"/>
        </w:rPr>
        <w:t xml:space="preserve">  </w:t>
      </w:r>
      <w:r w:rsidR="00167D7F" w:rsidRPr="00166387">
        <w:rPr>
          <w:sz w:val="28"/>
          <w:szCs w:val="28"/>
          <w:u w:val="single"/>
        </w:rPr>
        <w:tab/>
      </w:r>
      <w:r w:rsidR="00167D7F" w:rsidRPr="003E7EC4">
        <w:rPr>
          <w:sz w:val="28"/>
          <w:szCs w:val="28"/>
        </w:rPr>
        <w:tab/>
      </w:r>
      <w:r w:rsidR="00167D7F" w:rsidRPr="00AB58AA">
        <w:rPr>
          <w:sz w:val="28"/>
          <w:szCs w:val="28"/>
        </w:rPr>
        <w:t xml:space="preserve">     </w:t>
      </w:r>
      <w:r w:rsidR="00167D7F">
        <w:rPr>
          <w:sz w:val="28"/>
          <w:szCs w:val="28"/>
        </w:rPr>
        <w:t xml:space="preserve">    </w:t>
      </w:r>
      <w:r w:rsidR="00167D7F" w:rsidRPr="003E7EC4">
        <w:rPr>
          <w:sz w:val="28"/>
          <w:szCs w:val="28"/>
        </w:rPr>
        <w:tab/>
      </w:r>
      <w:r w:rsidR="00167D7F" w:rsidRPr="00AB58AA">
        <w:rPr>
          <w:sz w:val="28"/>
          <w:szCs w:val="28"/>
        </w:rPr>
        <w:t xml:space="preserve"> </w:t>
      </w:r>
      <w:r w:rsidR="00167D7F">
        <w:rPr>
          <w:sz w:val="28"/>
          <w:szCs w:val="28"/>
        </w:rPr>
        <w:t xml:space="preserve">           </w:t>
      </w:r>
      <w:r w:rsidR="00167D7F" w:rsidRPr="00AB58AA">
        <w:rPr>
          <w:sz w:val="28"/>
          <w:szCs w:val="28"/>
        </w:rPr>
        <w:t xml:space="preserve">   </w:t>
      </w:r>
      <w:r w:rsidR="00167D7F">
        <w:rPr>
          <w:sz w:val="28"/>
          <w:szCs w:val="28"/>
        </w:rPr>
        <w:t>г. Новотроицк</w:t>
      </w:r>
      <w:r w:rsidR="00167D7F">
        <w:rPr>
          <w:sz w:val="28"/>
          <w:szCs w:val="28"/>
        </w:rPr>
        <w:tab/>
      </w:r>
      <w:r w:rsidR="00167D7F">
        <w:rPr>
          <w:sz w:val="28"/>
          <w:szCs w:val="28"/>
        </w:rPr>
        <w:tab/>
        <w:t xml:space="preserve">                     </w:t>
      </w:r>
      <w:r w:rsidR="00167D7F" w:rsidRPr="00B05CBD">
        <w:rPr>
          <w:sz w:val="28"/>
          <w:szCs w:val="28"/>
        </w:rPr>
        <w:t>№</w:t>
      </w:r>
      <w:r w:rsidR="00167D7F" w:rsidRPr="00AB58AA">
        <w:rPr>
          <w:sz w:val="28"/>
          <w:szCs w:val="28"/>
        </w:rPr>
        <w:t xml:space="preserve"> </w:t>
      </w:r>
      <w:r w:rsidRPr="00166387">
        <w:rPr>
          <w:sz w:val="28"/>
          <w:szCs w:val="28"/>
          <w:u w:val="single"/>
        </w:rPr>
        <w:t>1298-п</w:t>
      </w:r>
    </w:p>
    <w:p w:rsidR="00167D7F" w:rsidRPr="000E62F9" w:rsidRDefault="00167D7F" w:rsidP="00167D7F">
      <w:pPr>
        <w:jc w:val="center"/>
        <w:rPr>
          <w:sz w:val="28"/>
          <w:szCs w:val="28"/>
        </w:rPr>
      </w:pPr>
    </w:p>
    <w:p w:rsidR="00167D7F" w:rsidRPr="000E62F9" w:rsidRDefault="00167D7F" w:rsidP="00167D7F">
      <w:pPr>
        <w:jc w:val="center"/>
        <w:rPr>
          <w:sz w:val="28"/>
          <w:szCs w:val="28"/>
        </w:rPr>
      </w:pPr>
    </w:p>
    <w:p w:rsidR="00167D7F" w:rsidRPr="00932546" w:rsidRDefault="00167D7F" w:rsidP="00932546">
      <w:pPr>
        <w:jc w:val="center"/>
        <w:rPr>
          <w:sz w:val="28"/>
          <w:szCs w:val="28"/>
        </w:rPr>
      </w:pPr>
      <w:r w:rsidRPr="00FC1EA0">
        <w:rPr>
          <w:bCs/>
          <w:sz w:val="28"/>
          <w:szCs w:val="28"/>
        </w:rPr>
        <w:t xml:space="preserve">О внесении изменений в постановление администрации муниципального образования город Новотроицк от </w:t>
      </w:r>
      <w:r w:rsidR="00A317B9">
        <w:rPr>
          <w:bCs/>
          <w:sz w:val="28"/>
          <w:szCs w:val="28"/>
        </w:rPr>
        <w:t>20.01.2015 № 56-п «Об утверждении административного регламента «Присвоение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p>
    <w:p w:rsidR="00167D7F" w:rsidRDefault="00167D7F" w:rsidP="00167D7F">
      <w:pPr>
        <w:ind w:left="-126"/>
        <w:jc w:val="both"/>
        <w:rPr>
          <w:bCs/>
          <w:sz w:val="28"/>
          <w:szCs w:val="28"/>
        </w:rPr>
      </w:pPr>
    </w:p>
    <w:p w:rsidR="00932546" w:rsidRDefault="00167D7F" w:rsidP="00932546">
      <w:pPr>
        <w:ind w:left="-126" w:firstLine="834"/>
        <w:contextualSpacing/>
        <w:jc w:val="both"/>
        <w:rPr>
          <w:bCs/>
          <w:sz w:val="28"/>
          <w:szCs w:val="28"/>
        </w:rPr>
      </w:pPr>
      <w:r>
        <w:rPr>
          <w:bCs/>
          <w:sz w:val="28"/>
          <w:szCs w:val="28"/>
        </w:rPr>
        <w:t>В связи с внесением изменений в статьи 11.1 и 11. 2 Федерального закона от 27.07.2010 № 210-ФЗ «Об организации предоставления государственных и муниципальных услуг», руководствуясь статьями 28,38 Устава муниципального образования город Новотроицк Оренбургской области:</w:t>
      </w:r>
    </w:p>
    <w:p w:rsidR="00167D7F" w:rsidRDefault="00167D7F" w:rsidP="00A317B9">
      <w:pPr>
        <w:ind w:left="-126" w:firstLine="834"/>
        <w:contextualSpacing/>
        <w:jc w:val="both"/>
        <w:rPr>
          <w:bCs/>
          <w:sz w:val="28"/>
          <w:szCs w:val="28"/>
        </w:rPr>
      </w:pPr>
      <w:r>
        <w:rPr>
          <w:bCs/>
          <w:sz w:val="28"/>
          <w:szCs w:val="28"/>
        </w:rPr>
        <w:t>1.</w:t>
      </w:r>
      <w:r w:rsidRPr="00167D7F">
        <w:rPr>
          <w:bCs/>
          <w:sz w:val="28"/>
          <w:szCs w:val="28"/>
        </w:rPr>
        <w:t xml:space="preserve">Внести </w:t>
      </w:r>
      <w:r w:rsidR="003C152E" w:rsidRPr="00FC1EA0">
        <w:rPr>
          <w:bCs/>
          <w:sz w:val="28"/>
          <w:szCs w:val="28"/>
        </w:rPr>
        <w:t xml:space="preserve">в </w:t>
      </w:r>
      <w:r w:rsidR="00D60579" w:rsidRPr="00FC1EA0">
        <w:rPr>
          <w:bCs/>
          <w:sz w:val="28"/>
          <w:szCs w:val="28"/>
        </w:rPr>
        <w:t xml:space="preserve">постановление администрации муниципального образования город Новотроицк </w:t>
      </w:r>
      <w:r w:rsidR="00A317B9" w:rsidRPr="00FC1EA0">
        <w:rPr>
          <w:bCs/>
          <w:sz w:val="28"/>
          <w:szCs w:val="28"/>
        </w:rPr>
        <w:t xml:space="preserve">от </w:t>
      </w:r>
      <w:r w:rsidR="00A317B9">
        <w:rPr>
          <w:bCs/>
          <w:sz w:val="28"/>
          <w:szCs w:val="28"/>
        </w:rPr>
        <w:t xml:space="preserve">20.01.2015 № 56-п «Об утверждении административного регламента «Присвоение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 </w:t>
      </w:r>
      <w:r>
        <w:rPr>
          <w:bCs/>
          <w:sz w:val="28"/>
          <w:szCs w:val="28"/>
        </w:rPr>
        <w:t>(далее - Постановление) следующие изменения:</w:t>
      </w:r>
    </w:p>
    <w:p w:rsidR="00167D7F" w:rsidRDefault="00167D7F" w:rsidP="00AB0EDE">
      <w:pPr>
        <w:ind w:left="-126" w:firstLine="834"/>
        <w:contextualSpacing/>
        <w:jc w:val="both"/>
        <w:rPr>
          <w:bCs/>
          <w:sz w:val="28"/>
          <w:szCs w:val="28"/>
        </w:rPr>
      </w:pPr>
      <w:r>
        <w:rPr>
          <w:bCs/>
          <w:sz w:val="28"/>
          <w:szCs w:val="28"/>
        </w:rPr>
        <w:t xml:space="preserve">1.1. </w:t>
      </w:r>
      <w:r w:rsidR="00C9128D">
        <w:rPr>
          <w:bCs/>
          <w:sz w:val="28"/>
          <w:szCs w:val="28"/>
        </w:rPr>
        <w:t>Р</w:t>
      </w:r>
      <w:r>
        <w:rPr>
          <w:bCs/>
          <w:sz w:val="28"/>
          <w:szCs w:val="28"/>
        </w:rPr>
        <w:t xml:space="preserve">аздел </w:t>
      </w:r>
      <w:r w:rsidR="003337E0">
        <w:rPr>
          <w:bCs/>
          <w:sz w:val="28"/>
          <w:szCs w:val="28"/>
        </w:rPr>
        <w:t>V</w:t>
      </w:r>
      <w:r w:rsidR="008E6E96">
        <w:rPr>
          <w:bCs/>
          <w:sz w:val="28"/>
          <w:szCs w:val="28"/>
        </w:rPr>
        <w:t xml:space="preserve"> приложения к Постановлению изложить в новой редакции:</w:t>
      </w:r>
    </w:p>
    <w:p w:rsidR="008E6E96" w:rsidRPr="008E6E96" w:rsidRDefault="004D1EEA" w:rsidP="00AB0EDE">
      <w:pPr>
        <w:suppressAutoHyphens w:val="0"/>
        <w:ind w:firstLine="708"/>
        <w:contextualSpacing/>
        <w:jc w:val="both"/>
        <w:rPr>
          <w:sz w:val="28"/>
          <w:szCs w:val="28"/>
          <w:lang w:eastAsia="ru-RU"/>
        </w:rPr>
      </w:pPr>
      <w:r>
        <w:rPr>
          <w:sz w:val="28"/>
          <w:szCs w:val="28"/>
          <w:lang w:eastAsia="ru-RU"/>
        </w:rPr>
        <w:t>5.1.</w:t>
      </w:r>
      <w:r w:rsidR="00901FCA">
        <w:rPr>
          <w:sz w:val="28"/>
          <w:szCs w:val="28"/>
          <w:lang w:eastAsia="ru-RU"/>
        </w:rPr>
        <w:t xml:space="preserve"> </w:t>
      </w:r>
      <w:r w:rsidR="008E6E96" w:rsidRPr="008E6E96">
        <w:rPr>
          <w:sz w:val="28"/>
          <w:szCs w:val="28"/>
          <w:lang w:eastAsia="ru-RU"/>
        </w:rPr>
        <w:t xml:space="preserve">Заявитель может обратиться с </w:t>
      </w:r>
      <w:proofErr w:type="gramStart"/>
      <w:r w:rsidR="008E6E96" w:rsidRPr="008E6E96">
        <w:rPr>
          <w:sz w:val="28"/>
          <w:szCs w:val="28"/>
          <w:lang w:eastAsia="ru-RU"/>
        </w:rPr>
        <w:t>жалобой</w:t>
      </w:r>
      <w:proofErr w:type="gramEnd"/>
      <w:r w:rsidR="008E6E96" w:rsidRPr="008E6E96">
        <w:rPr>
          <w:sz w:val="28"/>
          <w:szCs w:val="28"/>
          <w:lang w:eastAsia="ru-RU"/>
        </w:rPr>
        <w:t xml:space="preserve"> в том числе в следующих случаях:</w:t>
      </w:r>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 xml:space="preserve">2) нарушение срока предоставления государственной или муниципальной услуги. </w:t>
      </w:r>
      <w:proofErr w:type="gramStart"/>
      <w:r w:rsidRPr="008E6E96">
        <w:rPr>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8E6E96">
        <w:rPr>
          <w:sz w:val="28"/>
          <w:szCs w:val="28"/>
          <w:lang w:eastAsia="ru-RU"/>
        </w:rPr>
        <w:lastRenderedPageBreak/>
        <w:t>Федерального закона от 27.07.2010 № 210-ФЗ «Об организации предоставления государственных и муниципальных услуг»;</w:t>
      </w:r>
      <w:proofErr w:type="gramEnd"/>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4)</w:t>
      </w:r>
      <w:r>
        <w:rPr>
          <w:sz w:val="28"/>
          <w:szCs w:val="28"/>
          <w:lang w:eastAsia="ru-RU"/>
        </w:rPr>
        <w:t xml:space="preserve"> </w:t>
      </w:r>
      <w:r w:rsidRPr="008E6E96">
        <w:rPr>
          <w:sz w:val="28"/>
          <w:szCs w:val="28"/>
          <w:lang w:eastAsia="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E6E96" w:rsidRPr="008E6E96" w:rsidRDefault="008E6E96" w:rsidP="00AB0EDE">
      <w:pPr>
        <w:suppressAutoHyphens w:val="0"/>
        <w:ind w:firstLine="540"/>
        <w:contextualSpacing/>
        <w:jc w:val="both"/>
        <w:rPr>
          <w:sz w:val="28"/>
          <w:szCs w:val="28"/>
          <w:lang w:eastAsia="ru-RU"/>
        </w:rPr>
      </w:pPr>
      <w:proofErr w:type="gramStart"/>
      <w:r w:rsidRPr="008E6E96">
        <w:rPr>
          <w:sz w:val="28"/>
          <w:szCs w:val="28"/>
          <w:lang w:eastAsia="ru-RU"/>
        </w:rPr>
        <w:t>5)</w:t>
      </w:r>
      <w:r>
        <w:rPr>
          <w:sz w:val="28"/>
          <w:szCs w:val="28"/>
          <w:lang w:eastAsia="ru-RU"/>
        </w:rPr>
        <w:t xml:space="preserve"> </w:t>
      </w:r>
      <w:r w:rsidRPr="008E6E96">
        <w:rPr>
          <w:sz w:val="28"/>
          <w:szCs w:val="28"/>
          <w:lang w:eastAsia="ru-RU"/>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E6E96">
        <w:rPr>
          <w:sz w:val="28"/>
          <w:szCs w:val="28"/>
          <w:lang w:eastAsia="ru-RU"/>
        </w:rPr>
        <w:t xml:space="preserve"> </w:t>
      </w:r>
      <w:proofErr w:type="gramStart"/>
      <w:r w:rsidRPr="008E6E96">
        <w:rPr>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 xml:space="preserve">6) </w:t>
      </w:r>
      <w:r>
        <w:rPr>
          <w:sz w:val="28"/>
          <w:szCs w:val="28"/>
          <w:lang w:eastAsia="ru-RU"/>
        </w:rPr>
        <w:t xml:space="preserve"> </w:t>
      </w:r>
      <w:r w:rsidRPr="008E6E96">
        <w:rPr>
          <w:sz w:val="28"/>
          <w:szCs w:val="28"/>
          <w:lang w:eastAsia="ru-RU"/>
        </w:rPr>
        <w:t>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6E96" w:rsidRPr="008E6E96" w:rsidRDefault="008E6E96" w:rsidP="00AB0EDE">
      <w:pPr>
        <w:suppressAutoHyphens w:val="0"/>
        <w:ind w:firstLine="540"/>
        <w:contextualSpacing/>
        <w:jc w:val="both"/>
        <w:rPr>
          <w:sz w:val="28"/>
          <w:szCs w:val="28"/>
          <w:lang w:eastAsia="ru-RU"/>
        </w:rPr>
      </w:pPr>
      <w:proofErr w:type="gramStart"/>
      <w:r w:rsidRPr="008E6E96">
        <w:rPr>
          <w:sz w:val="28"/>
          <w:szCs w:val="28"/>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w:t>
      </w:r>
      <w:proofErr w:type="gramEnd"/>
      <w:r w:rsidRPr="008E6E96">
        <w:rPr>
          <w:sz w:val="28"/>
          <w:szCs w:val="28"/>
          <w:lang w:eastAsia="ru-RU"/>
        </w:rPr>
        <w:t xml:space="preserve"> или муниципальной услуги </w:t>
      </w:r>
      <w:proofErr w:type="gramStart"/>
      <w:r w:rsidRPr="008E6E96">
        <w:rPr>
          <w:sz w:val="28"/>
          <w:szCs w:val="28"/>
          <w:lang w:eastAsia="ru-RU"/>
        </w:rPr>
        <w:t>документах</w:t>
      </w:r>
      <w:proofErr w:type="gramEnd"/>
      <w:r w:rsidRPr="008E6E96">
        <w:rPr>
          <w:sz w:val="28"/>
          <w:szCs w:val="28"/>
          <w:lang w:eastAsia="ru-RU"/>
        </w:rPr>
        <w:t xml:space="preserve"> либо нарушение установленного срока таких исправлений. </w:t>
      </w:r>
      <w:proofErr w:type="gramStart"/>
      <w:r w:rsidRPr="008E6E96">
        <w:rPr>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8E6E96">
        <w:rPr>
          <w:sz w:val="28"/>
          <w:szCs w:val="28"/>
          <w:lang w:eastAsia="ru-RU"/>
        </w:rPr>
        <w:lastRenderedPageBreak/>
        <w:t xml:space="preserve">государственных или муниципальных услуг в полном объеме в порядке, определенном частью 1.3 статьи 16 Федерального закона от 27.07.2010 </w:t>
      </w:r>
      <w:r w:rsidR="00AB0EDE">
        <w:rPr>
          <w:sz w:val="28"/>
          <w:szCs w:val="28"/>
          <w:lang w:eastAsia="ru-RU"/>
        </w:rPr>
        <w:t xml:space="preserve">         </w:t>
      </w:r>
      <w:r w:rsidRPr="008E6E96">
        <w:rPr>
          <w:sz w:val="28"/>
          <w:szCs w:val="28"/>
          <w:lang w:eastAsia="ru-RU"/>
        </w:rPr>
        <w:t>№ 210-ФЗ «Об организации предоставления государственных и муниципальных услуг»;</w:t>
      </w:r>
      <w:proofErr w:type="gramEnd"/>
    </w:p>
    <w:p w:rsidR="008E6E96" w:rsidRPr="008E6E96" w:rsidRDefault="008E6E96" w:rsidP="00AB0EDE">
      <w:pPr>
        <w:suppressAutoHyphens w:val="0"/>
        <w:ind w:firstLine="540"/>
        <w:contextualSpacing/>
        <w:jc w:val="both"/>
        <w:rPr>
          <w:sz w:val="28"/>
          <w:szCs w:val="28"/>
          <w:lang w:eastAsia="ru-RU"/>
        </w:rPr>
      </w:pPr>
      <w:r w:rsidRPr="008E6E96">
        <w:rPr>
          <w:sz w:val="28"/>
          <w:szCs w:val="28"/>
          <w:lang w:eastAsia="ru-RU"/>
        </w:rPr>
        <w:t>8) нарушение срока или порядка выдачи документов по результатам предоставления государственной или муниципальной услуги;</w:t>
      </w:r>
    </w:p>
    <w:p w:rsidR="008E6E96" w:rsidRDefault="008E6E96" w:rsidP="00AB0EDE">
      <w:pPr>
        <w:suppressAutoHyphens w:val="0"/>
        <w:ind w:firstLine="540"/>
        <w:contextualSpacing/>
        <w:jc w:val="both"/>
        <w:rPr>
          <w:sz w:val="28"/>
          <w:szCs w:val="28"/>
          <w:lang w:eastAsia="ru-RU"/>
        </w:rPr>
      </w:pPr>
      <w:proofErr w:type="gramStart"/>
      <w:r>
        <w:rPr>
          <w:sz w:val="28"/>
          <w:szCs w:val="28"/>
          <w:lang w:eastAsia="ru-RU"/>
        </w:rPr>
        <w:t xml:space="preserve">9) </w:t>
      </w:r>
      <w:r w:rsidRPr="008E6E96">
        <w:rPr>
          <w:sz w:val="28"/>
          <w:szCs w:val="28"/>
          <w:lang w:eastAsia="ru-RU"/>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8E6E96">
        <w:rPr>
          <w:sz w:val="28"/>
          <w:szCs w:val="28"/>
          <w:lang w:eastAsia="ru-RU"/>
        </w:rPr>
        <w:t xml:space="preserve"> </w:t>
      </w:r>
      <w:proofErr w:type="gramStart"/>
      <w:r w:rsidRPr="008E6E96">
        <w:rPr>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004D1EEA">
        <w:rPr>
          <w:sz w:val="28"/>
          <w:szCs w:val="28"/>
          <w:lang w:eastAsia="ru-RU"/>
        </w:rPr>
        <w:t>»;</w:t>
      </w:r>
      <w:proofErr w:type="gramEnd"/>
    </w:p>
    <w:p w:rsidR="00901FCA" w:rsidRPr="00901FCA" w:rsidRDefault="00901FCA" w:rsidP="00AB0EDE">
      <w:pPr>
        <w:suppressAutoHyphens w:val="0"/>
        <w:ind w:firstLine="709"/>
        <w:contextualSpacing/>
        <w:jc w:val="both"/>
        <w:rPr>
          <w:sz w:val="28"/>
          <w:szCs w:val="28"/>
          <w:lang w:eastAsia="ru-RU"/>
        </w:rPr>
      </w:pPr>
      <w:r w:rsidRPr="00901FCA">
        <w:rPr>
          <w:sz w:val="28"/>
          <w:szCs w:val="28"/>
          <w:lang w:eastAsia="ru-RU"/>
        </w:rPr>
        <w:t>5.</w:t>
      </w:r>
      <w:r w:rsidR="004D1EEA">
        <w:rPr>
          <w:sz w:val="28"/>
          <w:szCs w:val="28"/>
          <w:lang w:eastAsia="ru-RU"/>
        </w:rPr>
        <w:t>2</w:t>
      </w:r>
      <w:r w:rsidRPr="00901FCA">
        <w:rPr>
          <w:sz w:val="28"/>
          <w:szCs w:val="28"/>
          <w:lang w:eastAsia="ru-RU"/>
        </w:rPr>
        <w:t xml:space="preserve">. </w:t>
      </w:r>
      <w:proofErr w:type="gramStart"/>
      <w:r w:rsidRPr="00901FCA">
        <w:rPr>
          <w:sz w:val="28"/>
          <w:szCs w:val="28"/>
          <w:lang w:eastAsia="ru-RU"/>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 Федерального закона от 27.07.2010 № 210-ФЗ «Об организации предоставления государственных</w:t>
      </w:r>
      <w:proofErr w:type="gramEnd"/>
      <w:r w:rsidRPr="00901FCA">
        <w:rPr>
          <w:sz w:val="28"/>
          <w:szCs w:val="28"/>
          <w:lang w:eastAsia="ru-RU"/>
        </w:rPr>
        <w:t xml:space="preserve"> и муниципальных услуг»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w:t>
      </w:r>
      <w:r w:rsidR="002D7413">
        <w:rPr>
          <w:sz w:val="28"/>
          <w:szCs w:val="28"/>
          <w:lang w:eastAsia="ru-RU"/>
        </w:rPr>
        <w:t xml:space="preserve">  </w:t>
      </w:r>
      <w:r w:rsidRPr="00901FCA">
        <w:rPr>
          <w:sz w:val="28"/>
          <w:szCs w:val="28"/>
          <w:lang w:eastAsia="ru-RU"/>
        </w:rPr>
        <w:t>№ 210-ФЗ «Об организации предоставления государственных и муниципальных услуг»</w:t>
      </w:r>
    </w:p>
    <w:p w:rsidR="00901FCA" w:rsidRDefault="00901FCA" w:rsidP="00AB0EDE">
      <w:pPr>
        <w:suppressAutoHyphens w:val="0"/>
        <w:ind w:firstLine="708"/>
        <w:contextualSpacing/>
        <w:jc w:val="both"/>
        <w:rPr>
          <w:sz w:val="28"/>
          <w:szCs w:val="28"/>
          <w:lang w:eastAsia="ru-RU"/>
        </w:rPr>
      </w:pPr>
      <w:r w:rsidRPr="00901FCA">
        <w:rPr>
          <w:sz w:val="28"/>
          <w:szCs w:val="28"/>
          <w:lang w:eastAsia="ru-RU"/>
        </w:rPr>
        <w:lastRenderedPageBreak/>
        <w:t>5.</w:t>
      </w:r>
      <w:r w:rsidR="004D1EEA">
        <w:rPr>
          <w:sz w:val="28"/>
          <w:szCs w:val="28"/>
          <w:lang w:eastAsia="ru-RU"/>
        </w:rPr>
        <w:t>3</w:t>
      </w:r>
      <w:r w:rsidRPr="00901FCA">
        <w:rPr>
          <w:sz w:val="28"/>
          <w:szCs w:val="28"/>
          <w:lang w:eastAsia="ru-RU"/>
        </w:rPr>
        <w:t xml:space="preserve">. </w:t>
      </w:r>
      <w:proofErr w:type="gramStart"/>
      <w:r w:rsidRPr="00901FCA">
        <w:rPr>
          <w:sz w:val="28"/>
          <w:szCs w:val="28"/>
          <w:lang w:eastAsia="ru-RU"/>
        </w:rPr>
        <w:t xml:space="preserve">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AE01CC">
        <w:rPr>
          <w:sz w:val="28"/>
          <w:szCs w:val="28"/>
          <w:lang w:eastAsia="ru-RU"/>
        </w:rPr>
        <w:t>«</w:t>
      </w:r>
      <w:r w:rsidRPr="00901FCA">
        <w:rPr>
          <w:sz w:val="28"/>
          <w:szCs w:val="28"/>
          <w:lang w:eastAsia="ru-RU"/>
        </w:rPr>
        <w:t>Интернет</w:t>
      </w:r>
      <w:r w:rsidR="00AE01CC">
        <w:rPr>
          <w:sz w:val="28"/>
          <w:szCs w:val="28"/>
          <w:lang w:eastAsia="ru-RU"/>
        </w:rPr>
        <w:t>»</w:t>
      </w:r>
      <w:r w:rsidRPr="00901FCA">
        <w:rPr>
          <w:sz w:val="28"/>
          <w:szCs w:val="28"/>
          <w:lang w:eastAsia="ru-RU"/>
        </w:rPr>
        <w:t>, официального сайта органа, предоставляющего государственную услугу, органа, предоставляющего</w:t>
      </w:r>
      <w:proofErr w:type="gramEnd"/>
      <w:r w:rsidRPr="00901FCA">
        <w:rPr>
          <w:sz w:val="28"/>
          <w:szCs w:val="28"/>
          <w:lang w:eastAsia="ru-RU"/>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901FCA">
        <w:rPr>
          <w:sz w:val="28"/>
          <w:szCs w:val="28"/>
          <w:lang w:eastAsia="ru-RU"/>
        </w:rPr>
        <w:t>принята</w:t>
      </w:r>
      <w:proofErr w:type="gramEnd"/>
      <w:r w:rsidRPr="00901FCA">
        <w:rPr>
          <w:sz w:val="28"/>
          <w:szCs w:val="28"/>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AE01CC">
        <w:rPr>
          <w:sz w:val="28"/>
          <w:szCs w:val="28"/>
          <w:lang w:eastAsia="ru-RU"/>
        </w:rPr>
        <w:t>«</w:t>
      </w:r>
      <w:r w:rsidRPr="00901FCA">
        <w:rPr>
          <w:sz w:val="28"/>
          <w:szCs w:val="28"/>
          <w:lang w:eastAsia="ru-RU"/>
        </w:rPr>
        <w:t>Интернет</w:t>
      </w:r>
      <w:r w:rsidR="00AE01CC">
        <w:rPr>
          <w:sz w:val="28"/>
          <w:szCs w:val="28"/>
          <w:lang w:eastAsia="ru-RU"/>
        </w:rPr>
        <w:t>»</w:t>
      </w:r>
      <w:r w:rsidRPr="00901FCA">
        <w:rPr>
          <w:sz w:val="28"/>
          <w:szCs w:val="28"/>
          <w:lang w:eastAsia="ru-RU"/>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901FCA">
        <w:rPr>
          <w:sz w:val="28"/>
          <w:szCs w:val="28"/>
          <w:lang w:eastAsia="ru-RU"/>
        </w:rPr>
        <w:t xml:space="preserve">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rsidR="00AE01CC">
        <w:rPr>
          <w:sz w:val="28"/>
          <w:szCs w:val="28"/>
          <w:lang w:eastAsia="ru-RU"/>
        </w:rPr>
        <w:t>«</w:t>
      </w:r>
      <w:r w:rsidRPr="00901FCA">
        <w:rPr>
          <w:sz w:val="28"/>
          <w:szCs w:val="28"/>
          <w:lang w:eastAsia="ru-RU"/>
        </w:rPr>
        <w:t>Интернет</w:t>
      </w:r>
      <w:r w:rsidR="00AE01CC">
        <w:rPr>
          <w:sz w:val="28"/>
          <w:szCs w:val="28"/>
          <w:lang w:eastAsia="ru-RU"/>
        </w:rPr>
        <w:t>»</w:t>
      </w:r>
      <w:r w:rsidRPr="00901FCA">
        <w:rPr>
          <w:sz w:val="28"/>
          <w:szCs w:val="28"/>
          <w:lang w:eastAsia="ru-RU"/>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901FCA">
        <w:rPr>
          <w:sz w:val="28"/>
          <w:szCs w:val="28"/>
          <w:lang w:eastAsia="ru-RU"/>
        </w:rPr>
        <w:t xml:space="preserve"> при личном приеме заявителя.</w:t>
      </w:r>
    </w:p>
    <w:p w:rsidR="00901FCA" w:rsidRDefault="00901FCA" w:rsidP="00AB0EDE">
      <w:pPr>
        <w:ind w:firstLine="708"/>
        <w:contextualSpacing/>
        <w:jc w:val="both"/>
        <w:rPr>
          <w:sz w:val="28"/>
          <w:szCs w:val="28"/>
          <w:lang w:eastAsia="ru-RU"/>
        </w:rPr>
      </w:pPr>
      <w:r w:rsidRPr="00C9128D">
        <w:rPr>
          <w:sz w:val="28"/>
          <w:szCs w:val="28"/>
          <w:lang w:eastAsia="ru-RU"/>
        </w:rPr>
        <w:t>5.4. В случае</w:t>
      </w:r>
      <w:proofErr w:type="gramStart"/>
      <w:r w:rsidRPr="00C9128D">
        <w:rPr>
          <w:sz w:val="28"/>
          <w:szCs w:val="28"/>
          <w:lang w:eastAsia="ru-RU"/>
        </w:rPr>
        <w:t>,</w:t>
      </w:r>
      <w:proofErr w:type="gramEnd"/>
      <w:r w:rsidRPr="00C9128D">
        <w:rPr>
          <w:sz w:val="28"/>
          <w:szCs w:val="28"/>
          <w:lang w:eastAsia="ru-RU"/>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w:t>
      </w:r>
      <w:r w:rsidR="00134E42">
        <w:rPr>
          <w:sz w:val="28"/>
          <w:szCs w:val="28"/>
          <w:lang w:eastAsia="ru-RU"/>
        </w:rPr>
        <w:t xml:space="preserve">занных жалоб, нормы статьи 11.1 </w:t>
      </w:r>
      <w:r w:rsidR="00C9128D" w:rsidRPr="00C9128D">
        <w:rPr>
          <w:sz w:val="28"/>
          <w:szCs w:val="28"/>
          <w:lang w:eastAsia="ru-RU"/>
        </w:rPr>
        <w:t>Федерального закона от 27.07.</w:t>
      </w:r>
      <w:r w:rsidRPr="00C9128D">
        <w:rPr>
          <w:sz w:val="28"/>
          <w:szCs w:val="28"/>
          <w:lang w:eastAsia="ru-RU"/>
        </w:rPr>
        <w:t>2010 № 210-Ф</w:t>
      </w:r>
      <w:r w:rsidR="00C9128D">
        <w:rPr>
          <w:sz w:val="28"/>
          <w:szCs w:val="28"/>
          <w:lang w:eastAsia="ru-RU"/>
        </w:rPr>
        <w:t>З</w:t>
      </w:r>
      <w:r w:rsidRPr="00C9128D">
        <w:rPr>
          <w:sz w:val="28"/>
          <w:szCs w:val="28"/>
          <w:lang w:eastAsia="ru-RU"/>
        </w:rPr>
        <w:t xml:space="preserve"> «Об организации предоставления государственных и муниципальных услуг» не применяются.</w:t>
      </w:r>
    </w:p>
    <w:p w:rsidR="00AB0EDE" w:rsidRDefault="004D1EEA" w:rsidP="00AB0EDE">
      <w:pPr>
        <w:ind w:firstLine="708"/>
        <w:contextualSpacing/>
        <w:jc w:val="both"/>
        <w:rPr>
          <w:sz w:val="28"/>
          <w:szCs w:val="28"/>
          <w:lang w:eastAsia="ru-RU"/>
        </w:rPr>
      </w:pPr>
      <w:r>
        <w:rPr>
          <w:sz w:val="28"/>
          <w:szCs w:val="28"/>
          <w:lang w:eastAsia="ru-RU"/>
        </w:rPr>
        <w:t>5.5</w:t>
      </w:r>
      <w:r w:rsidR="00C9128D">
        <w:rPr>
          <w:sz w:val="28"/>
          <w:szCs w:val="28"/>
          <w:lang w:eastAsia="ru-RU"/>
        </w:rPr>
        <w:t xml:space="preserve">. </w:t>
      </w:r>
      <w:proofErr w:type="gramStart"/>
      <w:r w:rsidR="00C9128D" w:rsidRPr="00C9128D">
        <w:rPr>
          <w:sz w:val="28"/>
          <w:szCs w:val="28"/>
          <w:lang w:eastAsia="ru-RU"/>
        </w:rPr>
        <w:t xml:space="preserve">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w:t>
      </w:r>
      <w:r w:rsidR="00C9128D" w:rsidRPr="00C9128D">
        <w:rPr>
          <w:sz w:val="28"/>
          <w:szCs w:val="28"/>
          <w:lang w:eastAsia="ru-RU"/>
        </w:rPr>
        <w:lastRenderedPageBreak/>
        <w:t>нормативными правовыми актами субъектов Российской Федерации и муниципальными</w:t>
      </w:r>
      <w:proofErr w:type="gramEnd"/>
      <w:r w:rsidR="00C9128D" w:rsidRPr="00C9128D">
        <w:rPr>
          <w:sz w:val="28"/>
          <w:szCs w:val="28"/>
          <w:lang w:eastAsia="ru-RU"/>
        </w:rPr>
        <w:t xml:space="preserve"> правовыми актами.</w:t>
      </w:r>
    </w:p>
    <w:p w:rsidR="00AB0EDE" w:rsidRDefault="00AB0EDE" w:rsidP="00AB0EDE">
      <w:pPr>
        <w:ind w:firstLine="540"/>
        <w:contextualSpacing/>
        <w:jc w:val="both"/>
        <w:rPr>
          <w:sz w:val="28"/>
          <w:szCs w:val="28"/>
          <w:lang w:eastAsia="ru-RU"/>
        </w:rPr>
      </w:pPr>
    </w:p>
    <w:p w:rsidR="00C9128D" w:rsidRPr="00C9128D" w:rsidRDefault="004D1EEA" w:rsidP="00AB0EDE">
      <w:pPr>
        <w:ind w:firstLine="540"/>
        <w:contextualSpacing/>
        <w:jc w:val="both"/>
        <w:rPr>
          <w:rFonts w:ascii="Verdana" w:hAnsi="Verdana"/>
          <w:sz w:val="21"/>
          <w:szCs w:val="21"/>
          <w:lang w:eastAsia="ru-RU"/>
        </w:rPr>
      </w:pPr>
      <w:r>
        <w:rPr>
          <w:sz w:val="28"/>
          <w:szCs w:val="28"/>
          <w:lang w:eastAsia="ru-RU"/>
        </w:rPr>
        <w:t>5.6.</w:t>
      </w:r>
      <w:r w:rsidR="00C9128D" w:rsidRPr="00C9128D">
        <w:rPr>
          <w:sz w:val="28"/>
          <w:szCs w:val="28"/>
          <w:lang w:eastAsia="ru-RU"/>
        </w:rPr>
        <w:t xml:space="preserve"> Жалоба должна содержать:</w:t>
      </w:r>
    </w:p>
    <w:p w:rsidR="00C9128D" w:rsidRPr="00C9128D" w:rsidRDefault="00C9128D" w:rsidP="00AB0EDE">
      <w:pPr>
        <w:suppressAutoHyphens w:val="0"/>
        <w:ind w:firstLine="540"/>
        <w:contextualSpacing/>
        <w:jc w:val="both"/>
        <w:rPr>
          <w:sz w:val="28"/>
          <w:szCs w:val="28"/>
          <w:lang w:eastAsia="ru-RU"/>
        </w:rPr>
      </w:pPr>
      <w:proofErr w:type="gramStart"/>
      <w:r w:rsidRPr="00C9128D">
        <w:rPr>
          <w:sz w:val="28"/>
          <w:szCs w:val="28"/>
          <w:lang w:eastAsia="ru-RU"/>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w:t>
      </w:r>
      <w:proofErr w:type="gramEnd"/>
      <w:r w:rsidRPr="00C9128D">
        <w:rPr>
          <w:sz w:val="28"/>
          <w:szCs w:val="28"/>
          <w:lang w:eastAsia="ru-RU"/>
        </w:rPr>
        <w:t>) которых обжалуются;</w:t>
      </w:r>
    </w:p>
    <w:p w:rsidR="00C9128D" w:rsidRPr="00C9128D" w:rsidRDefault="00C9128D" w:rsidP="00AB0EDE">
      <w:pPr>
        <w:suppressAutoHyphens w:val="0"/>
        <w:ind w:firstLine="540"/>
        <w:contextualSpacing/>
        <w:jc w:val="both"/>
        <w:rPr>
          <w:sz w:val="28"/>
          <w:szCs w:val="28"/>
          <w:lang w:eastAsia="ru-RU"/>
        </w:rPr>
      </w:pPr>
      <w:proofErr w:type="gramStart"/>
      <w:r w:rsidRPr="00C9128D">
        <w:rPr>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128D" w:rsidRPr="00C9128D" w:rsidRDefault="00C9128D" w:rsidP="00AB0EDE">
      <w:pPr>
        <w:suppressAutoHyphens w:val="0"/>
        <w:ind w:firstLine="540"/>
        <w:contextualSpacing/>
        <w:jc w:val="both"/>
        <w:rPr>
          <w:sz w:val="28"/>
          <w:szCs w:val="28"/>
          <w:lang w:eastAsia="ru-RU"/>
        </w:rPr>
      </w:pPr>
      <w:r w:rsidRPr="00C9128D">
        <w:rPr>
          <w:sz w:val="28"/>
          <w:szCs w:val="28"/>
          <w:lang w:eastAsia="ru-RU"/>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C9128D" w:rsidRDefault="00C9128D" w:rsidP="00AB0EDE">
      <w:pPr>
        <w:suppressAutoHyphens w:val="0"/>
        <w:ind w:firstLine="540"/>
        <w:contextualSpacing/>
        <w:jc w:val="both"/>
        <w:rPr>
          <w:sz w:val="28"/>
          <w:szCs w:val="28"/>
          <w:lang w:eastAsia="ru-RU"/>
        </w:rPr>
      </w:pPr>
      <w:proofErr w:type="gramStart"/>
      <w:r w:rsidRPr="00C9128D">
        <w:rPr>
          <w:sz w:val="28"/>
          <w:szCs w:val="28"/>
          <w:lang w:eastAsia="ru-RU"/>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roofErr w:type="gramEnd"/>
      <w:r w:rsidRPr="00C9128D">
        <w:rPr>
          <w:sz w:val="28"/>
          <w:szCs w:val="28"/>
          <w:lang w:eastAsia="ru-RU"/>
        </w:rPr>
        <w:t>», их работников. Заявителем могут быть представлены документы (при наличии), подтверждающие доводы заявителя, либо их копии.</w:t>
      </w:r>
    </w:p>
    <w:p w:rsidR="00C9128D" w:rsidRDefault="004D1EEA" w:rsidP="00AB0EDE">
      <w:pPr>
        <w:suppressAutoHyphens w:val="0"/>
        <w:ind w:firstLine="540"/>
        <w:contextualSpacing/>
        <w:jc w:val="both"/>
        <w:rPr>
          <w:sz w:val="28"/>
          <w:szCs w:val="28"/>
          <w:lang w:eastAsia="ru-RU"/>
        </w:rPr>
      </w:pPr>
      <w:r>
        <w:rPr>
          <w:sz w:val="28"/>
          <w:szCs w:val="28"/>
          <w:lang w:eastAsia="ru-RU"/>
        </w:rPr>
        <w:t>5.7</w:t>
      </w:r>
      <w:r w:rsidR="00C9128D" w:rsidRPr="00C9128D">
        <w:rPr>
          <w:sz w:val="28"/>
          <w:szCs w:val="28"/>
          <w:lang w:eastAsia="ru-RU"/>
        </w:rPr>
        <w:t xml:space="preserve">. </w:t>
      </w:r>
      <w:proofErr w:type="gramStart"/>
      <w:r w:rsidR="00C9128D" w:rsidRPr="00C9128D">
        <w:rPr>
          <w:sz w:val="28"/>
          <w:szCs w:val="28"/>
          <w:lang w:eastAsia="ru-RU"/>
        </w:rPr>
        <w:t>Жалоба, поступившая в орган, предостав</w:t>
      </w:r>
      <w:r w:rsidR="00C9128D">
        <w:rPr>
          <w:sz w:val="28"/>
          <w:szCs w:val="28"/>
          <w:lang w:eastAsia="ru-RU"/>
        </w:rPr>
        <w:t>ляющий государственную услугу, о</w:t>
      </w:r>
      <w:r w:rsidR="00C9128D" w:rsidRPr="00C9128D">
        <w:rPr>
          <w:sz w:val="28"/>
          <w:szCs w:val="28"/>
          <w:lang w:eastAsia="ru-RU"/>
        </w:rPr>
        <w:t xml:space="preserve">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w:t>
      </w:r>
      <w:r w:rsidR="00C9128D" w:rsidRPr="00C9128D">
        <w:rPr>
          <w:sz w:val="28"/>
          <w:szCs w:val="28"/>
          <w:lang w:eastAsia="ru-RU"/>
        </w:rPr>
        <w:lastRenderedPageBreak/>
        <w:t>регистрации, а в случае обжалования отказа органа, предоставляющего государственную</w:t>
      </w:r>
      <w:proofErr w:type="gramEnd"/>
      <w:r w:rsidR="00C9128D" w:rsidRPr="00C9128D">
        <w:rPr>
          <w:sz w:val="28"/>
          <w:szCs w:val="28"/>
          <w:lang w:eastAsia="ru-RU"/>
        </w:rPr>
        <w:t xml:space="preserve"> </w:t>
      </w:r>
      <w:proofErr w:type="gramStart"/>
      <w:r w:rsidR="00C9128D" w:rsidRPr="00C9128D">
        <w:rPr>
          <w:sz w:val="28"/>
          <w:szCs w:val="28"/>
          <w:lang w:eastAsia="ru-RU"/>
        </w:rPr>
        <w:t>услугу,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9128D" w:rsidRPr="00C9128D" w:rsidRDefault="004D1EEA" w:rsidP="00AB0EDE">
      <w:pPr>
        <w:ind w:firstLine="540"/>
        <w:contextualSpacing/>
        <w:jc w:val="both"/>
        <w:rPr>
          <w:rFonts w:ascii="Verdana" w:hAnsi="Verdana"/>
          <w:sz w:val="21"/>
          <w:szCs w:val="21"/>
          <w:lang w:eastAsia="ru-RU"/>
        </w:rPr>
      </w:pPr>
      <w:r>
        <w:rPr>
          <w:sz w:val="28"/>
          <w:szCs w:val="28"/>
          <w:lang w:eastAsia="ru-RU"/>
        </w:rPr>
        <w:t>5.8</w:t>
      </w:r>
      <w:r w:rsidR="00C9128D">
        <w:rPr>
          <w:sz w:val="28"/>
          <w:szCs w:val="28"/>
          <w:lang w:eastAsia="ru-RU"/>
        </w:rPr>
        <w:t xml:space="preserve">. </w:t>
      </w:r>
      <w:r w:rsidR="00C9128D" w:rsidRPr="00C9128D">
        <w:rPr>
          <w:sz w:val="28"/>
          <w:szCs w:val="28"/>
          <w:lang w:eastAsia="ru-RU"/>
        </w:rPr>
        <w:t>По результатам рассмотрения жалобы принимается одно из следующих решений:</w:t>
      </w:r>
    </w:p>
    <w:p w:rsidR="00C9128D" w:rsidRPr="00C9128D" w:rsidRDefault="00C9128D" w:rsidP="00AB0EDE">
      <w:pPr>
        <w:suppressAutoHyphens w:val="0"/>
        <w:ind w:firstLine="540"/>
        <w:contextualSpacing/>
        <w:jc w:val="both"/>
        <w:rPr>
          <w:sz w:val="28"/>
          <w:szCs w:val="28"/>
          <w:lang w:eastAsia="ru-RU"/>
        </w:rPr>
      </w:pPr>
      <w:proofErr w:type="gramStart"/>
      <w:r w:rsidRPr="00C9128D">
        <w:rPr>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9128D" w:rsidRPr="00C9128D" w:rsidRDefault="00C9128D" w:rsidP="00AB0EDE">
      <w:pPr>
        <w:suppressAutoHyphens w:val="0"/>
        <w:ind w:firstLine="540"/>
        <w:contextualSpacing/>
        <w:jc w:val="both"/>
        <w:rPr>
          <w:sz w:val="28"/>
          <w:szCs w:val="28"/>
          <w:lang w:eastAsia="ru-RU"/>
        </w:rPr>
      </w:pPr>
      <w:r w:rsidRPr="00C9128D">
        <w:rPr>
          <w:sz w:val="28"/>
          <w:szCs w:val="28"/>
          <w:lang w:eastAsia="ru-RU"/>
        </w:rPr>
        <w:t>2) в удовлетворении жалобы отказывается.</w:t>
      </w:r>
    </w:p>
    <w:p w:rsidR="00C9128D" w:rsidRDefault="004D1EEA" w:rsidP="00AB0EDE">
      <w:pPr>
        <w:suppressAutoHyphens w:val="0"/>
        <w:ind w:firstLine="540"/>
        <w:contextualSpacing/>
        <w:jc w:val="both"/>
        <w:rPr>
          <w:sz w:val="28"/>
          <w:szCs w:val="28"/>
          <w:lang w:eastAsia="ru-RU"/>
        </w:rPr>
      </w:pPr>
      <w:r>
        <w:rPr>
          <w:sz w:val="28"/>
          <w:szCs w:val="28"/>
          <w:lang w:eastAsia="ru-RU"/>
        </w:rPr>
        <w:t>5</w:t>
      </w:r>
      <w:r w:rsidR="00C9128D" w:rsidRPr="00C9128D">
        <w:rPr>
          <w:sz w:val="28"/>
          <w:szCs w:val="28"/>
          <w:lang w:eastAsia="ru-RU"/>
        </w:rPr>
        <w:t>.</w:t>
      </w:r>
      <w:r>
        <w:rPr>
          <w:sz w:val="28"/>
          <w:szCs w:val="28"/>
          <w:lang w:eastAsia="ru-RU"/>
        </w:rPr>
        <w:t>9.</w:t>
      </w:r>
      <w:r w:rsidR="00C9128D" w:rsidRPr="00C9128D">
        <w:rPr>
          <w:sz w:val="28"/>
          <w:szCs w:val="28"/>
          <w:lang w:eastAsia="ru-RU"/>
        </w:rPr>
        <w:t xml:space="preserve"> Не позднее дня, следующего за днем принятия решения, указанного в части 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EEA" w:rsidRDefault="004D1EEA" w:rsidP="00AB0EDE">
      <w:pPr>
        <w:suppressAutoHyphens w:val="0"/>
        <w:ind w:firstLine="540"/>
        <w:contextualSpacing/>
        <w:jc w:val="both"/>
        <w:rPr>
          <w:sz w:val="28"/>
          <w:szCs w:val="28"/>
          <w:lang w:eastAsia="ru-RU"/>
        </w:rPr>
      </w:pPr>
      <w:r>
        <w:rPr>
          <w:sz w:val="28"/>
          <w:szCs w:val="28"/>
          <w:lang w:eastAsia="ru-RU"/>
        </w:rPr>
        <w:t xml:space="preserve">5.10. </w:t>
      </w:r>
      <w:r w:rsidRPr="004D1EEA">
        <w:rPr>
          <w:sz w:val="28"/>
          <w:szCs w:val="28"/>
          <w:lang w:eastAsia="ru-RU"/>
        </w:rPr>
        <w:t xml:space="preserve">В случае установления в ходе или по результатам </w:t>
      </w:r>
      <w:proofErr w:type="gramStart"/>
      <w:r w:rsidRPr="004D1EEA">
        <w:rPr>
          <w:sz w:val="28"/>
          <w:szCs w:val="28"/>
          <w:lang w:eastAsia="ru-RU"/>
        </w:rPr>
        <w:t>рассмотрения жалобы признаков состава административного правонарушения</w:t>
      </w:r>
      <w:proofErr w:type="gramEnd"/>
      <w:r w:rsidRPr="004D1EEA">
        <w:rPr>
          <w:sz w:val="28"/>
          <w:szCs w:val="28"/>
          <w:lang w:eastAsia="ru-RU"/>
        </w:rPr>
        <w:t xml:space="preserve"> или преступления должностное лицо, работник, наделенные полномочиями по рассмотрению жалоб в соответствии с частью 1 </w:t>
      </w:r>
      <w:r w:rsidRPr="00C9128D">
        <w:rPr>
          <w:sz w:val="28"/>
          <w:szCs w:val="28"/>
          <w:lang w:eastAsia="ru-RU"/>
        </w:rPr>
        <w:t>Федерального закона от 27.07.</w:t>
      </w:r>
      <w:r>
        <w:rPr>
          <w:sz w:val="28"/>
          <w:szCs w:val="28"/>
          <w:lang w:eastAsia="ru-RU"/>
        </w:rPr>
        <w:t xml:space="preserve">2010 </w:t>
      </w:r>
      <w:r w:rsidRPr="00C9128D">
        <w:rPr>
          <w:sz w:val="28"/>
          <w:szCs w:val="28"/>
          <w:lang w:eastAsia="ru-RU"/>
        </w:rPr>
        <w:t>№ 210-ФЗ «Об организации предоставления государственных и муниципальных услуг»</w:t>
      </w:r>
      <w:r>
        <w:rPr>
          <w:sz w:val="28"/>
          <w:szCs w:val="28"/>
          <w:lang w:eastAsia="ru-RU"/>
        </w:rPr>
        <w:t xml:space="preserve">, </w:t>
      </w:r>
      <w:r w:rsidRPr="004D1EEA">
        <w:rPr>
          <w:sz w:val="28"/>
          <w:szCs w:val="28"/>
          <w:lang w:eastAsia="ru-RU"/>
        </w:rPr>
        <w:t>незамедлительно направляют имеющиеся</w:t>
      </w:r>
      <w:r>
        <w:rPr>
          <w:sz w:val="28"/>
          <w:szCs w:val="28"/>
          <w:lang w:eastAsia="ru-RU"/>
        </w:rPr>
        <w:t xml:space="preserve"> материалы в органы прокуратуры». </w:t>
      </w:r>
    </w:p>
    <w:p w:rsidR="007F384F" w:rsidRDefault="007F384F" w:rsidP="00AB0EDE">
      <w:pPr>
        <w:suppressAutoHyphens w:val="0"/>
        <w:ind w:firstLine="540"/>
        <w:contextualSpacing/>
        <w:jc w:val="both"/>
        <w:rPr>
          <w:sz w:val="28"/>
          <w:szCs w:val="28"/>
          <w:lang w:eastAsia="ru-RU"/>
        </w:rPr>
      </w:pPr>
      <w:r>
        <w:rPr>
          <w:sz w:val="28"/>
          <w:szCs w:val="28"/>
          <w:lang w:eastAsia="ru-RU"/>
        </w:rPr>
        <w:t>1.2. Пункт 2.4 раздела II приложения к Постановлению изложить в новой редакции:</w:t>
      </w:r>
    </w:p>
    <w:p w:rsidR="007F384F" w:rsidRDefault="007F384F" w:rsidP="00AB0EDE">
      <w:pPr>
        <w:suppressAutoHyphens w:val="0"/>
        <w:ind w:firstLine="540"/>
        <w:contextualSpacing/>
        <w:jc w:val="both"/>
        <w:rPr>
          <w:sz w:val="28"/>
          <w:szCs w:val="28"/>
          <w:lang w:eastAsia="ru-RU"/>
        </w:rPr>
      </w:pPr>
      <w:r>
        <w:rPr>
          <w:sz w:val="28"/>
          <w:szCs w:val="28"/>
          <w:lang w:eastAsia="ru-RU"/>
        </w:rPr>
        <w:t>2.4. Срок предоставления муниципальной услуги 11 дней со дня поступления заявления в срок до 31.12.2018 года, до 10 дней в срок до 31.12.2019 года и последующим сокращением до 8 дней в срок до 01.01.2021 года.</w:t>
      </w:r>
    </w:p>
    <w:p w:rsidR="004D1EEA" w:rsidRPr="00AB0EDE" w:rsidRDefault="004D1EEA" w:rsidP="00AB0EDE">
      <w:pPr>
        <w:ind w:left="-126" w:firstLine="666"/>
        <w:contextualSpacing/>
        <w:jc w:val="both"/>
        <w:rPr>
          <w:bCs/>
          <w:sz w:val="28"/>
          <w:szCs w:val="28"/>
        </w:rPr>
      </w:pPr>
      <w:r w:rsidRPr="00AB0EDE">
        <w:rPr>
          <w:sz w:val="28"/>
          <w:szCs w:val="28"/>
        </w:rPr>
        <w:t>2. Отделу по связям с общественностью администрации муниципального</w:t>
      </w:r>
      <w:r w:rsidR="007E39A9">
        <w:rPr>
          <w:sz w:val="28"/>
          <w:szCs w:val="28"/>
        </w:rPr>
        <w:t xml:space="preserve"> образования город Новотроицк (</w:t>
      </w:r>
      <w:r w:rsidRPr="00AB0EDE">
        <w:rPr>
          <w:sz w:val="28"/>
          <w:szCs w:val="28"/>
        </w:rPr>
        <w:t>Абдрахимова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в сети «Интернет».</w:t>
      </w:r>
    </w:p>
    <w:p w:rsidR="004D1EEA" w:rsidRPr="00FC1EA0" w:rsidRDefault="004D1EEA" w:rsidP="00AB0EDE">
      <w:pPr>
        <w:ind w:firstLine="540"/>
        <w:contextualSpacing/>
        <w:jc w:val="both"/>
        <w:rPr>
          <w:sz w:val="28"/>
          <w:szCs w:val="28"/>
        </w:rPr>
      </w:pPr>
      <w:r>
        <w:rPr>
          <w:sz w:val="28"/>
          <w:szCs w:val="28"/>
        </w:rPr>
        <w:t>3</w:t>
      </w:r>
      <w:r w:rsidRPr="00FC1EA0">
        <w:rPr>
          <w:sz w:val="28"/>
          <w:szCs w:val="28"/>
        </w:rPr>
        <w:t xml:space="preserve">. </w:t>
      </w:r>
      <w:proofErr w:type="gramStart"/>
      <w:r w:rsidRPr="00FC1EA0">
        <w:rPr>
          <w:sz w:val="28"/>
          <w:szCs w:val="28"/>
        </w:rPr>
        <w:t>Контроль за</w:t>
      </w:r>
      <w:proofErr w:type="gramEnd"/>
      <w:r w:rsidRPr="00FC1EA0">
        <w:rPr>
          <w:sz w:val="28"/>
          <w:szCs w:val="28"/>
        </w:rPr>
        <w:t xml:space="preserve"> исполнением настоящего постановления</w:t>
      </w:r>
      <w:r>
        <w:rPr>
          <w:sz w:val="28"/>
          <w:szCs w:val="28"/>
        </w:rPr>
        <w:t xml:space="preserve"> возложить на первого заместителя главы муниципально</w:t>
      </w:r>
      <w:r w:rsidR="00AE01CC">
        <w:rPr>
          <w:sz w:val="28"/>
          <w:szCs w:val="28"/>
        </w:rPr>
        <w:t>го образования город Новотроицк Липатова А.В.</w:t>
      </w:r>
      <w:r>
        <w:rPr>
          <w:sz w:val="28"/>
          <w:szCs w:val="28"/>
        </w:rPr>
        <w:t xml:space="preserve"> </w:t>
      </w:r>
    </w:p>
    <w:p w:rsidR="007F7169" w:rsidRDefault="00AB0EDE" w:rsidP="007F7169">
      <w:pPr>
        <w:pStyle w:val="1"/>
        <w:tabs>
          <w:tab w:val="left" w:pos="0"/>
          <w:tab w:val="left" w:pos="284"/>
          <w:tab w:val="left" w:pos="567"/>
          <w:tab w:val="left" w:pos="720"/>
          <w:tab w:val="left" w:pos="3960"/>
        </w:tabs>
        <w:spacing w:line="240" w:lineRule="auto"/>
        <w:ind w:left="0" w:right="0" w:firstLine="0"/>
        <w:contextualSpacing/>
      </w:pPr>
      <w:r>
        <w:t xml:space="preserve">        </w:t>
      </w:r>
    </w:p>
    <w:p w:rsidR="007F7169" w:rsidRDefault="007F7169" w:rsidP="007F7169">
      <w:pPr>
        <w:pStyle w:val="1"/>
        <w:tabs>
          <w:tab w:val="left" w:pos="0"/>
          <w:tab w:val="left" w:pos="284"/>
          <w:tab w:val="left" w:pos="567"/>
          <w:tab w:val="left" w:pos="720"/>
          <w:tab w:val="left" w:pos="3960"/>
        </w:tabs>
        <w:spacing w:line="240" w:lineRule="auto"/>
        <w:ind w:left="0" w:right="0" w:firstLine="0"/>
        <w:contextualSpacing/>
      </w:pPr>
    </w:p>
    <w:p w:rsidR="00AE01CC" w:rsidRDefault="007F7169" w:rsidP="007F7169">
      <w:pPr>
        <w:pStyle w:val="1"/>
        <w:tabs>
          <w:tab w:val="left" w:pos="0"/>
          <w:tab w:val="left" w:pos="284"/>
          <w:tab w:val="left" w:pos="567"/>
          <w:tab w:val="left" w:pos="720"/>
          <w:tab w:val="left" w:pos="3960"/>
        </w:tabs>
        <w:spacing w:line="240" w:lineRule="auto"/>
        <w:ind w:left="0" w:right="0" w:firstLine="0"/>
        <w:contextualSpacing/>
      </w:pPr>
      <w:r>
        <w:lastRenderedPageBreak/>
        <w:tab/>
      </w:r>
      <w:r w:rsidR="004D1EEA">
        <w:t xml:space="preserve">4. Постановление </w:t>
      </w:r>
      <w:r w:rsidR="004D1EEA" w:rsidRPr="005440A1">
        <w:t xml:space="preserve">вступает в силу </w:t>
      </w:r>
      <w:r w:rsidR="004D1EEA">
        <w:t>после</w:t>
      </w:r>
      <w:r w:rsidR="004D1EEA" w:rsidRPr="005440A1">
        <w:t xml:space="preserve"> </w:t>
      </w:r>
      <w:r w:rsidR="004D1EEA">
        <w:t>его официального опубликования в газете «Гвардеец труда».</w:t>
      </w:r>
    </w:p>
    <w:p w:rsidR="007F7169" w:rsidRDefault="007F7169" w:rsidP="00AB0EDE">
      <w:pPr>
        <w:jc w:val="both"/>
        <w:rPr>
          <w:sz w:val="28"/>
          <w:szCs w:val="28"/>
        </w:rPr>
      </w:pPr>
    </w:p>
    <w:p w:rsidR="007F7169" w:rsidRDefault="007F7169" w:rsidP="00AB0EDE">
      <w:pPr>
        <w:jc w:val="both"/>
        <w:rPr>
          <w:sz w:val="28"/>
          <w:szCs w:val="28"/>
        </w:rPr>
      </w:pPr>
    </w:p>
    <w:p w:rsidR="007F7169" w:rsidRDefault="007F7169" w:rsidP="00AB0EDE">
      <w:pPr>
        <w:jc w:val="both"/>
        <w:rPr>
          <w:sz w:val="28"/>
          <w:szCs w:val="28"/>
        </w:rPr>
      </w:pPr>
    </w:p>
    <w:p w:rsidR="004D1EEA" w:rsidRDefault="004D1EEA" w:rsidP="00AB0EDE">
      <w:pPr>
        <w:jc w:val="both"/>
        <w:rPr>
          <w:sz w:val="28"/>
          <w:szCs w:val="28"/>
        </w:rPr>
      </w:pPr>
      <w:r>
        <w:rPr>
          <w:sz w:val="28"/>
          <w:szCs w:val="28"/>
        </w:rPr>
        <w:t>Г</w:t>
      </w:r>
      <w:r w:rsidRPr="00FC1EA0">
        <w:rPr>
          <w:sz w:val="28"/>
          <w:szCs w:val="28"/>
        </w:rPr>
        <w:t>лав</w:t>
      </w:r>
      <w:r>
        <w:rPr>
          <w:sz w:val="28"/>
          <w:szCs w:val="28"/>
        </w:rPr>
        <w:t>а</w:t>
      </w:r>
      <w:r w:rsidRPr="00FC1EA0">
        <w:rPr>
          <w:sz w:val="28"/>
          <w:szCs w:val="28"/>
        </w:rPr>
        <w:t xml:space="preserve"> муниципального </w:t>
      </w:r>
      <w:r>
        <w:rPr>
          <w:sz w:val="28"/>
          <w:szCs w:val="28"/>
        </w:rPr>
        <w:t>образования</w:t>
      </w:r>
    </w:p>
    <w:p w:rsidR="004D1EEA" w:rsidRPr="004D1EEA" w:rsidRDefault="004D1EEA" w:rsidP="00AB0EDE">
      <w:pPr>
        <w:jc w:val="both"/>
        <w:rPr>
          <w:sz w:val="28"/>
          <w:szCs w:val="28"/>
        </w:rPr>
      </w:pPr>
      <w:r w:rsidRPr="00FC1EA0">
        <w:rPr>
          <w:sz w:val="28"/>
          <w:szCs w:val="28"/>
        </w:rPr>
        <w:t>город Новотроицк</w:t>
      </w:r>
      <w:r w:rsidRPr="00FC1EA0">
        <w:rPr>
          <w:color w:val="FF0000"/>
          <w:sz w:val="28"/>
          <w:szCs w:val="28"/>
        </w:rPr>
        <w:tab/>
      </w:r>
      <w:r w:rsidRPr="00FC1EA0">
        <w:rPr>
          <w:color w:val="FF0000"/>
          <w:sz w:val="28"/>
          <w:szCs w:val="28"/>
        </w:rPr>
        <w:tab/>
      </w:r>
      <w:r w:rsidRPr="00FC1EA0">
        <w:rPr>
          <w:color w:val="FF0000"/>
          <w:sz w:val="28"/>
          <w:szCs w:val="28"/>
        </w:rPr>
        <w:tab/>
      </w:r>
      <w:r w:rsidRPr="00FC1EA0">
        <w:rPr>
          <w:color w:val="FF0000"/>
          <w:sz w:val="28"/>
          <w:szCs w:val="28"/>
        </w:rPr>
        <w:tab/>
      </w:r>
      <w:r w:rsidRPr="00FC1EA0">
        <w:rPr>
          <w:color w:val="FF0000"/>
          <w:sz w:val="28"/>
          <w:szCs w:val="28"/>
        </w:rPr>
        <w:tab/>
      </w:r>
      <w:r w:rsidRPr="00FC1EA0">
        <w:rPr>
          <w:color w:val="FF0000"/>
          <w:sz w:val="28"/>
          <w:szCs w:val="28"/>
        </w:rPr>
        <w:tab/>
        <w:t xml:space="preserve">   </w:t>
      </w:r>
      <w:r w:rsidRPr="00FC1EA0">
        <w:rPr>
          <w:color w:val="FF0000"/>
          <w:sz w:val="28"/>
          <w:szCs w:val="28"/>
        </w:rPr>
        <w:tab/>
        <w:t xml:space="preserve">    </w:t>
      </w:r>
      <w:r>
        <w:rPr>
          <w:color w:val="FF0000"/>
          <w:sz w:val="28"/>
          <w:szCs w:val="28"/>
        </w:rPr>
        <w:t xml:space="preserve">    </w:t>
      </w:r>
      <w:r w:rsidRPr="00FC1EA0">
        <w:rPr>
          <w:color w:val="FF0000"/>
          <w:sz w:val="28"/>
          <w:szCs w:val="28"/>
        </w:rPr>
        <w:t xml:space="preserve"> </w:t>
      </w:r>
      <w:r>
        <w:rPr>
          <w:sz w:val="28"/>
          <w:szCs w:val="28"/>
        </w:rPr>
        <w:t>Д.В. Буфетов</w:t>
      </w:r>
    </w:p>
    <w:sectPr w:rsidR="004D1EEA" w:rsidRPr="004D1EEA" w:rsidSect="00090B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463E8"/>
    <w:multiLevelType w:val="hybridMultilevel"/>
    <w:tmpl w:val="952C650C"/>
    <w:lvl w:ilvl="0" w:tplc="B142CC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1D06534"/>
    <w:multiLevelType w:val="hybridMultilevel"/>
    <w:tmpl w:val="C5C0EFA4"/>
    <w:lvl w:ilvl="0" w:tplc="6464C6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EC07AFD"/>
    <w:multiLevelType w:val="hybridMultilevel"/>
    <w:tmpl w:val="C944F2D2"/>
    <w:lvl w:ilvl="0" w:tplc="C69E0DCC">
      <w:start w:val="1"/>
      <w:numFmt w:val="decimal"/>
      <w:lvlText w:val="%1."/>
      <w:lvlJc w:val="left"/>
      <w:pPr>
        <w:ind w:left="354" w:hanging="360"/>
      </w:pPr>
      <w:rPr>
        <w:rFonts w:hint="default"/>
      </w:rPr>
    </w:lvl>
    <w:lvl w:ilvl="1" w:tplc="04190019" w:tentative="1">
      <w:start w:val="1"/>
      <w:numFmt w:val="lowerLetter"/>
      <w:lvlText w:val="%2."/>
      <w:lvlJc w:val="left"/>
      <w:pPr>
        <w:ind w:left="1074" w:hanging="360"/>
      </w:pPr>
    </w:lvl>
    <w:lvl w:ilvl="2" w:tplc="0419001B" w:tentative="1">
      <w:start w:val="1"/>
      <w:numFmt w:val="lowerRoman"/>
      <w:lvlText w:val="%3."/>
      <w:lvlJc w:val="right"/>
      <w:pPr>
        <w:ind w:left="1794" w:hanging="180"/>
      </w:pPr>
    </w:lvl>
    <w:lvl w:ilvl="3" w:tplc="0419000F" w:tentative="1">
      <w:start w:val="1"/>
      <w:numFmt w:val="decimal"/>
      <w:lvlText w:val="%4."/>
      <w:lvlJc w:val="left"/>
      <w:pPr>
        <w:ind w:left="2514" w:hanging="360"/>
      </w:pPr>
    </w:lvl>
    <w:lvl w:ilvl="4" w:tplc="04190019" w:tentative="1">
      <w:start w:val="1"/>
      <w:numFmt w:val="lowerLetter"/>
      <w:lvlText w:val="%5."/>
      <w:lvlJc w:val="left"/>
      <w:pPr>
        <w:ind w:left="3234" w:hanging="360"/>
      </w:pPr>
    </w:lvl>
    <w:lvl w:ilvl="5" w:tplc="0419001B" w:tentative="1">
      <w:start w:val="1"/>
      <w:numFmt w:val="lowerRoman"/>
      <w:lvlText w:val="%6."/>
      <w:lvlJc w:val="right"/>
      <w:pPr>
        <w:ind w:left="3954" w:hanging="180"/>
      </w:pPr>
    </w:lvl>
    <w:lvl w:ilvl="6" w:tplc="0419000F" w:tentative="1">
      <w:start w:val="1"/>
      <w:numFmt w:val="decimal"/>
      <w:lvlText w:val="%7."/>
      <w:lvlJc w:val="left"/>
      <w:pPr>
        <w:ind w:left="4674" w:hanging="360"/>
      </w:pPr>
    </w:lvl>
    <w:lvl w:ilvl="7" w:tplc="04190019" w:tentative="1">
      <w:start w:val="1"/>
      <w:numFmt w:val="lowerLetter"/>
      <w:lvlText w:val="%8."/>
      <w:lvlJc w:val="left"/>
      <w:pPr>
        <w:ind w:left="5394" w:hanging="360"/>
      </w:pPr>
    </w:lvl>
    <w:lvl w:ilvl="8" w:tplc="0419001B" w:tentative="1">
      <w:start w:val="1"/>
      <w:numFmt w:val="lowerRoman"/>
      <w:lvlText w:val="%9."/>
      <w:lvlJc w:val="right"/>
      <w:pPr>
        <w:ind w:left="6114" w:hanging="180"/>
      </w:pPr>
    </w:lvl>
  </w:abstractNum>
  <w:abstractNum w:abstractNumId="3">
    <w:nsid w:val="56C17817"/>
    <w:multiLevelType w:val="hybridMultilevel"/>
    <w:tmpl w:val="57804E80"/>
    <w:lvl w:ilvl="0" w:tplc="8B20E7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7D7F"/>
    <w:rsid w:val="00032B0B"/>
    <w:rsid w:val="00090BAA"/>
    <w:rsid w:val="000C481A"/>
    <w:rsid w:val="000F0B5D"/>
    <w:rsid w:val="00134E42"/>
    <w:rsid w:val="00166387"/>
    <w:rsid w:val="00167D7F"/>
    <w:rsid w:val="001C5E0B"/>
    <w:rsid w:val="002D7413"/>
    <w:rsid w:val="00321AAA"/>
    <w:rsid w:val="00330881"/>
    <w:rsid w:val="003337E0"/>
    <w:rsid w:val="00355F44"/>
    <w:rsid w:val="00356FE3"/>
    <w:rsid w:val="00375FEF"/>
    <w:rsid w:val="003C152E"/>
    <w:rsid w:val="00421AB1"/>
    <w:rsid w:val="0046587C"/>
    <w:rsid w:val="004B392C"/>
    <w:rsid w:val="004D1C1B"/>
    <w:rsid w:val="004D1EEA"/>
    <w:rsid w:val="006A6769"/>
    <w:rsid w:val="00777106"/>
    <w:rsid w:val="007E39A9"/>
    <w:rsid w:val="007E736F"/>
    <w:rsid w:val="007F384F"/>
    <w:rsid w:val="007F7169"/>
    <w:rsid w:val="00866E29"/>
    <w:rsid w:val="0088450E"/>
    <w:rsid w:val="008E6E96"/>
    <w:rsid w:val="00901FCA"/>
    <w:rsid w:val="00932546"/>
    <w:rsid w:val="00A317B9"/>
    <w:rsid w:val="00AB0EDE"/>
    <w:rsid w:val="00AE01CC"/>
    <w:rsid w:val="00B21A6E"/>
    <w:rsid w:val="00B57B29"/>
    <w:rsid w:val="00B972C3"/>
    <w:rsid w:val="00C0453E"/>
    <w:rsid w:val="00C9128D"/>
    <w:rsid w:val="00D35D08"/>
    <w:rsid w:val="00D60579"/>
    <w:rsid w:val="00D80873"/>
    <w:rsid w:val="00DB5D74"/>
    <w:rsid w:val="00E10987"/>
    <w:rsid w:val="00FE21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D7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D7F"/>
    <w:pPr>
      <w:ind w:left="720"/>
      <w:contextualSpacing/>
    </w:pPr>
  </w:style>
  <w:style w:type="paragraph" w:customStyle="1" w:styleId="1">
    <w:name w:val="Цитата1"/>
    <w:basedOn w:val="a"/>
    <w:rsid w:val="004D1EEA"/>
    <w:pPr>
      <w:widowControl w:val="0"/>
      <w:shd w:val="clear" w:color="auto" w:fill="FFFFFF"/>
      <w:autoSpaceDE w:val="0"/>
      <w:spacing w:before="5" w:line="230" w:lineRule="exact"/>
      <w:ind w:left="19" w:right="10" w:firstLine="394"/>
      <w:jc w:val="both"/>
    </w:pPr>
    <w:rPr>
      <w:color w:val="000000"/>
      <w:spacing w:val="-5"/>
      <w:sz w:val="28"/>
      <w:szCs w:val="28"/>
    </w:rPr>
  </w:style>
</w:styles>
</file>

<file path=word/webSettings.xml><?xml version="1.0" encoding="utf-8"?>
<w:webSettings xmlns:r="http://schemas.openxmlformats.org/officeDocument/2006/relationships" xmlns:w="http://schemas.openxmlformats.org/wordprocessingml/2006/main">
  <w:divs>
    <w:div w:id="5986601">
      <w:bodyDiv w:val="1"/>
      <w:marLeft w:val="0"/>
      <w:marRight w:val="0"/>
      <w:marTop w:val="0"/>
      <w:marBottom w:val="0"/>
      <w:divBdr>
        <w:top w:val="none" w:sz="0" w:space="0" w:color="auto"/>
        <w:left w:val="none" w:sz="0" w:space="0" w:color="auto"/>
        <w:bottom w:val="none" w:sz="0" w:space="0" w:color="auto"/>
        <w:right w:val="none" w:sz="0" w:space="0" w:color="auto"/>
      </w:divBdr>
    </w:div>
    <w:div w:id="130683146">
      <w:bodyDiv w:val="1"/>
      <w:marLeft w:val="0"/>
      <w:marRight w:val="0"/>
      <w:marTop w:val="0"/>
      <w:marBottom w:val="0"/>
      <w:divBdr>
        <w:top w:val="none" w:sz="0" w:space="0" w:color="auto"/>
        <w:left w:val="none" w:sz="0" w:space="0" w:color="auto"/>
        <w:bottom w:val="none" w:sz="0" w:space="0" w:color="auto"/>
        <w:right w:val="none" w:sz="0" w:space="0" w:color="auto"/>
      </w:divBdr>
    </w:div>
    <w:div w:id="1360547480">
      <w:bodyDiv w:val="1"/>
      <w:marLeft w:val="0"/>
      <w:marRight w:val="0"/>
      <w:marTop w:val="0"/>
      <w:marBottom w:val="0"/>
      <w:divBdr>
        <w:top w:val="none" w:sz="0" w:space="0" w:color="auto"/>
        <w:left w:val="none" w:sz="0" w:space="0" w:color="auto"/>
        <w:bottom w:val="none" w:sz="0" w:space="0" w:color="auto"/>
        <w:right w:val="none" w:sz="0" w:space="0" w:color="auto"/>
      </w:divBdr>
    </w:div>
    <w:div w:id="1420831701">
      <w:bodyDiv w:val="1"/>
      <w:marLeft w:val="0"/>
      <w:marRight w:val="0"/>
      <w:marTop w:val="0"/>
      <w:marBottom w:val="0"/>
      <w:divBdr>
        <w:top w:val="none" w:sz="0" w:space="0" w:color="auto"/>
        <w:left w:val="none" w:sz="0" w:space="0" w:color="auto"/>
        <w:bottom w:val="none" w:sz="0" w:space="0" w:color="auto"/>
        <w:right w:val="none" w:sz="0" w:space="0" w:color="auto"/>
      </w:divBdr>
    </w:div>
    <w:div w:id="1434587535">
      <w:bodyDiv w:val="1"/>
      <w:marLeft w:val="0"/>
      <w:marRight w:val="0"/>
      <w:marTop w:val="0"/>
      <w:marBottom w:val="0"/>
      <w:divBdr>
        <w:top w:val="none" w:sz="0" w:space="0" w:color="auto"/>
        <w:left w:val="none" w:sz="0" w:space="0" w:color="auto"/>
        <w:bottom w:val="none" w:sz="0" w:space="0" w:color="auto"/>
        <w:right w:val="none" w:sz="0" w:space="0" w:color="auto"/>
      </w:divBdr>
    </w:div>
    <w:div w:id="1650936250">
      <w:bodyDiv w:val="1"/>
      <w:marLeft w:val="0"/>
      <w:marRight w:val="0"/>
      <w:marTop w:val="0"/>
      <w:marBottom w:val="0"/>
      <w:divBdr>
        <w:top w:val="none" w:sz="0" w:space="0" w:color="auto"/>
        <w:left w:val="none" w:sz="0" w:space="0" w:color="auto"/>
        <w:bottom w:val="none" w:sz="0" w:space="0" w:color="auto"/>
        <w:right w:val="none" w:sz="0" w:space="0" w:color="auto"/>
      </w:divBdr>
    </w:div>
    <w:div w:id="2015840850">
      <w:bodyDiv w:val="1"/>
      <w:marLeft w:val="0"/>
      <w:marRight w:val="0"/>
      <w:marTop w:val="0"/>
      <w:marBottom w:val="0"/>
      <w:divBdr>
        <w:top w:val="none" w:sz="0" w:space="0" w:color="auto"/>
        <w:left w:val="none" w:sz="0" w:space="0" w:color="auto"/>
        <w:bottom w:val="none" w:sz="0" w:space="0" w:color="auto"/>
        <w:right w:val="none" w:sz="0" w:space="0" w:color="auto"/>
      </w:divBdr>
    </w:div>
    <w:div w:id="210051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8F76-CA4C-4409-A19B-9CC81DEF4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2388</Words>
  <Characters>13614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Arhitect</Company>
  <LinksUpToDate>false</LinksUpToDate>
  <CharactersWithSpaces>15971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Arhspec</dc:creator>
  <cp:keywords/>
  <dc:description/>
  <cp:lastModifiedBy>Пользователь</cp:lastModifiedBy>
  <cp:revision>19</cp:revision>
  <cp:lastPrinted>2018-07-12T11:15:00Z</cp:lastPrinted>
  <dcterms:created xsi:type="dcterms:W3CDTF">2018-05-28T03:09:00Z</dcterms:created>
  <dcterms:modified xsi:type="dcterms:W3CDTF">2018-08-13T03:43:00Z</dcterms:modified>
</cp:coreProperties>
</file>