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E21" w:rsidRDefault="00DE094B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12" name="Рисунок 1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E32E21" w:rsidRDefault="00E32E2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E32E21" w:rsidRDefault="00E32E2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E32E21" w:rsidRDefault="00DE094B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E32E21" w:rsidRDefault="00DE094B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E32E21" w:rsidRDefault="00E32E21">
      <w:pPr>
        <w:jc w:val="center"/>
        <w:rPr>
          <w:b/>
          <w:sz w:val="28"/>
          <w:szCs w:val="28"/>
        </w:rPr>
      </w:pPr>
    </w:p>
    <w:p w:rsidR="00E32E21" w:rsidRDefault="00DE094B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E32E21" w:rsidRDefault="00E32E21">
      <w:pPr>
        <w:jc w:val="center"/>
        <w:rPr>
          <w:sz w:val="28"/>
          <w:szCs w:val="28"/>
        </w:rPr>
      </w:pPr>
    </w:p>
    <w:p w:rsidR="00E32E21" w:rsidRDefault="00DE094B">
      <w:pPr>
        <w:rPr>
          <w:sz w:val="28"/>
          <w:szCs w:val="28"/>
        </w:rPr>
      </w:pPr>
      <w:r>
        <w:rPr>
          <w:sz w:val="28"/>
          <w:szCs w:val="28"/>
          <w:u w:val="single"/>
        </w:rPr>
        <w:t>30.07.2018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г.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  <w:u w:val="single"/>
        </w:rPr>
        <w:t>1212-п</w:t>
      </w:r>
    </w:p>
    <w:p w:rsidR="00E32E21" w:rsidRDefault="00E32E21">
      <w:pPr>
        <w:jc w:val="center"/>
        <w:rPr>
          <w:sz w:val="22"/>
          <w:szCs w:val="22"/>
        </w:rPr>
      </w:pPr>
    </w:p>
    <w:p w:rsidR="00E32E21" w:rsidRDefault="00E32E21"/>
    <w:p w:rsidR="00E32E21" w:rsidRDefault="00DE094B">
      <w:pPr>
        <w:pStyle w:val="1"/>
        <w:spacing w:before="0"/>
        <w:jc w:val="center"/>
        <w:rPr>
          <w:rFonts w:ascii="Times New Roman" w:eastAsia="Times New Roman" w:hAnsi="Times New Roman" w:cs="Times New Roman"/>
          <w:b w:val="0"/>
          <w:color w:val="auto"/>
          <w:kern w:val="36"/>
        </w:rPr>
      </w:pPr>
      <w:r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Об утверждении перечня мест </w:t>
      </w:r>
    </w:p>
    <w:p w:rsidR="00E32E21" w:rsidRDefault="00DE094B">
      <w:pPr>
        <w:pStyle w:val="1"/>
        <w:spacing w:before="0"/>
        <w:jc w:val="center"/>
        <w:rPr>
          <w:rFonts w:ascii="Times New Roman" w:eastAsia="Times New Roman" w:hAnsi="Times New Roman" w:cs="Times New Roman"/>
          <w:b w:val="0"/>
          <w:color w:val="auto"/>
          <w:kern w:val="36"/>
        </w:rPr>
      </w:pPr>
      <w:r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для размещения печатных агитационных материалов </w:t>
      </w:r>
    </w:p>
    <w:p w:rsidR="00E32E21" w:rsidRDefault="00DE094B">
      <w:pPr>
        <w:jc w:val="center"/>
        <w:rPr>
          <w:b/>
        </w:rPr>
      </w:pPr>
      <w:r>
        <w:rPr>
          <w:sz w:val="28"/>
          <w:szCs w:val="28"/>
        </w:rPr>
        <w:t xml:space="preserve">в период </w:t>
      </w:r>
      <w:proofErr w:type="gramStart"/>
      <w:r>
        <w:rPr>
          <w:sz w:val="28"/>
          <w:szCs w:val="28"/>
        </w:rPr>
        <w:t>подготовки дополнительных выборов депутата городского Совета депутатов  муниципального образования</w:t>
      </w:r>
      <w:proofErr w:type="gramEnd"/>
      <w:r>
        <w:rPr>
          <w:sz w:val="28"/>
          <w:szCs w:val="28"/>
        </w:rPr>
        <w:t xml:space="preserve"> город Новотроицк </w:t>
      </w:r>
    </w:p>
    <w:p w:rsidR="00E32E21" w:rsidRDefault="00DE094B">
      <w:pPr>
        <w:pStyle w:val="1"/>
        <w:spacing w:before="0"/>
        <w:jc w:val="center"/>
        <w:rPr>
          <w:rFonts w:ascii="Times New Roman" w:eastAsia="Times New Roman" w:hAnsi="Times New Roman" w:cs="Times New Roman"/>
          <w:b w:val="0"/>
          <w:color w:val="auto"/>
          <w:kern w:val="36"/>
        </w:rPr>
      </w:pPr>
      <w:r>
        <w:rPr>
          <w:rFonts w:ascii="Times New Roman" w:hAnsi="Times New Roman" w:cs="Times New Roman"/>
          <w:b w:val="0"/>
          <w:color w:val="auto"/>
        </w:rPr>
        <w:t>по одномандатному избирательному округу № 6</w:t>
      </w:r>
    </w:p>
    <w:p w:rsidR="00E32E21" w:rsidRDefault="00E32E21">
      <w:pPr>
        <w:jc w:val="both"/>
        <w:rPr>
          <w:bCs/>
          <w:iCs/>
          <w:sz w:val="28"/>
          <w:szCs w:val="28"/>
        </w:rPr>
      </w:pPr>
    </w:p>
    <w:p w:rsidR="00E32E21" w:rsidRDefault="00E32E21">
      <w:pPr>
        <w:jc w:val="both"/>
        <w:rPr>
          <w:bCs/>
          <w:iCs/>
          <w:sz w:val="28"/>
          <w:szCs w:val="28"/>
        </w:rPr>
      </w:pPr>
    </w:p>
    <w:p w:rsidR="00E32E21" w:rsidRDefault="00DE094B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</w:r>
      <w:proofErr w:type="gramStart"/>
      <w:r>
        <w:rPr>
          <w:bCs/>
          <w:iCs/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 Федеральным законом от 12 июня 2002 года № 67-ФЗ «Об основных гарантиях избирательных прав и права на участие в референдуме граждан Российской Федерации», Законом Оренбургской области от 05 ноября 2009 года № 3209/719-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-ОЗ «О выборах депутатов представительных органов муниципальных образований в Оренбургской области», с целью реализации  прав на проведение агитационных публичных  мероприятий с избирателями в период подготовки </w:t>
      </w:r>
      <w:r>
        <w:rPr>
          <w:bCs/>
          <w:sz w:val="28"/>
          <w:szCs w:val="28"/>
        </w:rPr>
        <w:t>дополнительных</w:t>
      </w:r>
      <w:proofErr w:type="gramEnd"/>
      <w:r>
        <w:rPr>
          <w:bCs/>
          <w:sz w:val="28"/>
          <w:szCs w:val="28"/>
        </w:rPr>
        <w:t xml:space="preserve"> выборов депутата  городского Совета депутатов</w:t>
      </w:r>
      <w:r>
        <w:rPr>
          <w:sz w:val="28"/>
          <w:szCs w:val="28"/>
        </w:rPr>
        <w:t xml:space="preserve"> муниципального образования город Новотроицк</w:t>
      </w:r>
      <w:r>
        <w:rPr>
          <w:sz w:val="28"/>
          <w:szCs w:val="28"/>
          <w:lang w:eastAsia="ar-SA"/>
        </w:rPr>
        <w:t xml:space="preserve">, </w:t>
      </w:r>
      <w:r>
        <w:rPr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области:</w:t>
      </w:r>
      <w:r>
        <w:rPr>
          <w:bCs/>
          <w:iCs/>
          <w:sz w:val="28"/>
          <w:szCs w:val="28"/>
        </w:rPr>
        <w:t xml:space="preserve"> </w:t>
      </w:r>
    </w:p>
    <w:p w:rsidR="00E32E21" w:rsidRDefault="00DE094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 Утвердить перечень мест для размещения печатных агитационных материалов на территории </w:t>
      </w:r>
      <w:r>
        <w:rPr>
          <w:sz w:val="28"/>
          <w:szCs w:val="28"/>
        </w:rPr>
        <w:t xml:space="preserve">муниципального образования город Новотроицк в период подготовки к проведению </w:t>
      </w:r>
      <w:r>
        <w:rPr>
          <w:sz w:val="28"/>
          <w:szCs w:val="28"/>
          <w:lang w:eastAsia="ar-SA"/>
        </w:rPr>
        <w:t>09</w:t>
      </w:r>
      <w:r>
        <w:rPr>
          <w:sz w:val="28"/>
          <w:szCs w:val="28"/>
        </w:rPr>
        <w:t xml:space="preserve"> сентября 2018 года  </w:t>
      </w:r>
      <w:r>
        <w:rPr>
          <w:sz w:val="28"/>
          <w:szCs w:val="28"/>
          <w:lang w:eastAsia="ar-SA"/>
        </w:rPr>
        <w:t xml:space="preserve">дополнительных </w:t>
      </w:r>
      <w:proofErr w:type="gramStart"/>
      <w:r>
        <w:rPr>
          <w:sz w:val="28"/>
          <w:szCs w:val="28"/>
          <w:lang w:eastAsia="ar-SA"/>
        </w:rPr>
        <w:t xml:space="preserve">выборов </w:t>
      </w:r>
      <w:r>
        <w:rPr>
          <w:sz w:val="28"/>
          <w:szCs w:val="28"/>
        </w:rPr>
        <w:t>депутата городского Совета депутатов муниципального образования</w:t>
      </w:r>
      <w:proofErr w:type="gramEnd"/>
      <w:r>
        <w:rPr>
          <w:sz w:val="28"/>
          <w:szCs w:val="28"/>
        </w:rPr>
        <w:t xml:space="preserve"> город Новотроицк по одномандатному избирательному округу № 6 </w:t>
      </w:r>
      <w:r>
        <w:rPr>
          <w:color w:val="000000"/>
          <w:sz w:val="28"/>
          <w:szCs w:val="28"/>
        </w:rPr>
        <w:t>(далее – Перечень) согласно приложению.</w:t>
      </w:r>
      <w:r>
        <w:rPr>
          <w:sz w:val="28"/>
          <w:szCs w:val="28"/>
        </w:rPr>
        <w:t xml:space="preserve"> </w:t>
      </w:r>
    </w:p>
    <w:p w:rsidR="00E32E21" w:rsidRDefault="00DE094B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 Рекомендовать руководителям муниципальных предприятий и учреждений выделять места согласно Перечню,  на равной основе для всех зарегистрированных кандидатов, без взимания платы за размещение агитационных печатных материалов, на основании договора, заключенного в письменной форме, с условием обязательного удаления агитационных материалов после дня голосования. </w:t>
      </w:r>
    </w:p>
    <w:p w:rsidR="00E32E21" w:rsidRDefault="00DE094B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3. На объектах, не находящихся в муниципальной собственности, размещать агитационные материалы с согласия и на условиях собственников и владельцев объектов, в соответствии с действующим законодательством.</w:t>
      </w:r>
    </w:p>
    <w:p w:rsidR="00E32E21" w:rsidRDefault="00DE09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 </w:t>
      </w:r>
      <w:proofErr w:type="gramStart"/>
      <w:r>
        <w:rPr>
          <w:sz w:val="28"/>
          <w:szCs w:val="28"/>
        </w:rPr>
        <w:t xml:space="preserve">Запретить вывешивать (расклеивать, размещать) предвыборные печатные агитационные материалы на памятниках, обелисках, зданиях, сооружениях и в помещениях, имеющих историческую, культурную или </w:t>
      </w:r>
      <w:r>
        <w:rPr>
          <w:sz w:val="28"/>
          <w:szCs w:val="28"/>
        </w:rPr>
        <w:lastRenderedPageBreak/>
        <w:t>архитектурную ценность,</w:t>
      </w:r>
      <w:r>
        <w:rPr>
          <w:color w:val="000000"/>
          <w:sz w:val="28"/>
          <w:szCs w:val="28"/>
        </w:rPr>
        <w:t xml:space="preserve"> в </w:t>
      </w:r>
      <w:r>
        <w:rPr>
          <w:sz w:val="28"/>
          <w:szCs w:val="28"/>
        </w:rPr>
        <w:t xml:space="preserve">зданиях, в которых размещены избирательные комиссии, помещения для голосования, и на расстоянии менее 50 метров от входа в них, а также </w:t>
      </w:r>
      <w:r>
        <w:rPr>
          <w:color w:val="000000"/>
          <w:sz w:val="28"/>
          <w:szCs w:val="28"/>
        </w:rPr>
        <w:t>в местах, не согласованных с собственниками зданий, строений, помещений и сооружений.</w:t>
      </w:r>
      <w:r>
        <w:rPr>
          <w:sz w:val="28"/>
          <w:szCs w:val="28"/>
        </w:rPr>
        <w:tab/>
      </w:r>
      <w:proofErr w:type="gramEnd"/>
    </w:p>
    <w:p w:rsidR="00E32E21" w:rsidRDefault="00DE094B">
      <w:pPr>
        <w:pStyle w:val="3"/>
        <w:tabs>
          <w:tab w:val="left" w:pos="637"/>
        </w:tabs>
        <w:spacing w:after="0"/>
        <w:ind w:left="0" w:hanging="89"/>
        <w:jc w:val="both"/>
        <w:rPr>
          <w:sz w:val="26"/>
          <w:szCs w:val="2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>. Отделу     по     связям      с     общественностью     администрации        муниципального     образования       город    Новотроицк    (</w:t>
      </w:r>
      <w:r>
        <w:rPr>
          <w:sz w:val="28"/>
          <w:szCs w:val="28"/>
          <w:lang w:val="ru-RU"/>
        </w:rPr>
        <w:t>Абдрахимова А.Р.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 w:val="ru-RU"/>
        </w:rPr>
        <w:t xml:space="preserve">организовать </w:t>
      </w:r>
      <w:r>
        <w:rPr>
          <w:sz w:val="28"/>
          <w:szCs w:val="28"/>
        </w:rPr>
        <w:t>опубликова</w:t>
      </w:r>
      <w:proofErr w:type="spellStart"/>
      <w:r>
        <w:rPr>
          <w:sz w:val="28"/>
          <w:szCs w:val="28"/>
          <w:lang w:val="ru-RU"/>
        </w:rPr>
        <w:t>ние</w:t>
      </w:r>
      <w:proofErr w:type="spellEnd"/>
      <w:r>
        <w:rPr>
          <w:sz w:val="28"/>
          <w:szCs w:val="28"/>
        </w:rPr>
        <w:t xml:space="preserve">   настояще</w:t>
      </w:r>
      <w:r>
        <w:rPr>
          <w:sz w:val="28"/>
          <w:szCs w:val="28"/>
          <w:lang w:val="ru-RU"/>
        </w:rPr>
        <w:t>го</w:t>
      </w:r>
      <w:r>
        <w:rPr>
          <w:sz w:val="28"/>
          <w:szCs w:val="28"/>
        </w:rPr>
        <w:t xml:space="preserve">   постановлени</w:t>
      </w:r>
      <w:r>
        <w:rPr>
          <w:sz w:val="28"/>
          <w:szCs w:val="28"/>
          <w:lang w:val="ru-RU"/>
        </w:rPr>
        <w:t>я</w:t>
      </w:r>
      <w:r>
        <w:rPr>
          <w:sz w:val="28"/>
          <w:szCs w:val="28"/>
        </w:rPr>
        <w:t xml:space="preserve">    в  газете   «Гвардеец труда»  и  разместить  на официальном сайте администрации муниципального образования город Новотроицк   в  сети  «Интернет».</w:t>
      </w:r>
    </w:p>
    <w:p w:rsidR="00E32E21" w:rsidRDefault="00DE094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город Новотроицк - руководителя аппарата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Мацвая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Ю.Н. </w:t>
      </w:r>
    </w:p>
    <w:p w:rsidR="00E32E21" w:rsidRDefault="00DE094B">
      <w:pPr>
        <w:jc w:val="both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ab/>
        <w:t xml:space="preserve">7. </w:t>
      </w:r>
      <w:r>
        <w:rPr>
          <w:bCs/>
          <w:color w:val="000000"/>
          <w:sz w:val="28"/>
          <w:szCs w:val="28"/>
        </w:rPr>
        <w:t xml:space="preserve">Постановление вступает в силу со дня его подписания. </w:t>
      </w:r>
      <w:r>
        <w:rPr>
          <w:bCs/>
          <w:color w:val="FF0000"/>
          <w:sz w:val="28"/>
          <w:szCs w:val="28"/>
        </w:rPr>
        <w:t xml:space="preserve"> </w:t>
      </w:r>
    </w:p>
    <w:p w:rsidR="00E32E21" w:rsidRDefault="00E32E2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32E21" w:rsidRDefault="00E32E2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32E21" w:rsidRDefault="00E32E2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32E21" w:rsidRDefault="00DE094B">
      <w:pPr>
        <w:rPr>
          <w:sz w:val="28"/>
        </w:rPr>
      </w:pPr>
      <w:r>
        <w:rPr>
          <w:sz w:val="28"/>
        </w:rPr>
        <w:t>Глава муниципального образования</w:t>
      </w:r>
    </w:p>
    <w:p w:rsidR="00E32E21" w:rsidRDefault="00DE094B">
      <w:pPr>
        <w:rPr>
          <w:sz w:val="28"/>
        </w:rPr>
      </w:pPr>
      <w:r>
        <w:rPr>
          <w:sz w:val="28"/>
        </w:rPr>
        <w:t xml:space="preserve">город Новотроицк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Д.В. Буфетов</w:t>
      </w:r>
    </w:p>
    <w:p w:rsidR="00E32E21" w:rsidRDefault="00E32E21">
      <w:pPr>
        <w:rPr>
          <w:sz w:val="28"/>
        </w:rPr>
      </w:pPr>
    </w:p>
    <w:p w:rsidR="00E32E21" w:rsidRDefault="00E32E21">
      <w:pPr>
        <w:rPr>
          <w:sz w:val="28"/>
        </w:rPr>
      </w:pPr>
    </w:p>
    <w:p w:rsidR="00E32E21" w:rsidRDefault="00E32E21">
      <w:pPr>
        <w:rPr>
          <w:sz w:val="28"/>
        </w:rPr>
      </w:pPr>
    </w:p>
    <w:p w:rsidR="00E32E21" w:rsidRDefault="00E32E21">
      <w:pPr>
        <w:rPr>
          <w:sz w:val="28"/>
        </w:rPr>
      </w:pPr>
    </w:p>
    <w:p w:rsidR="00E32E21" w:rsidRDefault="00E32E21">
      <w:pPr>
        <w:rPr>
          <w:sz w:val="28"/>
        </w:rPr>
      </w:pPr>
    </w:p>
    <w:p w:rsidR="00E32E21" w:rsidRDefault="00E32E21">
      <w:pPr>
        <w:rPr>
          <w:sz w:val="28"/>
        </w:rPr>
      </w:pPr>
    </w:p>
    <w:p w:rsidR="00E32E21" w:rsidRDefault="00E32E21">
      <w:pPr>
        <w:rPr>
          <w:sz w:val="28"/>
        </w:rPr>
      </w:pPr>
    </w:p>
    <w:p w:rsidR="00E32E21" w:rsidRDefault="00E32E21">
      <w:pPr>
        <w:rPr>
          <w:sz w:val="28"/>
        </w:rPr>
      </w:pPr>
    </w:p>
    <w:p w:rsidR="00E32E21" w:rsidRDefault="00E32E21">
      <w:pPr>
        <w:rPr>
          <w:sz w:val="28"/>
        </w:rPr>
      </w:pPr>
    </w:p>
    <w:p w:rsidR="00E32E21" w:rsidRDefault="00E32E21">
      <w:pPr>
        <w:rPr>
          <w:sz w:val="28"/>
        </w:rPr>
      </w:pPr>
    </w:p>
    <w:p w:rsidR="00E32E21" w:rsidRDefault="00E32E21">
      <w:pPr>
        <w:rPr>
          <w:sz w:val="28"/>
        </w:rPr>
      </w:pPr>
    </w:p>
    <w:p w:rsidR="00E32E21" w:rsidRDefault="00E32E21">
      <w:pPr>
        <w:rPr>
          <w:sz w:val="28"/>
        </w:rPr>
      </w:pPr>
    </w:p>
    <w:p w:rsidR="006359E0" w:rsidRDefault="006359E0">
      <w:pPr>
        <w:rPr>
          <w:sz w:val="28"/>
        </w:rPr>
      </w:pPr>
    </w:p>
    <w:p w:rsidR="006359E0" w:rsidRDefault="006359E0">
      <w:pPr>
        <w:rPr>
          <w:sz w:val="28"/>
        </w:rPr>
      </w:pPr>
    </w:p>
    <w:p w:rsidR="006359E0" w:rsidRDefault="006359E0">
      <w:pPr>
        <w:rPr>
          <w:sz w:val="28"/>
        </w:rPr>
      </w:pPr>
    </w:p>
    <w:p w:rsidR="006359E0" w:rsidRDefault="006359E0">
      <w:pPr>
        <w:rPr>
          <w:sz w:val="28"/>
        </w:rPr>
      </w:pPr>
    </w:p>
    <w:p w:rsidR="006359E0" w:rsidRDefault="006359E0">
      <w:pPr>
        <w:rPr>
          <w:sz w:val="28"/>
        </w:rPr>
      </w:pPr>
    </w:p>
    <w:p w:rsidR="006359E0" w:rsidRDefault="006359E0">
      <w:pPr>
        <w:rPr>
          <w:sz w:val="28"/>
        </w:rPr>
      </w:pPr>
    </w:p>
    <w:p w:rsidR="006359E0" w:rsidRDefault="006359E0">
      <w:pPr>
        <w:rPr>
          <w:sz w:val="28"/>
        </w:rPr>
      </w:pPr>
    </w:p>
    <w:p w:rsidR="006359E0" w:rsidRDefault="006359E0">
      <w:pPr>
        <w:rPr>
          <w:sz w:val="28"/>
        </w:rPr>
      </w:pPr>
    </w:p>
    <w:p w:rsidR="006359E0" w:rsidRDefault="006359E0">
      <w:pPr>
        <w:rPr>
          <w:sz w:val="28"/>
        </w:rPr>
      </w:pPr>
    </w:p>
    <w:p w:rsidR="006359E0" w:rsidRDefault="006359E0">
      <w:pPr>
        <w:rPr>
          <w:sz w:val="28"/>
        </w:rPr>
      </w:pPr>
    </w:p>
    <w:p w:rsidR="006359E0" w:rsidRDefault="006359E0">
      <w:pPr>
        <w:rPr>
          <w:sz w:val="28"/>
        </w:rPr>
      </w:pPr>
    </w:p>
    <w:p w:rsidR="006359E0" w:rsidRDefault="006359E0">
      <w:pPr>
        <w:rPr>
          <w:sz w:val="28"/>
        </w:rPr>
      </w:pPr>
    </w:p>
    <w:p w:rsidR="006359E0" w:rsidRDefault="006359E0">
      <w:pPr>
        <w:rPr>
          <w:sz w:val="28"/>
        </w:rPr>
      </w:pPr>
    </w:p>
    <w:p w:rsidR="006359E0" w:rsidRDefault="006359E0">
      <w:pPr>
        <w:rPr>
          <w:sz w:val="28"/>
        </w:rPr>
      </w:pPr>
    </w:p>
    <w:p w:rsidR="006359E0" w:rsidRDefault="006359E0">
      <w:pPr>
        <w:rPr>
          <w:sz w:val="28"/>
        </w:rPr>
      </w:pPr>
    </w:p>
    <w:p w:rsidR="006359E0" w:rsidRDefault="006359E0">
      <w:pPr>
        <w:rPr>
          <w:sz w:val="28"/>
        </w:rPr>
      </w:pPr>
    </w:p>
    <w:p w:rsidR="00E32E21" w:rsidRDefault="00DE094B">
      <w:pPr>
        <w:ind w:left="5664" w:firstLine="708"/>
        <w:rPr>
          <w:sz w:val="28"/>
        </w:rPr>
      </w:pPr>
      <w:r>
        <w:rPr>
          <w:sz w:val="28"/>
        </w:rPr>
        <w:lastRenderedPageBreak/>
        <w:t xml:space="preserve">Приложение </w:t>
      </w:r>
    </w:p>
    <w:p w:rsidR="00E32E21" w:rsidRDefault="00DE094B">
      <w:pPr>
        <w:ind w:left="4956"/>
        <w:rPr>
          <w:sz w:val="28"/>
        </w:rPr>
      </w:pPr>
      <w:r>
        <w:rPr>
          <w:sz w:val="28"/>
        </w:rPr>
        <w:t xml:space="preserve">     к постановлению администрации</w:t>
      </w:r>
    </w:p>
    <w:p w:rsidR="00E32E21" w:rsidRDefault="00DE094B">
      <w:pPr>
        <w:ind w:left="4248" w:firstLine="708"/>
        <w:rPr>
          <w:sz w:val="28"/>
        </w:rPr>
      </w:pPr>
      <w:r>
        <w:rPr>
          <w:sz w:val="28"/>
        </w:rPr>
        <w:t xml:space="preserve">       муниципального образования</w:t>
      </w:r>
    </w:p>
    <w:p w:rsidR="00E32E21" w:rsidRDefault="00DE094B">
      <w:pPr>
        <w:ind w:left="4956" w:firstLine="708"/>
        <w:rPr>
          <w:sz w:val="28"/>
        </w:rPr>
      </w:pPr>
      <w:r>
        <w:rPr>
          <w:sz w:val="28"/>
        </w:rPr>
        <w:t xml:space="preserve">     город Новотроицк</w:t>
      </w:r>
    </w:p>
    <w:p w:rsidR="00E32E21" w:rsidRDefault="00DE094B">
      <w:pPr>
        <w:ind w:left="4956" w:firstLine="708"/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30.07.2018</w:t>
      </w:r>
      <w:r>
        <w:rPr>
          <w:sz w:val="28"/>
        </w:rPr>
        <w:t xml:space="preserve"> № </w:t>
      </w:r>
      <w:r>
        <w:rPr>
          <w:sz w:val="28"/>
          <w:u w:val="single"/>
        </w:rPr>
        <w:t>1212-п</w:t>
      </w:r>
    </w:p>
    <w:p w:rsidR="00E32E21" w:rsidRDefault="00E32E21">
      <w:pPr>
        <w:pStyle w:val="a5"/>
        <w:tabs>
          <w:tab w:val="left" w:pos="4962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E32E21" w:rsidRDefault="00DE094B">
      <w:pPr>
        <w:pStyle w:val="a5"/>
        <w:tabs>
          <w:tab w:val="left" w:pos="4962"/>
        </w:tabs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E32E21" w:rsidRDefault="00E32E21">
      <w:pPr>
        <w:tabs>
          <w:tab w:val="left" w:pos="4962"/>
        </w:tabs>
        <w:rPr>
          <w:sz w:val="28"/>
          <w:szCs w:val="28"/>
        </w:rPr>
      </w:pPr>
      <w:bookmarkStart w:id="0" w:name="_GoBack"/>
      <w:bookmarkEnd w:id="0"/>
    </w:p>
    <w:p w:rsidR="00E32E21" w:rsidRDefault="00DE094B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ПЕРЕЧЕНЬ </w:t>
      </w:r>
    </w:p>
    <w:p w:rsidR="00E32E21" w:rsidRDefault="00DE094B">
      <w:pPr>
        <w:pStyle w:val="1"/>
        <w:spacing w:before="0"/>
        <w:jc w:val="center"/>
        <w:rPr>
          <w:rFonts w:ascii="Times New Roman" w:eastAsia="Times New Roman" w:hAnsi="Times New Roman" w:cs="Times New Roman"/>
          <w:b w:val="0"/>
          <w:color w:val="auto"/>
          <w:kern w:val="36"/>
        </w:rPr>
      </w:pPr>
      <w:r>
        <w:rPr>
          <w:rFonts w:ascii="Times New Roman" w:eastAsia="Calibri" w:hAnsi="Times New Roman" w:cs="Times New Roman"/>
          <w:b w:val="0"/>
          <w:color w:val="000000"/>
          <w:lang w:eastAsia="en-US"/>
        </w:rPr>
        <w:t xml:space="preserve">мест для размещения печатных агитационных материалов </w:t>
      </w:r>
    </w:p>
    <w:p w:rsidR="00E32E21" w:rsidRDefault="00DE094B">
      <w:pPr>
        <w:jc w:val="center"/>
        <w:rPr>
          <w:b/>
        </w:rPr>
      </w:pPr>
      <w:r>
        <w:rPr>
          <w:sz w:val="28"/>
          <w:szCs w:val="28"/>
        </w:rPr>
        <w:t xml:space="preserve">в период </w:t>
      </w:r>
      <w:proofErr w:type="gramStart"/>
      <w:r>
        <w:rPr>
          <w:sz w:val="28"/>
          <w:szCs w:val="28"/>
        </w:rPr>
        <w:t>подготовки дополнительных выборов депутата городского Совета депутатов  муниципального образования</w:t>
      </w:r>
      <w:proofErr w:type="gramEnd"/>
      <w:r>
        <w:rPr>
          <w:sz w:val="28"/>
          <w:szCs w:val="28"/>
        </w:rPr>
        <w:t xml:space="preserve"> город Новотроицк </w:t>
      </w:r>
    </w:p>
    <w:p w:rsidR="00E32E21" w:rsidRDefault="00DE094B">
      <w:pPr>
        <w:pStyle w:val="1"/>
        <w:spacing w:before="0"/>
        <w:jc w:val="center"/>
        <w:rPr>
          <w:rFonts w:ascii="Times New Roman" w:eastAsia="Times New Roman" w:hAnsi="Times New Roman" w:cs="Times New Roman"/>
          <w:b w:val="0"/>
          <w:color w:val="auto"/>
          <w:kern w:val="36"/>
        </w:rPr>
      </w:pPr>
      <w:r>
        <w:rPr>
          <w:rFonts w:ascii="Times New Roman" w:hAnsi="Times New Roman" w:cs="Times New Roman"/>
          <w:b w:val="0"/>
          <w:color w:val="auto"/>
        </w:rPr>
        <w:t>по одномандатному избирательному округу № 6</w:t>
      </w:r>
    </w:p>
    <w:p w:rsidR="00E32E21" w:rsidRDefault="00E32E21">
      <w:pPr>
        <w:jc w:val="both"/>
        <w:rPr>
          <w:b/>
          <w:sz w:val="28"/>
          <w:szCs w:val="28"/>
        </w:rPr>
      </w:pPr>
    </w:p>
    <w:p w:rsidR="00E32E21" w:rsidRDefault="00DE09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Определить места</w:t>
      </w:r>
      <w:r>
        <w:rPr>
          <w:color w:val="000000"/>
          <w:sz w:val="28"/>
          <w:szCs w:val="28"/>
        </w:rPr>
        <w:t xml:space="preserve">, выделяемые на равной основе для всех зарегистрированных кандидатов в период избирательной кампании по </w:t>
      </w:r>
      <w:r>
        <w:rPr>
          <w:sz w:val="28"/>
          <w:szCs w:val="28"/>
        </w:rPr>
        <w:t>дополнительным выборам депутата городского Совета депутатов  муниципального образования город Новотроицк по одномандатному избирательному округу № 6</w:t>
      </w:r>
      <w:r>
        <w:rPr>
          <w:color w:val="000000"/>
          <w:sz w:val="28"/>
          <w:szCs w:val="28"/>
        </w:rPr>
        <w:t>, без взимания платы за размещение агитационных печатных материалов, на основании договора, заключенного в письменной форме, с условием обязательного удаления агитационных материалов после дня голосования</w:t>
      </w:r>
      <w:r>
        <w:rPr>
          <w:sz w:val="28"/>
          <w:szCs w:val="28"/>
        </w:rPr>
        <w:t>:</w:t>
      </w:r>
      <w:proofErr w:type="gramEnd"/>
    </w:p>
    <w:p w:rsidR="00E32E21" w:rsidRDefault="00DE09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помещения муниципального автономного учреждения культуры «Дворец культуры металлургов города  Новотроицка»;</w:t>
      </w:r>
    </w:p>
    <w:p w:rsidR="00E32E21" w:rsidRDefault="00DE09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помещения муниципального автономного учреждения культуры «Молодежный центр»;</w:t>
      </w:r>
    </w:p>
    <w:p w:rsidR="00E32E21" w:rsidRDefault="00DE09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помещения муниципальных образовательных учреждений муниципального образования город Новотроицка;</w:t>
      </w:r>
    </w:p>
    <w:p w:rsidR="00E32E21" w:rsidRDefault="00DE09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помещения муниципальных казенных учреждений муниципального образования город Новотроицк;</w:t>
      </w:r>
    </w:p>
    <w:p w:rsidR="00E32E21" w:rsidRDefault="00DE09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помещения муниципальных унитарных предприятий муниципального образования город Новотроицк;</w:t>
      </w:r>
    </w:p>
    <w:p w:rsidR="00E32E21" w:rsidRDefault="00DE09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доски объявлений (тумбы), установленные администрацией муниципального образования город Новотроицк на территории муниципального образования город Новотроицк.</w:t>
      </w:r>
    </w:p>
    <w:p w:rsidR="00E32E21" w:rsidRDefault="00E32E21">
      <w:pPr>
        <w:ind w:left="-142"/>
        <w:jc w:val="both"/>
        <w:rPr>
          <w:sz w:val="28"/>
          <w:szCs w:val="28"/>
        </w:rPr>
      </w:pPr>
    </w:p>
    <w:p w:rsidR="00E32E21" w:rsidRDefault="00E32E21">
      <w:pPr>
        <w:ind w:left="-142"/>
        <w:jc w:val="both"/>
        <w:rPr>
          <w:sz w:val="28"/>
          <w:szCs w:val="28"/>
        </w:rPr>
      </w:pPr>
    </w:p>
    <w:p w:rsidR="00E32E21" w:rsidRDefault="00E32E21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E32E21" w:rsidRDefault="00E32E21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E32E21" w:rsidRDefault="00E32E21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E32E21" w:rsidSect="00E32E2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6203"/>
    <w:rsid w:val="0004495C"/>
    <w:rsid w:val="00063AC1"/>
    <w:rsid w:val="000845CD"/>
    <w:rsid w:val="000A6F5F"/>
    <w:rsid w:val="000E3769"/>
    <w:rsid w:val="001003E8"/>
    <w:rsid w:val="00134DE5"/>
    <w:rsid w:val="0019382E"/>
    <w:rsid w:val="00196166"/>
    <w:rsid w:val="001D4433"/>
    <w:rsid w:val="001E4DC4"/>
    <w:rsid w:val="001E75E6"/>
    <w:rsid w:val="00221936"/>
    <w:rsid w:val="0025278E"/>
    <w:rsid w:val="002547FE"/>
    <w:rsid w:val="0027171A"/>
    <w:rsid w:val="002B3214"/>
    <w:rsid w:val="002C356C"/>
    <w:rsid w:val="002D2912"/>
    <w:rsid w:val="003048DF"/>
    <w:rsid w:val="003128D6"/>
    <w:rsid w:val="003422D4"/>
    <w:rsid w:val="00353A1A"/>
    <w:rsid w:val="00372B57"/>
    <w:rsid w:val="0037477E"/>
    <w:rsid w:val="00375056"/>
    <w:rsid w:val="00375501"/>
    <w:rsid w:val="003A31E1"/>
    <w:rsid w:val="003C3E5C"/>
    <w:rsid w:val="004A1997"/>
    <w:rsid w:val="004A294C"/>
    <w:rsid w:val="00510930"/>
    <w:rsid w:val="00521DA5"/>
    <w:rsid w:val="005322CA"/>
    <w:rsid w:val="00542C50"/>
    <w:rsid w:val="005A100A"/>
    <w:rsid w:val="005B0679"/>
    <w:rsid w:val="006359E0"/>
    <w:rsid w:val="00666C41"/>
    <w:rsid w:val="00672B3F"/>
    <w:rsid w:val="006D62DB"/>
    <w:rsid w:val="00701E23"/>
    <w:rsid w:val="00705AF4"/>
    <w:rsid w:val="00723DA2"/>
    <w:rsid w:val="0076122D"/>
    <w:rsid w:val="00772627"/>
    <w:rsid w:val="0079337B"/>
    <w:rsid w:val="007C5493"/>
    <w:rsid w:val="008046BF"/>
    <w:rsid w:val="008268E0"/>
    <w:rsid w:val="00835FF0"/>
    <w:rsid w:val="00850B2E"/>
    <w:rsid w:val="0085163F"/>
    <w:rsid w:val="0087150D"/>
    <w:rsid w:val="0088139F"/>
    <w:rsid w:val="008B3F75"/>
    <w:rsid w:val="008D7193"/>
    <w:rsid w:val="00902F3C"/>
    <w:rsid w:val="009429D6"/>
    <w:rsid w:val="00957F4F"/>
    <w:rsid w:val="00976D66"/>
    <w:rsid w:val="00992440"/>
    <w:rsid w:val="009A0668"/>
    <w:rsid w:val="009A4E3C"/>
    <w:rsid w:val="009D7551"/>
    <w:rsid w:val="009F24EE"/>
    <w:rsid w:val="009F73F6"/>
    <w:rsid w:val="00A05D07"/>
    <w:rsid w:val="00A061DC"/>
    <w:rsid w:val="00A1549A"/>
    <w:rsid w:val="00A7677B"/>
    <w:rsid w:val="00AA4EFD"/>
    <w:rsid w:val="00AA569E"/>
    <w:rsid w:val="00AA7696"/>
    <w:rsid w:val="00AB0CD9"/>
    <w:rsid w:val="00AB4C67"/>
    <w:rsid w:val="00B11774"/>
    <w:rsid w:val="00B8580B"/>
    <w:rsid w:val="00B90DEC"/>
    <w:rsid w:val="00BA0E14"/>
    <w:rsid w:val="00BA4F20"/>
    <w:rsid w:val="00BB6EB1"/>
    <w:rsid w:val="00BC7818"/>
    <w:rsid w:val="00CD6A92"/>
    <w:rsid w:val="00D269E1"/>
    <w:rsid w:val="00D308C9"/>
    <w:rsid w:val="00DB46D3"/>
    <w:rsid w:val="00DE094B"/>
    <w:rsid w:val="00E32E21"/>
    <w:rsid w:val="00E66E77"/>
    <w:rsid w:val="00E97801"/>
    <w:rsid w:val="00ED0062"/>
    <w:rsid w:val="00EF6203"/>
    <w:rsid w:val="00F01C2D"/>
    <w:rsid w:val="00FC3841"/>
    <w:rsid w:val="024426A3"/>
    <w:rsid w:val="0DFD7218"/>
    <w:rsid w:val="10040D4F"/>
    <w:rsid w:val="275D1345"/>
    <w:rsid w:val="5179155F"/>
    <w:rsid w:val="5D8C1B1F"/>
    <w:rsid w:val="66744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semiHidden="0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32E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32E21"/>
    <w:pPr>
      <w:keepNext/>
      <w:jc w:val="both"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E32E21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semiHidden/>
    <w:unhideWhenUsed/>
    <w:rsid w:val="00E32E21"/>
    <w:pPr>
      <w:spacing w:after="120"/>
      <w:ind w:left="283"/>
    </w:pPr>
    <w:rPr>
      <w:sz w:val="16"/>
      <w:szCs w:val="16"/>
      <w:lang w:val="zh-CN" w:eastAsia="zh-CN"/>
    </w:rPr>
  </w:style>
  <w:style w:type="paragraph" w:styleId="a5">
    <w:name w:val="Body Text"/>
    <w:basedOn w:val="a"/>
    <w:link w:val="a6"/>
    <w:unhideWhenUsed/>
    <w:rsid w:val="00E32E21"/>
    <w:pPr>
      <w:jc w:val="both"/>
    </w:pPr>
    <w:rPr>
      <w:rFonts w:ascii="Calibri" w:hAnsi="Calibri" w:cs="Calibri"/>
    </w:rPr>
  </w:style>
  <w:style w:type="paragraph" w:styleId="a7">
    <w:name w:val="Title"/>
    <w:basedOn w:val="a"/>
    <w:link w:val="a8"/>
    <w:qFormat/>
    <w:rsid w:val="00E32E21"/>
    <w:pPr>
      <w:jc w:val="center"/>
    </w:pPr>
    <w:rPr>
      <w:b/>
      <w:bCs/>
      <w:sz w:val="22"/>
    </w:rPr>
  </w:style>
  <w:style w:type="paragraph" w:styleId="a9">
    <w:name w:val="Normal (Web)"/>
    <w:basedOn w:val="a"/>
    <w:uiPriority w:val="99"/>
    <w:unhideWhenUsed/>
    <w:qFormat/>
    <w:rsid w:val="00E32E21"/>
    <w:pPr>
      <w:spacing w:after="150"/>
    </w:pPr>
  </w:style>
  <w:style w:type="character" w:styleId="aa">
    <w:name w:val="Hyperlink"/>
    <w:semiHidden/>
    <w:unhideWhenUsed/>
    <w:rsid w:val="00E32E21"/>
    <w:rPr>
      <w:color w:val="0000FF"/>
      <w:u w:val="single"/>
    </w:rPr>
  </w:style>
  <w:style w:type="character" w:styleId="ab">
    <w:name w:val="Strong"/>
    <w:basedOn w:val="a0"/>
    <w:uiPriority w:val="22"/>
    <w:qFormat/>
    <w:rsid w:val="00E32E21"/>
    <w:rPr>
      <w:b/>
      <w:bCs/>
    </w:rPr>
  </w:style>
  <w:style w:type="table" w:styleId="ac">
    <w:name w:val="Table Grid"/>
    <w:basedOn w:val="a1"/>
    <w:uiPriority w:val="59"/>
    <w:qFormat/>
    <w:rsid w:val="00E32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basedOn w:val="a0"/>
    <w:link w:val="a5"/>
    <w:rsid w:val="00E32E21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E32E21"/>
    <w:rPr>
      <w:rFonts w:ascii="Times New Roman" w:eastAsia="Times New Roman" w:hAnsi="Times New Roman" w:cs="Times New Roman"/>
      <w:sz w:val="16"/>
      <w:szCs w:val="16"/>
      <w:lang w:val="zh-CN" w:eastAsia="zh-CN"/>
    </w:rPr>
  </w:style>
  <w:style w:type="paragraph" w:customStyle="1" w:styleId="11">
    <w:name w:val="Без интервала1"/>
    <w:rsid w:val="00E32E21"/>
    <w:pPr>
      <w:spacing w:after="0" w:line="240" w:lineRule="auto"/>
    </w:pPr>
    <w:rPr>
      <w:rFonts w:ascii="Calibri" w:eastAsia="Times New Roman" w:hAnsi="Calibri" w:cs="Calibri"/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E32E2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8">
    <w:name w:val="Название Знак"/>
    <w:basedOn w:val="a0"/>
    <w:link w:val="a7"/>
    <w:qFormat/>
    <w:rsid w:val="00E32E21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Normal">
    <w:name w:val="ConsNormal"/>
    <w:qFormat/>
    <w:rsid w:val="00E32E21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Calibri" w:hAnsi="Arial" w:cs="Arial"/>
      <w:sz w:val="22"/>
      <w:szCs w:val="22"/>
    </w:rPr>
  </w:style>
  <w:style w:type="paragraph" w:customStyle="1" w:styleId="ConsPlusNormal">
    <w:name w:val="ConsPlusNormal"/>
    <w:qFormat/>
    <w:rsid w:val="00E32E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E32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E32E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715</Words>
  <Characters>4078</Characters>
  <Application>Microsoft Office Word</Application>
  <DocSecurity>0</DocSecurity>
  <Lines>33</Lines>
  <Paragraphs>9</Paragraphs>
  <ScaleCrop>false</ScaleCrop>
  <Company/>
  <LinksUpToDate>false</LinksUpToDate>
  <CharactersWithSpaces>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60</cp:revision>
  <cp:lastPrinted>2018-07-24T06:51:00Z</cp:lastPrinted>
  <dcterms:created xsi:type="dcterms:W3CDTF">2016-06-10T10:43:00Z</dcterms:created>
  <dcterms:modified xsi:type="dcterms:W3CDTF">2018-08-02T09:33:00Z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