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5B6EF0" w:rsidRDefault="005B6EF0" w:rsidP="005B6EF0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5B6EF0" w:rsidRDefault="005B6EF0" w:rsidP="005B6EF0"/>
    <w:p w:rsidR="005B6EF0" w:rsidRPr="005155CB" w:rsidRDefault="005B6EF0" w:rsidP="005B6EF0"/>
    <w:p w:rsidR="005B6EF0" w:rsidRPr="00A46B25" w:rsidRDefault="00EC007B" w:rsidP="007B2E76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31.03.2017</w:t>
      </w:r>
      <w:r w:rsidR="005B6EF0" w:rsidRPr="00A46B25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B6EF0" w:rsidRPr="00747E80">
        <w:rPr>
          <w:b w:val="0"/>
          <w:sz w:val="28"/>
          <w:szCs w:val="28"/>
        </w:rPr>
        <w:t xml:space="preserve">г. Новотроицк  </w:t>
      </w:r>
      <w:r w:rsidR="005B6EF0" w:rsidRPr="00747E80">
        <w:rPr>
          <w:sz w:val="28"/>
          <w:szCs w:val="28"/>
        </w:rPr>
        <w:t xml:space="preserve">  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   </w:t>
      </w:r>
      <w:r w:rsidR="005D02E0">
        <w:rPr>
          <w:sz w:val="28"/>
          <w:szCs w:val="28"/>
        </w:rPr>
        <w:t xml:space="preserve">     </w:t>
      </w:r>
      <w:r w:rsidR="005B6EF0">
        <w:rPr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D02E0">
        <w:rPr>
          <w:sz w:val="28"/>
          <w:szCs w:val="28"/>
        </w:rPr>
        <w:t xml:space="preserve"> </w:t>
      </w:r>
      <w:r w:rsidR="002324D0">
        <w:rPr>
          <w:sz w:val="28"/>
          <w:szCs w:val="28"/>
        </w:rPr>
        <w:t xml:space="preserve">     </w:t>
      </w:r>
      <w:r w:rsidR="005B6EF0" w:rsidRPr="00747E80">
        <w:rPr>
          <w:sz w:val="28"/>
          <w:szCs w:val="28"/>
        </w:rPr>
        <w:t xml:space="preserve">   </w:t>
      </w:r>
      <w:r w:rsidR="005B6EF0" w:rsidRPr="00BE53CA">
        <w:rPr>
          <w:b w:val="0"/>
          <w:sz w:val="28"/>
          <w:szCs w:val="28"/>
        </w:rPr>
        <w:t>№</w:t>
      </w:r>
      <w:r w:rsidR="002324D0">
        <w:rPr>
          <w:b w:val="0"/>
          <w:sz w:val="28"/>
          <w:szCs w:val="28"/>
        </w:rPr>
        <w:t xml:space="preserve"> </w:t>
      </w:r>
      <w:r w:rsidR="005D02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422-п</w:t>
      </w:r>
    </w:p>
    <w:p w:rsidR="005B6EF0" w:rsidRPr="00747E80" w:rsidRDefault="005B6EF0" w:rsidP="005B6EF0">
      <w:pPr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D2489B" w:rsidRDefault="00A46B25" w:rsidP="005B6EF0">
      <w:pPr>
        <w:tabs>
          <w:tab w:val="left" w:pos="7755"/>
        </w:tabs>
        <w:jc w:val="center"/>
        <w:rPr>
          <w:sz w:val="28"/>
          <w:szCs w:val="28"/>
        </w:rPr>
      </w:pPr>
      <w:r w:rsidRPr="00A46B25">
        <w:rPr>
          <w:sz w:val="28"/>
          <w:szCs w:val="28"/>
        </w:rPr>
        <w:t>Об утверждении перечня муниципальных услуг, подлежащих переводу в электронн</w:t>
      </w:r>
      <w:r w:rsidR="00343FDE">
        <w:rPr>
          <w:sz w:val="28"/>
          <w:szCs w:val="28"/>
        </w:rPr>
        <w:t>ый вид</w:t>
      </w:r>
    </w:p>
    <w:p w:rsidR="002324D0" w:rsidRPr="001F60CA" w:rsidRDefault="002324D0" w:rsidP="00CF767E">
      <w:pPr>
        <w:tabs>
          <w:tab w:val="left" w:pos="7755"/>
        </w:tabs>
        <w:rPr>
          <w:sz w:val="28"/>
          <w:szCs w:val="28"/>
        </w:rPr>
      </w:pPr>
    </w:p>
    <w:p w:rsidR="00A46B25" w:rsidRDefault="00A46B25" w:rsidP="00061B8A">
      <w:pPr>
        <w:pStyle w:val="3"/>
        <w:suppressAutoHyphens/>
        <w:ind w:firstLine="709"/>
      </w:pPr>
      <w:proofErr w:type="gramStart"/>
      <w:r>
        <w:t xml:space="preserve">В соответствии с постановлением Правительства Оренбургской области от 15.07.2016 № 525-п «О переводе в электронный вид государственных услуг и типовых муниципальных услуг, предоставляемых в Оренбургской области», на основании постановления администрации муниципального образования город Новотроицк от 16.03.2017 № 322-п </w:t>
      </w:r>
      <w:r w:rsidR="00061B8A">
        <w:t xml:space="preserve">      </w:t>
      </w:r>
      <w:r>
        <w:t>«</w:t>
      </w:r>
      <w:r w:rsidRPr="009D43D2">
        <w:t>О внесении изменений в постановление администрации муниципального образования город Новотроицк от 10.11.2015 № 2142-п</w:t>
      </w:r>
      <w:r>
        <w:t>», в целях реализации оказания муниципальных услуг в электронн</w:t>
      </w:r>
      <w:r w:rsidR="00343FDE">
        <w:t xml:space="preserve">ом виде </w:t>
      </w:r>
      <w:r>
        <w:t xml:space="preserve">в </w:t>
      </w:r>
      <w:r w:rsidR="00343FDE">
        <w:t>муниципальном</w:t>
      </w:r>
      <w:proofErr w:type="gramEnd"/>
      <w:r w:rsidR="00343FDE">
        <w:t xml:space="preserve"> </w:t>
      </w:r>
      <w:proofErr w:type="gramStart"/>
      <w:r w:rsidR="00343FDE">
        <w:t>образовании</w:t>
      </w:r>
      <w:proofErr w:type="gramEnd"/>
      <w:r>
        <w:t xml:space="preserve"> город Новотроицк, </w:t>
      </w:r>
      <w:r w:rsidRPr="00DC2A42">
        <w:t xml:space="preserve">в соответствии со статьями 28, 38 Устава муниципального образования город </w:t>
      </w:r>
      <w:r>
        <w:t>Новотроицк:</w:t>
      </w:r>
    </w:p>
    <w:p w:rsidR="00A46B25" w:rsidRDefault="00A46B25" w:rsidP="00A46B25">
      <w:pPr>
        <w:numPr>
          <w:ilvl w:val="0"/>
          <w:numId w:val="6"/>
        </w:numPr>
        <w:tabs>
          <w:tab w:val="num" w:pos="993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 xml:space="preserve">Утвердить план-график перевода муниципальных услуг, оказываемых в муниципальном образовании город Новотроицк </w:t>
      </w:r>
      <w:r w:rsidRPr="00401DAE">
        <w:rPr>
          <w:sz w:val="28"/>
          <w:szCs w:val="28"/>
        </w:rPr>
        <w:t>администрацией муниципального образования город Новотроицк (структурными подразделениями администрации муниципальног</w:t>
      </w:r>
      <w:r>
        <w:rPr>
          <w:sz w:val="28"/>
          <w:szCs w:val="28"/>
        </w:rPr>
        <w:t>о образования город Новотроицк) и</w:t>
      </w:r>
      <w:r w:rsidRPr="00401DAE">
        <w:rPr>
          <w:sz w:val="28"/>
          <w:szCs w:val="28"/>
        </w:rPr>
        <w:t xml:space="preserve"> муниципальными учреждениями</w:t>
      </w:r>
      <w:r>
        <w:rPr>
          <w:sz w:val="28"/>
          <w:szCs w:val="28"/>
        </w:rPr>
        <w:t>,</w:t>
      </w:r>
      <w:r w:rsidRPr="00401DAE">
        <w:rPr>
          <w:sz w:val="28"/>
          <w:szCs w:val="28"/>
        </w:rPr>
        <w:t xml:space="preserve"> </w:t>
      </w:r>
      <w:r>
        <w:rPr>
          <w:sz w:val="28"/>
        </w:rPr>
        <w:t>в электронный вид (далее – план-график) согласно приложению.</w:t>
      </w:r>
    </w:p>
    <w:p w:rsidR="00A46B25" w:rsidRPr="007170D4" w:rsidRDefault="00A46B25" w:rsidP="00A46B25">
      <w:pPr>
        <w:numPr>
          <w:ilvl w:val="0"/>
          <w:numId w:val="6"/>
        </w:numPr>
        <w:tabs>
          <w:tab w:val="num" w:pos="993"/>
        </w:tabs>
        <w:suppressAutoHyphens/>
        <w:ind w:left="0" w:firstLine="709"/>
        <w:jc w:val="both"/>
        <w:rPr>
          <w:sz w:val="28"/>
        </w:rPr>
      </w:pPr>
      <w:r>
        <w:rPr>
          <w:sz w:val="28"/>
          <w:szCs w:val="28"/>
        </w:rPr>
        <w:t>В</w:t>
      </w:r>
      <w:r w:rsidRPr="00CA0F4F">
        <w:rPr>
          <w:sz w:val="28"/>
          <w:szCs w:val="28"/>
        </w:rPr>
        <w:t>нести изменения в нормативные правовые акты муниципального образования</w:t>
      </w:r>
      <w:r>
        <w:rPr>
          <w:sz w:val="28"/>
          <w:szCs w:val="28"/>
        </w:rPr>
        <w:t xml:space="preserve"> город Новотроицк</w:t>
      </w:r>
      <w:r w:rsidRPr="00CA0F4F">
        <w:rPr>
          <w:sz w:val="28"/>
          <w:szCs w:val="28"/>
        </w:rPr>
        <w:t>, утверждающие перечни (реестры) му</w:t>
      </w:r>
      <w:r>
        <w:rPr>
          <w:sz w:val="28"/>
          <w:szCs w:val="28"/>
        </w:rPr>
        <w:t xml:space="preserve">ниципальных услуг в соответствии </w:t>
      </w:r>
      <w:r w:rsidRPr="00CA0F4F">
        <w:rPr>
          <w:sz w:val="28"/>
          <w:szCs w:val="28"/>
        </w:rPr>
        <w:t xml:space="preserve">с </w:t>
      </w:r>
      <w:r>
        <w:rPr>
          <w:sz w:val="28"/>
        </w:rPr>
        <w:t>планом-график</w:t>
      </w:r>
      <w:r>
        <w:rPr>
          <w:sz w:val="28"/>
          <w:szCs w:val="28"/>
        </w:rPr>
        <w:t>ом,</w:t>
      </w:r>
      <w:r w:rsidRPr="002E2B84">
        <w:rPr>
          <w:sz w:val="28"/>
          <w:szCs w:val="28"/>
        </w:rPr>
        <w:t xml:space="preserve"> </w:t>
      </w:r>
      <w:r w:rsidR="00061B8A">
        <w:rPr>
          <w:sz w:val="28"/>
          <w:szCs w:val="28"/>
        </w:rPr>
        <w:t>не позднее трех</w:t>
      </w:r>
      <w:r>
        <w:rPr>
          <w:sz w:val="28"/>
          <w:szCs w:val="28"/>
        </w:rPr>
        <w:t xml:space="preserve"> </w:t>
      </w:r>
      <w:r w:rsidRPr="00CA0F4F">
        <w:rPr>
          <w:sz w:val="28"/>
          <w:szCs w:val="28"/>
        </w:rPr>
        <w:t xml:space="preserve">месяцев </w:t>
      </w:r>
      <w:proofErr w:type="gramStart"/>
      <w:r w:rsidRPr="00CA0F4F">
        <w:rPr>
          <w:sz w:val="28"/>
          <w:szCs w:val="28"/>
        </w:rPr>
        <w:t>с даты утверждения</w:t>
      </w:r>
      <w:proofErr w:type="gramEnd"/>
      <w:r w:rsidRPr="00CA0F4F">
        <w:rPr>
          <w:sz w:val="28"/>
          <w:szCs w:val="28"/>
        </w:rPr>
        <w:t xml:space="preserve"> типовых административных регламентов </w:t>
      </w:r>
      <w:r>
        <w:rPr>
          <w:sz w:val="28"/>
          <w:szCs w:val="28"/>
        </w:rPr>
        <w:t>на комиссии при Правительстве Оренбургской области</w:t>
      </w:r>
      <w:r w:rsidRPr="00CA0F4F">
        <w:rPr>
          <w:sz w:val="28"/>
          <w:szCs w:val="28"/>
        </w:rPr>
        <w:t>.</w:t>
      </w:r>
    </w:p>
    <w:p w:rsidR="00A46B25" w:rsidRPr="005B2D1A" w:rsidRDefault="00061B8A" w:rsidP="00A46B25">
      <w:pPr>
        <w:numPr>
          <w:ilvl w:val="0"/>
          <w:numId w:val="6"/>
        </w:numPr>
        <w:tabs>
          <w:tab w:val="num" w:pos="993"/>
        </w:tabs>
        <w:suppressAutoHyphens/>
        <w:ind w:left="0" w:firstLine="709"/>
        <w:jc w:val="both"/>
        <w:rPr>
          <w:sz w:val="28"/>
        </w:rPr>
      </w:pPr>
      <w:r>
        <w:rPr>
          <w:sz w:val="28"/>
          <w:szCs w:val="28"/>
        </w:rPr>
        <w:t>С</w:t>
      </w:r>
      <w:r w:rsidR="00A46B25">
        <w:rPr>
          <w:sz w:val="28"/>
          <w:szCs w:val="28"/>
        </w:rPr>
        <w:t xml:space="preserve">труктурным подразделениям </w:t>
      </w:r>
      <w:r w:rsidR="00A46B25" w:rsidRPr="00401DAE">
        <w:rPr>
          <w:sz w:val="28"/>
          <w:szCs w:val="28"/>
        </w:rPr>
        <w:t>администрации муниципальног</w:t>
      </w:r>
      <w:r w:rsidR="00A46B25">
        <w:rPr>
          <w:sz w:val="28"/>
          <w:szCs w:val="28"/>
        </w:rPr>
        <w:t>о образования город Новотроицк и муниципальным учреждениям администрации муниципального образования город Новотроицк</w:t>
      </w:r>
      <w:r>
        <w:rPr>
          <w:sz w:val="28"/>
          <w:szCs w:val="28"/>
        </w:rPr>
        <w:t>,</w:t>
      </w:r>
      <w:r w:rsidR="00A46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ответственным </w:t>
      </w:r>
      <w:r w:rsidR="00A46B25">
        <w:rPr>
          <w:sz w:val="28"/>
          <w:szCs w:val="28"/>
        </w:rPr>
        <w:t>за предоставление муниципальных услуг:</w:t>
      </w:r>
    </w:p>
    <w:p w:rsidR="00A46B25" w:rsidRDefault="00A46B25" w:rsidP="00A46B25">
      <w:pPr>
        <w:numPr>
          <w:ilvl w:val="2"/>
          <w:numId w:val="7"/>
        </w:numPr>
        <w:tabs>
          <w:tab w:val="left" w:pos="1276"/>
        </w:tabs>
        <w:suppressAutoHyphens/>
        <w:ind w:left="0" w:firstLine="720"/>
        <w:jc w:val="both"/>
        <w:rPr>
          <w:sz w:val="28"/>
        </w:rPr>
      </w:pPr>
      <w:r w:rsidRPr="005B2D1A">
        <w:rPr>
          <w:sz w:val="28"/>
          <w:szCs w:val="28"/>
        </w:rPr>
        <w:t>Внести изменения в нормативные правовые акты муниципального образования город Новотроицк, утверждающие административные регламенты предоставления муниципальных услуг</w:t>
      </w:r>
      <w:r w:rsidRPr="009D4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 w:rsidRPr="00CA0F4F">
        <w:rPr>
          <w:sz w:val="28"/>
          <w:szCs w:val="28"/>
        </w:rPr>
        <w:t xml:space="preserve">с </w:t>
      </w:r>
      <w:r>
        <w:rPr>
          <w:sz w:val="28"/>
        </w:rPr>
        <w:t>планом-график</w:t>
      </w:r>
      <w:r w:rsidR="00061B8A">
        <w:rPr>
          <w:sz w:val="28"/>
          <w:szCs w:val="28"/>
        </w:rPr>
        <w:t>ом, не позднее трех</w:t>
      </w:r>
      <w:r>
        <w:rPr>
          <w:sz w:val="28"/>
          <w:szCs w:val="28"/>
        </w:rPr>
        <w:t xml:space="preserve"> </w:t>
      </w:r>
      <w:r w:rsidRPr="00CA0F4F">
        <w:rPr>
          <w:sz w:val="28"/>
          <w:szCs w:val="28"/>
        </w:rPr>
        <w:t xml:space="preserve">месяцев </w:t>
      </w:r>
      <w:proofErr w:type="gramStart"/>
      <w:r w:rsidRPr="00CA0F4F">
        <w:rPr>
          <w:sz w:val="28"/>
          <w:szCs w:val="28"/>
        </w:rPr>
        <w:t>с даты утверждения</w:t>
      </w:r>
      <w:proofErr w:type="gramEnd"/>
      <w:r w:rsidRPr="00CA0F4F">
        <w:rPr>
          <w:sz w:val="28"/>
          <w:szCs w:val="28"/>
        </w:rPr>
        <w:t xml:space="preserve"> типовых </w:t>
      </w:r>
      <w:r w:rsidRPr="00CA0F4F">
        <w:rPr>
          <w:sz w:val="28"/>
          <w:szCs w:val="28"/>
        </w:rPr>
        <w:lastRenderedPageBreak/>
        <w:t xml:space="preserve">административных регламентов </w:t>
      </w:r>
      <w:r>
        <w:rPr>
          <w:sz w:val="28"/>
          <w:szCs w:val="28"/>
        </w:rPr>
        <w:t>на комиссии при Правительстве Оренбургской области</w:t>
      </w:r>
      <w:r w:rsidRPr="005B2D1A">
        <w:rPr>
          <w:sz w:val="28"/>
          <w:szCs w:val="28"/>
        </w:rPr>
        <w:t>.</w:t>
      </w:r>
    </w:p>
    <w:p w:rsidR="00A46B25" w:rsidRDefault="00A46B25" w:rsidP="00A46B25">
      <w:pPr>
        <w:numPr>
          <w:ilvl w:val="2"/>
          <w:numId w:val="7"/>
        </w:numPr>
        <w:tabs>
          <w:tab w:val="left" w:pos="1276"/>
        </w:tabs>
        <w:suppressAutoHyphens/>
        <w:ind w:left="0" w:firstLine="720"/>
        <w:jc w:val="both"/>
        <w:rPr>
          <w:sz w:val="28"/>
        </w:rPr>
      </w:pPr>
      <w:r w:rsidRPr="005B2D1A">
        <w:rPr>
          <w:sz w:val="28"/>
          <w:szCs w:val="28"/>
        </w:rPr>
        <w:t>Актуализировать сведения в информационной системе «Реестр государственных и муниципальных услуг (функций) Оренбургской о</w:t>
      </w:r>
      <w:r w:rsidR="00343FDE">
        <w:rPr>
          <w:sz w:val="28"/>
          <w:szCs w:val="28"/>
        </w:rPr>
        <w:t>бласти» о муниципальных услугах</w:t>
      </w:r>
      <w:r w:rsidRPr="005B2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 w:rsidRPr="005B2D1A">
        <w:rPr>
          <w:sz w:val="28"/>
          <w:szCs w:val="28"/>
        </w:rPr>
        <w:t xml:space="preserve"> </w:t>
      </w:r>
      <w:r w:rsidRPr="00CA0F4F">
        <w:rPr>
          <w:sz w:val="28"/>
          <w:szCs w:val="28"/>
        </w:rPr>
        <w:t xml:space="preserve">с </w:t>
      </w:r>
      <w:r>
        <w:rPr>
          <w:sz w:val="28"/>
        </w:rPr>
        <w:t>планом-график</w:t>
      </w:r>
      <w:r w:rsidR="00061B8A">
        <w:rPr>
          <w:sz w:val="28"/>
          <w:szCs w:val="28"/>
        </w:rPr>
        <w:t>ом, не позднее трех</w:t>
      </w:r>
      <w:r>
        <w:rPr>
          <w:sz w:val="28"/>
          <w:szCs w:val="28"/>
        </w:rPr>
        <w:t xml:space="preserve"> </w:t>
      </w:r>
      <w:r w:rsidRPr="00CA0F4F">
        <w:rPr>
          <w:sz w:val="28"/>
          <w:szCs w:val="28"/>
        </w:rPr>
        <w:t xml:space="preserve">месяцев </w:t>
      </w:r>
      <w:proofErr w:type="gramStart"/>
      <w:r w:rsidRPr="00CA0F4F">
        <w:rPr>
          <w:sz w:val="28"/>
          <w:szCs w:val="28"/>
        </w:rPr>
        <w:t>с даты утверждения</w:t>
      </w:r>
      <w:proofErr w:type="gramEnd"/>
      <w:r w:rsidRPr="00CA0F4F">
        <w:rPr>
          <w:sz w:val="28"/>
          <w:szCs w:val="28"/>
        </w:rPr>
        <w:t xml:space="preserve"> типовых административных регламентов </w:t>
      </w:r>
      <w:r>
        <w:rPr>
          <w:sz w:val="28"/>
          <w:szCs w:val="28"/>
        </w:rPr>
        <w:t>на комиссии при Правительстве Оренбургской области.</w:t>
      </w:r>
    </w:p>
    <w:p w:rsidR="00A46B25" w:rsidRPr="00920B73" w:rsidRDefault="00A46B25" w:rsidP="00A46B25">
      <w:pPr>
        <w:numPr>
          <w:ilvl w:val="2"/>
          <w:numId w:val="7"/>
        </w:numPr>
        <w:tabs>
          <w:tab w:val="left" w:pos="1276"/>
        </w:tabs>
        <w:suppressAutoHyphens/>
        <w:ind w:left="0" w:firstLine="720"/>
        <w:jc w:val="both"/>
        <w:rPr>
          <w:sz w:val="28"/>
        </w:rPr>
      </w:pPr>
      <w:proofErr w:type="gramStart"/>
      <w:r w:rsidRPr="00920B73">
        <w:rPr>
          <w:sz w:val="28"/>
        </w:rPr>
        <w:t xml:space="preserve">Не позднее 01.05.2017 подать в отдел информационных технологий и защиты информации администрации муниципального образования город Новотроицк заявку в виде служебной записки, содержащей сведения о сотрудниках, ответственных за оказание муниципальной услуги (не менее двух сотрудников по каждой оказываемой муниципальной услуге), содержащей </w:t>
      </w:r>
      <w:r w:rsidR="00D90BDF">
        <w:rPr>
          <w:sz w:val="28"/>
        </w:rPr>
        <w:t>фамилию, имя, отчество</w:t>
      </w:r>
      <w:r w:rsidR="00343FDE">
        <w:rPr>
          <w:sz w:val="28"/>
        </w:rPr>
        <w:t xml:space="preserve"> ответственного сотрудника</w:t>
      </w:r>
      <w:r w:rsidRPr="00920B73">
        <w:rPr>
          <w:sz w:val="28"/>
        </w:rPr>
        <w:t xml:space="preserve">, </w:t>
      </w:r>
      <w:r>
        <w:rPr>
          <w:sz w:val="28"/>
        </w:rPr>
        <w:t>СНИЛС, номер служебного телефона</w:t>
      </w:r>
      <w:r w:rsidRPr="00920B73">
        <w:rPr>
          <w:sz w:val="28"/>
        </w:rPr>
        <w:t>.</w:t>
      </w:r>
      <w:proofErr w:type="gramEnd"/>
    </w:p>
    <w:p w:rsidR="00A46B25" w:rsidRPr="00920B73" w:rsidRDefault="00A46B25" w:rsidP="00A46B25">
      <w:pPr>
        <w:numPr>
          <w:ilvl w:val="2"/>
          <w:numId w:val="7"/>
        </w:numPr>
        <w:tabs>
          <w:tab w:val="left" w:pos="1276"/>
        </w:tabs>
        <w:suppressAutoHyphens/>
        <w:ind w:left="0" w:firstLine="720"/>
        <w:jc w:val="both"/>
        <w:rPr>
          <w:sz w:val="28"/>
        </w:rPr>
      </w:pPr>
      <w:r w:rsidRPr="00920B73">
        <w:rPr>
          <w:sz w:val="28"/>
          <w:szCs w:val="28"/>
        </w:rPr>
        <w:t>Обеспечить предоставление в электронном виде муниципальных услуг в соответстви</w:t>
      </w:r>
      <w:r>
        <w:rPr>
          <w:sz w:val="28"/>
          <w:szCs w:val="28"/>
        </w:rPr>
        <w:t>и с планом-графиком.</w:t>
      </w:r>
    </w:p>
    <w:p w:rsidR="00A46B25" w:rsidRPr="00920B73" w:rsidRDefault="00A46B25" w:rsidP="00A46B25">
      <w:pPr>
        <w:numPr>
          <w:ilvl w:val="0"/>
          <w:numId w:val="6"/>
        </w:numPr>
        <w:tabs>
          <w:tab w:val="num" w:pos="993"/>
        </w:tabs>
        <w:suppressAutoHyphens/>
        <w:ind w:left="0" w:firstLine="709"/>
        <w:jc w:val="both"/>
        <w:rPr>
          <w:sz w:val="28"/>
        </w:rPr>
      </w:pPr>
      <w:proofErr w:type="gramStart"/>
      <w:r w:rsidRPr="00920B73">
        <w:rPr>
          <w:sz w:val="28"/>
        </w:rPr>
        <w:t xml:space="preserve">Назначить начальника отдела информационных технологий и защиты информации администрации муниципального образования город Новотроицк </w:t>
      </w:r>
      <w:r w:rsidR="00061B8A">
        <w:rPr>
          <w:sz w:val="28"/>
        </w:rPr>
        <w:t xml:space="preserve">Меркулова Ю.Е. </w:t>
      </w:r>
      <w:r w:rsidRPr="00920B73">
        <w:rPr>
          <w:sz w:val="28"/>
        </w:rPr>
        <w:t>ответственным за направление заявки в департамент информационных технологий Оренбургской области на подключение сотрудников структурных подразделений</w:t>
      </w:r>
      <w:r w:rsidRPr="00920B73">
        <w:rPr>
          <w:sz w:val="28"/>
          <w:szCs w:val="28"/>
        </w:rPr>
        <w:t xml:space="preserve"> администрации муниципального образования город Новотроицк и муниципальных учреждений</w:t>
      </w:r>
      <w:r w:rsidRPr="00920B73">
        <w:rPr>
          <w:sz w:val="28"/>
        </w:rPr>
        <w:t>, ответственных за предоставление муниципальных услуг в электронной форме, к информационной системе оказания государственных и муниципаль</w:t>
      </w:r>
      <w:r>
        <w:rPr>
          <w:sz w:val="28"/>
        </w:rPr>
        <w:t>ных услуг Оренбургской области.</w:t>
      </w:r>
      <w:proofErr w:type="gramEnd"/>
    </w:p>
    <w:p w:rsidR="00CF767E" w:rsidRPr="00CF767E" w:rsidRDefault="00A46B25" w:rsidP="00CF767E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767E" w:rsidRPr="007126F9">
        <w:rPr>
          <w:sz w:val="28"/>
          <w:szCs w:val="28"/>
        </w:rPr>
        <w:t>. Отделу   по  связям   с  общественностью    администрации муниципального образования город Новотроицк (Вискова Г.Ю.) обеспечить</w:t>
      </w:r>
      <w:r w:rsidR="00CF767E" w:rsidRPr="00CF767E">
        <w:rPr>
          <w:sz w:val="28"/>
          <w:szCs w:val="28"/>
        </w:rPr>
        <w:t xml:space="preserve"> официальное опубликование настоящего постановления в газе</w:t>
      </w:r>
      <w:r w:rsidR="002C440E">
        <w:rPr>
          <w:sz w:val="28"/>
          <w:szCs w:val="28"/>
        </w:rPr>
        <w:t>те «Гвардеец труда» и размещение</w:t>
      </w:r>
      <w:r w:rsidR="00CF767E" w:rsidRPr="00CF767E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proofErr w:type="spellStart"/>
      <w:r w:rsidR="00CF767E" w:rsidRPr="00CF767E">
        <w:rPr>
          <w:sz w:val="28"/>
          <w:szCs w:val="28"/>
        </w:rPr>
        <w:t>www.novotroitsk.org.ru</w:t>
      </w:r>
      <w:proofErr w:type="spellEnd"/>
      <w:r w:rsidR="00CF767E" w:rsidRPr="00CF767E">
        <w:rPr>
          <w:sz w:val="28"/>
          <w:szCs w:val="28"/>
        </w:rPr>
        <w:t xml:space="preserve"> в сети «Интернет». </w:t>
      </w:r>
    </w:p>
    <w:p w:rsidR="00CF767E" w:rsidRPr="00CF767E" w:rsidRDefault="00A46B25" w:rsidP="00CF76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767E" w:rsidRPr="00CF767E">
        <w:rPr>
          <w:sz w:val="28"/>
          <w:szCs w:val="28"/>
        </w:rPr>
        <w:t xml:space="preserve">. </w:t>
      </w:r>
      <w:proofErr w:type="gramStart"/>
      <w:r w:rsidR="00CF767E" w:rsidRPr="00CF767E">
        <w:rPr>
          <w:sz w:val="28"/>
          <w:szCs w:val="28"/>
        </w:rPr>
        <w:t>Контроль  за</w:t>
      </w:r>
      <w:proofErr w:type="gramEnd"/>
      <w:r w:rsidR="00CF767E" w:rsidRPr="00CF767E">
        <w:rPr>
          <w:sz w:val="28"/>
          <w:szCs w:val="28"/>
        </w:rPr>
        <w:t xml:space="preserve"> исполнением  данного постановления возложить на заместителя главы муниципального образования город Новотроицк по стратегическому развитию Че-Юнь-Лин Г.В. </w:t>
      </w:r>
    </w:p>
    <w:p w:rsidR="000C250C" w:rsidRPr="007126F9" w:rsidRDefault="00A46B25" w:rsidP="00CF767E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767E" w:rsidRPr="007126F9">
        <w:rPr>
          <w:sz w:val="28"/>
          <w:szCs w:val="28"/>
        </w:rPr>
        <w:t>. Постановление    вступает  в  силу  после  его  официального опубликования в городской газете «Гвардеец труда».</w:t>
      </w:r>
    </w:p>
    <w:p w:rsidR="000C250C" w:rsidRDefault="000C250C" w:rsidP="000C250C">
      <w:pPr>
        <w:jc w:val="both"/>
        <w:rPr>
          <w:sz w:val="28"/>
          <w:szCs w:val="28"/>
        </w:rPr>
      </w:pPr>
      <w:bookmarkStart w:id="0" w:name="sub_11"/>
    </w:p>
    <w:p w:rsidR="00D55BA6" w:rsidRPr="000C250C" w:rsidRDefault="00D55BA6" w:rsidP="000C250C">
      <w:pPr>
        <w:jc w:val="both"/>
        <w:rPr>
          <w:sz w:val="28"/>
          <w:szCs w:val="28"/>
        </w:rPr>
      </w:pPr>
    </w:p>
    <w:bookmarkEnd w:id="0"/>
    <w:p w:rsidR="007733A0" w:rsidRPr="000C250C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6B25" w:rsidRDefault="00A46B25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 w:rsidR="00F968DD" w:rsidRPr="000C250C">
        <w:rPr>
          <w:sz w:val="28"/>
          <w:szCs w:val="28"/>
        </w:rPr>
        <w:t>муниципального</w:t>
      </w:r>
      <w:proofErr w:type="gramEnd"/>
      <w:r w:rsidR="00277C5C">
        <w:rPr>
          <w:sz w:val="28"/>
          <w:szCs w:val="28"/>
        </w:rPr>
        <w:t xml:space="preserve"> </w:t>
      </w:r>
    </w:p>
    <w:p w:rsidR="00A46B25" w:rsidRDefault="007B4EF7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образования </w:t>
      </w:r>
      <w:r w:rsidR="00277C5C">
        <w:rPr>
          <w:sz w:val="28"/>
          <w:szCs w:val="28"/>
        </w:rPr>
        <w:t>город Новотроицк</w:t>
      </w:r>
      <w:r w:rsidR="00A46B25">
        <w:rPr>
          <w:sz w:val="28"/>
          <w:szCs w:val="28"/>
        </w:rPr>
        <w:t xml:space="preserve"> – </w:t>
      </w:r>
    </w:p>
    <w:p w:rsidR="007733A0" w:rsidRDefault="00A46B25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аппарата</w:t>
      </w:r>
      <w:r w:rsidR="00277C5C">
        <w:rPr>
          <w:sz w:val="28"/>
          <w:szCs w:val="28"/>
        </w:rPr>
        <w:t xml:space="preserve">                       </w:t>
      </w:r>
      <w:r w:rsidR="00F968DD" w:rsidRPr="000C250C">
        <w:rPr>
          <w:sz w:val="28"/>
          <w:szCs w:val="28"/>
        </w:rPr>
        <w:t xml:space="preserve">             </w:t>
      </w:r>
      <w:r w:rsidR="000118C1" w:rsidRPr="000C250C">
        <w:rPr>
          <w:sz w:val="28"/>
          <w:szCs w:val="28"/>
        </w:rPr>
        <w:t xml:space="preserve">                           </w:t>
      </w:r>
      <w:r w:rsidR="00F968DD" w:rsidRPr="000C250C">
        <w:rPr>
          <w:sz w:val="28"/>
          <w:szCs w:val="28"/>
        </w:rPr>
        <w:t xml:space="preserve"> </w:t>
      </w:r>
      <w:r w:rsidR="007733A0">
        <w:rPr>
          <w:sz w:val="28"/>
          <w:szCs w:val="28"/>
        </w:rPr>
        <w:t xml:space="preserve">  </w:t>
      </w:r>
      <w:r>
        <w:rPr>
          <w:sz w:val="28"/>
          <w:szCs w:val="28"/>
        </w:rPr>
        <w:t>И.А. Филиппов</w:t>
      </w:r>
    </w:p>
    <w:p w:rsidR="00BF0B6C" w:rsidRDefault="00BF0B6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tbl>
      <w:tblPr>
        <w:tblStyle w:val="af2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343FDE" w:rsidRPr="00343FDE" w:rsidTr="00343FDE">
        <w:tc>
          <w:tcPr>
            <w:tcW w:w="4218" w:type="dxa"/>
          </w:tcPr>
          <w:p w:rsidR="00343FDE" w:rsidRPr="00343FDE" w:rsidRDefault="00343FDE" w:rsidP="005113B0">
            <w:pPr>
              <w:jc w:val="both"/>
              <w:rPr>
                <w:sz w:val="28"/>
                <w:szCs w:val="28"/>
              </w:rPr>
            </w:pPr>
            <w:r w:rsidRPr="00343FDE">
              <w:rPr>
                <w:sz w:val="28"/>
                <w:szCs w:val="28"/>
              </w:rPr>
              <w:lastRenderedPageBreak/>
              <w:t xml:space="preserve">Приложение к  постановлению </w:t>
            </w:r>
          </w:p>
          <w:p w:rsidR="00343FDE" w:rsidRPr="00343FDE" w:rsidRDefault="00343FDE" w:rsidP="005113B0">
            <w:pPr>
              <w:ind w:right="-314"/>
              <w:jc w:val="both"/>
              <w:rPr>
                <w:sz w:val="28"/>
                <w:szCs w:val="28"/>
              </w:rPr>
            </w:pPr>
            <w:r w:rsidRPr="00343FDE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43FDE">
              <w:rPr>
                <w:sz w:val="28"/>
                <w:szCs w:val="28"/>
              </w:rPr>
              <w:t>муниципального</w:t>
            </w:r>
            <w:proofErr w:type="gramEnd"/>
            <w:r w:rsidRPr="00343FDE">
              <w:rPr>
                <w:sz w:val="28"/>
                <w:szCs w:val="28"/>
              </w:rPr>
              <w:t xml:space="preserve"> </w:t>
            </w:r>
          </w:p>
          <w:p w:rsidR="00343FDE" w:rsidRPr="00343FDE" w:rsidRDefault="00343FDE" w:rsidP="005113B0">
            <w:pPr>
              <w:jc w:val="both"/>
              <w:rPr>
                <w:sz w:val="28"/>
                <w:szCs w:val="28"/>
              </w:rPr>
            </w:pPr>
            <w:r w:rsidRPr="00343FDE">
              <w:rPr>
                <w:sz w:val="28"/>
                <w:szCs w:val="28"/>
              </w:rPr>
              <w:t xml:space="preserve">образования город Новотроицк </w:t>
            </w:r>
          </w:p>
          <w:p w:rsidR="00343FDE" w:rsidRPr="00343FDE" w:rsidRDefault="00343FDE" w:rsidP="005113B0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343FDE">
              <w:rPr>
                <w:sz w:val="28"/>
                <w:szCs w:val="28"/>
              </w:rPr>
              <w:t xml:space="preserve">от </w:t>
            </w:r>
            <w:r w:rsidR="00EC007B">
              <w:rPr>
                <w:sz w:val="28"/>
                <w:szCs w:val="28"/>
              </w:rPr>
              <w:t>31.03.2017</w:t>
            </w:r>
            <w:r w:rsidRPr="00343FDE">
              <w:rPr>
                <w:sz w:val="28"/>
                <w:szCs w:val="28"/>
              </w:rPr>
              <w:t xml:space="preserve"> №  </w:t>
            </w:r>
            <w:r w:rsidR="00EC007B">
              <w:rPr>
                <w:sz w:val="28"/>
                <w:szCs w:val="28"/>
              </w:rPr>
              <w:t>422-п</w:t>
            </w:r>
          </w:p>
          <w:p w:rsidR="00343FDE" w:rsidRPr="00343FDE" w:rsidRDefault="00343FDE" w:rsidP="00343FDE">
            <w:pPr>
              <w:jc w:val="right"/>
              <w:rPr>
                <w:sz w:val="28"/>
                <w:szCs w:val="28"/>
              </w:rPr>
            </w:pPr>
          </w:p>
        </w:tc>
      </w:tr>
    </w:tbl>
    <w:p w:rsidR="00343FDE" w:rsidRDefault="00343FDE" w:rsidP="00343FDE">
      <w:pPr>
        <w:tabs>
          <w:tab w:val="num" w:pos="1080"/>
        </w:tabs>
        <w:rPr>
          <w:sz w:val="28"/>
        </w:rPr>
      </w:pPr>
    </w:p>
    <w:p w:rsidR="00A46B25" w:rsidRDefault="00A46B25" w:rsidP="00343FDE">
      <w:pPr>
        <w:tabs>
          <w:tab w:val="num" w:pos="1080"/>
        </w:tabs>
        <w:suppressAutoHyphens/>
        <w:jc w:val="center"/>
        <w:rPr>
          <w:sz w:val="28"/>
          <w:szCs w:val="28"/>
        </w:rPr>
      </w:pPr>
      <w:r>
        <w:rPr>
          <w:sz w:val="28"/>
        </w:rPr>
        <w:t xml:space="preserve">План-график перевода муниципальных услуг, оказываемых в муниципальном образовании город Новотроицк </w:t>
      </w:r>
      <w:r w:rsidRPr="00401DAE">
        <w:rPr>
          <w:sz w:val="28"/>
          <w:szCs w:val="28"/>
        </w:rPr>
        <w:t>администрацией муниципального образования город Новотроицк (структурными подразделениями администрации муниципальног</w:t>
      </w:r>
      <w:r>
        <w:rPr>
          <w:sz w:val="28"/>
          <w:szCs w:val="28"/>
        </w:rPr>
        <w:t>о образования город Новотроицк) и</w:t>
      </w:r>
      <w:r w:rsidRPr="00401DAE">
        <w:rPr>
          <w:sz w:val="28"/>
          <w:szCs w:val="28"/>
        </w:rPr>
        <w:t xml:space="preserve"> муниципальными учреждениями</w:t>
      </w:r>
    </w:p>
    <w:p w:rsidR="00A46B25" w:rsidRDefault="00A46B25" w:rsidP="00A46B25">
      <w:pPr>
        <w:tabs>
          <w:tab w:val="num" w:pos="1080"/>
        </w:tabs>
        <w:suppressAutoHyphens/>
        <w:jc w:val="center"/>
        <w:rPr>
          <w:sz w:val="28"/>
        </w:rPr>
      </w:pPr>
    </w:p>
    <w:tbl>
      <w:tblPr>
        <w:tblW w:w="951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4"/>
        <w:gridCol w:w="7039"/>
        <w:gridCol w:w="1756"/>
      </w:tblGrid>
      <w:tr w:rsidR="00A46B25" w:rsidRPr="00506C75" w:rsidTr="005B7EB3">
        <w:tc>
          <w:tcPr>
            <w:tcW w:w="724" w:type="dxa"/>
            <w:noWrap/>
          </w:tcPr>
          <w:p w:rsidR="00A46B25" w:rsidRPr="00421C72" w:rsidRDefault="00A46B25" w:rsidP="005B7EB3">
            <w:pPr>
              <w:suppressAutoHyphens/>
              <w:ind w:left="-397" w:right="-389"/>
              <w:jc w:val="center"/>
              <w:rPr>
                <w:sz w:val="28"/>
                <w:szCs w:val="28"/>
              </w:rPr>
            </w:pPr>
            <w:r w:rsidRPr="00421C72">
              <w:rPr>
                <w:sz w:val="28"/>
                <w:szCs w:val="28"/>
              </w:rPr>
              <w:t>№</w:t>
            </w:r>
          </w:p>
          <w:p w:rsidR="00A46B25" w:rsidRPr="00421C72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21C7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21C72">
              <w:rPr>
                <w:sz w:val="28"/>
                <w:szCs w:val="28"/>
              </w:rPr>
              <w:t>/</w:t>
            </w:r>
            <w:proofErr w:type="spellStart"/>
            <w:r w:rsidRPr="00421C7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39" w:type="dxa"/>
            <w:noWrap/>
          </w:tcPr>
          <w:p w:rsidR="00A46B25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государственной</w:t>
            </w:r>
            <w:r w:rsidRPr="00421C72">
              <w:rPr>
                <w:sz w:val="28"/>
                <w:szCs w:val="28"/>
              </w:rPr>
              <w:t xml:space="preserve"> услуг</w:t>
            </w:r>
            <w:r>
              <w:rPr>
                <w:sz w:val="28"/>
                <w:szCs w:val="28"/>
              </w:rPr>
              <w:t>и</w:t>
            </w:r>
            <w:r w:rsidRPr="00421C72">
              <w:rPr>
                <w:sz w:val="28"/>
                <w:szCs w:val="28"/>
              </w:rPr>
              <w:t xml:space="preserve">, </w:t>
            </w:r>
          </w:p>
          <w:p w:rsidR="00A46B25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 w:rsidRPr="00421C72">
              <w:rPr>
                <w:sz w:val="28"/>
                <w:szCs w:val="28"/>
              </w:rPr>
              <w:t xml:space="preserve">наименование органа </w:t>
            </w:r>
            <w:proofErr w:type="gramStart"/>
            <w:r w:rsidRPr="00421C72">
              <w:rPr>
                <w:sz w:val="28"/>
                <w:szCs w:val="28"/>
              </w:rPr>
              <w:t>исполнительной</w:t>
            </w:r>
            <w:proofErr w:type="gramEnd"/>
            <w:r w:rsidRPr="00421C72">
              <w:rPr>
                <w:sz w:val="28"/>
                <w:szCs w:val="28"/>
              </w:rPr>
              <w:t xml:space="preserve"> </w:t>
            </w:r>
          </w:p>
          <w:p w:rsidR="00A46B25" w:rsidRPr="00421C72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 w:rsidRPr="00421C72">
              <w:rPr>
                <w:sz w:val="28"/>
                <w:szCs w:val="28"/>
              </w:rPr>
              <w:t>власти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 w:rsidRPr="00421C72">
              <w:rPr>
                <w:sz w:val="28"/>
                <w:szCs w:val="28"/>
              </w:rPr>
              <w:t xml:space="preserve">Срок начала оказания </w:t>
            </w:r>
          </w:p>
          <w:p w:rsidR="00A46B25" w:rsidRPr="00421C72" w:rsidRDefault="00A46B25" w:rsidP="00343FDE">
            <w:pPr>
              <w:suppressAutoHyphens/>
              <w:jc w:val="center"/>
              <w:rPr>
                <w:sz w:val="28"/>
                <w:szCs w:val="28"/>
              </w:rPr>
            </w:pPr>
            <w:r w:rsidRPr="00421C72">
              <w:rPr>
                <w:sz w:val="28"/>
                <w:szCs w:val="28"/>
              </w:rPr>
              <w:t>услуги в электронном виде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1.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1756" w:type="dxa"/>
            <w:noWrap/>
            <w:vAlign w:val="center"/>
          </w:tcPr>
          <w:p w:rsidR="00A46B25" w:rsidRPr="00506C75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2.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разрешений на ввод объектов в эксплуатацию</w:t>
            </w:r>
          </w:p>
        </w:tc>
        <w:tc>
          <w:tcPr>
            <w:tcW w:w="1756" w:type="dxa"/>
            <w:noWrap/>
            <w:vAlign w:val="center"/>
          </w:tcPr>
          <w:p w:rsidR="00A46B25" w:rsidRPr="00506C75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3.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1756" w:type="dxa"/>
            <w:noWrap/>
            <w:vAlign w:val="center"/>
          </w:tcPr>
          <w:p w:rsidR="00A46B25" w:rsidRPr="00506C75" w:rsidRDefault="00A46B25" w:rsidP="005B7EB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4.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>
              <w:rPr>
                <w:sz w:val="28"/>
                <w:szCs w:val="28"/>
              </w:rPr>
              <w:t>01.06</w:t>
            </w:r>
            <w:r w:rsidRPr="00845FBA">
              <w:rPr>
                <w:sz w:val="28"/>
                <w:szCs w:val="28"/>
              </w:rPr>
              <w:t>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5.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6.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A46B25" w:rsidP="00A46B25">
            <w:pPr>
              <w:suppressAutoHyphens/>
              <w:jc w:val="center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7.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 xml:space="preserve">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</w:t>
            </w:r>
            <w:r w:rsidRPr="00506C75">
              <w:rPr>
                <w:sz w:val="28"/>
                <w:szCs w:val="28"/>
              </w:rPr>
              <w:lastRenderedPageBreak/>
              <w:t>предусмотренных Градостроительным кодексом Российской Федерации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lastRenderedPageBreak/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Принятие решения о подготовке на  основании документов территориального планирования документации по планировке территории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Утверждение подготовленной на основании документов территориального планирования документации по планировке территории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Установление, прекращение, приостановление, возобновление, расчет, перерасчет и выплата пенсии за выслугу лет гражданам, замещавшим муниципальные должности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 (Оренбургская область)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выписок из Реестра муниципального имущества Оренбургской области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7A7595">
              <w:rPr>
                <w:color w:val="000000"/>
                <w:sz w:val="28"/>
                <w:szCs w:val="28"/>
              </w:rPr>
              <w:t>Предоставление в собственность, постоянное (бессрочное) пользование, в безвозмездное пользов</w:t>
            </w:r>
            <w:r>
              <w:rPr>
                <w:color w:val="000000"/>
                <w:sz w:val="28"/>
                <w:szCs w:val="28"/>
              </w:rPr>
              <w:t>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юридическим лицам и гражданам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Оформление документов на передачу квартир в собственность граждан (приватизация жилья) по многоквартирным и одноквартирным домам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 xml:space="preserve">Постановка на учет молодых семей для участия в подпрограмме «Обеспечение жильем молодых семей в Оренбургской области на 2014–2020 годы» </w:t>
            </w:r>
            <w:r w:rsidRPr="00506C75">
              <w:rPr>
                <w:sz w:val="28"/>
                <w:szCs w:val="28"/>
              </w:rPr>
              <w:lastRenderedPageBreak/>
              <w:t>государственной программы «Стимулирование развития жилищного строительства в Оренбургской области в 2014–2020 годах»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lastRenderedPageBreak/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Предоставление социальных выплат на приобретение жилья молодым семьям в рамках подпрограммы «Обеспечение жильем молодых семей в Оренбургской области на 2014–2020 годы»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Предоставление социальных выплат на приобретение жилья отдельным категориям молодых семей в рамках подпрограммы «Обеспечение жильем молодых семей в Оренбургской области на 2014–2020 годы»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Выдача копий архивных документов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Организация хранения документов Архивного фонда Российской Федерации и других архивных документов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 xml:space="preserve">Предоставление информации из документов архивного фонда муниципального образования 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Зачисление детей в общеобразовательные учреждения субъектов Российской Федерации или муниципальные общеобразовательные учреждения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  <w:tr w:rsidR="00A46B25" w:rsidRPr="00506C75" w:rsidTr="005B7EB3">
        <w:tblPrEx>
          <w:tblBorders>
            <w:bottom w:val="single" w:sz="4" w:space="0" w:color="auto"/>
          </w:tblBorders>
        </w:tblPrEx>
        <w:tc>
          <w:tcPr>
            <w:tcW w:w="724" w:type="dxa"/>
            <w:noWrap/>
          </w:tcPr>
          <w:p w:rsidR="00A46B25" w:rsidRPr="00506C75" w:rsidRDefault="00D55B5E" w:rsidP="00A46B2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A46B25" w:rsidRPr="00506C75">
              <w:rPr>
                <w:sz w:val="28"/>
                <w:szCs w:val="28"/>
              </w:rPr>
              <w:t>.</w:t>
            </w:r>
          </w:p>
        </w:tc>
        <w:tc>
          <w:tcPr>
            <w:tcW w:w="7039" w:type="dxa"/>
            <w:noWrap/>
          </w:tcPr>
          <w:p w:rsidR="00A46B25" w:rsidRPr="00506C75" w:rsidRDefault="00A46B25" w:rsidP="005B7EB3">
            <w:pPr>
              <w:suppressAutoHyphens/>
              <w:jc w:val="both"/>
              <w:rPr>
                <w:sz w:val="28"/>
                <w:szCs w:val="28"/>
              </w:rPr>
            </w:pPr>
            <w:r w:rsidRPr="00506C75">
              <w:rPr>
                <w:sz w:val="28"/>
                <w:szCs w:val="28"/>
              </w:rPr>
              <w:t>Предоставление услуги по организации и участию обучающихся и воспитанников в спортивно-массовых мероприятиях</w:t>
            </w:r>
          </w:p>
        </w:tc>
        <w:tc>
          <w:tcPr>
            <w:tcW w:w="1756" w:type="dxa"/>
            <w:noWrap/>
            <w:vAlign w:val="center"/>
          </w:tcPr>
          <w:p w:rsidR="00A46B25" w:rsidRDefault="00A46B25" w:rsidP="005B7EB3">
            <w:pPr>
              <w:jc w:val="center"/>
            </w:pPr>
            <w:r w:rsidRPr="00AA45D1">
              <w:rPr>
                <w:sz w:val="28"/>
                <w:szCs w:val="28"/>
              </w:rPr>
              <w:t>01.06.2017</w:t>
            </w:r>
          </w:p>
        </w:tc>
      </w:tr>
    </w:tbl>
    <w:p w:rsidR="00A46B25" w:rsidRDefault="00A46B25" w:rsidP="00BE6070">
      <w:pPr>
        <w:jc w:val="both"/>
        <w:rPr>
          <w:sz w:val="28"/>
          <w:szCs w:val="28"/>
        </w:rPr>
      </w:pPr>
    </w:p>
    <w:p w:rsidR="00FF56A0" w:rsidRDefault="00FF56A0" w:rsidP="00BE6070">
      <w:pPr>
        <w:jc w:val="both"/>
        <w:rPr>
          <w:sz w:val="28"/>
          <w:szCs w:val="28"/>
        </w:rPr>
      </w:pPr>
    </w:p>
    <w:p w:rsidR="00FF56A0" w:rsidRDefault="00FF56A0" w:rsidP="00FF56A0">
      <w:pPr>
        <w:jc w:val="both"/>
        <w:rPr>
          <w:sz w:val="28"/>
          <w:szCs w:val="28"/>
        </w:rPr>
      </w:pPr>
    </w:p>
    <w:p w:rsidR="00A46B25" w:rsidRPr="000C250C" w:rsidRDefault="00A46B25" w:rsidP="00BE6070">
      <w:pPr>
        <w:jc w:val="both"/>
        <w:rPr>
          <w:sz w:val="28"/>
          <w:szCs w:val="28"/>
        </w:rPr>
      </w:pPr>
    </w:p>
    <w:sectPr w:rsidR="00A46B25" w:rsidRPr="000C250C" w:rsidSect="005B6EF0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50A" w:rsidRDefault="00D8450A">
      <w:r>
        <w:separator/>
      </w:r>
    </w:p>
  </w:endnote>
  <w:endnote w:type="continuationSeparator" w:id="0">
    <w:p w:rsidR="00D8450A" w:rsidRDefault="00D84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50A" w:rsidRDefault="00D8450A">
      <w:r>
        <w:separator/>
      </w:r>
    </w:p>
  </w:footnote>
  <w:footnote w:type="continuationSeparator" w:id="0">
    <w:p w:rsidR="00D8450A" w:rsidRDefault="00D84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2A7AC3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22E4AB0"/>
    <w:multiLevelType w:val="multilevel"/>
    <w:tmpl w:val="99EA1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7D587AFE"/>
    <w:multiLevelType w:val="multilevel"/>
    <w:tmpl w:val="9B048D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6390"/>
    <w:rsid w:val="00023DF4"/>
    <w:rsid w:val="0002448B"/>
    <w:rsid w:val="00033D91"/>
    <w:rsid w:val="000363DA"/>
    <w:rsid w:val="000539A8"/>
    <w:rsid w:val="00061B8A"/>
    <w:rsid w:val="00065C04"/>
    <w:rsid w:val="00097D20"/>
    <w:rsid w:val="000A58DF"/>
    <w:rsid w:val="000B4306"/>
    <w:rsid w:val="000C250C"/>
    <w:rsid w:val="000C5D8C"/>
    <w:rsid w:val="000D7983"/>
    <w:rsid w:val="000E28F0"/>
    <w:rsid w:val="000F16CD"/>
    <w:rsid w:val="000F32D5"/>
    <w:rsid w:val="00101088"/>
    <w:rsid w:val="001040D2"/>
    <w:rsid w:val="001109D1"/>
    <w:rsid w:val="00115DC1"/>
    <w:rsid w:val="00116B19"/>
    <w:rsid w:val="00144EDB"/>
    <w:rsid w:val="001455DF"/>
    <w:rsid w:val="001542B5"/>
    <w:rsid w:val="001679F0"/>
    <w:rsid w:val="00186555"/>
    <w:rsid w:val="00190DA3"/>
    <w:rsid w:val="00191E09"/>
    <w:rsid w:val="00195B15"/>
    <w:rsid w:val="001A1280"/>
    <w:rsid w:val="001A13E9"/>
    <w:rsid w:val="001A2930"/>
    <w:rsid w:val="001A7E81"/>
    <w:rsid w:val="001B06C4"/>
    <w:rsid w:val="001C5385"/>
    <w:rsid w:val="001E4CF1"/>
    <w:rsid w:val="001E5402"/>
    <w:rsid w:val="001F3BE1"/>
    <w:rsid w:val="001F5763"/>
    <w:rsid w:val="001F60CA"/>
    <w:rsid w:val="002036A0"/>
    <w:rsid w:val="00205CA3"/>
    <w:rsid w:val="0022123B"/>
    <w:rsid w:val="0022325C"/>
    <w:rsid w:val="002324D0"/>
    <w:rsid w:val="00244CF7"/>
    <w:rsid w:val="00277C5C"/>
    <w:rsid w:val="00294D99"/>
    <w:rsid w:val="002A3223"/>
    <w:rsid w:val="002A7AC3"/>
    <w:rsid w:val="002B5E58"/>
    <w:rsid w:val="002C3BB3"/>
    <w:rsid w:val="002C440E"/>
    <w:rsid w:val="002D1C93"/>
    <w:rsid w:val="002D228C"/>
    <w:rsid w:val="002D7545"/>
    <w:rsid w:val="002E305E"/>
    <w:rsid w:val="002E38A0"/>
    <w:rsid w:val="002F1096"/>
    <w:rsid w:val="002F6207"/>
    <w:rsid w:val="00301115"/>
    <w:rsid w:val="003075B0"/>
    <w:rsid w:val="003200FD"/>
    <w:rsid w:val="0032274C"/>
    <w:rsid w:val="0032682D"/>
    <w:rsid w:val="00332062"/>
    <w:rsid w:val="0033701D"/>
    <w:rsid w:val="00343FDE"/>
    <w:rsid w:val="00367946"/>
    <w:rsid w:val="003765A7"/>
    <w:rsid w:val="00377FEA"/>
    <w:rsid w:val="00380F23"/>
    <w:rsid w:val="00381715"/>
    <w:rsid w:val="0038311E"/>
    <w:rsid w:val="003839C7"/>
    <w:rsid w:val="00387978"/>
    <w:rsid w:val="003C1FDB"/>
    <w:rsid w:val="003C774B"/>
    <w:rsid w:val="003D22D2"/>
    <w:rsid w:val="003E2E99"/>
    <w:rsid w:val="003F1DCD"/>
    <w:rsid w:val="003F7EA3"/>
    <w:rsid w:val="004010C4"/>
    <w:rsid w:val="00404981"/>
    <w:rsid w:val="00405781"/>
    <w:rsid w:val="00413B3F"/>
    <w:rsid w:val="00417059"/>
    <w:rsid w:val="0043156C"/>
    <w:rsid w:val="00431D55"/>
    <w:rsid w:val="00431F66"/>
    <w:rsid w:val="00436389"/>
    <w:rsid w:val="00440D2F"/>
    <w:rsid w:val="00443B47"/>
    <w:rsid w:val="00455A2F"/>
    <w:rsid w:val="00471FF2"/>
    <w:rsid w:val="0048186D"/>
    <w:rsid w:val="00490387"/>
    <w:rsid w:val="00493DDD"/>
    <w:rsid w:val="004A163C"/>
    <w:rsid w:val="004C49F1"/>
    <w:rsid w:val="004C557D"/>
    <w:rsid w:val="004D5F45"/>
    <w:rsid w:val="004D63FE"/>
    <w:rsid w:val="004E1C9D"/>
    <w:rsid w:val="004E428C"/>
    <w:rsid w:val="00504975"/>
    <w:rsid w:val="00505E1C"/>
    <w:rsid w:val="005113B0"/>
    <w:rsid w:val="00512C16"/>
    <w:rsid w:val="00520334"/>
    <w:rsid w:val="00526BB3"/>
    <w:rsid w:val="00536E62"/>
    <w:rsid w:val="00537358"/>
    <w:rsid w:val="005434D2"/>
    <w:rsid w:val="00543ED9"/>
    <w:rsid w:val="005450E2"/>
    <w:rsid w:val="00560966"/>
    <w:rsid w:val="00560B06"/>
    <w:rsid w:val="00562715"/>
    <w:rsid w:val="00570711"/>
    <w:rsid w:val="00585B21"/>
    <w:rsid w:val="005867DA"/>
    <w:rsid w:val="00587AF1"/>
    <w:rsid w:val="005A1EA8"/>
    <w:rsid w:val="005B6EF0"/>
    <w:rsid w:val="005B73A1"/>
    <w:rsid w:val="005D02E0"/>
    <w:rsid w:val="005E087C"/>
    <w:rsid w:val="005E2C95"/>
    <w:rsid w:val="005F5AB7"/>
    <w:rsid w:val="006023F2"/>
    <w:rsid w:val="0060319F"/>
    <w:rsid w:val="0060384A"/>
    <w:rsid w:val="0060706E"/>
    <w:rsid w:val="0061069E"/>
    <w:rsid w:val="006177C5"/>
    <w:rsid w:val="00620E52"/>
    <w:rsid w:val="006238DD"/>
    <w:rsid w:val="00655398"/>
    <w:rsid w:val="00665AFE"/>
    <w:rsid w:val="00672C0D"/>
    <w:rsid w:val="00673232"/>
    <w:rsid w:val="006A4B62"/>
    <w:rsid w:val="006C2FB1"/>
    <w:rsid w:val="006C64BC"/>
    <w:rsid w:val="006C7D1C"/>
    <w:rsid w:val="006E18BA"/>
    <w:rsid w:val="006E7EE7"/>
    <w:rsid w:val="006F0452"/>
    <w:rsid w:val="006F5CF4"/>
    <w:rsid w:val="006F743C"/>
    <w:rsid w:val="007126F9"/>
    <w:rsid w:val="007209A5"/>
    <w:rsid w:val="00730F54"/>
    <w:rsid w:val="00745DFB"/>
    <w:rsid w:val="007512CF"/>
    <w:rsid w:val="007562E8"/>
    <w:rsid w:val="00757ED2"/>
    <w:rsid w:val="00760026"/>
    <w:rsid w:val="0076072B"/>
    <w:rsid w:val="007733A0"/>
    <w:rsid w:val="00775A64"/>
    <w:rsid w:val="007A664B"/>
    <w:rsid w:val="007B03EC"/>
    <w:rsid w:val="007B2E76"/>
    <w:rsid w:val="007B4EF7"/>
    <w:rsid w:val="007B4EFE"/>
    <w:rsid w:val="007B7EC9"/>
    <w:rsid w:val="007D73E4"/>
    <w:rsid w:val="007F541C"/>
    <w:rsid w:val="00802FBE"/>
    <w:rsid w:val="00807093"/>
    <w:rsid w:val="0083713B"/>
    <w:rsid w:val="008374A2"/>
    <w:rsid w:val="0083783C"/>
    <w:rsid w:val="00843494"/>
    <w:rsid w:val="00851DEF"/>
    <w:rsid w:val="0085209A"/>
    <w:rsid w:val="00856A13"/>
    <w:rsid w:val="00871FBB"/>
    <w:rsid w:val="00884001"/>
    <w:rsid w:val="0088592C"/>
    <w:rsid w:val="008C342A"/>
    <w:rsid w:val="008E002F"/>
    <w:rsid w:val="008E4188"/>
    <w:rsid w:val="008F402F"/>
    <w:rsid w:val="009015CD"/>
    <w:rsid w:val="00913D2A"/>
    <w:rsid w:val="00914052"/>
    <w:rsid w:val="00925E77"/>
    <w:rsid w:val="0092793E"/>
    <w:rsid w:val="00946116"/>
    <w:rsid w:val="00961E4D"/>
    <w:rsid w:val="009813AD"/>
    <w:rsid w:val="0098490F"/>
    <w:rsid w:val="00984A9C"/>
    <w:rsid w:val="00986809"/>
    <w:rsid w:val="00995D8D"/>
    <w:rsid w:val="009970C5"/>
    <w:rsid w:val="009A25E4"/>
    <w:rsid w:val="009B0062"/>
    <w:rsid w:val="009B73AF"/>
    <w:rsid w:val="009C32CB"/>
    <w:rsid w:val="009C5E2E"/>
    <w:rsid w:val="009D1E14"/>
    <w:rsid w:val="009E0890"/>
    <w:rsid w:val="009E1B8B"/>
    <w:rsid w:val="009E4E10"/>
    <w:rsid w:val="009F3ECB"/>
    <w:rsid w:val="009F49CF"/>
    <w:rsid w:val="009F52D9"/>
    <w:rsid w:val="00A009CB"/>
    <w:rsid w:val="00A02671"/>
    <w:rsid w:val="00A05D11"/>
    <w:rsid w:val="00A14661"/>
    <w:rsid w:val="00A33CAE"/>
    <w:rsid w:val="00A37586"/>
    <w:rsid w:val="00A43159"/>
    <w:rsid w:val="00A46B25"/>
    <w:rsid w:val="00A70677"/>
    <w:rsid w:val="00A77FF8"/>
    <w:rsid w:val="00A85CBA"/>
    <w:rsid w:val="00A9352A"/>
    <w:rsid w:val="00A93751"/>
    <w:rsid w:val="00AA3221"/>
    <w:rsid w:val="00AA5FF7"/>
    <w:rsid w:val="00AC3E27"/>
    <w:rsid w:val="00AD0FFC"/>
    <w:rsid w:val="00AE4F82"/>
    <w:rsid w:val="00AE6AEA"/>
    <w:rsid w:val="00AE6C1C"/>
    <w:rsid w:val="00B046D4"/>
    <w:rsid w:val="00B05F1D"/>
    <w:rsid w:val="00B16360"/>
    <w:rsid w:val="00B26498"/>
    <w:rsid w:val="00B27A8A"/>
    <w:rsid w:val="00B33533"/>
    <w:rsid w:val="00B4618A"/>
    <w:rsid w:val="00B46C07"/>
    <w:rsid w:val="00B8581A"/>
    <w:rsid w:val="00B907D4"/>
    <w:rsid w:val="00BA12E9"/>
    <w:rsid w:val="00BA2912"/>
    <w:rsid w:val="00BA5C30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8A4"/>
    <w:rsid w:val="00C12F0C"/>
    <w:rsid w:val="00C14C93"/>
    <w:rsid w:val="00C4352D"/>
    <w:rsid w:val="00C45C22"/>
    <w:rsid w:val="00C65062"/>
    <w:rsid w:val="00CB28D8"/>
    <w:rsid w:val="00CC3971"/>
    <w:rsid w:val="00CD0004"/>
    <w:rsid w:val="00CE0E0D"/>
    <w:rsid w:val="00CE6861"/>
    <w:rsid w:val="00CF1100"/>
    <w:rsid w:val="00CF6BBD"/>
    <w:rsid w:val="00CF6FE4"/>
    <w:rsid w:val="00CF767E"/>
    <w:rsid w:val="00D077F2"/>
    <w:rsid w:val="00D13B71"/>
    <w:rsid w:val="00D2489B"/>
    <w:rsid w:val="00D24FE8"/>
    <w:rsid w:val="00D37567"/>
    <w:rsid w:val="00D521DD"/>
    <w:rsid w:val="00D5299E"/>
    <w:rsid w:val="00D55B5E"/>
    <w:rsid w:val="00D55BA6"/>
    <w:rsid w:val="00D66083"/>
    <w:rsid w:val="00D708AD"/>
    <w:rsid w:val="00D746F0"/>
    <w:rsid w:val="00D8395E"/>
    <w:rsid w:val="00D8450A"/>
    <w:rsid w:val="00D90BDF"/>
    <w:rsid w:val="00DC139D"/>
    <w:rsid w:val="00DC655C"/>
    <w:rsid w:val="00DD2969"/>
    <w:rsid w:val="00DE0138"/>
    <w:rsid w:val="00DE21FD"/>
    <w:rsid w:val="00DE60E9"/>
    <w:rsid w:val="00DF0DDB"/>
    <w:rsid w:val="00DF649E"/>
    <w:rsid w:val="00E05723"/>
    <w:rsid w:val="00E17389"/>
    <w:rsid w:val="00E2209C"/>
    <w:rsid w:val="00E26811"/>
    <w:rsid w:val="00E26A47"/>
    <w:rsid w:val="00E27F2A"/>
    <w:rsid w:val="00E34E04"/>
    <w:rsid w:val="00E45CEC"/>
    <w:rsid w:val="00E57751"/>
    <w:rsid w:val="00E63F18"/>
    <w:rsid w:val="00E648A7"/>
    <w:rsid w:val="00E66A4A"/>
    <w:rsid w:val="00E70B88"/>
    <w:rsid w:val="00E710D3"/>
    <w:rsid w:val="00E73FF9"/>
    <w:rsid w:val="00E7416D"/>
    <w:rsid w:val="00E75AAA"/>
    <w:rsid w:val="00E77FD6"/>
    <w:rsid w:val="00E80D0E"/>
    <w:rsid w:val="00E818BB"/>
    <w:rsid w:val="00E81E0F"/>
    <w:rsid w:val="00E91D49"/>
    <w:rsid w:val="00E96816"/>
    <w:rsid w:val="00EA0327"/>
    <w:rsid w:val="00EA3348"/>
    <w:rsid w:val="00EA3892"/>
    <w:rsid w:val="00EB3C06"/>
    <w:rsid w:val="00EC007B"/>
    <w:rsid w:val="00EC0F47"/>
    <w:rsid w:val="00EC4298"/>
    <w:rsid w:val="00ED3358"/>
    <w:rsid w:val="00ED7BFD"/>
    <w:rsid w:val="00EE3A20"/>
    <w:rsid w:val="00EF6C1F"/>
    <w:rsid w:val="00F018DB"/>
    <w:rsid w:val="00F10F96"/>
    <w:rsid w:val="00F133A0"/>
    <w:rsid w:val="00F26E9B"/>
    <w:rsid w:val="00F44CFD"/>
    <w:rsid w:val="00F516D3"/>
    <w:rsid w:val="00F64337"/>
    <w:rsid w:val="00F71CEC"/>
    <w:rsid w:val="00F8038E"/>
    <w:rsid w:val="00F968DD"/>
    <w:rsid w:val="00FA7618"/>
    <w:rsid w:val="00FA7722"/>
    <w:rsid w:val="00FB227A"/>
    <w:rsid w:val="00FB52CC"/>
    <w:rsid w:val="00FC161C"/>
    <w:rsid w:val="00FC72DD"/>
    <w:rsid w:val="00FD57E2"/>
    <w:rsid w:val="00FE04E5"/>
    <w:rsid w:val="00FE53CF"/>
    <w:rsid w:val="00FE6EF2"/>
    <w:rsid w:val="00FF2009"/>
    <w:rsid w:val="00FF56A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2">
    <w:name w:val="Table Grid"/>
    <w:basedOn w:val="a1"/>
    <w:rsid w:val="0034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A605-8494-4F71-9AB5-89066CCA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1051</Words>
  <Characters>8398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9431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2017-03-31T05:53:00Z</cp:lastPrinted>
  <dcterms:created xsi:type="dcterms:W3CDTF">2017-04-07T09:08:00Z</dcterms:created>
  <dcterms:modified xsi:type="dcterms:W3CDTF">2017-04-07T08:13:00Z</dcterms:modified>
</cp:coreProperties>
</file>