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A08" w:rsidRPr="00FE172E" w:rsidRDefault="000306CE" w:rsidP="00863594">
      <w:pPr>
        <w:ind w:firstLine="851"/>
        <w:jc w:val="both"/>
        <w:rPr>
          <w:b/>
          <w:bCs/>
          <w:sz w:val="28"/>
          <w:szCs w:val="28"/>
        </w:rPr>
      </w:pPr>
      <w:r>
        <w:rPr>
          <w:noProof/>
        </w:rPr>
        <w:drawing>
          <wp:anchor distT="0" distB="0" distL="114300" distR="114300" simplePos="0" relativeHeight="251658240" behindDoc="0" locked="0" layoutInCell="1" allowOverlap="1">
            <wp:simplePos x="0" y="0"/>
            <wp:positionH relativeFrom="column">
              <wp:posOffset>2679700</wp:posOffset>
            </wp:positionH>
            <wp:positionV relativeFrom="paragraph">
              <wp:posOffset>88900</wp:posOffset>
            </wp:positionV>
            <wp:extent cx="444500" cy="660400"/>
            <wp:effectExtent l="0" t="0" r="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4500" cy="660400"/>
                    </a:xfrm>
                    <a:prstGeom prst="rect">
                      <a:avLst/>
                    </a:prstGeom>
                    <a:solidFill>
                      <a:srgbClr val="000000"/>
                    </a:solidFill>
                  </pic:spPr>
                </pic:pic>
              </a:graphicData>
            </a:graphic>
          </wp:anchor>
        </w:drawing>
      </w:r>
    </w:p>
    <w:p w:rsidR="003A6A08" w:rsidRDefault="003A6A08" w:rsidP="00863594">
      <w:pPr>
        <w:tabs>
          <w:tab w:val="left" w:pos="4320"/>
        </w:tabs>
        <w:ind w:firstLine="851"/>
        <w:jc w:val="center"/>
        <w:rPr>
          <w:b/>
          <w:bCs/>
          <w:sz w:val="28"/>
          <w:szCs w:val="28"/>
        </w:rPr>
      </w:pPr>
    </w:p>
    <w:p w:rsidR="003A6A08" w:rsidRDefault="003A6A08" w:rsidP="00863594">
      <w:pPr>
        <w:tabs>
          <w:tab w:val="left" w:pos="4320"/>
        </w:tabs>
        <w:ind w:firstLine="851"/>
        <w:jc w:val="center"/>
        <w:rPr>
          <w:b/>
          <w:bCs/>
          <w:sz w:val="28"/>
          <w:szCs w:val="28"/>
        </w:rPr>
      </w:pPr>
    </w:p>
    <w:p w:rsidR="003A6A08" w:rsidRDefault="003A6A08" w:rsidP="00863594">
      <w:pPr>
        <w:tabs>
          <w:tab w:val="left" w:pos="4320"/>
        </w:tabs>
        <w:ind w:firstLine="851"/>
        <w:jc w:val="center"/>
        <w:rPr>
          <w:b/>
          <w:bCs/>
          <w:sz w:val="28"/>
          <w:szCs w:val="28"/>
        </w:rPr>
      </w:pPr>
    </w:p>
    <w:p w:rsidR="003A6A08" w:rsidRPr="007B27FB" w:rsidRDefault="003A6A08" w:rsidP="00FD7536">
      <w:pPr>
        <w:tabs>
          <w:tab w:val="left" w:pos="4320"/>
        </w:tabs>
        <w:jc w:val="center"/>
        <w:rPr>
          <w:b/>
          <w:bCs/>
          <w:sz w:val="28"/>
          <w:szCs w:val="28"/>
        </w:rPr>
      </w:pPr>
      <w:r w:rsidRPr="007B27FB">
        <w:rPr>
          <w:b/>
          <w:bCs/>
          <w:sz w:val="28"/>
          <w:szCs w:val="28"/>
        </w:rPr>
        <w:t>АДМИНИСТРАЦИЯМУНИЦИПАЛЬНОГО</w:t>
      </w:r>
      <w:bookmarkStart w:id="0" w:name="_GoBack"/>
      <w:bookmarkEnd w:id="0"/>
      <w:r w:rsidRPr="007B27FB">
        <w:rPr>
          <w:b/>
          <w:bCs/>
          <w:sz w:val="28"/>
          <w:szCs w:val="28"/>
        </w:rPr>
        <w:t>ОБРАЗОВАНИЯ</w:t>
      </w:r>
    </w:p>
    <w:p w:rsidR="003A6A08" w:rsidRPr="007B27FB" w:rsidRDefault="003A6A08" w:rsidP="00FD7536">
      <w:pPr>
        <w:tabs>
          <w:tab w:val="left" w:pos="4320"/>
        </w:tabs>
        <w:jc w:val="center"/>
        <w:rPr>
          <w:b/>
          <w:bCs/>
          <w:sz w:val="28"/>
          <w:szCs w:val="28"/>
        </w:rPr>
      </w:pPr>
      <w:r w:rsidRPr="007B27FB">
        <w:rPr>
          <w:b/>
          <w:bCs/>
          <w:sz w:val="28"/>
          <w:szCs w:val="28"/>
        </w:rPr>
        <w:t>ГОРОД НОВОТРОИЦК</w:t>
      </w:r>
      <w:r>
        <w:rPr>
          <w:b/>
          <w:bCs/>
          <w:sz w:val="28"/>
          <w:szCs w:val="28"/>
        </w:rPr>
        <w:t xml:space="preserve"> ОРЕНБУРГСКОЙ ОБЛАСТИ</w:t>
      </w:r>
    </w:p>
    <w:p w:rsidR="003A6A08" w:rsidRPr="007B27FB" w:rsidRDefault="003A6A08" w:rsidP="00863594">
      <w:pPr>
        <w:ind w:firstLine="851"/>
        <w:jc w:val="center"/>
        <w:rPr>
          <w:b/>
          <w:bCs/>
          <w:sz w:val="28"/>
          <w:szCs w:val="28"/>
        </w:rPr>
      </w:pPr>
    </w:p>
    <w:p w:rsidR="003A6A08" w:rsidRPr="004B3EE8" w:rsidRDefault="003A6A08" w:rsidP="00FD7536">
      <w:pPr>
        <w:jc w:val="center"/>
        <w:rPr>
          <w:b/>
          <w:bCs/>
          <w:sz w:val="32"/>
          <w:szCs w:val="32"/>
        </w:rPr>
      </w:pPr>
      <w:r w:rsidRPr="004B3EE8">
        <w:rPr>
          <w:b/>
          <w:bCs/>
          <w:sz w:val="32"/>
          <w:szCs w:val="32"/>
        </w:rPr>
        <w:t>П О С Т А Н О В Л Е Н И Е</w:t>
      </w:r>
    </w:p>
    <w:p w:rsidR="003A6A08" w:rsidRDefault="003A6A08" w:rsidP="00863594">
      <w:pPr>
        <w:ind w:firstLine="851"/>
        <w:jc w:val="center"/>
        <w:rPr>
          <w:sz w:val="28"/>
          <w:szCs w:val="28"/>
        </w:rPr>
      </w:pPr>
    </w:p>
    <w:p w:rsidR="003A6A08" w:rsidRDefault="00861D6A" w:rsidP="006422EA">
      <w:pPr>
        <w:jc w:val="both"/>
        <w:rPr>
          <w:sz w:val="28"/>
          <w:szCs w:val="28"/>
        </w:rPr>
      </w:pPr>
      <w:r w:rsidRPr="00861D6A">
        <w:rPr>
          <w:sz w:val="28"/>
          <w:szCs w:val="28"/>
          <w:u w:val="single"/>
        </w:rPr>
        <w:t xml:space="preserve">  27.12.2017  </w:t>
      </w:r>
      <w:r w:rsidR="00FD4F92">
        <w:rPr>
          <w:sz w:val="28"/>
          <w:szCs w:val="28"/>
        </w:rPr>
        <w:tab/>
      </w:r>
      <w:r w:rsidR="00FD4F92">
        <w:rPr>
          <w:sz w:val="28"/>
          <w:szCs w:val="28"/>
        </w:rPr>
        <w:tab/>
      </w:r>
      <w:r w:rsidR="003A6A08" w:rsidRPr="00C31D13">
        <w:rPr>
          <w:sz w:val="28"/>
          <w:szCs w:val="28"/>
        </w:rPr>
        <w:t>г. Новотроицк</w:t>
      </w:r>
      <w:r w:rsidR="003A6A08" w:rsidRPr="00C31D13">
        <w:rPr>
          <w:sz w:val="28"/>
          <w:szCs w:val="28"/>
        </w:rPr>
        <w:tab/>
        <w:t>№</w:t>
      </w:r>
      <w:r>
        <w:rPr>
          <w:sz w:val="28"/>
          <w:szCs w:val="28"/>
          <w:u w:val="single"/>
        </w:rPr>
        <w:t xml:space="preserve"> 2268-п   </w:t>
      </w:r>
      <w:r w:rsidRPr="00861D6A">
        <w:rPr>
          <w:color w:val="FFFFFF" w:themeColor="background1"/>
          <w:sz w:val="28"/>
          <w:szCs w:val="28"/>
          <w:u w:val="single"/>
        </w:rPr>
        <w:t>.</w:t>
      </w:r>
    </w:p>
    <w:p w:rsidR="003A6A08" w:rsidRDefault="003A6A08" w:rsidP="00863594">
      <w:pPr>
        <w:ind w:firstLine="851"/>
        <w:jc w:val="center"/>
        <w:rPr>
          <w:sz w:val="28"/>
          <w:szCs w:val="28"/>
        </w:rPr>
      </w:pPr>
    </w:p>
    <w:p w:rsidR="009C7B27" w:rsidRDefault="009C7B27" w:rsidP="00863594">
      <w:pPr>
        <w:ind w:firstLine="851"/>
        <w:jc w:val="center"/>
        <w:rPr>
          <w:sz w:val="28"/>
          <w:szCs w:val="28"/>
        </w:rPr>
      </w:pPr>
    </w:p>
    <w:p w:rsidR="003A6A08" w:rsidRDefault="003A6A08" w:rsidP="00FD7536">
      <w:pPr>
        <w:jc w:val="center"/>
        <w:rPr>
          <w:sz w:val="28"/>
          <w:szCs w:val="28"/>
        </w:rPr>
      </w:pPr>
      <w:r w:rsidRPr="00E762FB">
        <w:rPr>
          <w:sz w:val="28"/>
          <w:szCs w:val="28"/>
        </w:rPr>
        <w:t>О мерах по реализации решения городского Совета депутатов</w:t>
      </w:r>
    </w:p>
    <w:p w:rsidR="003A6A08" w:rsidRDefault="003A6A08" w:rsidP="00FD7536">
      <w:pPr>
        <w:jc w:val="center"/>
        <w:rPr>
          <w:sz w:val="28"/>
          <w:szCs w:val="28"/>
        </w:rPr>
      </w:pPr>
      <w:r w:rsidRPr="00E762FB">
        <w:rPr>
          <w:sz w:val="28"/>
          <w:szCs w:val="28"/>
        </w:rPr>
        <w:t xml:space="preserve">от </w:t>
      </w:r>
      <w:r>
        <w:rPr>
          <w:sz w:val="28"/>
          <w:szCs w:val="28"/>
        </w:rPr>
        <w:t>20.12</w:t>
      </w:r>
      <w:r w:rsidRPr="00E762FB">
        <w:rPr>
          <w:sz w:val="28"/>
          <w:szCs w:val="28"/>
        </w:rPr>
        <w:t>.201</w:t>
      </w:r>
      <w:r>
        <w:rPr>
          <w:sz w:val="28"/>
          <w:szCs w:val="28"/>
        </w:rPr>
        <w:t xml:space="preserve">7 </w:t>
      </w:r>
      <w:r w:rsidRPr="00ED7A75">
        <w:rPr>
          <w:sz w:val="28"/>
          <w:szCs w:val="28"/>
        </w:rPr>
        <w:t>№ 363 «</w:t>
      </w:r>
      <w:r w:rsidRPr="00E762FB">
        <w:rPr>
          <w:sz w:val="28"/>
          <w:szCs w:val="28"/>
        </w:rPr>
        <w:t>О бюджете муниципального образования город</w:t>
      </w:r>
    </w:p>
    <w:p w:rsidR="003A6A08" w:rsidRDefault="003A6A08" w:rsidP="00FD7536">
      <w:pPr>
        <w:jc w:val="center"/>
        <w:rPr>
          <w:sz w:val="28"/>
          <w:szCs w:val="28"/>
        </w:rPr>
      </w:pPr>
      <w:r w:rsidRPr="00E762FB">
        <w:rPr>
          <w:sz w:val="28"/>
          <w:szCs w:val="28"/>
        </w:rPr>
        <w:t>Новотроицк на 201</w:t>
      </w:r>
      <w:r>
        <w:rPr>
          <w:sz w:val="28"/>
          <w:szCs w:val="28"/>
        </w:rPr>
        <w:t>8год и на плановый период 2019 и 2020 годов»</w:t>
      </w:r>
    </w:p>
    <w:p w:rsidR="003A6A08" w:rsidRDefault="003A6A08" w:rsidP="00CE53AD">
      <w:pPr>
        <w:ind w:firstLine="709"/>
        <w:jc w:val="center"/>
        <w:rPr>
          <w:sz w:val="28"/>
          <w:szCs w:val="28"/>
        </w:rPr>
      </w:pPr>
    </w:p>
    <w:p w:rsidR="009C7B27" w:rsidRPr="00EB2ED4" w:rsidRDefault="009C7B27" w:rsidP="00CE53AD">
      <w:pPr>
        <w:ind w:firstLine="709"/>
        <w:jc w:val="center"/>
        <w:rPr>
          <w:sz w:val="28"/>
          <w:szCs w:val="28"/>
        </w:rPr>
      </w:pPr>
    </w:p>
    <w:p w:rsidR="003A6A08" w:rsidRDefault="003A6A08" w:rsidP="006422EA">
      <w:pPr>
        <w:tabs>
          <w:tab w:val="left" w:pos="1418"/>
        </w:tabs>
        <w:autoSpaceDE w:val="0"/>
        <w:autoSpaceDN w:val="0"/>
        <w:adjustRightInd w:val="0"/>
        <w:ind w:firstLine="851"/>
        <w:jc w:val="both"/>
        <w:rPr>
          <w:sz w:val="28"/>
          <w:szCs w:val="28"/>
        </w:rPr>
      </w:pPr>
      <w:r>
        <w:rPr>
          <w:sz w:val="28"/>
          <w:szCs w:val="28"/>
        </w:rPr>
        <w:t xml:space="preserve">В целях реализации решения городского Совета депутатов от </w:t>
      </w:r>
      <w:r w:rsidRPr="00A972A3">
        <w:rPr>
          <w:sz w:val="28"/>
          <w:szCs w:val="28"/>
        </w:rPr>
        <w:t>2</w:t>
      </w:r>
      <w:r>
        <w:rPr>
          <w:sz w:val="28"/>
          <w:szCs w:val="28"/>
        </w:rPr>
        <w:t>0</w:t>
      </w:r>
      <w:r w:rsidRPr="00A972A3">
        <w:rPr>
          <w:sz w:val="28"/>
          <w:szCs w:val="28"/>
        </w:rPr>
        <w:t>.12.201</w:t>
      </w:r>
      <w:r>
        <w:rPr>
          <w:sz w:val="28"/>
          <w:szCs w:val="28"/>
        </w:rPr>
        <w:t>7</w:t>
      </w:r>
      <w:r w:rsidRPr="00A972A3">
        <w:rPr>
          <w:sz w:val="28"/>
          <w:szCs w:val="28"/>
        </w:rPr>
        <w:t xml:space="preserve"> № </w:t>
      </w:r>
      <w:r>
        <w:rPr>
          <w:sz w:val="28"/>
          <w:szCs w:val="28"/>
        </w:rPr>
        <w:t>363</w:t>
      </w:r>
      <w:r w:rsidRPr="00A972A3">
        <w:rPr>
          <w:sz w:val="28"/>
          <w:szCs w:val="28"/>
        </w:rPr>
        <w:t xml:space="preserve"> «О бюджете муниципального образования город Новотроицк на 201</w:t>
      </w:r>
      <w:r>
        <w:rPr>
          <w:sz w:val="28"/>
          <w:szCs w:val="28"/>
        </w:rPr>
        <w:t>8 год</w:t>
      </w:r>
      <w:r w:rsidRPr="00A972A3">
        <w:rPr>
          <w:sz w:val="28"/>
          <w:szCs w:val="28"/>
        </w:rPr>
        <w:t xml:space="preserve"> и на плановый период 201</w:t>
      </w:r>
      <w:r>
        <w:rPr>
          <w:sz w:val="28"/>
          <w:szCs w:val="28"/>
        </w:rPr>
        <w:t>9</w:t>
      </w:r>
      <w:r w:rsidRPr="00A972A3">
        <w:rPr>
          <w:sz w:val="28"/>
          <w:szCs w:val="28"/>
        </w:rPr>
        <w:t xml:space="preserve"> и 20</w:t>
      </w:r>
      <w:r>
        <w:rPr>
          <w:sz w:val="28"/>
          <w:szCs w:val="28"/>
        </w:rPr>
        <w:t>20</w:t>
      </w:r>
      <w:r w:rsidRPr="00A972A3">
        <w:rPr>
          <w:sz w:val="28"/>
          <w:szCs w:val="28"/>
        </w:rPr>
        <w:t xml:space="preserve"> годов»</w:t>
      </w:r>
      <w:r>
        <w:rPr>
          <w:sz w:val="28"/>
          <w:szCs w:val="28"/>
        </w:rPr>
        <w:t>, руководствуясь</w:t>
      </w:r>
      <w:r w:rsidRPr="00DC655C">
        <w:rPr>
          <w:sz w:val="28"/>
          <w:szCs w:val="28"/>
        </w:rPr>
        <w:t xml:space="preserve"> статьями </w:t>
      </w:r>
      <w:r>
        <w:rPr>
          <w:sz w:val="28"/>
          <w:szCs w:val="28"/>
        </w:rPr>
        <w:t>28, 38</w:t>
      </w:r>
      <w:r w:rsidRPr="00DC655C">
        <w:rPr>
          <w:sz w:val="28"/>
          <w:szCs w:val="28"/>
        </w:rPr>
        <w:t xml:space="preserve"> Устава муниципального образования город Новотроицк Оренбургской области:</w:t>
      </w:r>
    </w:p>
    <w:p w:rsidR="003A6A08" w:rsidRDefault="003A6A08" w:rsidP="009D3D68">
      <w:pPr>
        <w:pStyle w:val="aa"/>
        <w:numPr>
          <w:ilvl w:val="0"/>
          <w:numId w:val="4"/>
        </w:numPr>
        <w:tabs>
          <w:tab w:val="left" w:pos="1418"/>
        </w:tabs>
        <w:autoSpaceDE w:val="0"/>
        <w:autoSpaceDN w:val="0"/>
        <w:adjustRightInd w:val="0"/>
        <w:ind w:left="0" w:firstLine="851"/>
        <w:jc w:val="both"/>
        <w:rPr>
          <w:sz w:val="28"/>
          <w:szCs w:val="28"/>
        </w:rPr>
      </w:pPr>
      <w:r w:rsidRPr="000A2B9D">
        <w:rPr>
          <w:sz w:val="28"/>
          <w:szCs w:val="28"/>
        </w:rPr>
        <w:t xml:space="preserve">Принять к исполнению бюджет </w:t>
      </w:r>
      <w:r>
        <w:rPr>
          <w:sz w:val="28"/>
          <w:szCs w:val="28"/>
        </w:rPr>
        <w:t xml:space="preserve">муниципального образования город Новотроицк (далее – местный бюджет) </w:t>
      </w:r>
      <w:r w:rsidRPr="000A2B9D">
        <w:rPr>
          <w:sz w:val="28"/>
          <w:szCs w:val="28"/>
        </w:rPr>
        <w:t>на 201</w:t>
      </w:r>
      <w:r>
        <w:rPr>
          <w:sz w:val="28"/>
          <w:szCs w:val="28"/>
        </w:rPr>
        <w:t>8</w:t>
      </w:r>
      <w:r w:rsidRPr="000A2B9D">
        <w:rPr>
          <w:sz w:val="28"/>
          <w:szCs w:val="28"/>
        </w:rPr>
        <w:t xml:space="preserve"> год и на плановый период 201</w:t>
      </w:r>
      <w:r>
        <w:rPr>
          <w:sz w:val="28"/>
          <w:szCs w:val="28"/>
        </w:rPr>
        <w:t>9</w:t>
      </w:r>
      <w:r w:rsidRPr="000A2B9D">
        <w:rPr>
          <w:sz w:val="28"/>
          <w:szCs w:val="28"/>
        </w:rPr>
        <w:t xml:space="preserve"> и 20</w:t>
      </w:r>
      <w:r>
        <w:rPr>
          <w:sz w:val="28"/>
          <w:szCs w:val="28"/>
        </w:rPr>
        <w:t>20</w:t>
      </w:r>
      <w:r w:rsidRPr="000A2B9D">
        <w:rPr>
          <w:sz w:val="28"/>
          <w:szCs w:val="28"/>
        </w:rPr>
        <w:t xml:space="preserve"> годов.</w:t>
      </w:r>
    </w:p>
    <w:p w:rsidR="003A6A08" w:rsidRPr="00905B3E" w:rsidRDefault="003A6A08" w:rsidP="006422EA">
      <w:pPr>
        <w:pStyle w:val="aa"/>
        <w:numPr>
          <w:ilvl w:val="0"/>
          <w:numId w:val="4"/>
        </w:numPr>
        <w:tabs>
          <w:tab w:val="left" w:pos="1418"/>
        </w:tabs>
        <w:autoSpaceDE w:val="0"/>
        <w:autoSpaceDN w:val="0"/>
        <w:adjustRightInd w:val="0"/>
        <w:ind w:left="0" w:firstLine="851"/>
        <w:jc w:val="both"/>
        <w:rPr>
          <w:sz w:val="28"/>
          <w:szCs w:val="28"/>
        </w:rPr>
      </w:pPr>
      <w:r w:rsidRPr="00905B3E">
        <w:rPr>
          <w:sz w:val="28"/>
          <w:szCs w:val="28"/>
        </w:rPr>
        <w:t>Установить, что исполнение местного бюджета осуществляется в соответствии со сводной бюджетной росписью, утвержденными лимитами бюджетных обязательств, кассовым планом и бюджетными росписями главных распорядителей бюджетных средств.</w:t>
      </w:r>
    </w:p>
    <w:p w:rsidR="003A6A08" w:rsidRPr="005F0939" w:rsidRDefault="003A6A08" w:rsidP="006422EA">
      <w:pPr>
        <w:pStyle w:val="aa"/>
        <w:numPr>
          <w:ilvl w:val="0"/>
          <w:numId w:val="4"/>
        </w:numPr>
        <w:tabs>
          <w:tab w:val="left" w:pos="1418"/>
        </w:tabs>
        <w:ind w:left="0" w:firstLine="851"/>
        <w:jc w:val="both"/>
        <w:rPr>
          <w:sz w:val="28"/>
          <w:szCs w:val="28"/>
        </w:rPr>
      </w:pPr>
      <w:r w:rsidRPr="005F0939">
        <w:rPr>
          <w:sz w:val="28"/>
          <w:szCs w:val="28"/>
        </w:rPr>
        <w:t>Главным администраторам доходов местного бюджета:</w:t>
      </w:r>
    </w:p>
    <w:p w:rsidR="003A6A08" w:rsidRDefault="003A6A08" w:rsidP="006422EA">
      <w:pPr>
        <w:pStyle w:val="aa"/>
        <w:numPr>
          <w:ilvl w:val="1"/>
          <w:numId w:val="4"/>
        </w:numPr>
        <w:tabs>
          <w:tab w:val="left" w:pos="1418"/>
        </w:tabs>
        <w:ind w:left="0" w:firstLine="851"/>
        <w:jc w:val="both"/>
        <w:rPr>
          <w:sz w:val="28"/>
          <w:szCs w:val="28"/>
        </w:rPr>
      </w:pPr>
      <w:r w:rsidRPr="005F0939">
        <w:rPr>
          <w:sz w:val="28"/>
          <w:szCs w:val="28"/>
        </w:rPr>
        <w:t>Обеспечить</w:t>
      </w:r>
      <w:r w:rsidR="00FD4F92">
        <w:rPr>
          <w:sz w:val="28"/>
          <w:szCs w:val="28"/>
        </w:rPr>
        <w:t xml:space="preserve"> </w:t>
      </w:r>
      <w:r w:rsidRPr="005F0939">
        <w:rPr>
          <w:sz w:val="28"/>
          <w:szCs w:val="28"/>
        </w:rPr>
        <w:t>исполнение плановых назначений по</w:t>
      </w:r>
      <w:r w:rsidR="00FD4F92">
        <w:rPr>
          <w:sz w:val="28"/>
          <w:szCs w:val="28"/>
        </w:rPr>
        <w:t xml:space="preserve"> </w:t>
      </w:r>
      <w:r w:rsidRPr="005F0939">
        <w:rPr>
          <w:sz w:val="28"/>
          <w:szCs w:val="28"/>
        </w:rPr>
        <w:t>неналоговым доходам, утвержденных решением о местном бюджете</w:t>
      </w:r>
      <w:r>
        <w:rPr>
          <w:sz w:val="28"/>
          <w:szCs w:val="28"/>
        </w:rPr>
        <w:t>.</w:t>
      </w:r>
    </w:p>
    <w:p w:rsidR="003A6A08" w:rsidRDefault="003A6A08" w:rsidP="006422EA">
      <w:pPr>
        <w:pStyle w:val="aa"/>
        <w:numPr>
          <w:ilvl w:val="1"/>
          <w:numId w:val="4"/>
        </w:numPr>
        <w:tabs>
          <w:tab w:val="left" w:pos="1418"/>
        </w:tabs>
        <w:ind w:left="0" w:firstLine="851"/>
        <w:jc w:val="both"/>
        <w:rPr>
          <w:sz w:val="28"/>
          <w:szCs w:val="28"/>
        </w:rPr>
      </w:pPr>
      <w:r w:rsidRPr="005F0939">
        <w:rPr>
          <w:sz w:val="28"/>
          <w:szCs w:val="28"/>
        </w:rPr>
        <w:t>Принять меры по сокращению задолженности по уплате неналоговых платежей</w:t>
      </w:r>
      <w:r>
        <w:rPr>
          <w:sz w:val="28"/>
          <w:szCs w:val="28"/>
        </w:rPr>
        <w:t>.</w:t>
      </w:r>
    </w:p>
    <w:p w:rsidR="003A6A08" w:rsidRDefault="003A6A08" w:rsidP="00000BAA">
      <w:pPr>
        <w:pStyle w:val="aa"/>
        <w:numPr>
          <w:ilvl w:val="1"/>
          <w:numId w:val="4"/>
        </w:numPr>
        <w:tabs>
          <w:tab w:val="left" w:pos="1418"/>
        </w:tabs>
        <w:ind w:left="0" w:firstLine="851"/>
        <w:jc w:val="both"/>
        <w:rPr>
          <w:sz w:val="28"/>
          <w:szCs w:val="28"/>
        </w:rPr>
      </w:pPr>
      <w:r w:rsidRPr="00905B3E">
        <w:rPr>
          <w:sz w:val="28"/>
          <w:szCs w:val="28"/>
        </w:rPr>
        <w:t>Предоставить в Государственную информационную систему государственных и муниципальных платежей информацию, необходимую для уплаты всех платежей, являющихся источниками формирования доходов бюджетной системы Российской Федерации.</w:t>
      </w:r>
    </w:p>
    <w:p w:rsidR="003A6A08" w:rsidRPr="00905B3E" w:rsidRDefault="003A6A08" w:rsidP="006422EA">
      <w:pPr>
        <w:pStyle w:val="aa"/>
        <w:numPr>
          <w:ilvl w:val="0"/>
          <w:numId w:val="4"/>
        </w:numPr>
        <w:tabs>
          <w:tab w:val="left" w:pos="1418"/>
        </w:tabs>
        <w:ind w:left="0" w:firstLine="851"/>
        <w:jc w:val="both"/>
        <w:rPr>
          <w:sz w:val="28"/>
          <w:szCs w:val="28"/>
        </w:rPr>
      </w:pPr>
      <w:r w:rsidRPr="00905B3E">
        <w:rPr>
          <w:sz w:val="28"/>
          <w:szCs w:val="28"/>
        </w:rPr>
        <w:t>Главным распорядителям средств местного бюджета:</w:t>
      </w:r>
    </w:p>
    <w:p w:rsidR="003A6A08" w:rsidRDefault="003A6A08" w:rsidP="00000BAA">
      <w:pPr>
        <w:numPr>
          <w:ilvl w:val="1"/>
          <w:numId w:val="32"/>
        </w:numPr>
        <w:tabs>
          <w:tab w:val="left" w:pos="1440"/>
          <w:tab w:val="num" w:pos="1931"/>
        </w:tabs>
        <w:ind w:left="0" w:firstLine="851"/>
        <w:jc w:val="both"/>
        <w:rPr>
          <w:sz w:val="28"/>
          <w:szCs w:val="28"/>
        </w:rPr>
      </w:pPr>
      <w:bookmarkStart w:id="1" w:name="sub_61"/>
      <w:r w:rsidRPr="0087647F">
        <w:rPr>
          <w:sz w:val="28"/>
          <w:szCs w:val="28"/>
        </w:rPr>
        <w:t xml:space="preserve">Разработать и представить </w:t>
      </w:r>
      <w:r w:rsidRPr="00ED64E2">
        <w:rPr>
          <w:sz w:val="28"/>
          <w:szCs w:val="28"/>
        </w:rPr>
        <w:t>до 15 февраля 201</w:t>
      </w:r>
      <w:r w:rsidR="009A1D01">
        <w:rPr>
          <w:sz w:val="28"/>
          <w:szCs w:val="28"/>
        </w:rPr>
        <w:t>8</w:t>
      </w:r>
      <w:r w:rsidRPr="00ED64E2">
        <w:rPr>
          <w:sz w:val="28"/>
          <w:szCs w:val="28"/>
        </w:rPr>
        <w:t> года</w:t>
      </w:r>
      <w:r w:rsidRPr="0087647F">
        <w:rPr>
          <w:sz w:val="28"/>
          <w:szCs w:val="28"/>
        </w:rPr>
        <w:t xml:space="preserve"> на утверждение главе муниципального образования город Новотроицк</w:t>
      </w:r>
      <w:bookmarkEnd w:id="1"/>
      <w:r>
        <w:rPr>
          <w:sz w:val="28"/>
          <w:szCs w:val="28"/>
        </w:rPr>
        <w:t>:</w:t>
      </w:r>
    </w:p>
    <w:p w:rsidR="003A6A08" w:rsidRPr="00905B3E" w:rsidRDefault="003A6A08" w:rsidP="006422EA">
      <w:pPr>
        <w:tabs>
          <w:tab w:val="left" w:pos="1418"/>
        </w:tabs>
        <w:ind w:firstLine="851"/>
        <w:jc w:val="both"/>
        <w:rPr>
          <w:sz w:val="28"/>
          <w:szCs w:val="28"/>
        </w:rPr>
      </w:pPr>
      <w:r w:rsidRPr="00905B3E">
        <w:rPr>
          <w:sz w:val="28"/>
          <w:szCs w:val="28"/>
        </w:rPr>
        <w:t xml:space="preserve">порядки предоставления субсидий юридическим лицам (за исключением субсидий муниципальным учреждениям муниципального образования город Новотроицк), индивидуальным предпринимателям, а также физическим лицам – производителям товаров, работ, услуг, либо </w:t>
      </w:r>
      <w:r w:rsidRPr="00905B3E">
        <w:rPr>
          <w:sz w:val="28"/>
          <w:szCs w:val="28"/>
        </w:rPr>
        <w:lastRenderedPageBreak/>
        <w:t>изменения в действующие порядки в соответствии с требованиями, утвержденными 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ED64E2" w:rsidRPr="00ED64E2">
        <w:rPr>
          <w:sz w:val="28"/>
          <w:szCs w:val="28"/>
        </w:rPr>
        <w:t>(при необходимости)</w:t>
      </w:r>
      <w:r w:rsidRPr="00905B3E">
        <w:rPr>
          <w:sz w:val="28"/>
          <w:szCs w:val="28"/>
        </w:rPr>
        <w:t>;</w:t>
      </w:r>
    </w:p>
    <w:p w:rsidR="003A6A08" w:rsidRPr="00905B3E" w:rsidRDefault="003A6A08" w:rsidP="006422EA">
      <w:pPr>
        <w:tabs>
          <w:tab w:val="left" w:pos="1418"/>
        </w:tabs>
        <w:ind w:firstLine="851"/>
        <w:jc w:val="both"/>
        <w:rPr>
          <w:sz w:val="28"/>
          <w:szCs w:val="28"/>
        </w:rPr>
      </w:pPr>
      <w:r w:rsidRPr="00905B3E">
        <w:rPr>
          <w:sz w:val="28"/>
          <w:szCs w:val="28"/>
        </w:rPr>
        <w:t>порядки предоставления субсидий некоммерческим организациям, не являющимся муниципальными учреждениями, либо изменения в действующие порядки в соответствии с требованиями, утвержденными постановлением Правительства Российской Федерации от 7 мая 2017 года №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w:t>
      </w:r>
    </w:p>
    <w:p w:rsidR="003A6A08" w:rsidRPr="00ED7A75" w:rsidRDefault="003A6A08" w:rsidP="00000BAA">
      <w:pPr>
        <w:ind w:left="851"/>
        <w:jc w:val="both"/>
        <w:rPr>
          <w:sz w:val="28"/>
          <w:szCs w:val="28"/>
        </w:rPr>
      </w:pPr>
      <w:bookmarkStart w:id="2" w:name="sub_66"/>
      <w:r>
        <w:rPr>
          <w:sz w:val="28"/>
          <w:szCs w:val="28"/>
        </w:rPr>
        <w:t xml:space="preserve">4.2   </w:t>
      </w:r>
      <w:r w:rsidRPr="00ED7A75">
        <w:rPr>
          <w:sz w:val="28"/>
          <w:szCs w:val="28"/>
        </w:rPr>
        <w:t>Обеспечить:</w:t>
      </w:r>
    </w:p>
    <w:bookmarkEnd w:id="2"/>
    <w:p w:rsidR="003A6A08" w:rsidRPr="005D7554" w:rsidRDefault="003A6A08" w:rsidP="005D7554">
      <w:pPr>
        <w:numPr>
          <w:ilvl w:val="2"/>
          <w:numId w:val="12"/>
        </w:numPr>
        <w:tabs>
          <w:tab w:val="clear" w:pos="1070"/>
        </w:tabs>
        <w:ind w:left="0" w:firstLine="851"/>
        <w:jc w:val="both"/>
        <w:rPr>
          <w:sz w:val="28"/>
          <w:szCs w:val="28"/>
        </w:rPr>
      </w:pPr>
      <w:r w:rsidRPr="00ED7A75">
        <w:rPr>
          <w:sz w:val="28"/>
          <w:szCs w:val="28"/>
        </w:rPr>
        <w:t>выплату заработной платы (перечисление платежей в государственные внебюджетные фонды), оплату коммунальных услуг, исполнение публичных нормативных обязательств, уплату налогов, финансирование принятых и неисполненных обязательств 2017 года в первоочередном порядке в пределах доведенных лимитов бюджетных обязательств;</w:t>
      </w:r>
    </w:p>
    <w:p w:rsidR="00D826C4" w:rsidRPr="005D7554" w:rsidRDefault="00D826C4" w:rsidP="00D826C4">
      <w:pPr>
        <w:numPr>
          <w:ilvl w:val="2"/>
          <w:numId w:val="12"/>
        </w:numPr>
        <w:tabs>
          <w:tab w:val="clear" w:pos="1070"/>
          <w:tab w:val="num" w:pos="851"/>
          <w:tab w:val="left" w:pos="1418"/>
        </w:tabs>
        <w:ind w:left="0" w:firstLine="851"/>
        <w:jc w:val="both"/>
        <w:rPr>
          <w:sz w:val="28"/>
          <w:szCs w:val="28"/>
        </w:rPr>
      </w:pPr>
      <w:r w:rsidRPr="005D7554">
        <w:rPr>
          <w:sz w:val="28"/>
          <w:szCs w:val="28"/>
        </w:rPr>
        <w:t>проведение анализа дебиторской и кредиторской задолженности, сложившейся по состоянию на 1 января 2018 года, и принятие мер, направленных на сокращение дебиторской и кредиторской задолженности;</w:t>
      </w:r>
    </w:p>
    <w:p w:rsidR="003A6A08" w:rsidRPr="00ED7A75" w:rsidRDefault="003A6A08" w:rsidP="006422EA">
      <w:pPr>
        <w:numPr>
          <w:ilvl w:val="2"/>
          <w:numId w:val="12"/>
        </w:numPr>
        <w:tabs>
          <w:tab w:val="clear" w:pos="1070"/>
          <w:tab w:val="left" w:pos="1418"/>
        </w:tabs>
        <w:ind w:left="0" w:firstLine="851"/>
        <w:jc w:val="both"/>
        <w:rPr>
          <w:sz w:val="28"/>
          <w:szCs w:val="28"/>
        </w:rPr>
      </w:pPr>
      <w:r w:rsidRPr="00ED7A75">
        <w:rPr>
          <w:sz w:val="28"/>
          <w:szCs w:val="28"/>
        </w:rPr>
        <w:t>соблюдение запрета на установление расходных обязательств, не связанных с решением вопросов, отнесенных Конституцией Российской Федерации и федеральными законами, законами Оренбургской области к полномочиям органов местного самоуправления;</w:t>
      </w:r>
    </w:p>
    <w:p w:rsidR="003A6A08" w:rsidRPr="00ED7A75" w:rsidRDefault="003A6A08" w:rsidP="006422EA">
      <w:pPr>
        <w:numPr>
          <w:ilvl w:val="2"/>
          <w:numId w:val="12"/>
        </w:numPr>
        <w:tabs>
          <w:tab w:val="clear" w:pos="1070"/>
          <w:tab w:val="left" w:pos="1418"/>
        </w:tabs>
        <w:ind w:left="0" w:firstLine="851"/>
        <w:jc w:val="both"/>
        <w:rPr>
          <w:sz w:val="28"/>
          <w:szCs w:val="28"/>
        </w:rPr>
      </w:pPr>
      <w:r w:rsidRPr="00ED7A75">
        <w:rPr>
          <w:sz w:val="28"/>
          <w:szCs w:val="28"/>
        </w:rPr>
        <w:t>эффективность, результативность, адресность и целевой характер при использовании бюджетных средств;</w:t>
      </w:r>
    </w:p>
    <w:p w:rsidR="003A6A08" w:rsidRPr="00ED7A75" w:rsidRDefault="003A6A08" w:rsidP="006422EA">
      <w:pPr>
        <w:numPr>
          <w:ilvl w:val="2"/>
          <w:numId w:val="12"/>
        </w:numPr>
        <w:tabs>
          <w:tab w:val="clear" w:pos="1070"/>
          <w:tab w:val="left" w:pos="1418"/>
        </w:tabs>
        <w:ind w:left="0" w:firstLine="851"/>
        <w:jc w:val="both"/>
        <w:rPr>
          <w:sz w:val="28"/>
          <w:szCs w:val="28"/>
        </w:rPr>
      </w:pPr>
      <w:r w:rsidRPr="00ED7A75">
        <w:rPr>
          <w:sz w:val="28"/>
          <w:szCs w:val="28"/>
        </w:rPr>
        <w:t>эффективное использование целевых межбюджетных трансфертов, переданных из областного бюджета в местный бюджет;</w:t>
      </w:r>
    </w:p>
    <w:p w:rsidR="003A6A08" w:rsidRPr="00ED7A75" w:rsidRDefault="003A6A08" w:rsidP="00000BAA">
      <w:pPr>
        <w:numPr>
          <w:ilvl w:val="2"/>
          <w:numId w:val="12"/>
        </w:numPr>
        <w:tabs>
          <w:tab w:val="clear" w:pos="1070"/>
          <w:tab w:val="left" w:pos="1418"/>
        </w:tabs>
        <w:ind w:left="0" w:firstLine="851"/>
        <w:jc w:val="both"/>
        <w:rPr>
          <w:sz w:val="28"/>
          <w:szCs w:val="28"/>
        </w:rPr>
      </w:pPr>
      <w:r w:rsidRPr="00ED7A75">
        <w:rPr>
          <w:sz w:val="28"/>
          <w:szCs w:val="28"/>
        </w:rPr>
        <w:t>выполнение в пределах компетенции условий соглашения о предоставлении межбюджетных трансфертов муниципальному образованию город Новотроицк и о мерах по обеспечению устойчивого социально-экономического развития и оздоровлению муниципальных финансов, заключаемых с главными распорядителями средств областного бюджета.</w:t>
      </w:r>
    </w:p>
    <w:p w:rsidR="003A6A08" w:rsidRPr="00ED64E2" w:rsidRDefault="003A6A08" w:rsidP="00706F73">
      <w:pPr>
        <w:numPr>
          <w:ilvl w:val="1"/>
          <w:numId w:val="33"/>
        </w:numPr>
        <w:tabs>
          <w:tab w:val="clear" w:pos="1920"/>
          <w:tab w:val="left" w:pos="-426"/>
          <w:tab w:val="left" w:pos="710"/>
          <w:tab w:val="num" w:pos="851"/>
          <w:tab w:val="left" w:pos="1418"/>
        </w:tabs>
        <w:ind w:left="0" w:firstLine="851"/>
        <w:jc w:val="both"/>
        <w:rPr>
          <w:sz w:val="28"/>
          <w:szCs w:val="28"/>
        </w:rPr>
      </w:pPr>
      <w:r w:rsidRPr="00ED64E2">
        <w:rPr>
          <w:sz w:val="28"/>
          <w:szCs w:val="28"/>
        </w:rPr>
        <w:t xml:space="preserve">Направлять начиная с 1 января 2018 года в финансовое управление предложения о сокращении лимитов бюджетных обязательств (за исключением лимитов бюджетных обязательств по расходам, производимым за счет средств дорожного фонда, расходам, финансовое обеспечение которых осуществляется за счет целевых безвозмездных поступлений из других бюджетов бюджетной системы, расходам, предусмотренным в целях </w:t>
      </w:r>
      <w:r w:rsidRPr="00ED64E2">
        <w:rPr>
          <w:sz w:val="28"/>
          <w:szCs w:val="28"/>
        </w:rPr>
        <w:lastRenderedPageBreak/>
        <w:t>обеспечения условий софинансирования мероприятий, на реализацию которых предоставляются средства из федерального и областного бюджетов) на сумму экономии по результатам торгов – разницы между начальной (максимальной) ценой проекта муниципального контракта и объемом бюджетного обязательства, поставленным на учет в финансовом управлении по соответствующему контракту на поставку товаров, выполнение работ, оказание услуг, – не позднее 5 рабочих дней со дня постановки такого бюджетного обязательства на учет в финансовое управление.</w:t>
      </w:r>
    </w:p>
    <w:p w:rsidR="003A6A08" w:rsidRPr="008E210B" w:rsidRDefault="003A6A08" w:rsidP="00000BAA">
      <w:pPr>
        <w:numPr>
          <w:ilvl w:val="1"/>
          <w:numId w:val="33"/>
        </w:numPr>
        <w:tabs>
          <w:tab w:val="left" w:pos="-426"/>
          <w:tab w:val="left" w:pos="710"/>
          <w:tab w:val="left" w:pos="1418"/>
        </w:tabs>
        <w:ind w:left="0" w:firstLine="851"/>
        <w:jc w:val="both"/>
        <w:rPr>
          <w:sz w:val="28"/>
          <w:szCs w:val="28"/>
        </w:rPr>
      </w:pPr>
      <w:r w:rsidRPr="008E210B">
        <w:rPr>
          <w:sz w:val="28"/>
          <w:szCs w:val="28"/>
        </w:rPr>
        <w:t>При подготовке предложений по внесению изменений в показатели кассового плана не допускать изменений, приводящих к возникновению кредиторской и дебиторской задолженностей.</w:t>
      </w:r>
    </w:p>
    <w:p w:rsidR="003A6A08" w:rsidRDefault="003A6A08" w:rsidP="00000BAA">
      <w:pPr>
        <w:numPr>
          <w:ilvl w:val="1"/>
          <w:numId w:val="33"/>
        </w:numPr>
        <w:tabs>
          <w:tab w:val="left" w:pos="-426"/>
          <w:tab w:val="left" w:pos="710"/>
          <w:tab w:val="left" w:pos="1418"/>
        </w:tabs>
        <w:ind w:left="0" w:firstLine="851"/>
        <w:jc w:val="both"/>
        <w:rPr>
          <w:sz w:val="28"/>
          <w:szCs w:val="28"/>
        </w:rPr>
      </w:pPr>
      <w:r w:rsidRPr="008E210B">
        <w:rPr>
          <w:sz w:val="28"/>
          <w:szCs w:val="28"/>
        </w:rPr>
        <w:t>При формировании бюджетной росписи главного распорядителя средств местного бюджета и бюджетных заявок о прогнозируемых кассовых выплатах учитывать:</w:t>
      </w:r>
    </w:p>
    <w:p w:rsidR="003A6A08" w:rsidRDefault="003A6A08" w:rsidP="00000BAA">
      <w:pPr>
        <w:tabs>
          <w:tab w:val="left" w:pos="-426"/>
          <w:tab w:val="left" w:pos="993"/>
          <w:tab w:val="left" w:pos="1418"/>
        </w:tabs>
        <w:ind w:firstLine="851"/>
        <w:jc w:val="both"/>
        <w:rPr>
          <w:sz w:val="28"/>
          <w:szCs w:val="28"/>
        </w:rPr>
      </w:pPr>
      <w:r w:rsidRPr="008E210B">
        <w:rPr>
          <w:sz w:val="28"/>
          <w:szCs w:val="28"/>
        </w:rPr>
        <w:t>объем кредиторской задолженности, сложившейся по состоянию на 1января 2018 года;</w:t>
      </w:r>
    </w:p>
    <w:p w:rsidR="003A6A08" w:rsidRPr="008E210B" w:rsidRDefault="003A6A08" w:rsidP="00000BAA">
      <w:pPr>
        <w:tabs>
          <w:tab w:val="left" w:pos="-426"/>
          <w:tab w:val="left" w:pos="993"/>
          <w:tab w:val="left" w:pos="1418"/>
        </w:tabs>
        <w:ind w:firstLine="851"/>
        <w:jc w:val="both"/>
        <w:rPr>
          <w:sz w:val="28"/>
          <w:szCs w:val="28"/>
        </w:rPr>
      </w:pPr>
      <w:r w:rsidRPr="008E210B">
        <w:rPr>
          <w:sz w:val="28"/>
          <w:szCs w:val="28"/>
        </w:rPr>
        <w:t>размеры и сроки перечисления субсидий юридическим лицам, индивидуальным предпринимателям, физическим лицам – производителям товаров, работ, услуг, субсидий муниципальным автономным учреждениям и иных платежей исходя из реальных потребностей в денежных средствах.</w:t>
      </w:r>
    </w:p>
    <w:p w:rsidR="003A6A08" w:rsidRDefault="003A6A08" w:rsidP="005D7554">
      <w:pPr>
        <w:pStyle w:val="aa"/>
        <w:numPr>
          <w:ilvl w:val="0"/>
          <w:numId w:val="4"/>
        </w:numPr>
        <w:tabs>
          <w:tab w:val="left" w:pos="1418"/>
        </w:tabs>
        <w:ind w:left="0" w:firstLine="851"/>
        <w:jc w:val="both"/>
        <w:rPr>
          <w:sz w:val="28"/>
          <w:szCs w:val="28"/>
        </w:rPr>
      </w:pPr>
      <w:r w:rsidRPr="006422EA">
        <w:rPr>
          <w:sz w:val="28"/>
          <w:szCs w:val="28"/>
        </w:rPr>
        <w:t>Руководителям структурных подразделений администрации</w:t>
      </w:r>
      <w:r w:rsidRPr="00D43103">
        <w:rPr>
          <w:sz w:val="28"/>
          <w:szCs w:val="28"/>
        </w:rPr>
        <w:t xml:space="preserve"> муниципального образования город Новотроицк:</w:t>
      </w:r>
    </w:p>
    <w:p w:rsidR="003A6A08" w:rsidRDefault="003A6A08" w:rsidP="005D7554">
      <w:pPr>
        <w:pStyle w:val="aa"/>
        <w:numPr>
          <w:ilvl w:val="1"/>
          <w:numId w:val="4"/>
        </w:numPr>
        <w:tabs>
          <w:tab w:val="left" w:pos="1418"/>
        </w:tabs>
        <w:ind w:left="0" w:firstLine="851"/>
        <w:jc w:val="both"/>
        <w:rPr>
          <w:sz w:val="28"/>
          <w:szCs w:val="28"/>
        </w:rPr>
      </w:pPr>
      <w:r>
        <w:rPr>
          <w:sz w:val="28"/>
          <w:szCs w:val="28"/>
        </w:rPr>
        <w:t>Обеспечить:</w:t>
      </w:r>
    </w:p>
    <w:p w:rsidR="003A6A08" w:rsidRDefault="003A6A08" w:rsidP="006422EA">
      <w:pPr>
        <w:pStyle w:val="aa"/>
        <w:tabs>
          <w:tab w:val="left" w:pos="1418"/>
        </w:tabs>
        <w:ind w:left="0" w:firstLine="851"/>
        <w:jc w:val="both"/>
        <w:rPr>
          <w:sz w:val="28"/>
          <w:szCs w:val="28"/>
        </w:rPr>
      </w:pPr>
      <w:r>
        <w:rPr>
          <w:sz w:val="28"/>
          <w:szCs w:val="28"/>
        </w:rPr>
        <w:t>с</w:t>
      </w:r>
      <w:r w:rsidRPr="00996FDC">
        <w:rPr>
          <w:sz w:val="28"/>
          <w:szCs w:val="28"/>
        </w:rPr>
        <w:t xml:space="preserve">воевременное заключение соглашений с областными органами исполнительной власти о предоставлении </w:t>
      </w:r>
      <w:r w:rsidR="00ED64E2">
        <w:rPr>
          <w:sz w:val="28"/>
          <w:szCs w:val="28"/>
        </w:rPr>
        <w:t>межбюджетных трансфертов</w:t>
      </w:r>
      <w:r w:rsidRPr="00996FDC">
        <w:rPr>
          <w:sz w:val="28"/>
          <w:szCs w:val="28"/>
        </w:rPr>
        <w:t xml:space="preserve"> из областного бюджета</w:t>
      </w:r>
      <w:r w:rsidR="00ED64E2">
        <w:rPr>
          <w:sz w:val="28"/>
          <w:szCs w:val="28"/>
        </w:rPr>
        <w:t>,</w:t>
      </w:r>
      <w:r w:rsidRPr="00996FDC">
        <w:rPr>
          <w:sz w:val="28"/>
          <w:szCs w:val="28"/>
        </w:rPr>
        <w:t xml:space="preserve"> достижение целевых показателей, предусмотренных указанными соглашениями;</w:t>
      </w:r>
    </w:p>
    <w:p w:rsidR="003A6A08" w:rsidRPr="00996FDC" w:rsidRDefault="003A6A08" w:rsidP="006422EA">
      <w:pPr>
        <w:pStyle w:val="aa"/>
        <w:tabs>
          <w:tab w:val="left" w:pos="1418"/>
        </w:tabs>
        <w:ind w:left="0" w:firstLine="851"/>
        <w:jc w:val="both"/>
        <w:rPr>
          <w:sz w:val="28"/>
          <w:szCs w:val="28"/>
        </w:rPr>
      </w:pPr>
      <w:r w:rsidRPr="00961CAF">
        <w:rPr>
          <w:sz w:val="28"/>
          <w:szCs w:val="28"/>
        </w:rPr>
        <w:t xml:space="preserve">согласование с </w:t>
      </w:r>
      <w:r>
        <w:rPr>
          <w:sz w:val="28"/>
          <w:szCs w:val="28"/>
        </w:rPr>
        <w:t>финансовым управлением</w:t>
      </w:r>
      <w:r w:rsidRPr="00961CAF">
        <w:rPr>
          <w:sz w:val="28"/>
          <w:szCs w:val="28"/>
        </w:rPr>
        <w:t xml:space="preserve"> проектов соглашений о предоставлении субсидий из областного бюджета</w:t>
      </w:r>
      <w:r>
        <w:rPr>
          <w:sz w:val="28"/>
          <w:szCs w:val="28"/>
        </w:rPr>
        <w:t>;</w:t>
      </w:r>
    </w:p>
    <w:p w:rsidR="003A6A08" w:rsidRDefault="003A6A08" w:rsidP="006422EA">
      <w:pPr>
        <w:pStyle w:val="BlockQuotation"/>
        <w:widowControl/>
        <w:tabs>
          <w:tab w:val="left" w:pos="-426"/>
          <w:tab w:val="left" w:pos="1418"/>
        </w:tabs>
        <w:spacing w:line="232" w:lineRule="auto"/>
        <w:ind w:left="0" w:right="-58"/>
      </w:pPr>
      <w:r w:rsidRPr="007D289C">
        <w:t>отражение в муниципальных программах средств целевых межбюджетных трансфертов, предоставляемых местному бюджету в рамках государственных программ Оренбургской области;</w:t>
      </w:r>
    </w:p>
    <w:p w:rsidR="003A6A08" w:rsidRDefault="003A6A08" w:rsidP="006422EA">
      <w:pPr>
        <w:pStyle w:val="BlockQuotation"/>
        <w:widowControl/>
        <w:tabs>
          <w:tab w:val="left" w:pos="-426"/>
          <w:tab w:val="left" w:pos="1418"/>
        </w:tabs>
        <w:spacing w:line="232" w:lineRule="auto"/>
        <w:ind w:left="0" w:right="-58"/>
      </w:pPr>
      <w:r w:rsidRPr="004A43B4">
        <w:t>исполнение в полном объеме показателей, предусмотренных муниципальными программами;</w:t>
      </w:r>
    </w:p>
    <w:p w:rsidR="003A6A08" w:rsidRDefault="003A6A08" w:rsidP="006422EA">
      <w:pPr>
        <w:pStyle w:val="BlockQuotation"/>
        <w:tabs>
          <w:tab w:val="left" w:pos="-426"/>
          <w:tab w:val="left" w:pos="1418"/>
        </w:tabs>
        <w:spacing w:line="232" w:lineRule="auto"/>
        <w:ind w:left="0" w:right="-58"/>
      </w:pPr>
      <w:r w:rsidRPr="006D250E">
        <w:t>контроль за соблюдением руководителями подведомственных учреждений условий заключенных с ними эффективных контрактов в части достижения показателей, характеризующих степень выполнения муниципального задания на оказание муниципальных услуг (выполнение работ) (далее - муниципальное задание) и уровень средней заработной платы работников учреждений дифференцированно в зависимости от объема оказываемых учреждением платных услуг и выполняемых функций (в сферах образования и культуры);</w:t>
      </w:r>
    </w:p>
    <w:p w:rsidR="003A6A08" w:rsidRDefault="003A6A08" w:rsidP="006422EA">
      <w:pPr>
        <w:pStyle w:val="BlockQuotation"/>
        <w:tabs>
          <w:tab w:val="left" w:pos="-426"/>
          <w:tab w:val="left" w:pos="1418"/>
        </w:tabs>
        <w:spacing w:line="232" w:lineRule="auto"/>
        <w:ind w:left="0" w:right="-58"/>
      </w:pPr>
      <w:r>
        <w:t>заключение эффективных контрактов с работниками муниципальных учреждений;</w:t>
      </w:r>
    </w:p>
    <w:p w:rsidR="003A6A08" w:rsidRDefault="003A6A08" w:rsidP="006422EA">
      <w:pPr>
        <w:pStyle w:val="BlockQuotation"/>
        <w:widowControl/>
        <w:tabs>
          <w:tab w:val="left" w:pos="-426"/>
          <w:tab w:val="left" w:pos="1418"/>
        </w:tabs>
        <w:spacing w:line="232" w:lineRule="auto"/>
        <w:ind w:left="0" w:right="-58"/>
      </w:pPr>
      <w:r>
        <w:t xml:space="preserve">полноту и своевременность размещения информации о деятельности учреждений на официальном сайте для размещения информации о </w:t>
      </w:r>
      <w:r>
        <w:lastRenderedPageBreak/>
        <w:t>государственных (муниципальных) учреждениях www.bus.gov.ru в сети Интернет;</w:t>
      </w:r>
    </w:p>
    <w:p w:rsidR="003A6A08" w:rsidRPr="004004A5" w:rsidRDefault="003A6A08" w:rsidP="006422EA">
      <w:pPr>
        <w:pStyle w:val="BlockQuotation"/>
        <w:widowControl/>
        <w:tabs>
          <w:tab w:val="left" w:pos="-426"/>
          <w:tab w:val="left" w:pos="1418"/>
        </w:tabs>
        <w:spacing w:line="232" w:lineRule="auto"/>
        <w:ind w:left="0" w:right="-58"/>
      </w:pPr>
      <w:r w:rsidRPr="006D250E">
        <w:t>возврат до 1 апреля 2018 года муниципальными автономными учреждениями средств в объеме остатков субсидий, предоставленных им в отчетном финансовом году на финансовое обеспечение выполнения муниципальных заданий, образовавшихся в связи с недостижением установленных муниципальным заданием показателей, характеризующих объем муниципальных услуг (работ);</w:t>
      </w:r>
    </w:p>
    <w:p w:rsidR="003A6A08" w:rsidRDefault="003A6A08" w:rsidP="006422EA">
      <w:pPr>
        <w:pStyle w:val="BlockQuotation"/>
        <w:widowControl/>
        <w:tabs>
          <w:tab w:val="left" w:pos="-426"/>
          <w:tab w:val="left" w:pos="1418"/>
        </w:tabs>
        <w:spacing w:line="232" w:lineRule="auto"/>
        <w:ind w:left="0" w:right="-58"/>
        <w:rPr>
          <w:highlight w:val="yellow"/>
        </w:rPr>
      </w:pPr>
      <w:r w:rsidRPr="00581488">
        <w:t>утверждение до 1 января 2018 года нормативных затрат, рассчитанных на основании базовых нормативов затрат на оказание муниципальных услуг (выполнение работ) с применением отраслевых и территориальных корректирующих коэффициентов;</w:t>
      </w:r>
    </w:p>
    <w:p w:rsidR="003A6A08" w:rsidRPr="005D166B" w:rsidRDefault="003A6A08" w:rsidP="006422EA">
      <w:pPr>
        <w:pStyle w:val="BlockQuotation"/>
        <w:tabs>
          <w:tab w:val="left" w:pos="1418"/>
        </w:tabs>
        <w:ind w:left="0"/>
      </w:pPr>
      <w:r w:rsidRPr="005D166B">
        <w:t>реализацию мер, направленных на повышение эффективности бюджетных расходов, внедрение инструментов эффективного управления бюджетными средствами, оптимизацию расходов местного бюджета</w:t>
      </w:r>
      <w:r w:rsidR="00ED64E2" w:rsidRPr="005D166B">
        <w:t>.</w:t>
      </w:r>
    </w:p>
    <w:p w:rsidR="003A6A08" w:rsidRPr="005D166B" w:rsidRDefault="00745FB2" w:rsidP="006422EA">
      <w:pPr>
        <w:pStyle w:val="BlockQuotation"/>
        <w:numPr>
          <w:ilvl w:val="1"/>
          <w:numId w:val="4"/>
        </w:numPr>
        <w:tabs>
          <w:tab w:val="left" w:pos="-426"/>
          <w:tab w:val="left" w:pos="1418"/>
        </w:tabs>
        <w:spacing w:line="232" w:lineRule="auto"/>
        <w:ind w:left="0" w:right="-58" w:firstLine="851"/>
      </w:pPr>
      <w:r w:rsidRPr="005D166B">
        <w:t>О</w:t>
      </w:r>
      <w:r w:rsidR="003A6A08" w:rsidRPr="005D166B">
        <w:t>беспечить</w:t>
      </w:r>
      <w:r w:rsidRPr="005D166B">
        <w:t xml:space="preserve"> с начала 2018 года</w:t>
      </w:r>
      <w:r w:rsidR="003A6A08" w:rsidRPr="005D166B">
        <w:t xml:space="preserve"> достижение уровней средней заработной платы, установленных в планах мероприятий («дорожных картах») по категориям работников социальной сферы, определенных Указами Президента Российской Федерации в сфере социально-экономического развития.</w:t>
      </w:r>
    </w:p>
    <w:p w:rsidR="003A6A08" w:rsidRDefault="003A6A08" w:rsidP="006422EA">
      <w:pPr>
        <w:pStyle w:val="BlockQuotation"/>
        <w:numPr>
          <w:ilvl w:val="1"/>
          <w:numId w:val="4"/>
        </w:numPr>
        <w:tabs>
          <w:tab w:val="left" w:pos="-426"/>
          <w:tab w:val="left" w:pos="1418"/>
        </w:tabs>
        <w:spacing w:line="232" w:lineRule="auto"/>
        <w:ind w:left="0" w:right="-58" w:firstLine="851"/>
      </w:pPr>
      <w:r>
        <w:t>Формировать графики перечисления субсидий муниципальным автономным учреждениям на финансовое обеспечение выполнения ими муниципального задания с учетом сроков оплаты товаров, работ, услуг, выплаты заработной платы работникам муниципальных автономных учреждений и перечисления средств в государственные внебюджетные фонды с целью исключения образования на их счетах необоснованных остатков бюджетных средств.</w:t>
      </w:r>
    </w:p>
    <w:p w:rsidR="003A6A08" w:rsidRDefault="003A6A08" w:rsidP="006422EA">
      <w:pPr>
        <w:pStyle w:val="BlockQuotation"/>
        <w:numPr>
          <w:ilvl w:val="1"/>
          <w:numId w:val="4"/>
        </w:numPr>
        <w:tabs>
          <w:tab w:val="left" w:pos="-426"/>
          <w:tab w:val="left" w:pos="1418"/>
        </w:tabs>
        <w:spacing w:line="232" w:lineRule="auto"/>
        <w:ind w:left="0" w:right="-58" w:firstLine="851"/>
      </w:pPr>
      <w:r>
        <w:t>При заключении соглашений о порядке и условиях предоставления субсидий муниципальным автономным учреждениям на финансовое обеспечение выполнения муниципального задания предусматривать обязательства муниципальных автономных учреждений о направлении остатков субсидий на выполнение муниципальных заданий, образовавшихся на счетах муниципальных автономных учреждений по состоянию на 1 января 201</w:t>
      </w:r>
      <w:r w:rsidR="00745FB2">
        <w:t>8</w:t>
      </w:r>
      <w:r>
        <w:t xml:space="preserve"> года, на реализацию Указов Президента Российской Федерации в сфере социально-экономического развития.</w:t>
      </w:r>
    </w:p>
    <w:p w:rsidR="003A6A08" w:rsidRDefault="003A6A08" w:rsidP="006422EA">
      <w:pPr>
        <w:pStyle w:val="BlockQuotation"/>
        <w:numPr>
          <w:ilvl w:val="1"/>
          <w:numId w:val="4"/>
        </w:numPr>
        <w:tabs>
          <w:tab w:val="left" w:pos="-426"/>
          <w:tab w:val="left" w:pos="1418"/>
        </w:tabs>
        <w:spacing w:line="232" w:lineRule="auto"/>
        <w:ind w:left="0" w:right="-58" w:firstLine="851"/>
      </w:pPr>
      <w:r w:rsidRPr="00E342D7">
        <w:t>Продолжить систематизацию предоставляемых мер социальной поддержки, в том числе социальных выплат, совершенствование механизмов их установления, расчета, назначения и выплаты исходя из обязательности соблюдения принципа адресности и применения критериев нуждаемости.</w:t>
      </w:r>
    </w:p>
    <w:p w:rsidR="0044028C" w:rsidRDefault="003A6A08" w:rsidP="0044028C">
      <w:pPr>
        <w:pStyle w:val="BlockQuotation"/>
        <w:numPr>
          <w:ilvl w:val="0"/>
          <w:numId w:val="4"/>
        </w:numPr>
        <w:tabs>
          <w:tab w:val="left" w:pos="-426"/>
          <w:tab w:val="left" w:pos="1418"/>
        </w:tabs>
        <w:spacing w:line="232" w:lineRule="auto"/>
        <w:ind w:left="0" w:right="-58" w:firstLine="851"/>
      </w:pPr>
      <w:r w:rsidRPr="006422EA">
        <w:t>Не допускается увеличение</w:t>
      </w:r>
      <w:r w:rsidR="00FD4F92">
        <w:t xml:space="preserve"> </w:t>
      </w:r>
      <w:r w:rsidRPr="006422EA">
        <w:t>штатной численности</w:t>
      </w:r>
      <w:r w:rsidR="00FD4F92">
        <w:t xml:space="preserve"> </w:t>
      </w:r>
      <w:r w:rsidRPr="006422EA">
        <w:t>работников органов местного самоуправления, содержание которых осуществляется за счет средств местного бюджета.</w:t>
      </w:r>
    </w:p>
    <w:p w:rsidR="0044028C" w:rsidRDefault="003A6A08" w:rsidP="0044028C">
      <w:pPr>
        <w:pStyle w:val="BlockQuotation"/>
        <w:numPr>
          <w:ilvl w:val="0"/>
          <w:numId w:val="4"/>
        </w:numPr>
        <w:tabs>
          <w:tab w:val="left" w:pos="-426"/>
          <w:tab w:val="left" w:pos="1418"/>
        </w:tabs>
        <w:spacing w:line="232" w:lineRule="auto"/>
        <w:ind w:left="0" w:right="-58" w:firstLine="851"/>
      </w:pPr>
      <w:r>
        <w:t>Установить, что:</w:t>
      </w:r>
    </w:p>
    <w:p w:rsidR="003A6A08" w:rsidRPr="006422EA" w:rsidRDefault="003A6A08" w:rsidP="0044028C">
      <w:pPr>
        <w:pStyle w:val="BlockQuotation"/>
        <w:numPr>
          <w:ilvl w:val="1"/>
          <w:numId w:val="4"/>
        </w:numPr>
        <w:tabs>
          <w:tab w:val="left" w:pos="-426"/>
          <w:tab w:val="left" w:pos="1418"/>
        </w:tabs>
        <w:spacing w:line="232" w:lineRule="auto"/>
        <w:ind w:left="0" w:right="-58" w:firstLine="851"/>
      </w:pPr>
      <w:r w:rsidRPr="006422EA">
        <w:t xml:space="preserve">Получатели средств местного бюджета при заключении договоров (муниципальных контрактов) на поставку товаров, выполнение работ и оказание услуг в пределах доведенных им в установленном порядке лимитов бюджетных обязательств на 2018 год вправе предусматривать авансовые </w:t>
      </w:r>
      <w:r w:rsidRPr="006422EA">
        <w:lastRenderedPageBreak/>
        <w:t>платежи, если иное не установлено законодательством Российской Федерации и Оренбургской области:</w:t>
      </w:r>
    </w:p>
    <w:p w:rsidR="003A6A08" w:rsidRPr="006422EA" w:rsidRDefault="003A6A08" w:rsidP="0044028C">
      <w:pPr>
        <w:pStyle w:val="BlockQuotation"/>
        <w:numPr>
          <w:ilvl w:val="0"/>
          <w:numId w:val="29"/>
        </w:numPr>
        <w:tabs>
          <w:tab w:val="left" w:pos="-426"/>
          <w:tab w:val="left" w:pos="1418"/>
        </w:tabs>
        <w:spacing w:line="232" w:lineRule="auto"/>
        <w:ind w:left="0" w:right="-58" w:firstLine="851"/>
      </w:pPr>
      <w:r w:rsidRPr="006422EA">
        <w:t>до 100 процентов суммы договора (муниципального контракта), но не более доведенных лимитов бюджетных обязательств по соответствующему коду бюджетной классификации Российской Федерации, – по договорам (муниципальным контрактам) на оказание услуг связи, подписку на печатные издания и их приобретение, обучение на курсах повышения квалификации, участие в научных, методических, научно-практических и иных конференциях и семинарах, приобретение авиа- и железнодорожных билетов, билетов для проезда городским и пригородным транспортом, путевок на санаторно-курортное лечение и отдых детей, оплату расходов на проезд, проживание, питание, суточные, медико-биологическое обеспечение, оплату взноса на участие при направлении на различного рода мероприятия (в том числе соревнования, учебно-тренировочные сборы, фестивали, конкурсы, олимпиады) студентов (учащихся), а также сопровождающих их лиц, спортсменов, тренеров, спортивных судей, не являющихся штатными сотрудниками направляющего их учреждения, расходов по договорам</w:t>
      </w:r>
      <w:r w:rsidR="00FD4F92">
        <w:t xml:space="preserve"> </w:t>
      </w:r>
      <w:r w:rsidRPr="006422EA">
        <w:t>на оказание услуг по организации и проведению спортивно-массовых, культурно-зрелищных мероприятий, соревнований городского, областного, республиканского и международного масштабов, подготовку и командирование спортсменов, участников на данные соревнования, мероприятия (в части расходов на проезд, проживание, питание, суточные, медико-биологическое обеспечение, оплату взноса на участие в соревнованиях, мероприятиях), оплату командировочных расходов (суточные, проживание) при направлении в служебные командировки, по договорам обязательного страхования гражданской ответственности владельцев транспортных средств</w:t>
      </w:r>
      <w:r w:rsidR="00AD5DBB">
        <w:t>,</w:t>
      </w:r>
      <w:r w:rsidR="00FD4F92">
        <w:t xml:space="preserve"> </w:t>
      </w:r>
      <w:r w:rsidR="00AD5DBB">
        <w:t>на проведение государственной экспертизы проектной документации</w:t>
      </w:r>
      <w:r w:rsidRPr="006422EA">
        <w:t>;</w:t>
      </w:r>
    </w:p>
    <w:p w:rsidR="003A6A08" w:rsidRPr="006422EA" w:rsidRDefault="003A6A08" w:rsidP="0044028C">
      <w:pPr>
        <w:pStyle w:val="BlockQuotation"/>
        <w:numPr>
          <w:ilvl w:val="0"/>
          <w:numId w:val="29"/>
        </w:numPr>
        <w:tabs>
          <w:tab w:val="left" w:pos="-426"/>
          <w:tab w:val="left" w:pos="1418"/>
        </w:tabs>
        <w:spacing w:line="232" w:lineRule="auto"/>
        <w:ind w:left="0" w:right="-58" w:firstLine="851"/>
      </w:pPr>
      <w:r w:rsidRPr="006422EA">
        <w:t>до 30 процентов суммы договора (муниципального контракта), но не более 30 процентов доведенных лимитов бюджетных обязательств по соответствующему коду бюджетной классификации Российской Федерации, - по догов</w:t>
      </w:r>
      <w:r w:rsidR="00AD5DBB">
        <w:t>орам (муниципальным контрактам) о поставке товаров, выполнении работ и оказании услуг</w:t>
      </w:r>
      <w:r w:rsidR="003B6A1A">
        <w:t>, если иное не предусмотрено законодательством Российской Федерации и Оренбургской области.</w:t>
      </w:r>
    </w:p>
    <w:p w:rsidR="003A6A08" w:rsidRPr="006422EA" w:rsidRDefault="003A6A08" w:rsidP="0044028C">
      <w:pPr>
        <w:pStyle w:val="BlockQuotation"/>
        <w:widowControl/>
        <w:numPr>
          <w:ilvl w:val="1"/>
          <w:numId w:val="4"/>
        </w:numPr>
        <w:tabs>
          <w:tab w:val="left" w:pos="-426"/>
          <w:tab w:val="left" w:pos="1418"/>
        </w:tabs>
        <w:spacing w:line="232" w:lineRule="auto"/>
        <w:ind w:left="0" w:right="-58" w:firstLine="851"/>
      </w:pPr>
      <w:r w:rsidRPr="006422EA">
        <w:t xml:space="preserve">Структурные подразделения администрации муниципального образования город Новотроицк, осуществляющие функции и полномочия учредителя в отношении муниципальных автономных учреждений, обеспечивают включение указанными учреждениями при заключении ими договоров (контрактов) о поставке товаров, выполнении работ и оказании услуг условий об авансовых платежах в объеме, не превышающем предельные размеры выплат авансовых платежей, установленных в соответствии с подпунктом </w:t>
      </w:r>
      <w:r w:rsidR="0044028C">
        <w:t>7</w:t>
      </w:r>
      <w:r w:rsidRPr="006422EA">
        <w:t xml:space="preserve">.1 пункта </w:t>
      </w:r>
      <w:r w:rsidR="0044028C">
        <w:t>7</w:t>
      </w:r>
      <w:r w:rsidRPr="006422EA">
        <w:t xml:space="preserve"> настоящего постановления для получателя средств местного бюджета.</w:t>
      </w:r>
    </w:p>
    <w:p w:rsidR="003A6A08" w:rsidRPr="006422EA" w:rsidRDefault="003A6A08" w:rsidP="0044028C">
      <w:pPr>
        <w:pStyle w:val="BlockQuotation"/>
        <w:widowControl/>
        <w:tabs>
          <w:tab w:val="left" w:pos="-426"/>
          <w:tab w:val="left" w:pos="1418"/>
        </w:tabs>
        <w:spacing w:line="232" w:lineRule="auto"/>
        <w:ind w:left="0" w:right="-58"/>
      </w:pPr>
      <w:r w:rsidRPr="006422EA">
        <w:t xml:space="preserve">Структурные подразделения администрации муниципального образования город Новотроицк, осуществляющие полномочия по управлению муниципальными унитарными предприятиями, обеспечивают включение муниципальными унитарными предприятиями при заключении ими договоров </w:t>
      </w:r>
      <w:r w:rsidRPr="006422EA">
        <w:lastRenderedPageBreak/>
        <w:t xml:space="preserve">(контрактов) о поставке товаров, выполнении работ и оказании услуг условий об авансовых платежах в объеме, не превышающем предельные размеры выплат авансовых платежей, установленных в соответствии с подпунктом </w:t>
      </w:r>
      <w:r w:rsidR="0044028C">
        <w:t>7</w:t>
      </w:r>
      <w:r w:rsidRPr="006422EA">
        <w:t xml:space="preserve">.1 пункта </w:t>
      </w:r>
      <w:r w:rsidR="0044028C">
        <w:t>7</w:t>
      </w:r>
      <w:r w:rsidRPr="006422EA">
        <w:t xml:space="preserve"> настоящего постановления для получателя средств местного бюджета.</w:t>
      </w:r>
    </w:p>
    <w:p w:rsidR="003A6A08" w:rsidRPr="006422EA" w:rsidRDefault="003A6A08" w:rsidP="0044028C">
      <w:pPr>
        <w:pStyle w:val="BlockQuotation"/>
        <w:widowControl/>
        <w:numPr>
          <w:ilvl w:val="1"/>
          <w:numId w:val="4"/>
        </w:numPr>
        <w:tabs>
          <w:tab w:val="left" w:pos="-426"/>
          <w:tab w:val="left" w:pos="1418"/>
        </w:tabs>
        <w:spacing w:line="232" w:lineRule="auto"/>
        <w:ind w:left="0" w:right="-58" w:firstLine="851"/>
      </w:pPr>
      <w:r w:rsidRPr="006422EA">
        <w:t>Не допускается после 1 декабря 2018 года принятие бюджетных обязательств, возникающих из договоров (муниципальных контрактов), предусматривающих условие об исполнении в 2018 году денежного обязательства получателя средств местного бюджета по выплате авансовых платежей, оплате выполненных работ (оказанных услуг), срок исполнения которого превышает один месяц.</w:t>
      </w:r>
    </w:p>
    <w:p w:rsidR="003A6A08" w:rsidRDefault="003A6A08" w:rsidP="0044028C">
      <w:pPr>
        <w:pStyle w:val="BlockQuotation"/>
        <w:widowControl/>
        <w:numPr>
          <w:ilvl w:val="1"/>
          <w:numId w:val="4"/>
        </w:numPr>
        <w:tabs>
          <w:tab w:val="left" w:pos="-426"/>
          <w:tab w:val="left" w:pos="1418"/>
        </w:tabs>
        <w:spacing w:line="232" w:lineRule="auto"/>
        <w:ind w:left="0" w:right="-58" w:firstLine="851"/>
      </w:pPr>
      <w:r w:rsidRPr="006422EA">
        <w:t>В случае изменения объема бюджетных ассигнований (лимитов бюджетных обязательств) на финансовое обеспечение выполнения муниципального задания после внесения изменений в решение городского Совета депутатов муниципального образования город Новотроицк «О бюджете муниципального образования город Новотроицк на 2018 год и на плановый период 2019 и 2020 годов» или в связи с реализацией мер, предусмотренных настоящим Постановлением, структурными подразделениями администрации муниципального образования город Новотроицк, осуществляющими функции и полномочия учредителей муниципальных  учреждений, в течение 20 рабочих дней вносятся соответствующие изменения в муниципальные задания и (или) утвержденные нормативные затраты на оказание муниципальных услуг, нормативные затраты, связанные с выполнением работ.</w:t>
      </w:r>
    </w:p>
    <w:p w:rsidR="00FB621B" w:rsidRDefault="003A6A08" w:rsidP="0044028C">
      <w:pPr>
        <w:pStyle w:val="BlockQuotation"/>
        <w:widowControl/>
        <w:numPr>
          <w:ilvl w:val="0"/>
          <w:numId w:val="21"/>
        </w:numPr>
        <w:tabs>
          <w:tab w:val="left" w:pos="-426"/>
          <w:tab w:val="left" w:pos="1418"/>
        </w:tabs>
        <w:spacing w:line="233" w:lineRule="auto"/>
        <w:ind w:right="-57"/>
      </w:pPr>
      <w:r>
        <w:t>Комитету по управлению муниципальным имуществом:</w:t>
      </w:r>
      <w:bookmarkStart w:id="3" w:name="sub_95"/>
    </w:p>
    <w:p w:rsidR="00FB621B" w:rsidRDefault="003A6A08" w:rsidP="0044028C">
      <w:pPr>
        <w:pStyle w:val="BlockQuotation"/>
        <w:widowControl/>
        <w:numPr>
          <w:ilvl w:val="1"/>
          <w:numId w:val="21"/>
        </w:numPr>
        <w:tabs>
          <w:tab w:val="left" w:pos="-426"/>
          <w:tab w:val="left" w:pos="1418"/>
        </w:tabs>
        <w:spacing w:line="233" w:lineRule="auto"/>
        <w:ind w:left="0" w:right="-57" w:firstLine="851"/>
      </w:pPr>
      <w:r w:rsidRPr="00FB621B">
        <w:t>Провести мероприятия по выявлению собственников земельных участков и другого недвижимого имущества с целью привлечения их к налогообложению, оказывать содействие в оформлении прав собственности на земельные участки и имущество физическими лицами.</w:t>
      </w:r>
      <w:bookmarkStart w:id="4" w:name="sub_96"/>
      <w:bookmarkEnd w:id="3"/>
    </w:p>
    <w:p w:rsidR="00FB621B" w:rsidRDefault="003A6A08" w:rsidP="0044028C">
      <w:pPr>
        <w:pStyle w:val="BlockQuotation"/>
        <w:widowControl/>
        <w:numPr>
          <w:ilvl w:val="1"/>
          <w:numId w:val="21"/>
        </w:numPr>
        <w:tabs>
          <w:tab w:val="left" w:pos="-426"/>
          <w:tab w:val="left" w:pos="1418"/>
        </w:tabs>
        <w:spacing w:line="233" w:lineRule="auto"/>
        <w:ind w:left="0" w:right="-57" w:firstLine="851"/>
      </w:pPr>
      <w:r w:rsidRPr="00FB621B">
        <w:t>Выявлять используемые не по целевому назначению (неиспользуемые) земли сельскохозяйственного назначения для применения к ним повышенной ставки земельного налога.</w:t>
      </w:r>
    </w:p>
    <w:p w:rsidR="003A6A08" w:rsidRPr="00FB621B" w:rsidRDefault="003A6A08" w:rsidP="0044028C">
      <w:pPr>
        <w:pStyle w:val="BlockQuotation"/>
        <w:widowControl/>
        <w:numPr>
          <w:ilvl w:val="1"/>
          <w:numId w:val="21"/>
        </w:numPr>
        <w:tabs>
          <w:tab w:val="left" w:pos="-426"/>
          <w:tab w:val="left" w:pos="1418"/>
        </w:tabs>
        <w:spacing w:line="233" w:lineRule="auto"/>
        <w:ind w:left="0" w:right="-57" w:firstLine="851"/>
      </w:pPr>
      <w:r w:rsidRPr="00FB621B">
        <w:t>Обеспечить проведение анализа качества и полноты сведений об объектах недвижимости, расположенных на территории муниципального образования город Новотроицк, для принятия административных решений по их вовлечению в налоговый оборот с использованием программного обеспечения «Анализ имущественных налогов».</w:t>
      </w:r>
    </w:p>
    <w:p w:rsidR="003A6A08" w:rsidRPr="003B5EFD" w:rsidRDefault="003A6A08" w:rsidP="0044028C">
      <w:pPr>
        <w:numPr>
          <w:ilvl w:val="0"/>
          <w:numId w:val="21"/>
        </w:numPr>
        <w:tabs>
          <w:tab w:val="left" w:pos="1418"/>
        </w:tabs>
        <w:ind w:left="0" w:firstLine="851"/>
        <w:jc w:val="both"/>
        <w:rPr>
          <w:sz w:val="28"/>
          <w:szCs w:val="28"/>
        </w:rPr>
      </w:pPr>
      <w:bookmarkStart w:id="5" w:name="sub_9"/>
      <w:bookmarkEnd w:id="4"/>
      <w:r w:rsidRPr="003B5EFD">
        <w:rPr>
          <w:sz w:val="28"/>
          <w:szCs w:val="28"/>
        </w:rPr>
        <w:t>Финансовому управлению (Л.В.Танаева):</w:t>
      </w:r>
      <w:bookmarkStart w:id="6" w:name="sub_91"/>
      <w:bookmarkEnd w:id="5"/>
    </w:p>
    <w:p w:rsidR="003A6A08" w:rsidRDefault="003A6A08" w:rsidP="0044028C">
      <w:pPr>
        <w:numPr>
          <w:ilvl w:val="1"/>
          <w:numId w:val="21"/>
        </w:numPr>
        <w:tabs>
          <w:tab w:val="left" w:pos="1418"/>
        </w:tabs>
        <w:ind w:left="0" w:firstLine="851"/>
        <w:jc w:val="both"/>
        <w:rPr>
          <w:sz w:val="28"/>
          <w:szCs w:val="28"/>
        </w:rPr>
      </w:pPr>
      <w:r w:rsidRPr="003B5EFD">
        <w:rPr>
          <w:sz w:val="28"/>
          <w:szCs w:val="28"/>
        </w:rPr>
        <w:t>Обеспечить</w:t>
      </w:r>
      <w:bookmarkEnd w:id="6"/>
      <w:r w:rsidR="00FD4F92">
        <w:rPr>
          <w:sz w:val="28"/>
          <w:szCs w:val="28"/>
        </w:rPr>
        <w:t xml:space="preserve"> </w:t>
      </w:r>
      <w:r w:rsidRPr="003B5EFD">
        <w:rPr>
          <w:sz w:val="28"/>
          <w:szCs w:val="28"/>
        </w:rPr>
        <w:t xml:space="preserve">контроль за соблюдением норматива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на 2018 год. </w:t>
      </w:r>
    </w:p>
    <w:p w:rsidR="003A6A08" w:rsidRPr="003B5EFD" w:rsidRDefault="003A6A08" w:rsidP="0044028C">
      <w:pPr>
        <w:numPr>
          <w:ilvl w:val="1"/>
          <w:numId w:val="21"/>
        </w:numPr>
        <w:tabs>
          <w:tab w:val="left" w:pos="1418"/>
        </w:tabs>
        <w:ind w:left="0" w:firstLine="851"/>
        <w:jc w:val="both"/>
        <w:rPr>
          <w:sz w:val="28"/>
          <w:szCs w:val="28"/>
        </w:rPr>
      </w:pPr>
      <w:r w:rsidRPr="003B5EFD">
        <w:rPr>
          <w:sz w:val="28"/>
          <w:szCs w:val="28"/>
        </w:rPr>
        <w:t>Обеспечить контроль за соблюдением главными распорядителями средств местного бюджета оплаты кредиторской задолженности, сложившейся по состоянию на 1января 2018 года, в пределах лимитов бюджетных обязательств, доведенных на 2018 год.</w:t>
      </w:r>
    </w:p>
    <w:p w:rsidR="00552A1A" w:rsidRDefault="003A6A08" w:rsidP="0044028C">
      <w:pPr>
        <w:numPr>
          <w:ilvl w:val="1"/>
          <w:numId w:val="21"/>
        </w:numPr>
        <w:tabs>
          <w:tab w:val="left" w:pos="1440"/>
        </w:tabs>
        <w:ind w:left="0" w:firstLine="851"/>
        <w:jc w:val="both"/>
        <w:rPr>
          <w:sz w:val="28"/>
          <w:szCs w:val="28"/>
        </w:rPr>
      </w:pPr>
      <w:r w:rsidRPr="005D7554">
        <w:rPr>
          <w:sz w:val="28"/>
          <w:szCs w:val="28"/>
        </w:rPr>
        <w:lastRenderedPageBreak/>
        <w:t>Предоставить право не принимать от главных распорядителей бюджетных средств местного</w:t>
      </w:r>
      <w:r w:rsidRPr="00552A1A">
        <w:rPr>
          <w:sz w:val="28"/>
          <w:szCs w:val="28"/>
        </w:rPr>
        <w:t xml:space="preserve"> бюджета предложения по внесению изменений в кассовый план, связанных с уменьшением показателей кассового плана на IV квартал 2018 года и перераспределением данных средств на другие кварталы текущего финансового года, предусмотренных на оплату труда и начисления на выплаты по оплате труда, исполнение публичных нормативных обязательств, перечисление субсидий муниципальным автономным учреждениям</w:t>
      </w:r>
      <w:r w:rsidR="00552A1A">
        <w:rPr>
          <w:sz w:val="28"/>
          <w:szCs w:val="28"/>
        </w:rPr>
        <w:t>.</w:t>
      </w:r>
    </w:p>
    <w:p w:rsidR="00552A1A" w:rsidRDefault="003A6A08" w:rsidP="0044028C">
      <w:pPr>
        <w:numPr>
          <w:ilvl w:val="1"/>
          <w:numId w:val="21"/>
        </w:numPr>
        <w:tabs>
          <w:tab w:val="left" w:pos="1440"/>
        </w:tabs>
        <w:ind w:left="0" w:firstLine="851"/>
        <w:jc w:val="both"/>
        <w:rPr>
          <w:sz w:val="28"/>
          <w:szCs w:val="28"/>
        </w:rPr>
      </w:pPr>
      <w:r w:rsidRPr="00552A1A">
        <w:rPr>
          <w:sz w:val="28"/>
          <w:szCs w:val="28"/>
        </w:rPr>
        <w:t>Принимать изменения в показатели кассового плана соответствующего месяца в пределах годового объема кассового плана при условии сбалансированности кассового плана соответствующего месяца.</w:t>
      </w:r>
    </w:p>
    <w:p w:rsidR="00552A1A" w:rsidRDefault="003A6A08" w:rsidP="0044028C">
      <w:pPr>
        <w:numPr>
          <w:ilvl w:val="1"/>
          <w:numId w:val="21"/>
        </w:numPr>
        <w:tabs>
          <w:tab w:val="left" w:pos="1440"/>
          <w:tab w:val="left" w:pos="1620"/>
        </w:tabs>
        <w:ind w:left="0" w:firstLine="851"/>
        <w:jc w:val="both"/>
        <w:rPr>
          <w:sz w:val="28"/>
          <w:szCs w:val="28"/>
        </w:rPr>
      </w:pPr>
      <w:r w:rsidRPr="00552A1A">
        <w:rPr>
          <w:sz w:val="28"/>
          <w:szCs w:val="28"/>
        </w:rPr>
        <w:t>Представить до 15января 201</w:t>
      </w:r>
      <w:r w:rsidR="009C70FC">
        <w:rPr>
          <w:sz w:val="28"/>
          <w:szCs w:val="28"/>
        </w:rPr>
        <w:t>8</w:t>
      </w:r>
      <w:r w:rsidRPr="00552A1A">
        <w:rPr>
          <w:sz w:val="28"/>
          <w:szCs w:val="28"/>
        </w:rPr>
        <w:t xml:space="preserve"> года в министерство финансов Оренбургской области решение о местном бюджете на 2018 год и на плановый период 2019 и 2020 годов.</w:t>
      </w:r>
    </w:p>
    <w:p w:rsidR="00552A1A" w:rsidRDefault="003A6A08" w:rsidP="0044028C">
      <w:pPr>
        <w:numPr>
          <w:ilvl w:val="1"/>
          <w:numId w:val="21"/>
        </w:numPr>
        <w:tabs>
          <w:tab w:val="left" w:pos="1440"/>
          <w:tab w:val="left" w:pos="1620"/>
        </w:tabs>
        <w:ind w:left="0" w:firstLine="851"/>
        <w:jc w:val="both"/>
        <w:rPr>
          <w:sz w:val="28"/>
          <w:szCs w:val="28"/>
        </w:rPr>
      </w:pPr>
      <w:r w:rsidRPr="00552A1A">
        <w:rPr>
          <w:sz w:val="28"/>
          <w:szCs w:val="28"/>
        </w:rPr>
        <w:t>Обеспечить в течение первых 10 рабочих дней 2018 года перечисление в областной бюджет неиспользованных по состоянию на1января 201</w:t>
      </w:r>
      <w:r w:rsidR="00FD7536">
        <w:rPr>
          <w:sz w:val="28"/>
          <w:szCs w:val="28"/>
        </w:rPr>
        <w:t>8</w:t>
      </w:r>
      <w:r w:rsidRPr="00552A1A">
        <w:rPr>
          <w:sz w:val="28"/>
          <w:szCs w:val="28"/>
        </w:rPr>
        <w:t xml:space="preserve"> года остатков межбюджетных трансфертов, предоставленных из областного бюджета местному бюджету в форме субвенций, субсидий, иных межбюджетных трансфертов, имеющих целевое назначение. </w:t>
      </w:r>
    </w:p>
    <w:p w:rsidR="00552A1A" w:rsidRDefault="003A6A08" w:rsidP="0044028C">
      <w:pPr>
        <w:numPr>
          <w:ilvl w:val="1"/>
          <w:numId w:val="21"/>
        </w:numPr>
        <w:tabs>
          <w:tab w:val="left" w:pos="1440"/>
          <w:tab w:val="left" w:pos="1620"/>
        </w:tabs>
        <w:ind w:left="0" w:firstLine="851"/>
        <w:jc w:val="both"/>
        <w:rPr>
          <w:sz w:val="28"/>
          <w:szCs w:val="28"/>
        </w:rPr>
      </w:pPr>
      <w:r w:rsidRPr="00552A1A">
        <w:rPr>
          <w:sz w:val="28"/>
          <w:szCs w:val="28"/>
        </w:rPr>
        <w:t xml:space="preserve">Повысить эффективность работы межведомственной комиссии по вопросам уплаты налогов и сокращению убыточности организаций муниципального образования город Новотроицк по повышению собираемости неналоговых доходов в части сокращения и ликвидации задолженности в местный бюджет. </w:t>
      </w:r>
    </w:p>
    <w:p w:rsidR="003A6A08" w:rsidRDefault="003A6A08" w:rsidP="00290816">
      <w:pPr>
        <w:pStyle w:val="a8"/>
        <w:numPr>
          <w:ilvl w:val="0"/>
          <w:numId w:val="21"/>
        </w:numPr>
        <w:tabs>
          <w:tab w:val="left" w:pos="1418"/>
        </w:tabs>
        <w:autoSpaceDE w:val="0"/>
        <w:autoSpaceDN w:val="0"/>
        <w:adjustRightInd w:val="0"/>
        <w:spacing w:before="0" w:beforeAutospacing="0" w:after="0" w:afterAutospacing="0"/>
        <w:ind w:left="0" w:firstLine="851"/>
        <w:jc w:val="both"/>
        <w:rPr>
          <w:sz w:val="28"/>
          <w:szCs w:val="28"/>
        </w:rPr>
      </w:pPr>
      <w:r w:rsidRPr="00E72A80">
        <w:rPr>
          <w:sz w:val="28"/>
          <w:szCs w:val="28"/>
        </w:rPr>
        <w:t>Отделу по связям с общественностью администрации муниципального образования город Новотроицк (</w:t>
      </w:r>
      <w:r>
        <w:rPr>
          <w:sz w:val="28"/>
          <w:szCs w:val="28"/>
        </w:rPr>
        <w:t>Вискова Г.Ю.</w:t>
      </w:r>
      <w:r w:rsidRPr="00E72A80">
        <w:rPr>
          <w:sz w:val="28"/>
          <w:szCs w:val="28"/>
        </w:rPr>
        <w:t xml:space="preserve">) обеспечить опубликование настоящего постановления в городской газете «Гвардеец труда» и размещение на официальном сайте администрации муниципального образования город </w:t>
      </w:r>
      <w:r w:rsidRPr="00ED4C7A">
        <w:rPr>
          <w:sz w:val="28"/>
          <w:szCs w:val="28"/>
        </w:rPr>
        <w:t>Новотроицк</w:t>
      </w:r>
      <w:r w:rsidRPr="00E72A80">
        <w:rPr>
          <w:sz w:val="28"/>
          <w:szCs w:val="28"/>
        </w:rPr>
        <w:t xml:space="preserve"> в сети «Интернет». </w:t>
      </w:r>
    </w:p>
    <w:p w:rsidR="003A6A08" w:rsidRDefault="003A6A08" w:rsidP="006422EA">
      <w:pPr>
        <w:pStyle w:val="a8"/>
        <w:numPr>
          <w:ilvl w:val="0"/>
          <w:numId w:val="21"/>
        </w:numPr>
        <w:tabs>
          <w:tab w:val="left" w:pos="1418"/>
        </w:tabs>
        <w:autoSpaceDE w:val="0"/>
        <w:autoSpaceDN w:val="0"/>
        <w:adjustRightInd w:val="0"/>
        <w:spacing w:before="0" w:beforeAutospacing="0" w:after="0" w:afterAutospacing="0"/>
        <w:ind w:left="0" w:firstLine="851"/>
        <w:jc w:val="both"/>
        <w:rPr>
          <w:sz w:val="28"/>
          <w:szCs w:val="28"/>
        </w:rPr>
      </w:pPr>
      <w:r w:rsidRPr="00E72A80">
        <w:rPr>
          <w:sz w:val="28"/>
          <w:szCs w:val="28"/>
        </w:rPr>
        <w:t xml:space="preserve">Контроль за исполнением настоящего постановления возложить на </w:t>
      </w:r>
      <w:r>
        <w:rPr>
          <w:sz w:val="28"/>
          <w:szCs w:val="28"/>
        </w:rPr>
        <w:t xml:space="preserve">исполняющего обязанности </w:t>
      </w:r>
      <w:r w:rsidRPr="00E72A80">
        <w:rPr>
          <w:sz w:val="28"/>
          <w:szCs w:val="28"/>
        </w:rPr>
        <w:t xml:space="preserve">заместителя главы муниципального образования </w:t>
      </w:r>
      <w:r>
        <w:rPr>
          <w:sz w:val="28"/>
          <w:szCs w:val="28"/>
        </w:rPr>
        <w:t>город Новотроицк – начальника финансового управления Танаеву Л.В.</w:t>
      </w:r>
    </w:p>
    <w:p w:rsidR="003A6A08" w:rsidRDefault="003A6A08" w:rsidP="006422EA">
      <w:pPr>
        <w:pStyle w:val="a8"/>
        <w:numPr>
          <w:ilvl w:val="0"/>
          <w:numId w:val="21"/>
        </w:numPr>
        <w:tabs>
          <w:tab w:val="left" w:pos="1418"/>
        </w:tabs>
        <w:autoSpaceDE w:val="0"/>
        <w:autoSpaceDN w:val="0"/>
        <w:adjustRightInd w:val="0"/>
        <w:spacing w:before="0" w:beforeAutospacing="0" w:after="0" w:afterAutospacing="0"/>
        <w:ind w:left="0" w:firstLine="851"/>
        <w:jc w:val="both"/>
        <w:rPr>
          <w:sz w:val="28"/>
          <w:szCs w:val="28"/>
        </w:rPr>
      </w:pPr>
      <w:r w:rsidRPr="00E72A80">
        <w:rPr>
          <w:sz w:val="28"/>
          <w:szCs w:val="28"/>
        </w:rPr>
        <w:t xml:space="preserve">Постановление вступает в силу </w:t>
      </w:r>
      <w:r w:rsidR="0073695F">
        <w:rPr>
          <w:sz w:val="28"/>
          <w:szCs w:val="28"/>
        </w:rPr>
        <w:t>с 1 января 2018 года, за исключением подпункта 4.1 пункта 4, абзаца 10 подпункта 5.1 пункта 5, вступающих в силу после официального</w:t>
      </w:r>
      <w:r w:rsidRPr="00E72A80">
        <w:rPr>
          <w:sz w:val="28"/>
          <w:szCs w:val="28"/>
        </w:rPr>
        <w:t xml:space="preserve"> опубликовани</w:t>
      </w:r>
      <w:r w:rsidR="0073695F">
        <w:rPr>
          <w:sz w:val="28"/>
          <w:szCs w:val="28"/>
        </w:rPr>
        <w:t>я настоящего постановления</w:t>
      </w:r>
      <w:r w:rsidRPr="00E72A80">
        <w:rPr>
          <w:sz w:val="28"/>
          <w:szCs w:val="28"/>
        </w:rPr>
        <w:t xml:space="preserve"> в городской газете «Гвардеец труда»</w:t>
      </w:r>
      <w:r>
        <w:rPr>
          <w:sz w:val="28"/>
          <w:szCs w:val="28"/>
        </w:rPr>
        <w:t>.</w:t>
      </w:r>
    </w:p>
    <w:p w:rsidR="005D7554" w:rsidRDefault="005D7554" w:rsidP="006422EA">
      <w:pPr>
        <w:tabs>
          <w:tab w:val="left" w:pos="1418"/>
        </w:tabs>
        <w:ind w:firstLine="851"/>
        <w:jc w:val="both"/>
        <w:rPr>
          <w:sz w:val="28"/>
          <w:szCs w:val="28"/>
        </w:rPr>
      </w:pPr>
    </w:p>
    <w:p w:rsidR="009C7B27" w:rsidRDefault="009C7B27" w:rsidP="006422EA">
      <w:pPr>
        <w:tabs>
          <w:tab w:val="left" w:pos="1418"/>
        </w:tabs>
        <w:ind w:firstLine="851"/>
        <w:jc w:val="both"/>
        <w:rPr>
          <w:sz w:val="28"/>
          <w:szCs w:val="28"/>
        </w:rPr>
      </w:pPr>
    </w:p>
    <w:p w:rsidR="009C7B27" w:rsidRDefault="009C7B27" w:rsidP="006422EA">
      <w:pPr>
        <w:tabs>
          <w:tab w:val="left" w:pos="1418"/>
        </w:tabs>
        <w:ind w:firstLine="851"/>
        <w:jc w:val="both"/>
        <w:rPr>
          <w:sz w:val="28"/>
          <w:szCs w:val="28"/>
        </w:rPr>
      </w:pPr>
    </w:p>
    <w:p w:rsidR="003A6A08" w:rsidRPr="00174CC1" w:rsidRDefault="00DA472C" w:rsidP="005D7554">
      <w:pPr>
        <w:tabs>
          <w:tab w:val="left" w:pos="1418"/>
        </w:tabs>
        <w:jc w:val="both"/>
        <w:rPr>
          <w:sz w:val="28"/>
          <w:szCs w:val="28"/>
        </w:rPr>
      </w:pPr>
      <w:r w:rsidRPr="00DA472C">
        <w:rPr>
          <w:noProof/>
        </w:rPr>
        <w:pict>
          <v:rect id="Rectangle 28" o:spid="_x0000_s1026" style="position:absolute;left:0;text-align:left;margin-left:468.35pt;margin-top:5.9pt;width:36.65pt;height:16.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oAagAIAAAY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" stroked="f">
            <v:textbox>
              <w:txbxContent>
                <w:p w:rsidR="00AD5DBB" w:rsidRPr="00016F7C" w:rsidRDefault="00AD5DBB" w:rsidP="00995ED1">
                  <w:pPr>
                    <w:rPr>
                      <w:sz w:val="16"/>
                      <w:szCs w:val="16"/>
                    </w:rPr>
                  </w:pPr>
                </w:p>
              </w:txbxContent>
            </v:textbox>
          </v:rect>
        </w:pict>
      </w:r>
      <w:r w:rsidR="003A6A08">
        <w:rPr>
          <w:sz w:val="28"/>
          <w:szCs w:val="28"/>
        </w:rPr>
        <w:t>Исполняющий полномочия</w:t>
      </w:r>
    </w:p>
    <w:p w:rsidR="003A6A08" w:rsidRDefault="003A6A08" w:rsidP="00403AA8">
      <w:pPr>
        <w:jc w:val="both"/>
        <w:rPr>
          <w:sz w:val="28"/>
          <w:szCs w:val="28"/>
        </w:rPr>
      </w:pPr>
      <w:r>
        <w:rPr>
          <w:sz w:val="28"/>
          <w:szCs w:val="28"/>
        </w:rPr>
        <w:t>главы муниципального образования</w:t>
      </w:r>
    </w:p>
    <w:p w:rsidR="003A6A08" w:rsidRPr="000C066C" w:rsidRDefault="003A6A08" w:rsidP="00403AA8">
      <w:pPr>
        <w:jc w:val="both"/>
      </w:pPr>
      <w:r>
        <w:rPr>
          <w:sz w:val="28"/>
          <w:szCs w:val="28"/>
        </w:rPr>
        <w:t>город Новотроицк                                                                            И.А.Филиппов</w:t>
      </w:r>
    </w:p>
    <w:p w:rsidR="009C7B27" w:rsidRDefault="009C7B27" w:rsidP="00E8141E">
      <w:pPr>
        <w:tabs>
          <w:tab w:val="left" w:pos="1418"/>
        </w:tabs>
        <w:ind w:left="1418" w:hanging="1418"/>
        <w:jc w:val="both"/>
        <w:rPr>
          <w:sz w:val="28"/>
          <w:szCs w:val="28"/>
        </w:rPr>
      </w:pPr>
    </w:p>
    <w:sectPr w:rsidR="009C7B27" w:rsidSect="00FB621B">
      <w:pgSz w:w="11906" w:h="16838"/>
      <w:pgMar w:top="1077" w:right="794" w:bottom="107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445" w:rsidRDefault="00707445" w:rsidP="007F6D62">
      <w:r>
        <w:separator/>
      </w:r>
    </w:p>
  </w:endnote>
  <w:endnote w:type="continuationSeparator" w:id="0">
    <w:p w:rsidR="00707445" w:rsidRDefault="00707445" w:rsidP="007F6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445" w:rsidRDefault="00707445" w:rsidP="007F6D62">
      <w:r>
        <w:separator/>
      </w:r>
    </w:p>
  </w:footnote>
  <w:footnote w:type="continuationSeparator" w:id="0">
    <w:p w:rsidR="00707445" w:rsidRDefault="00707445" w:rsidP="007F6D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1739"/>
    <w:multiLevelType w:val="hybridMultilevel"/>
    <w:tmpl w:val="07A8078A"/>
    <w:lvl w:ilvl="0" w:tplc="0762A34C">
      <w:start w:val="1"/>
      <w:numFmt w:val="decimal"/>
      <w:lvlText w:val="5.%1."/>
      <w:lvlJc w:val="left"/>
      <w:pPr>
        <w:ind w:left="1288" w:hanging="360"/>
      </w:pPr>
      <w:rPr>
        <w:rFonts w:hint="default"/>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abstractNum w:abstractNumId="1">
    <w:nsid w:val="0571715A"/>
    <w:multiLevelType w:val="multilevel"/>
    <w:tmpl w:val="479E03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0"/>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6535087"/>
    <w:multiLevelType w:val="hybridMultilevel"/>
    <w:tmpl w:val="1B8C1F62"/>
    <w:lvl w:ilvl="0" w:tplc="007CF0B6">
      <w:start w:val="3"/>
      <w:numFmt w:val="decimal"/>
      <w:lvlText w:val="5.%1."/>
      <w:lvlJc w:val="left"/>
      <w:pPr>
        <w:ind w:left="1495"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nsid w:val="0FE449F1"/>
    <w:multiLevelType w:val="hybridMultilevel"/>
    <w:tmpl w:val="47200564"/>
    <w:lvl w:ilvl="0" w:tplc="0CA0B5A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126615AC"/>
    <w:multiLevelType w:val="hybridMultilevel"/>
    <w:tmpl w:val="6E205CF2"/>
    <w:lvl w:ilvl="0" w:tplc="24149870">
      <w:start w:val="1"/>
      <w:numFmt w:val="decimal"/>
      <w:lvlText w:val="1.2.%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5">
    <w:nsid w:val="18C14A6A"/>
    <w:multiLevelType w:val="multilevel"/>
    <w:tmpl w:val="F8B4AE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12)"/>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A0C7F77"/>
    <w:multiLevelType w:val="hybridMultilevel"/>
    <w:tmpl w:val="838281E8"/>
    <w:lvl w:ilvl="0" w:tplc="8728947E">
      <w:start w:val="3"/>
      <w:numFmt w:val="decimal"/>
      <w:lvlText w:val="8.%1."/>
      <w:lvlJc w:val="left"/>
      <w:pPr>
        <w:tabs>
          <w:tab w:val="num" w:pos="1211"/>
        </w:tabs>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1A1823"/>
    <w:multiLevelType w:val="hybridMultilevel"/>
    <w:tmpl w:val="4022A3D2"/>
    <w:lvl w:ilvl="0" w:tplc="D818C400">
      <w:start w:val="1"/>
      <w:numFmt w:val="decimal"/>
      <w:lvlText w:val="%1.2.2."/>
      <w:lvlJc w:val="left"/>
      <w:pPr>
        <w:ind w:left="2160" w:hanging="360"/>
      </w:pPr>
      <w:rPr>
        <w:rFonts w:hint="default"/>
      </w:r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8">
    <w:nsid w:val="1BD314CB"/>
    <w:multiLevelType w:val="multilevel"/>
    <w:tmpl w:val="B6822F9E"/>
    <w:lvl w:ilvl="0">
      <w:start w:val="10"/>
      <w:numFmt w:val="decimal"/>
      <w:lvlText w:val="%1"/>
      <w:lvlJc w:val="left"/>
      <w:pPr>
        <w:tabs>
          <w:tab w:val="num" w:pos="420"/>
        </w:tabs>
        <w:ind w:left="420" w:hanging="420"/>
      </w:pPr>
      <w:rPr>
        <w:rFonts w:hint="default"/>
        <w:sz w:val="24"/>
        <w:szCs w:val="24"/>
      </w:rPr>
    </w:lvl>
    <w:lvl w:ilvl="1">
      <w:start w:val="1"/>
      <w:numFmt w:val="decimal"/>
      <w:lvlText w:val="%1.%2"/>
      <w:lvlJc w:val="left"/>
      <w:pPr>
        <w:tabs>
          <w:tab w:val="num" w:pos="420"/>
        </w:tabs>
        <w:ind w:left="420" w:hanging="420"/>
      </w:pPr>
      <w:rPr>
        <w:rFonts w:hint="default"/>
        <w:sz w:val="28"/>
        <w:szCs w:val="28"/>
      </w:rPr>
    </w:lvl>
    <w:lvl w:ilvl="2">
      <w:start w:val="1"/>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080"/>
        </w:tabs>
        <w:ind w:left="1080" w:hanging="1080"/>
      </w:pPr>
      <w:rPr>
        <w:rFonts w:hint="default"/>
        <w:sz w:val="24"/>
        <w:szCs w:val="24"/>
      </w:rPr>
    </w:lvl>
    <w:lvl w:ilvl="4">
      <w:start w:val="1"/>
      <w:numFmt w:val="decimal"/>
      <w:lvlText w:val="%1.%2.%3.%4.%5"/>
      <w:lvlJc w:val="left"/>
      <w:pPr>
        <w:tabs>
          <w:tab w:val="num" w:pos="1080"/>
        </w:tabs>
        <w:ind w:left="1080" w:hanging="1080"/>
      </w:pPr>
      <w:rPr>
        <w:rFonts w:hint="default"/>
        <w:sz w:val="24"/>
        <w:szCs w:val="24"/>
      </w:rPr>
    </w:lvl>
    <w:lvl w:ilvl="5">
      <w:start w:val="1"/>
      <w:numFmt w:val="decimal"/>
      <w:lvlText w:val="%1.%2.%3.%4.%5.%6"/>
      <w:lvlJc w:val="left"/>
      <w:pPr>
        <w:tabs>
          <w:tab w:val="num" w:pos="1440"/>
        </w:tabs>
        <w:ind w:left="1440" w:hanging="1440"/>
      </w:pPr>
      <w:rPr>
        <w:rFonts w:hint="default"/>
        <w:sz w:val="24"/>
        <w:szCs w:val="24"/>
      </w:rPr>
    </w:lvl>
    <w:lvl w:ilvl="6">
      <w:start w:val="1"/>
      <w:numFmt w:val="decimal"/>
      <w:lvlText w:val="%1.%2.%3.%4.%5.%6.%7"/>
      <w:lvlJc w:val="left"/>
      <w:pPr>
        <w:tabs>
          <w:tab w:val="num" w:pos="1440"/>
        </w:tabs>
        <w:ind w:left="1440" w:hanging="1440"/>
      </w:pPr>
      <w:rPr>
        <w:rFonts w:hint="default"/>
        <w:sz w:val="24"/>
        <w:szCs w:val="24"/>
      </w:rPr>
    </w:lvl>
    <w:lvl w:ilvl="7">
      <w:start w:val="1"/>
      <w:numFmt w:val="decimal"/>
      <w:lvlText w:val="%1.%2.%3.%4.%5.%6.%7.%8"/>
      <w:lvlJc w:val="left"/>
      <w:pPr>
        <w:tabs>
          <w:tab w:val="num" w:pos="1800"/>
        </w:tabs>
        <w:ind w:left="1800" w:hanging="1800"/>
      </w:pPr>
      <w:rPr>
        <w:rFonts w:hint="default"/>
        <w:sz w:val="24"/>
        <w:szCs w:val="24"/>
      </w:rPr>
    </w:lvl>
    <w:lvl w:ilvl="8">
      <w:start w:val="1"/>
      <w:numFmt w:val="decimal"/>
      <w:lvlText w:val="%1.%2.%3.%4.%5.%6.%7.%8.%9"/>
      <w:lvlJc w:val="left"/>
      <w:pPr>
        <w:tabs>
          <w:tab w:val="num" w:pos="2160"/>
        </w:tabs>
        <w:ind w:left="2160" w:hanging="2160"/>
      </w:pPr>
      <w:rPr>
        <w:rFonts w:hint="default"/>
        <w:sz w:val="24"/>
        <w:szCs w:val="24"/>
      </w:rPr>
    </w:lvl>
  </w:abstractNum>
  <w:abstractNum w:abstractNumId="9">
    <w:nsid w:val="262168E7"/>
    <w:multiLevelType w:val="multilevel"/>
    <w:tmpl w:val="541ADF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9AA17F0"/>
    <w:multiLevelType w:val="hybridMultilevel"/>
    <w:tmpl w:val="571C69C6"/>
    <w:lvl w:ilvl="0" w:tplc="8CBA292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1">
    <w:nsid w:val="2FAE5D10"/>
    <w:multiLevelType w:val="hybridMultilevel"/>
    <w:tmpl w:val="C5C8131E"/>
    <w:lvl w:ilvl="0" w:tplc="F2F2F28E">
      <w:start w:val="2"/>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2">
    <w:nsid w:val="336D134E"/>
    <w:multiLevelType w:val="multilevel"/>
    <w:tmpl w:val="984AB764"/>
    <w:lvl w:ilvl="0">
      <w:start w:val="9"/>
      <w:numFmt w:val="decimal"/>
      <w:lvlText w:val="%1."/>
      <w:lvlJc w:val="left"/>
      <w:pPr>
        <w:ind w:left="450" w:hanging="450"/>
      </w:pPr>
      <w:rPr>
        <w:rFonts w:eastAsia="Times New Roman" w:hint="default"/>
      </w:rPr>
    </w:lvl>
    <w:lvl w:ilvl="1">
      <w:start w:val="2"/>
      <w:numFmt w:val="decimal"/>
      <w:lvlText w:val="%1.%2."/>
      <w:lvlJc w:val="left"/>
      <w:pPr>
        <w:ind w:left="1571" w:hanging="7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633" w:hanging="108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695" w:hanging="1440"/>
      </w:pPr>
      <w:rPr>
        <w:rFonts w:eastAsia="Times New Roman" w:hint="default"/>
      </w:rPr>
    </w:lvl>
    <w:lvl w:ilvl="6">
      <w:start w:val="1"/>
      <w:numFmt w:val="decimal"/>
      <w:lvlText w:val="%1.%2.%3.%4.%5.%6.%7."/>
      <w:lvlJc w:val="left"/>
      <w:pPr>
        <w:ind w:left="6906" w:hanging="1800"/>
      </w:pPr>
      <w:rPr>
        <w:rFonts w:eastAsia="Times New Roman" w:hint="default"/>
      </w:rPr>
    </w:lvl>
    <w:lvl w:ilvl="7">
      <w:start w:val="1"/>
      <w:numFmt w:val="decimal"/>
      <w:lvlText w:val="%1.%2.%3.%4.%5.%6.%7.%8."/>
      <w:lvlJc w:val="left"/>
      <w:pPr>
        <w:ind w:left="7757" w:hanging="1800"/>
      </w:pPr>
      <w:rPr>
        <w:rFonts w:eastAsia="Times New Roman" w:hint="default"/>
      </w:rPr>
    </w:lvl>
    <w:lvl w:ilvl="8">
      <w:start w:val="1"/>
      <w:numFmt w:val="decimal"/>
      <w:lvlText w:val="%1.%2.%3.%4.%5.%6.%7.%8.%9."/>
      <w:lvlJc w:val="left"/>
      <w:pPr>
        <w:ind w:left="8968" w:hanging="2160"/>
      </w:pPr>
      <w:rPr>
        <w:rFonts w:eastAsia="Times New Roman" w:hint="default"/>
      </w:rPr>
    </w:lvl>
  </w:abstractNum>
  <w:abstractNum w:abstractNumId="13">
    <w:nsid w:val="34A37C64"/>
    <w:multiLevelType w:val="multilevel"/>
    <w:tmpl w:val="1800FC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6632D97"/>
    <w:multiLevelType w:val="multilevel"/>
    <w:tmpl w:val="0AA6D7B0"/>
    <w:lvl w:ilvl="0">
      <w:start w:val="1"/>
      <w:numFmt w:val="decimal"/>
      <w:lvlText w:val="%1."/>
      <w:lvlJc w:val="left"/>
      <w:pPr>
        <w:ind w:left="938" w:firstLine="142"/>
      </w:pPr>
      <w:rPr>
        <w:rFonts w:ascii="Times New Roman" w:eastAsia="Times New Roman" w:hAnsi="Times New Roman"/>
      </w:rPr>
    </w:lvl>
    <w:lvl w:ilvl="1">
      <w:start w:val="1"/>
      <w:numFmt w:val="decimal"/>
      <w:isLgl/>
      <w:lvlText w:val="%1.%2."/>
      <w:lvlJc w:val="left"/>
      <w:pPr>
        <w:ind w:left="142" w:hanging="142"/>
      </w:pPr>
      <w:rPr>
        <w:rFonts w:hint="default"/>
        <w:color w:val="auto"/>
      </w:rPr>
    </w:lvl>
    <w:lvl w:ilvl="2">
      <w:start w:val="1"/>
      <w:numFmt w:val="decimal"/>
      <w:isLgl/>
      <w:lvlText w:val="%1.%2.%3."/>
      <w:lvlJc w:val="left"/>
      <w:pPr>
        <w:ind w:left="710" w:hanging="142"/>
      </w:pPr>
      <w:rPr>
        <w:rFonts w:hint="default"/>
      </w:rPr>
    </w:lvl>
    <w:lvl w:ilvl="3">
      <w:start w:val="1"/>
      <w:numFmt w:val="decimal"/>
      <w:isLgl/>
      <w:lvlText w:val="%1.%2.%3.%4."/>
      <w:lvlJc w:val="left"/>
      <w:pPr>
        <w:ind w:left="710" w:hanging="142"/>
      </w:pPr>
      <w:rPr>
        <w:rFonts w:hint="default"/>
      </w:rPr>
    </w:lvl>
    <w:lvl w:ilvl="4">
      <w:start w:val="1"/>
      <w:numFmt w:val="decimal"/>
      <w:isLgl/>
      <w:lvlText w:val="%1.%2.%3.%4.%5."/>
      <w:lvlJc w:val="left"/>
      <w:pPr>
        <w:ind w:left="710" w:hanging="142"/>
      </w:pPr>
      <w:rPr>
        <w:rFonts w:hint="default"/>
      </w:rPr>
    </w:lvl>
    <w:lvl w:ilvl="5">
      <w:start w:val="1"/>
      <w:numFmt w:val="decimal"/>
      <w:isLgl/>
      <w:lvlText w:val="%1.%2.%3.%4.%5.%6."/>
      <w:lvlJc w:val="left"/>
      <w:pPr>
        <w:ind w:left="710" w:hanging="142"/>
      </w:pPr>
      <w:rPr>
        <w:rFonts w:hint="default"/>
      </w:rPr>
    </w:lvl>
    <w:lvl w:ilvl="6">
      <w:start w:val="1"/>
      <w:numFmt w:val="decimal"/>
      <w:isLgl/>
      <w:lvlText w:val="%1.%2.%3.%4.%5.%6.%7."/>
      <w:lvlJc w:val="left"/>
      <w:pPr>
        <w:ind w:left="710" w:hanging="142"/>
      </w:pPr>
      <w:rPr>
        <w:rFonts w:hint="default"/>
      </w:rPr>
    </w:lvl>
    <w:lvl w:ilvl="7">
      <w:start w:val="1"/>
      <w:numFmt w:val="decimal"/>
      <w:isLgl/>
      <w:lvlText w:val="%1.%2.%3.%4.%5.%6.%7.%8."/>
      <w:lvlJc w:val="left"/>
      <w:pPr>
        <w:ind w:left="710" w:hanging="142"/>
      </w:pPr>
      <w:rPr>
        <w:rFonts w:hint="default"/>
      </w:rPr>
    </w:lvl>
    <w:lvl w:ilvl="8">
      <w:start w:val="1"/>
      <w:numFmt w:val="decimal"/>
      <w:isLgl/>
      <w:lvlText w:val="%1.%2.%3.%4.%5.%6.%7.%8.%9."/>
      <w:lvlJc w:val="left"/>
      <w:pPr>
        <w:ind w:left="710" w:hanging="142"/>
      </w:pPr>
      <w:rPr>
        <w:rFonts w:hint="default"/>
      </w:rPr>
    </w:lvl>
  </w:abstractNum>
  <w:abstractNum w:abstractNumId="15">
    <w:nsid w:val="384A3A27"/>
    <w:multiLevelType w:val="multilevel"/>
    <w:tmpl w:val="95F681B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7"/>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8A97AAB"/>
    <w:multiLevelType w:val="multilevel"/>
    <w:tmpl w:val="C532A116"/>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70"/>
        </w:tabs>
        <w:ind w:left="107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BB25F48"/>
    <w:multiLevelType w:val="hybridMultilevel"/>
    <w:tmpl w:val="95566CEE"/>
    <w:lvl w:ilvl="0" w:tplc="869EC52A">
      <w:start w:val="1"/>
      <w:numFmt w:val="decimal"/>
      <w:lvlText w:val="1.3.%1."/>
      <w:lvlJc w:val="left"/>
      <w:pPr>
        <w:ind w:left="2880" w:hanging="360"/>
      </w:pPr>
      <w:rPr>
        <w:rFonts w:hint="default"/>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18">
    <w:nsid w:val="475C628E"/>
    <w:multiLevelType w:val="hybridMultilevel"/>
    <w:tmpl w:val="36AA7F0A"/>
    <w:lvl w:ilvl="0" w:tplc="4932713C">
      <w:start w:val="1"/>
      <w:numFmt w:val="decimal"/>
      <w:lvlText w:val="8.%1."/>
      <w:lvlJc w:val="left"/>
      <w:pPr>
        <w:tabs>
          <w:tab w:val="num" w:pos="1211"/>
        </w:tabs>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8D54DCB"/>
    <w:multiLevelType w:val="multilevel"/>
    <w:tmpl w:val="6D969D1C"/>
    <w:lvl w:ilvl="0">
      <w:start w:val="9"/>
      <w:numFmt w:val="decimal"/>
      <w:lvlText w:val="%1"/>
      <w:lvlJc w:val="left"/>
      <w:pPr>
        <w:ind w:left="375" w:hanging="375"/>
      </w:pPr>
      <w:rPr>
        <w:rFonts w:hint="default"/>
      </w:rPr>
    </w:lvl>
    <w:lvl w:ilvl="1">
      <w:start w:val="1"/>
      <w:numFmt w:val="decimal"/>
      <w:lvlText w:val="%1.%2"/>
      <w:lvlJc w:val="left"/>
      <w:pPr>
        <w:ind w:left="1586" w:hanging="375"/>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20">
    <w:nsid w:val="4D736C4C"/>
    <w:multiLevelType w:val="multilevel"/>
    <w:tmpl w:val="C532A116"/>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70"/>
        </w:tabs>
        <w:ind w:left="107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13402EB"/>
    <w:multiLevelType w:val="hybridMultilevel"/>
    <w:tmpl w:val="E30E4A22"/>
    <w:lvl w:ilvl="0" w:tplc="BF7CA0EA">
      <w:start w:val="1"/>
      <w:numFmt w:val="decimal"/>
      <w:lvlText w:val="%1."/>
      <w:lvlJc w:val="left"/>
      <w:pPr>
        <w:ind w:left="720" w:hanging="360"/>
      </w:pPr>
      <w:rPr>
        <w:rFonts w:hint="default"/>
        <w:kern w:val="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39D6ADC"/>
    <w:multiLevelType w:val="multilevel"/>
    <w:tmpl w:val="3D4C046E"/>
    <w:lvl w:ilvl="0">
      <w:start w:val="8"/>
      <w:numFmt w:val="decimal"/>
      <w:lvlText w:val="%1."/>
      <w:lvlJc w:val="left"/>
      <w:pPr>
        <w:ind w:left="1211" w:hanging="360"/>
      </w:pPr>
      <w:rPr>
        <w:rFonts w:hint="default"/>
      </w:rPr>
    </w:lvl>
    <w:lvl w:ilvl="1">
      <w:start w:val="1"/>
      <w:numFmt w:val="decimal"/>
      <w:isLgl/>
      <w:lvlText w:val="%1.%2."/>
      <w:lvlJc w:val="left"/>
      <w:pPr>
        <w:ind w:left="2276"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276" w:hanging="1425"/>
      </w:pPr>
      <w:rPr>
        <w:rFonts w:hint="default"/>
      </w:rPr>
    </w:lvl>
    <w:lvl w:ilvl="4">
      <w:start w:val="1"/>
      <w:numFmt w:val="decimal"/>
      <w:isLgl/>
      <w:lvlText w:val="%1.%2.%3.%4.%5."/>
      <w:lvlJc w:val="left"/>
      <w:pPr>
        <w:ind w:left="2276" w:hanging="1425"/>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3">
    <w:nsid w:val="582E1797"/>
    <w:multiLevelType w:val="multilevel"/>
    <w:tmpl w:val="A12E0DC6"/>
    <w:lvl w:ilvl="0">
      <w:start w:val="4"/>
      <w:numFmt w:val="decimal"/>
      <w:lvlText w:val="%1."/>
      <w:lvlJc w:val="left"/>
      <w:pPr>
        <w:ind w:left="426" w:firstLine="142"/>
      </w:pPr>
      <w:rPr>
        <w:rFonts w:ascii="Times New Roman" w:eastAsia="Times New Roman" w:hAnsi="Times New Roman" w:hint="default"/>
      </w:rPr>
    </w:lvl>
    <w:lvl w:ilvl="1">
      <w:start w:val="5"/>
      <w:numFmt w:val="decimal"/>
      <w:isLgl/>
      <w:lvlText w:val="%1.%2."/>
      <w:lvlJc w:val="left"/>
      <w:pPr>
        <w:ind w:left="710" w:hanging="142"/>
      </w:pPr>
      <w:rPr>
        <w:rFonts w:hint="default"/>
      </w:rPr>
    </w:lvl>
    <w:lvl w:ilvl="2">
      <w:start w:val="1"/>
      <w:numFmt w:val="decimal"/>
      <w:isLgl/>
      <w:lvlText w:val="%1.%2.%3."/>
      <w:lvlJc w:val="left"/>
      <w:pPr>
        <w:ind w:left="710" w:hanging="142"/>
      </w:pPr>
      <w:rPr>
        <w:rFonts w:hint="default"/>
      </w:rPr>
    </w:lvl>
    <w:lvl w:ilvl="3">
      <w:start w:val="1"/>
      <w:numFmt w:val="decimal"/>
      <w:isLgl/>
      <w:lvlText w:val="%1.%2.%3.%4."/>
      <w:lvlJc w:val="left"/>
      <w:pPr>
        <w:ind w:left="710" w:hanging="142"/>
      </w:pPr>
      <w:rPr>
        <w:rFonts w:hint="default"/>
      </w:rPr>
    </w:lvl>
    <w:lvl w:ilvl="4">
      <w:start w:val="1"/>
      <w:numFmt w:val="decimal"/>
      <w:isLgl/>
      <w:lvlText w:val="%1.%2.%3.%4.%5."/>
      <w:lvlJc w:val="left"/>
      <w:pPr>
        <w:ind w:left="710" w:hanging="142"/>
      </w:pPr>
      <w:rPr>
        <w:rFonts w:hint="default"/>
      </w:rPr>
    </w:lvl>
    <w:lvl w:ilvl="5">
      <w:start w:val="1"/>
      <w:numFmt w:val="decimal"/>
      <w:isLgl/>
      <w:lvlText w:val="%1.%2.%3.%4.%5.%6."/>
      <w:lvlJc w:val="left"/>
      <w:pPr>
        <w:ind w:left="710" w:hanging="142"/>
      </w:pPr>
      <w:rPr>
        <w:rFonts w:hint="default"/>
      </w:rPr>
    </w:lvl>
    <w:lvl w:ilvl="6">
      <w:start w:val="1"/>
      <w:numFmt w:val="decimal"/>
      <w:isLgl/>
      <w:lvlText w:val="%1.%2.%3.%4.%5.%6.%7."/>
      <w:lvlJc w:val="left"/>
      <w:pPr>
        <w:ind w:left="710" w:hanging="142"/>
      </w:pPr>
      <w:rPr>
        <w:rFonts w:hint="default"/>
      </w:rPr>
    </w:lvl>
    <w:lvl w:ilvl="7">
      <w:start w:val="1"/>
      <w:numFmt w:val="decimal"/>
      <w:isLgl/>
      <w:lvlText w:val="%1.%2.%3.%4.%5.%6.%7.%8."/>
      <w:lvlJc w:val="left"/>
      <w:pPr>
        <w:ind w:left="710" w:hanging="142"/>
      </w:pPr>
      <w:rPr>
        <w:rFonts w:hint="default"/>
      </w:rPr>
    </w:lvl>
    <w:lvl w:ilvl="8">
      <w:start w:val="1"/>
      <w:numFmt w:val="decimal"/>
      <w:isLgl/>
      <w:lvlText w:val="%1.%2.%3.%4.%5.%6.%7.%8.%9."/>
      <w:lvlJc w:val="left"/>
      <w:pPr>
        <w:ind w:left="710" w:hanging="142"/>
      </w:pPr>
      <w:rPr>
        <w:rFonts w:hint="default"/>
      </w:rPr>
    </w:lvl>
  </w:abstractNum>
  <w:abstractNum w:abstractNumId="24">
    <w:nsid w:val="5A8445FA"/>
    <w:multiLevelType w:val="multilevel"/>
    <w:tmpl w:val="9CD2D52E"/>
    <w:lvl w:ilvl="0">
      <w:start w:val="10"/>
      <w:numFmt w:val="decimal"/>
      <w:lvlText w:val="%1"/>
      <w:lvlJc w:val="left"/>
      <w:pPr>
        <w:tabs>
          <w:tab w:val="num" w:pos="510"/>
        </w:tabs>
        <w:ind w:left="510" w:hanging="510"/>
      </w:pPr>
      <w:rPr>
        <w:rFonts w:hint="default"/>
      </w:rPr>
    </w:lvl>
    <w:lvl w:ilvl="1">
      <w:start w:val="6"/>
      <w:numFmt w:val="decimal"/>
      <w:lvlText w:val="%1.%2"/>
      <w:lvlJc w:val="left"/>
      <w:pPr>
        <w:tabs>
          <w:tab w:val="num" w:pos="1361"/>
        </w:tabs>
        <w:ind w:left="1361" w:hanging="51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5">
    <w:nsid w:val="5D9B4803"/>
    <w:multiLevelType w:val="hybridMultilevel"/>
    <w:tmpl w:val="D0863670"/>
    <w:lvl w:ilvl="0" w:tplc="917CC0DE">
      <w:start w:val="1"/>
      <w:numFmt w:val="decimal"/>
      <w:lvlText w:val="9.%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6">
    <w:nsid w:val="62FC1CDB"/>
    <w:multiLevelType w:val="multilevel"/>
    <w:tmpl w:val="74DC8418"/>
    <w:lvl w:ilvl="0">
      <w:start w:val="8"/>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7">
    <w:nsid w:val="630759D7"/>
    <w:multiLevelType w:val="multilevel"/>
    <w:tmpl w:val="D2AEF9FA"/>
    <w:lvl w:ilvl="0">
      <w:start w:val="1"/>
      <w:numFmt w:val="decimal"/>
      <w:lvlText w:val="%1."/>
      <w:lvlJc w:val="left"/>
      <w:pPr>
        <w:ind w:left="1" w:firstLine="709"/>
      </w:pPr>
      <w:rPr>
        <w:rFonts w:hint="default"/>
      </w:rPr>
    </w:lvl>
    <w:lvl w:ilvl="1">
      <w:start w:val="1"/>
      <w:numFmt w:val="russianLower"/>
      <w:lvlText w:val="%2)"/>
      <w:lvlJc w:val="left"/>
      <w:pPr>
        <w:ind w:firstLine="70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CFB2201"/>
    <w:multiLevelType w:val="multilevel"/>
    <w:tmpl w:val="01FECF1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920"/>
        </w:tabs>
        <w:ind w:left="1920" w:hanging="360"/>
      </w:pPr>
      <w:rPr>
        <w:rFonts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760"/>
        </w:tabs>
        <w:ind w:left="5760" w:hanging="108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9240"/>
        </w:tabs>
        <w:ind w:left="9240" w:hanging="144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720"/>
        </w:tabs>
        <w:ind w:left="12720" w:hanging="1800"/>
      </w:pPr>
      <w:rPr>
        <w:rFonts w:hint="default"/>
      </w:rPr>
    </w:lvl>
    <w:lvl w:ilvl="8">
      <w:start w:val="1"/>
      <w:numFmt w:val="decimal"/>
      <w:lvlText w:val="%1.%2.%3.%4.%5.%6.%7.%8.%9"/>
      <w:lvlJc w:val="left"/>
      <w:pPr>
        <w:tabs>
          <w:tab w:val="num" w:pos="14640"/>
        </w:tabs>
        <w:ind w:left="14640" w:hanging="2160"/>
      </w:pPr>
      <w:rPr>
        <w:rFonts w:hint="default"/>
      </w:rPr>
    </w:lvl>
  </w:abstractNum>
  <w:abstractNum w:abstractNumId="29">
    <w:nsid w:val="6EBE4912"/>
    <w:multiLevelType w:val="hybridMultilevel"/>
    <w:tmpl w:val="EFE0075A"/>
    <w:lvl w:ilvl="0" w:tplc="BF7CA0EA">
      <w:start w:val="1"/>
      <w:numFmt w:val="decimal"/>
      <w:lvlText w:val="%1."/>
      <w:lvlJc w:val="left"/>
      <w:pPr>
        <w:ind w:left="720" w:hanging="360"/>
      </w:pPr>
      <w:rPr>
        <w:rFonts w:hint="default"/>
        <w:kern w:val="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05D6A66"/>
    <w:multiLevelType w:val="hybridMultilevel"/>
    <w:tmpl w:val="40BCEDFC"/>
    <w:lvl w:ilvl="0" w:tplc="4B86DCE8">
      <w:start w:val="1"/>
      <w:numFmt w:val="decimal"/>
      <w:lvlText w:val="5.%1."/>
      <w:lvlJc w:val="left"/>
      <w:pPr>
        <w:tabs>
          <w:tab w:val="num" w:pos="851"/>
        </w:tabs>
        <w:ind w:left="851"/>
      </w:pPr>
      <w:rPr>
        <w:rFonts w:ascii="Times New Roman" w:hAnsi="Times New Roman"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31">
    <w:nsid w:val="72574A42"/>
    <w:multiLevelType w:val="multilevel"/>
    <w:tmpl w:val="F942E620"/>
    <w:lvl w:ilvl="0">
      <w:start w:val="5"/>
      <w:numFmt w:val="decimal"/>
      <w:lvlText w:val="%1."/>
      <w:lvlJc w:val="left"/>
      <w:pPr>
        <w:ind w:left="450" w:hanging="450"/>
      </w:pPr>
      <w:rPr>
        <w:rFonts w:hint="default"/>
      </w:rPr>
    </w:lvl>
    <w:lvl w:ilvl="1">
      <w:start w:val="3"/>
      <w:numFmt w:val="decimal"/>
      <w:lvlText w:val="%1.%2."/>
      <w:lvlJc w:val="left"/>
      <w:pPr>
        <w:ind w:left="228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38626ED"/>
    <w:multiLevelType w:val="multilevel"/>
    <w:tmpl w:val="FB569818"/>
    <w:lvl w:ilvl="0">
      <w:start w:val="10"/>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8C621AF"/>
    <w:multiLevelType w:val="hybridMultilevel"/>
    <w:tmpl w:val="EEEC7850"/>
    <w:lvl w:ilvl="0" w:tplc="0762A34C">
      <w:start w:val="1"/>
      <w:numFmt w:val="decimal"/>
      <w:lvlText w:val="5.%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29"/>
  </w:num>
  <w:num w:numId="2">
    <w:abstractNumId w:val="21"/>
  </w:num>
  <w:num w:numId="3">
    <w:abstractNumId w:val="27"/>
  </w:num>
  <w:num w:numId="4">
    <w:abstractNumId w:val="14"/>
  </w:num>
  <w:num w:numId="5">
    <w:abstractNumId w:val="4"/>
  </w:num>
  <w:num w:numId="6">
    <w:abstractNumId w:val="7"/>
  </w:num>
  <w:num w:numId="7">
    <w:abstractNumId w:val="11"/>
  </w:num>
  <w:num w:numId="8">
    <w:abstractNumId w:val="17"/>
  </w:num>
  <w:num w:numId="9">
    <w:abstractNumId w:val="30"/>
  </w:num>
  <w:num w:numId="10">
    <w:abstractNumId w:val="13"/>
  </w:num>
  <w:num w:numId="11">
    <w:abstractNumId w:val="15"/>
  </w:num>
  <w:num w:numId="12">
    <w:abstractNumId w:val="16"/>
  </w:num>
  <w:num w:numId="13">
    <w:abstractNumId w:val="1"/>
  </w:num>
  <w:num w:numId="14">
    <w:abstractNumId w:val="5"/>
  </w:num>
  <w:num w:numId="15">
    <w:abstractNumId w:val="25"/>
  </w:num>
  <w:num w:numId="16">
    <w:abstractNumId w:val="23"/>
  </w:num>
  <w:num w:numId="17">
    <w:abstractNumId w:val="0"/>
  </w:num>
  <w:num w:numId="18">
    <w:abstractNumId w:val="33"/>
  </w:num>
  <w:num w:numId="19">
    <w:abstractNumId w:val="2"/>
  </w:num>
  <w:num w:numId="20">
    <w:abstractNumId w:val="10"/>
  </w:num>
  <w:num w:numId="21">
    <w:abstractNumId w:val="22"/>
  </w:num>
  <w:num w:numId="22">
    <w:abstractNumId w:val="18"/>
  </w:num>
  <w:num w:numId="23">
    <w:abstractNumId w:val="6"/>
  </w:num>
  <w:num w:numId="24">
    <w:abstractNumId w:val="19"/>
  </w:num>
  <w:num w:numId="25">
    <w:abstractNumId w:val="12"/>
  </w:num>
  <w:num w:numId="26">
    <w:abstractNumId w:val="20"/>
  </w:num>
  <w:num w:numId="27">
    <w:abstractNumId w:val="31"/>
  </w:num>
  <w:num w:numId="28">
    <w:abstractNumId w:val="26"/>
  </w:num>
  <w:num w:numId="29">
    <w:abstractNumId w:val="3"/>
  </w:num>
  <w:num w:numId="30">
    <w:abstractNumId w:val="8"/>
  </w:num>
  <w:num w:numId="31">
    <w:abstractNumId w:val="24"/>
  </w:num>
  <w:num w:numId="32">
    <w:abstractNumId w:val="9"/>
  </w:num>
  <w:num w:numId="33">
    <w:abstractNumId w:val="28"/>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418"/>
  <w:doNotHyphenateCaps/>
  <w:characterSpacingControl w:val="doNotCompress"/>
  <w:doNotValidateAgainstSchema/>
  <w:doNotDemarcateInvalidXml/>
  <w:footnotePr>
    <w:footnote w:id="-1"/>
    <w:footnote w:id="0"/>
  </w:footnotePr>
  <w:endnotePr>
    <w:endnote w:id="-1"/>
    <w:endnote w:id="0"/>
  </w:endnotePr>
  <w:compat/>
  <w:rsids>
    <w:rsidRoot w:val="00613503"/>
    <w:rsid w:val="00000BAA"/>
    <w:rsid w:val="00000C39"/>
    <w:rsid w:val="00005A30"/>
    <w:rsid w:val="00012DAD"/>
    <w:rsid w:val="00016F7C"/>
    <w:rsid w:val="00020628"/>
    <w:rsid w:val="0002654A"/>
    <w:rsid w:val="000266D3"/>
    <w:rsid w:val="000266DD"/>
    <w:rsid w:val="000278D8"/>
    <w:rsid w:val="000306CE"/>
    <w:rsid w:val="000315EA"/>
    <w:rsid w:val="00032864"/>
    <w:rsid w:val="000338E0"/>
    <w:rsid w:val="00035F1D"/>
    <w:rsid w:val="000370D5"/>
    <w:rsid w:val="000442C4"/>
    <w:rsid w:val="00045F5F"/>
    <w:rsid w:val="00047235"/>
    <w:rsid w:val="00051580"/>
    <w:rsid w:val="00060317"/>
    <w:rsid w:val="00060BC3"/>
    <w:rsid w:val="0006389F"/>
    <w:rsid w:val="00075F20"/>
    <w:rsid w:val="000773C2"/>
    <w:rsid w:val="00083F6D"/>
    <w:rsid w:val="00084DD2"/>
    <w:rsid w:val="0008747B"/>
    <w:rsid w:val="00092225"/>
    <w:rsid w:val="000941D3"/>
    <w:rsid w:val="00094D04"/>
    <w:rsid w:val="00094DFB"/>
    <w:rsid w:val="00096785"/>
    <w:rsid w:val="000A2B9D"/>
    <w:rsid w:val="000B1A2D"/>
    <w:rsid w:val="000B1F03"/>
    <w:rsid w:val="000B241E"/>
    <w:rsid w:val="000B6A85"/>
    <w:rsid w:val="000C066C"/>
    <w:rsid w:val="000C5DB2"/>
    <w:rsid w:val="000D780F"/>
    <w:rsid w:val="000E20DE"/>
    <w:rsid w:val="000E32C0"/>
    <w:rsid w:val="000F2221"/>
    <w:rsid w:val="000F4000"/>
    <w:rsid w:val="000F4C97"/>
    <w:rsid w:val="000F787C"/>
    <w:rsid w:val="00101E17"/>
    <w:rsid w:val="00105878"/>
    <w:rsid w:val="00111582"/>
    <w:rsid w:val="001249EA"/>
    <w:rsid w:val="00125E3C"/>
    <w:rsid w:val="00146231"/>
    <w:rsid w:val="00146949"/>
    <w:rsid w:val="00153E5E"/>
    <w:rsid w:val="00154FF2"/>
    <w:rsid w:val="00157711"/>
    <w:rsid w:val="001647C1"/>
    <w:rsid w:val="001648CD"/>
    <w:rsid w:val="00167A3D"/>
    <w:rsid w:val="00174CC1"/>
    <w:rsid w:val="00177896"/>
    <w:rsid w:val="001856A3"/>
    <w:rsid w:val="00187C07"/>
    <w:rsid w:val="00190457"/>
    <w:rsid w:val="00195C94"/>
    <w:rsid w:val="001977D2"/>
    <w:rsid w:val="001A46C4"/>
    <w:rsid w:val="001B26B6"/>
    <w:rsid w:val="001B34AF"/>
    <w:rsid w:val="001C099C"/>
    <w:rsid w:val="001C4BA5"/>
    <w:rsid w:val="001C620F"/>
    <w:rsid w:val="001D33E8"/>
    <w:rsid w:val="001E1EF8"/>
    <w:rsid w:val="001E23AC"/>
    <w:rsid w:val="001E5071"/>
    <w:rsid w:val="001F11EF"/>
    <w:rsid w:val="001F3809"/>
    <w:rsid w:val="001F47FF"/>
    <w:rsid w:val="001F5E4F"/>
    <w:rsid w:val="002059CF"/>
    <w:rsid w:val="002073DC"/>
    <w:rsid w:val="002126A6"/>
    <w:rsid w:val="002159F3"/>
    <w:rsid w:val="00217331"/>
    <w:rsid w:val="002218E6"/>
    <w:rsid w:val="002315DC"/>
    <w:rsid w:val="00236AE6"/>
    <w:rsid w:val="00242B0F"/>
    <w:rsid w:val="002478D3"/>
    <w:rsid w:val="002506E6"/>
    <w:rsid w:val="00261222"/>
    <w:rsid w:val="00264CDB"/>
    <w:rsid w:val="00275225"/>
    <w:rsid w:val="00282A88"/>
    <w:rsid w:val="00287D7D"/>
    <w:rsid w:val="00287F61"/>
    <w:rsid w:val="00290816"/>
    <w:rsid w:val="00292B4A"/>
    <w:rsid w:val="00292CD4"/>
    <w:rsid w:val="002932B7"/>
    <w:rsid w:val="0029608B"/>
    <w:rsid w:val="002B2ABA"/>
    <w:rsid w:val="002B67D3"/>
    <w:rsid w:val="002C35E3"/>
    <w:rsid w:val="002C57C0"/>
    <w:rsid w:val="002C5C62"/>
    <w:rsid w:val="002D4BBC"/>
    <w:rsid w:val="002D7EF5"/>
    <w:rsid w:val="002E003D"/>
    <w:rsid w:val="002E54A5"/>
    <w:rsid w:val="002E66BF"/>
    <w:rsid w:val="002E7EC3"/>
    <w:rsid w:val="002F287F"/>
    <w:rsid w:val="002F6FA9"/>
    <w:rsid w:val="002F78CA"/>
    <w:rsid w:val="00304734"/>
    <w:rsid w:val="00306E18"/>
    <w:rsid w:val="0031490B"/>
    <w:rsid w:val="00316317"/>
    <w:rsid w:val="003173EB"/>
    <w:rsid w:val="003213AE"/>
    <w:rsid w:val="0032743D"/>
    <w:rsid w:val="0033198A"/>
    <w:rsid w:val="00340240"/>
    <w:rsid w:val="00343C93"/>
    <w:rsid w:val="0034495D"/>
    <w:rsid w:val="00356D62"/>
    <w:rsid w:val="00357153"/>
    <w:rsid w:val="003572D0"/>
    <w:rsid w:val="003654E0"/>
    <w:rsid w:val="0036711D"/>
    <w:rsid w:val="00380D7D"/>
    <w:rsid w:val="003818ED"/>
    <w:rsid w:val="00385183"/>
    <w:rsid w:val="00385F71"/>
    <w:rsid w:val="00386F94"/>
    <w:rsid w:val="00392418"/>
    <w:rsid w:val="003945E4"/>
    <w:rsid w:val="00394D33"/>
    <w:rsid w:val="003A0B8D"/>
    <w:rsid w:val="003A6A08"/>
    <w:rsid w:val="003B5EFD"/>
    <w:rsid w:val="003B6A1A"/>
    <w:rsid w:val="003C13FB"/>
    <w:rsid w:val="003C4762"/>
    <w:rsid w:val="003D29E1"/>
    <w:rsid w:val="003E1DB8"/>
    <w:rsid w:val="003E4D92"/>
    <w:rsid w:val="003E7B4B"/>
    <w:rsid w:val="003F1AF1"/>
    <w:rsid w:val="003F441C"/>
    <w:rsid w:val="003F649F"/>
    <w:rsid w:val="003F68B9"/>
    <w:rsid w:val="003F6B4A"/>
    <w:rsid w:val="004004A5"/>
    <w:rsid w:val="00403AA8"/>
    <w:rsid w:val="004049C9"/>
    <w:rsid w:val="00405914"/>
    <w:rsid w:val="004079A6"/>
    <w:rsid w:val="00413ED0"/>
    <w:rsid w:val="0041464A"/>
    <w:rsid w:val="00425BF8"/>
    <w:rsid w:val="004370FF"/>
    <w:rsid w:val="00437EE4"/>
    <w:rsid w:val="0044028C"/>
    <w:rsid w:val="004426C5"/>
    <w:rsid w:val="004450D2"/>
    <w:rsid w:val="00447C86"/>
    <w:rsid w:val="00453B2A"/>
    <w:rsid w:val="004640F5"/>
    <w:rsid w:val="004673BA"/>
    <w:rsid w:val="0047055D"/>
    <w:rsid w:val="00470E27"/>
    <w:rsid w:val="00472FE8"/>
    <w:rsid w:val="004836F4"/>
    <w:rsid w:val="004879C4"/>
    <w:rsid w:val="00491937"/>
    <w:rsid w:val="004A3A42"/>
    <w:rsid w:val="004A43B4"/>
    <w:rsid w:val="004A6596"/>
    <w:rsid w:val="004B0424"/>
    <w:rsid w:val="004B2C05"/>
    <w:rsid w:val="004B33A0"/>
    <w:rsid w:val="004B3EE8"/>
    <w:rsid w:val="004B672B"/>
    <w:rsid w:val="004B73B6"/>
    <w:rsid w:val="004C2BFB"/>
    <w:rsid w:val="004C41D7"/>
    <w:rsid w:val="004C778B"/>
    <w:rsid w:val="004D039A"/>
    <w:rsid w:val="004D129E"/>
    <w:rsid w:val="004E35AF"/>
    <w:rsid w:val="004E37ED"/>
    <w:rsid w:val="004F2865"/>
    <w:rsid w:val="004F3A59"/>
    <w:rsid w:val="004F4563"/>
    <w:rsid w:val="004F4BF8"/>
    <w:rsid w:val="00505AD3"/>
    <w:rsid w:val="00506BE7"/>
    <w:rsid w:val="00523013"/>
    <w:rsid w:val="00530E08"/>
    <w:rsid w:val="0053316C"/>
    <w:rsid w:val="00536B09"/>
    <w:rsid w:val="00545139"/>
    <w:rsid w:val="00552A1A"/>
    <w:rsid w:val="00560277"/>
    <w:rsid w:val="00562C14"/>
    <w:rsid w:val="0056641C"/>
    <w:rsid w:val="00571841"/>
    <w:rsid w:val="00571CDC"/>
    <w:rsid w:val="00571F66"/>
    <w:rsid w:val="005736FA"/>
    <w:rsid w:val="005760FB"/>
    <w:rsid w:val="00581488"/>
    <w:rsid w:val="005845CE"/>
    <w:rsid w:val="00587875"/>
    <w:rsid w:val="00592F5C"/>
    <w:rsid w:val="005A143F"/>
    <w:rsid w:val="005A25FA"/>
    <w:rsid w:val="005A7549"/>
    <w:rsid w:val="005B3508"/>
    <w:rsid w:val="005B6093"/>
    <w:rsid w:val="005B66D5"/>
    <w:rsid w:val="005B7693"/>
    <w:rsid w:val="005D166B"/>
    <w:rsid w:val="005D2E42"/>
    <w:rsid w:val="005D5B37"/>
    <w:rsid w:val="005D7554"/>
    <w:rsid w:val="005F0939"/>
    <w:rsid w:val="005F19EA"/>
    <w:rsid w:val="005F2CB5"/>
    <w:rsid w:val="005F5B05"/>
    <w:rsid w:val="006017E4"/>
    <w:rsid w:val="006074A7"/>
    <w:rsid w:val="0061083C"/>
    <w:rsid w:val="00611F60"/>
    <w:rsid w:val="00613503"/>
    <w:rsid w:val="00622387"/>
    <w:rsid w:val="00622714"/>
    <w:rsid w:val="00624511"/>
    <w:rsid w:val="00626FAB"/>
    <w:rsid w:val="00632254"/>
    <w:rsid w:val="00636764"/>
    <w:rsid w:val="00641417"/>
    <w:rsid w:val="006422EA"/>
    <w:rsid w:val="00642DFA"/>
    <w:rsid w:val="00643775"/>
    <w:rsid w:val="00652F45"/>
    <w:rsid w:val="00656AB9"/>
    <w:rsid w:val="006616B5"/>
    <w:rsid w:val="0067353A"/>
    <w:rsid w:val="006757F6"/>
    <w:rsid w:val="00675B32"/>
    <w:rsid w:val="0067612D"/>
    <w:rsid w:val="006865CC"/>
    <w:rsid w:val="006876D0"/>
    <w:rsid w:val="00692A2C"/>
    <w:rsid w:val="00693850"/>
    <w:rsid w:val="00695754"/>
    <w:rsid w:val="00696DDC"/>
    <w:rsid w:val="00697566"/>
    <w:rsid w:val="006A3132"/>
    <w:rsid w:val="006C1422"/>
    <w:rsid w:val="006C33D2"/>
    <w:rsid w:val="006C6111"/>
    <w:rsid w:val="006C74BD"/>
    <w:rsid w:val="006D102D"/>
    <w:rsid w:val="006D250E"/>
    <w:rsid w:val="006E284D"/>
    <w:rsid w:val="00706F73"/>
    <w:rsid w:val="00707445"/>
    <w:rsid w:val="0071047B"/>
    <w:rsid w:val="007129AB"/>
    <w:rsid w:val="00715122"/>
    <w:rsid w:val="00720A4E"/>
    <w:rsid w:val="00731DC7"/>
    <w:rsid w:val="0073695F"/>
    <w:rsid w:val="007457A9"/>
    <w:rsid w:val="00745FB2"/>
    <w:rsid w:val="007478AF"/>
    <w:rsid w:val="00754329"/>
    <w:rsid w:val="00762DAE"/>
    <w:rsid w:val="00771DE5"/>
    <w:rsid w:val="00772DB0"/>
    <w:rsid w:val="007752B6"/>
    <w:rsid w:val="00781550"/>
    <w:rsid w:val="00791BBF"/>
    <w:rsid w:val="00795D01"/>
    <w:rsid w:val="007967A7"/>
    <w:rsid w:val="007A3632"/>
    <w:rsid w:val="007A38D8"/>
    <w:rsid w:val="007A4F1F"/>
    <w:rsid w:val="007A583C"/>
    <w:rsid w:val="007B27FB"/>
    <w:rsid w:val="007B3BCC"/>
    <w:rsid w:val="007C5418"/>
    <w:rsid w:val="007C5746"/>
    <w:rsid w:val="007D11F8"/>
    <w:rsid w:val="007D289C"/>
    <w:rsid w:val="007D4E50"/>
    <w:rsid w:val="007D55BC"/>
    <w:rsid w:val="007E1DD4"/>
    <w:rsid w:val="007F0347"/>
    <w:rsid w:val="007F6D62"/>
    <w:rsid w:val="00804327"/>
    <w:rsid w:val="00806DEF"/>
    <w:rsid w:val="008248A8"/>
    <w:rsid w:val="0083031E"/>
    <w:rsid w:val="0083140B"/>
    <w:rsid w:val="00834A9A"/>
    <w:rsid w:val="008532BB"/>
    <w:rsid w:val="00853AE6"/>
    <w:rsid w:val="00854361"/>
    <w:rsid w:val="00860506"/>
    <w:rsid w:val="00861D6A"/>
    <w:rsid w:val="00862F88"/>
    <w:rsid w:val="00863594"/>
    <w:rsid w:val="00863921"/>
    <w:rsid w:val="0086675C"/>
    <w:rsid w:val="00873C8A"/>
    <w:rsid w:val="0087647F"/>
    <w:rsid w:val="008824B3"/>
    <w:rsid w:val="00887529"/>
    <w:rsid w:val="0089266E"/>
    <w:rsid w:val="00893D47"/>
    <w:rsid w:val="008A10C2"/>
    <w:rsid w:val="008B32DC"/>
    <w:rsid w:val="008B531C"/>
    <w:rsid w:val="008B6C74"/>
    <w:rsid w:val="008C046C"/>
    <w:rsid w:val="008C0C8D"/>
    <w:rsid w:val="008C49AA"/>
    <w:rsid w:val="008C4D67"/>
    <w:rsid w:val="008D3F01"/>
    <w:rsid w:val="008D7D00"/>
    <w:rsid w:val="008E210B"/>
    <w:rsid w:val="008E536F"/>
    <w:rsid w:val="008F7EC6"/>
    <w:rsid w:val="0090084E"/>
    <w:rsid w:val="00900DEF"/>
    <w:rsid w:val="009047F7"/>
    <w:rsid w:val="00905B3E"/>
    <w:rsid w:val="00906180"/>
    <w:rsid w:val="00912E4C"/>
    <w:rsid w:val="00913151"/>
    <w:rsid w:val="009256E2"/>
    <w:rsid w:val="00930C25"/>
    <w:rsid w:val="00931E15"/>
    <w:rsid w:val="00942B80"/>
    <w:rsid w:val="00950F06"/>
    <w:rsid w:val="00961CAF"/>
    <w:rsid w:val="0096327F"/>
    <w:rsid w:val="009714B4"/>
    <w:rsid w:val="00971946"/>
    <w:rsid w:val="00973DF0"/>
    <w:rsid w:val="0098152F"/>
    <w:rsid w:val="00983A7C"/>
    <w:rsid w:val="00984BBB"/>
    <w:rsid w:val="00985480"/>
    <w:rsid w:val="009854E6"/>
    <w:rsid w:val="00991D12"/>
    <w:rsid w:val="00995ED1"/>
    <w:rsid w:val="00996739"/>
    <w:rsid w:val="00996FDC"/>
    <w:rsid w:val="009A1D01"/>
    <w:rsid w:val="009A4E33"/>
    <w:rsid w:val="009B3F3F"/>
    <w:rsid w:val="009B575B"/>
    <w:rsid w:val="009B7C8A"/>
    <w:rsid w:val="009B7E33"/>
    <w:rsid w:val="009C0642"/>
    <w:rsid w:val="009C2C25"/>
    <w:rsid w:val="009C3384"/>
    <w:rsid w:val="009C70FC"/>
    <w:rsid w:val="009C7B27"/>
    <w:rsid w:val="009D0E33"/>
    <w:rsid w:val="009D3D68"/>
    <w:rsid w:val="009D60B1"/>
    <w:rsid w:val="009E2470"/>
    <w:rsid w:val="009E3AEF"/>
    <w:rsid w:val="009E3C3B"/>
    <w:rsid w:val="009F06C4"/>
    <w:rsid w:val="009F3735"/>
    <w:rsid w:val="009F45D8"/>
    <w:rsid w:val="009F70E9"/>
    <w:rsid w:val="009F7DE5"/>
    <w:rsid w:val="00A0002B"/>
    <w:rsid w:val="00A046C5"/>
    <w:rsid w:val="00A06ED1"/>
    <w:rsid w:val="00A11B44"/>
    <w:rsid w:val="00A13B8A"/>
    <w:rsid w:val="00A166F2"/>
    <w:rsid w:val="00A22829"/>
    <w:rsid w:val="00A25D84"/>
    <w:rsid w:val="00A26C11"/>
    <w:rsid w:val="00A30DEA"/>
    <w:rsid w:val="00A32C05"/>
    <w:rsid w:val="00A36A14"/>
    <w:rsid w:val="00A523F7"/>
    <w:rsid w:val="00A556E8"/>
    <w:rsid w:val="00A616CE"/>
    <w:rsid w:val="00A618F3"/>
    <w:rsid w:val="00A61E33"/>
    <w:rsid w:val="00A6510C"/>
    <w:rsid w:val="00A7516E"/>
    <w:rsid w:val="00A82411"/>
    <w:rsid w:val="00A8712B"/>
    <w:rsid w:val="00A9596A"/>
    <w:rsid w:val="00A95A84"/>
    <w:rsid w:val="00A972A3"/>
    <w:rsid w:val="00AA4658"/>
    <w:rsid w:val="00AB7BB2"/>
    <w:rsid w:val="00AB7EBF"/>
    <w:rsid w:val="00AC6B7C"/>
    <w:rsid w:val="00AD0CB4"/>
    <w:rsid w:val="00AD5DBB"/>
    <w:rsid w:val="00AE1101"/>
    <w:rsid w:val="00AE547D"/>
    <w:rsid w:val="00AF5727"/>
    <w:rsid w:val="00B02768"/>
    <w:rsid w:val="00B0412C"/>
    <w:rsid w:val="00B161E0"/>
    <w:rsid w:val="00B252DF"/>
    <w:rsid w:val="00B52363"/>
    <w:rsid w:val="00B55FBE"/>
    <w:rsid w:val="00B645F8"/>
    <w:rsid w:val="00B67A6A"/>
    <w:rsid w:val="00B70E04"/>
    <w:rsid w:val="00B756E2"/>
    <w:rsid w:val="00B76136"/>
    <w:rsid w:val="00B91ED6"/>
    <w:rsid w:val="00B9794D"/>
    <w:rsid w:val="00BA0BFD"/>
    <w:rsid w:val="00BA1589"/>
    <w:rsid w:val="00BC0905"/>
    <w:rsid w:val="00BD0801"/>
    <w:rsid w:val="00BD3435"/>
    <w:rsid w:val="00BD5727"/>
    <w:rsid w:val="00BD6974"/>
    <w:rsid w:val="00BD7D32"/>
    <w:rsid w:val="00BE433F"/>
    <w:rsid w:val="00BF2B99"/>
    <w:rsid w:val="00BF7873"/>
    <w:rsid w:val="00C052A0"/>
    <w:rsid w:val="00C06126"/>
    <w:rsid w:val="00C20DF9"/>
    <w:rsid w:val="00C21624"/>
    <w:rsid w:val="00C26AF9"/>
    <w:rsid w:val="00C31D13"/>
    <w:rsid w:val="00C3427C"/>
    <w:rsid w:val="00C37286"/>
    <w:rsid w:val="00C372C0"/>
    <w:rsid w:val="00C37798"/>
    <w:rsid w:val="00C37ACC"/>
    <w:rsid w:val="00C504A2"/>
    <w:rsid w:val="00C558B1"/>
    <w:rsid w:val="00C6156B"/>
    <w:rsid w:val="00C63B4F"/>
    <w:rsid w:val="00C71420"/>
    <w:rsid w:val="00C85F2C"/>
    <w:rsid w:val="00C87B24"/>
    <w:rsid w:val="00C87E6E"/>
    <w:rsid w:val="00C87E6F"/>
    <w:rsid w:val="00C9674F"/>
    <w:rsid w:val="00CA3152"/>
    <w:rsid w:val="00CB01EA"/>
    <w:rsid w:val="00CB12BA"/>
    <w:rsid w:val="00CB29D3"/>
    <w:rsid w:val="00CB52AB"/>
    <w:rsid w:val="00CC2BE5"/>
    <w:rsid w:val="00CD1FBA"/>
    <w:rsid w:val="00CD2D1B"/>
    <w:rsid w:val="00CD783F"/>
    <w:rsid w:val="00CE0333"/>
    <w:rsid w:val="00CE2250"/>
    <w:rsid w:val="00CE4CBA"/>
    <w:rsid w:val="00CE53AD"/>
    <w:rsid w:val="00CE78A5"/>
    <w:rsid w:val="00CF2E59"/>
    <w:rsid w:val="00CF3D5A"/>
    <w:rsid w:val="00D102C5"/>
    <w:rsid w:val="00D16C47"/>
    <w:rsid w:val="00D22641"/>
    <w:rsid w:val="00D2412A"/>
    <w:rsid w:val="00D24D9A"/>
    <w:rsid w:val="00D2523C"/>
    <w:rsid w:val="00D41F18"/>
    <w:rsid w:val="00D42A0E"/>
    <w:rsid w:val="00D43103"/>
    <w:rsid w:val="00D476CB"/>
    <w:rsid w:val="00D52746"/>
    <w:rsid w:val="00D61969"/>
    <w:rsid w:val="00D61DE4"/>
    <w:rsid w:val="00D62EA8"/>
    <w:rsid w:val="00D65F95"/>
    <w:rsid w:val="00D74F3F"/>
    <w:rsid w:val="00D7505D"/>
    <w:rsid w:val="00D8234A"/>
    <w:rsid w:val="00D826C4"/>
    <w:rsid w:val="00D862CB"/>
    <w:rsid w:val="00D86C43"/>
    <w:rsid w:val="00D87B61"/>
    <w:rsid w:val="00D96283"/>
    <w:rsid w:val="00DA405B"/>
    <w:rsid w:val="00DA472C"/>
    <w:rsid w:val="00DB25CA"/>
    <w:rsid w:val="00DB6BCA"/>
    <w:rsid w:val="00DB7291"/>
    <w:rsid w:val="00DC4066"/>
    <w:rsid w:val="00DC42CF"/>
    <w:rsid w:val="00DC655C"/>
    <w:rsid w:val="00DD235B"/>
    <w:rsid w:val="00DD57A5"/>
    <w:rsid w:val="00DE716A"/>
    <w:rsid w:val="00E0230D"/>
    <w:rsid w:val="00E10914"/>
    <w:rsid w:val="00E14D5A"/>
    <w:rsid w:val="00E16D63"/>
    <w:rsid w:val="00E2497F"/>
    <w:rsid w:val="00E33F6A"/>
    <w:rsid w:val="00E342D7"/>
    <w:rsid w:val="00E35E2B"/>
    <w:rsid w:val="00E40E36"/>
    <w:rsid w:val="00E40F1C"/>
    <w:rsid w:val="00E452B1"/>
    <w:rsid w:val="00E45F20"/>
    <w:rsid w:val="00E5046D"/>
    <w:rsid w:val="00E62E75"/>
    <w:rsid w:val="00E64147"/>
    <w:rsid w:val="00E66DFA"/>
    <w:rsid w:val="00E7018F"/>
    <w:rsid w:val="00E72A80"/>
    <w:rsid w:val="00E73CE7"/>
    <w:rsid w:val="00E760F9"/>
    <w:rsid w:val="00E762FB"/>
    <w:rsid w:val="00E80647"/>
    <w:rsid w:val="00E8141E"/>
    <w:rsid w:val="00E8623A"/>
    <w:rsid w:val="00E87AD9"/>
    <w:rsid w:val="00E97405"/>
    <w:rsid w:val="00EA33E6"/>
    <w:rsid w:val="00EA53D2"/>
    <w:rsid w:val="00EA7C7F"/>
    <w:rsid w:val="00EB2ED4"/>
    <w:rsid w:val="00EB6F86"/>
    <w:rsid w:val="00EB7D68"/>
    <w:rsid w:val="00EC1772"/>
    <w:rsid w:val="00EC54BC"/>
    <w:rsid w:val="00EC6283"/>
    <w:rsid w:val="00ED4C7A"/>
    <w:rsid w:val="00ED64E2"/>
    <w:rsid w:val="00ED7724"/>
    <w:rsid w:val="00ED7A75"/>
    <w:rsid w:val="00EE1A17"/>
    <w:rsid w:val="00EF46F1"/>
    <w:rsid w:val="00EF613D"/>
    <w:rsid w:val="00EF7E31"/>
    <w:rsid w:val="00EF7EB2"/>
    <w:rsid w:val="00F0127F"/>
    <w:rsid w:val="00F050D9"/>
    <w:rsid w:val="00F07E2E"/>
    <w:rsid w:val="00F142E4"/>
    <w:rsid w:val="00F16D90"/>
    <w:rsid w:val="00F22D90"/>
    <w:rsid w:val="00F457F1"/>
    <w:rsid w:val="00F46CAF"/>
    <w:rsid w:val="00F5079F"/>
    <w:rsid w:val="00F53A56"/>
    <w:rsid w:val="00F5625B"/>
    <w:rsid w:val="00F630F5"/>
    <w:rsid w:val="00F6443E"/>
    <w:rsid w:val="00F72B85"/>
    <w:rsid w:val="00F774B8"/>
    <w:rsid w:val="00F80558"/>
    <w:rsid w:val="00F80E7B"/>
    <w:rsid w:val="00F9545D"/>
    <w:rsid w:val="00F962A9"/>
    <w:rsid w:val="00FA46C7"/>
    <w:rsid w:val="00FB53CE"/>
    <w:rsid w:val="00FB621B"/>
    <w:rsid w:val="00FC0A57"/>
    <w:rsid w:val="00FC20B0"/>
    <w:rsid w:val="00FD0A8C"/>
    <w:rsid w:val="00FD0FD2"/>
    <w:rsid w:val="00FD309F"/>
    <w:rsid w:val="00FD4F92"/>
    <w:rsid w:val="00FD547B"/>
    <w:rsid w:val="00FD568F"/>
    <w:rsid w:val="00FD7536"/>
    <w:rsid w:val="00FE172E"/>
    <w:rsid w:val="00FF674C"/>
    <w:rsid w:val="00FF77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8B9"/>
    <w:rPr>
      <w:rFonts w:ascii="Times New Roman" w:eastAsia="Times New Roman" w:hAnsi="Times New Roman"/>
      <w:sz w:val="24"/>
      <w:szCs w:val="24"/>
    </w:rPr>
  </w:style>
  <w:style w:type="paragraph" w:styleId="1">
    <w:name w:val="heading 1"/>
    <w:basedOn w:val="a"/>
    <w:next w:val="a"/>
    <w:link w:val="10"/>
    <w:uiPriority w:val="99"/>
    <w:qFormat/>
    <w:rsid w:val="003F68B9"/>
    <w:pPr>
      <w:keepNext/>
      <w:outlineLvl w:val="0"/>
    </w:pPr>
    <w:rPr>
      <w:rFonts w:eastAsia="Arial Unicode MS"/>
    </w:rPr>
  </w:style>
  <w:style w:type="paragraph" w:styleId="2">
    <w:name w:val="heading 2"/>
    <w:basedOn w:val="a"/>
    <w:next w:val="a"/>
    <w:link w:val="20"/>
    <w:uiPriority w:val="99"/>
    <w:qFormat/>
    <w:rsid w:val="003F68B9"/>
    <w:pPr>
      <w:keepNext/>
      <w:outlineLvl w:val="1"/>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F68B9"/>
    <w:rPr>
      <w:rFonts w:ascii="Times New Roman" w:eastAsia="Arial Unicode MS" w:hAnsi="Times New Roman" w:cs="Times New Roman"/>
      <w:sz w:val="24"/>
      <w:szCs w:val="24"/>
      <w:lang w:eastAsia="ru-RU"/>
    </w:rPr>
  </w:style>
  <w:style w:type="character" w:customStyle="1" w:styleId="20">
    <w:name w:val="Заголовок 2 Знак"/>
    <w:link w:val="2"/>
    <w:uiPriority w:val="99"/>
    <w:semiHidden/>
    <w:locked/>
    <w:rsid w:val="003F68B9"/>
    <w:rPr>
      <w:rFonts w:ascii="Times New Roman" w:hAnsi="Times New Roman" w:cs="Times New Roman"/>
      <w:b/>
      <w:bCs/>
      <w:sz w:val="24"/>
      <w:szCs w:val="24"/>
      <w:lang w:eastAsia="ru-RU"/>
    </w:rPr>
  </w:style>
  <w:style w:type="paragraph" w:styleId="a3">
    <w:name w:val="caption"/>
    <w:basedOn w:val="a"/>
    <w:next w:val="a"/>
    <w:uiPriority w:val="99"/>
    <w:qFormat/>
    <w:rsid w:val="003F68B9"/>
    <w:pPr>
      <w:jc w:val="center"/>
    </w:pPr>
    <w:rPr>
      <w:b/>
      <w:bCs/>
      <w:sz w:val="36"/>
      <w:szCs w:val="36"/>
    </w:rPr>
  </w:style>
  <w:style w:type="paragraph" w:styleId="a4">
    <w:name w:val="Title"/>
    <w:basedOn w:val="a"/>
    <w:link w:val="a5"/>
    <w:uiPriority w:val="99"/>
    <w:qFormat/>
    <w:rsid w:val="003F68B9"/>
    <w:pPr>
      <w:jc w:val="center"/>
    </w:pPr>
    <w:rPr>
      <w:rFonts w:eastAsia="Calibri"/>
      <w:b/>
      <w:bCs/>
    </w:rPr>
  </w:style>
  <w:style w:type="character" w:customStyle="1" w:styleId="a5">
    <w:name w:val="Название Знак"/>
    <w:link w:val="a4"/>
    <w:uiPriority w:val="99"/>
    <w:locked/>
    <w:rsid w:val="003F68B9"/>
    <w:rPr>
      <w:rFonts w:ascii="Times New Roman" w:hAnsi="Times New Roman" w:cs="Times New Roman"/>
      <w:b/>
      <w:bCs/>
      <w:sz w:val="24"/>
      <w:szCs w:val="24"/>
      <w:lang w:eastAsia="ru-RU"/>
    </w:rPr>
  </w:style>
  <w:style w:type="paragraph" w:styleId="a6">
    <w:name w:val="Balloon Text"/>
    <w:basedOn w:val="a"/>
    <w:link w:val="a7"/>
    <w:uiPriority w:val="99"/>
    <w:semiHidden/>
    <w:rsid w:val="00E97405"/>
    <w:rPr>
      <w:rFonts w:eastAsia="Calibri"/>
      <w:sz w:val="2"/>
      <w:szCs w:val="2"/>
    </w:rPr>
  </w:style>
  <w:style w:type="character" w:customStyle="1" w:styleId="a7">
    <w:name w:val="Текст выноски Знак"/>
    <w:link w:val="a6"/>
    <w:uiPriority w:val="99"/>
    <w:semiHidden/>
    <w:locked/>
    <w:rsid w:val="00873C8A"/>
    <w:rPr>
      <w:rFonts w:ascii="Times New Roman" w:hAnsi="Times New Roman" w:cs="Times New Roman"/>
      <w:sz w:val="2"/>
      <w:szCs w:val="2"/>
    </w:rPr>
  </w:style>
  <w:style w:type="paragraph" w:styleId="a8">
    <w:name w:val="Block Text"/>
    <w:basedOn w:val="a"/>
    <w:uiPriority w:val="99"/>
    <w:rsid w:val="005B3508"/>
    <w:pPr>
      <w:spacing w:before="100" w:beforeAutospacing="1" w:after="100" w:afterAutospacing="1"/>
    </w:pPr>
  </w:style>
  <w:style w:type="character" w:styleId="a9">
    <w:name w:val="Hyperlink"/>
    <w:uiPriority w:val="99"/>
    <w:rsid w:val="005B3508"/>
    <w:rPr>
      <w:color w:val="0000FF"/>
      <w:u w:val="single"/>
    </w:rPr>
  </w:style>
  <w:style w:type="paragraph" w:styleId="aa">
    <w:name w:val="List Paragraph"/>
    <w:basedOn w:val="a"/>
    <w:uiPriority w:val="99"/>
    <w:qFormat/>
    <w:rsid w:val="001F3809"/>
    <w:pPr>
      <w:ind w:left="720"/>
    </w:pPr>
  </w:style>
  <w:style w:type="paragraph" w:styleId="ab">
    <w:name w:val="header"/>
    <w:basedOn w:val="a"/>
    <w:link w:val="ac"/>
    <w:uiPriority w:val="99"/>
    <w:rsid w:val="007F6D62"/>
    <w:pPr>
      <w:tabs>
        <w:tab w:val="center" w:pos="4677"/>
        <w:tab w:val="right" w:pos="9355"/>
      </w:tabs>
    </w:pPr>
    <w:rPr>
      <w:rFonts w:eastAsia="Calibri"/>
    </w:rPr>
  </w:style>
  <w:style w:type="character" w:customStyle="1" w:styleId="ac">
    <w:name w:val="Верхний колонтитул Знак"/>
    <w:link w:val="ab"/>
    <w:uiPriority w:val="99"/>
    <w:locked/>
    <w:rsid w:val="007F6D62"/>
    <w:rPr>
      <w:rFonts w:ascii="Times New Roman" w:hAnsi="Times New Roman" w:cs="Times New Roman"/>
      <w:sz w:val="24"/>
      <w:szCs w:val="24"/>
    </w:rPr>
  </w:style>
  <w:style w:type="paragraph" w:styleId="ad">
    <w:name w:val="footer"/>
    <w:basedOn w:val="a"/>
    <w:link w:val="ae"/>
    <w:uiPriority w:val="99"/>
    <w:rsid w:val="007F6D62"/>
    <w:pPr>
      <w:tabs>
        <w:tab w:val="center" w:pos="4677"/>
        <w:tab w:val="right" w:pos="9355"/>
      </w:tabs>
    </w:pPr>
    <w:rPr>
      <w:rFonts w:eastAsia="Calibri"/>
    </w:rPr>
  </w:style>
  <w:style w:type="character" w:customStyle="1" w:styleId="ae">
    <w:name w:val="Нижний колонтитул Знак"/>
    <w:link w:val="ad"/>
    <w:uiPriority w:val="99"/>
    <w:locked/>
    <w:rsid w:val="007F6D62"/>
    <w:rPr>
      <w:rFonts w:ascii="Times New Roman" w:hAnsi="Times New Roman" w:cs="Times New Roman"/>
      <w:sz w:val="24"/>
      <w:szCs w:val="24"/>
    </w:rPr>
  </w:style>
  <w:style w:type="table" w:styleId="af">
    <w:name w:val="Table Grid"/>
    <w:basedOn w:val="a1"/>
    <w:uiPriority w:val="99"/>
    <w:locked/>
    <w:rsid w:val="00F9545D"/>
    <w:rPr>
      <w:rFonts w:cs="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99"/>
    <w:qFormat/>
    <w:rsid w:val="00F9545D"/>
    <w:rPr>
      <w:rFonts w:cs="Calibri"/>
      <w:sz w:val="22"/>
      <w:szCs w:val="22"/>
      <w:lang w:eastAsia="en-US"/>
    </w:rPr>
  </w:style>
  <w:style w:type="paragraph" w:customStyle="1" w:styleId="BlockQuotation">
    <w:name w:val="Block Quotation"/>
    <w:basedOn w:val="a"/>
    <w:uiPriority w:val="99"/>
    <w:rsid w:val="00316317"/>
    <w:pPr>
      <w:widowControl w:val="0"/>
      <w:overflowPunct w:val="0"/>
      <w:autoSpaceDE w:val="0"/>
      <w:autoSpaceDN w:val="0"/>
      <w:adjustRightInd w:val="0"/>
      <w:ind w:left="567" w:right="-2" w:firstLine="851"/>
      <w:jc w:val="both"/>
    </w:pPr>
    <w:rPr>
      <w:sz w:val="28"/>
      <w:szCs w:val="28"/>
    </w:rPr>
  </w:style>
  <w:style w:type="character" w:customStyle="1" w:styleId="af1">
    <w:name w:val="Гипертекстовая ссылка"/>
    <w:uiPriority w:val="99"/>
    <w:rsid w:val="00A36A14"/>
    <w:rPr>
      <w:color w:val="auto"/>
    </w:rPr>
  </w:style>
</w:styles>
</file>

<file path=word/webSettings.xml><?xml version="1.0" encoding="utf-8"?>
<w:webSettings xmlns:r="http://schemas.openxmlformats.org/officeDocument/2006/relationships" xmlns:w="http://schemas.openxmlformats.org/wordprocessingml/2006/main">
  <w:divs>
    <w:div w:id="1668747601">
      <w:marLeft w:val="0"/>
      <w:marRight w:val="0"/>
      <w:marTop w:val="0"/>
      <w:marBottom w:val="0"/>
      <w:divBdr>
        <w:top w:val="none" w:sz="0" w:space="0" w:color="auto"/>
        <w:left w:val="none" w:sz="0" w:space="0" w:color="auto"/>
        <w:bottom w:val="none" w:sz="0" w:space="0" w:color="auto"/>
        <w:right w:val="none" w:sz="0" w:space="0" w:color="auto"/>
      </w:divBdr>
    </w:div>
    <w:div w:id="1668747602">
      <w:marLeft w:val="0"/>
      <w:marRight w:val="0"/>
      <w:marTop w:val="0"/>
      <w:marBottom w:val="0"/>
      <w:divBdr>
        <w:top w:val="none" w:sz="0" w:space="0" w:color="auto"/>
        <w:left w:val="none" w:sz="0" w:space="0" w:color="auto"/>
        <w:bottom w:val="none" w:sz="0" w:space="0" w:color="auto"/>
        <w:right w:val="none" w:sz="0" w:space="0" w:color="auto"/>
      </w:divBdr>
    </w:div>
    <w:div w:id="1668747603">
      <w:marLeft w:val="0"/>
      <w:marRight w:val="0"/>
      <w:marTop w:val="0"/>
      <w:marBottom w:val="0"/>
      <w:divBdr>
        <w:top w:val="none" w:sz="0" w:space="0" w:color="auto"/>
        <w:left w:val="none" w:sz="0" w:space="0" w:color="auto"/>
        <w:bottom w:val="none" w:sz="0" w:space="0" w:color="auto"/>
        <w:right w:val="none" w:sz="0" w:space="0" w:color="auto"/>
      </w:divBdr>
    </w:div>
    <w:div w:id="1668747604">
      <w:marLeft w:val="0"/>
      <w:marRight w:val="0"/>
      <w:marTop w:val="0"/>
      <w:marBottom w:val="0"/>
      <w:divBdr>
        <w:top w:val="none" w:sz="0" w:space="0" w:color="auto"/>
        <w:left w:val="none" w:sz="0" w:space="0" w:color="auto"/>
        <w:bottom w:val="none" w:sz="0" w:space="0" w:color="auto"/>
        <w:right w:val="none" w:sz="0" w:space="0" w:color="auto"/>
      </w:divBdr>
    </w:div>
    <w:div w:id="1668747605">
      <w:marLeft w:val="0"/>
      <w:marRight w:val="0"/>
      <w:marTop w:val="0"/>
      <w:marBottom w:val="0"/>
      <w:divBdr>
        <w:top w:val="none" w:sz="0" w:space="0" w:color="auto"/>
        <w:left w:val="none" w:sz="0" w:space="0" w:color="auto"/>
        <w:bottom w:val="none" w:sz="0" w:space="0" w:color="auto"/>
        <w:right w:val="none" w:sz="0" w:space="0" w:color="auto"/>
      </w:divBdr>
    </w:div>
    <w:div w:id="1668747606">
      <w:marLeft w:val="0"/>
      <w:marRight w:val="0"/>
      <w:marTop w:val="0"/>
      <w:marBottom w:val="0"/>
      <w:divBdr>
        <w:top w:val="none" w:sz="0" w:space="0" w:color="auto"/>
        <w:left w:val="none" w:sz="0" w:space="0" w:color="auto"/>
        <w:bottom w:val="none" w:sz="0" w:space="0" w:color="auto"/>
        <w:right w:val="none" w:sz="0" w:space="0" w:color="auto"/>
      </w:divBdr>
    </w:div>
    <w:div w:id="1668747607">
      <w:marLeft w:val="0"/>
      <w:marRight w:val="0"/>
      <w:marTop w:val="0"/>
      <w:marBottom w:val="0"/>
      <w:divBdr>
        <w:top w:val="none" w:sz="0" w:space="0" w:color="auto"/>
        <w:left w:val="none" w:sz="0" w:space="0" w:color="auto"/>
        <w:bottom w:val="none" w:sz="0" w:space="0" w:color="auto"/>
        <w:right w:val="none" w:sz="0" w:space="0" w:color="auto"/>
      </w:divBdr>
    </w:div>
    <w:div w:id="1668747608">
      <w:marLeft w:val="0"/>
      <w:marRight w:val="0"/>
      <w:marTop w:val="0"/>
      <w:marBottom w:val="0"/>
      <w:divBdr>
        <w:top w:val="none" w:sz="0" w:space="0" w:color="auto"/>
        <w:left w:val="none" w:sz="0" w:space="0" w:color="auto"/>
        <w:bottom w:val="none" w:sz="0" w:space="0" w:color="auto"/>
        <w:right w:val="none" w:sz="0" w:space="0" w:color="auto"/>
      </w:divBdr>
    </w:div>
    <w:div w:id="1668747609">
      <w:marLeft w:val="0"/>
      <w:marRight w:val="0"/>
      <w:marTop w:val="0"/>
      <w:marBottom w:val="0"/>
      <w:divBdr>
        <w:top w:val="none" w:sz="0" w:space="0" w:color="auto"/>
        <w:left w:val="none" w:sz="0" w:space="0" w:color="auto"/>
        <w:bottom w:val="none" w:sz="0" w:space="0" w:color="auto"/>
        <w:right w:val="none" w:sz="0" w:space="0" w:color="auto"/>
      </w:divBdr>
    </w:div>
    <w:div w:id="1668747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2665</Words>
  <Characters>15195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 Новотроицка</Company>
  <LinksUpToDate>false</LinksUpToDate>
  <CharactersWithSpaces>17825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2018-01-10T08:36:00Z</cp:lastPrinted>
  <dcterms:created xsi:type="dcterms:W3CDTF">2018-01-10T08:40:00Z</dcterms:created>
  <dcterms:modified xsi:type="dcterms:W3CDTF">2018-01-11T08:19:00Z</dcterms:modified>
</cp:coreProperties>
</file>