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53" w:rsidRPr="002A0C53" w:rsidRDefault="009B0AC5">
      <w:pPr>
        <w:rPr>
          <w:rFonts w:ascii="Times New Roman" w:hAnsi="Times New Roman" w:cs="Times New Roman"/>
          <w:sz w:val="28"/>
          <w:szCs w:val="28"/>
        </w:rPr>
      </w:pP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5080</wp:posOffset>
            </wp:positionV>
            <wp:extent cx="446405" cy="659130"/>
            <wp:effectExtent l="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0C53" w:rsidRPr="00C1758B" w:rsidRDefault="002A0C53" w:rsidP="002A0C53">
      <w:pPr>
        <w:rPr>
          <w:sz w:val="27"/>
          <w:szCs w:val="27"/>
        </w:rPr>
      </w:pPr>
    </w:p>
    <w:p w:rsidR="002A0C53" w:rsidRPr="002A0C53" w:rsidRDefault="002A0C53" w:rsidP="002A0C53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2A0C53" w:rsidRPr="002A0C53" w:rsidRDefault="002A0C53" w:rsidP="002A0C53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2A0C53" w:rsidRPr="002A0C53" w:rsidRDefault="002A0C53" w:rsidP="002A0C53">
      <w:pPr>
        <w:pStyle w:val="af0"/>
        <w:rPr>
          <w:sz w:val="28"/>
          <w:szCs w:val="28"/>
        </w:rPr>
      </w:pPr>
    </w:p>
    <w:p w:rsidR="002A0C53" w:rsidRPr="002430E9" w:rsidRDefault="002A0C53" w:rsidP="002A0C53">
      <w:pPr>
        <w:pStyle w:val="af0"/>
        <w:rPr>
          <w:sz w:val="32"/>
          <w:szCs w:val="32"/>
        </w:rPr>
      </w:pPr>
      <w:r w:rsidRPr="002430E9">
        <w:rPr>
          <w:sz w:val="32"/>
          <w:szCs w:val="32"/>
        </w:rPr>
        <w:t>П О С Т А Н О В Л Е Н И Е</w:t>
      </w:r>
    </w:p>
    <w:p w:rsidR="00BE439D" w:rsidRDefault="00BE439D" w:rsidP="00BE439D">
      <w:pPr>
        <w:pStyle w:val="2"/>
        <w:jc w:val="center"/>
        <w:rPr>
          <w:rFonts w:eastAsiaTheme="minorHAnsi"/>
          <w:b w:val="0"/>
          <w:bCs w:val="0"/>
          <w:sz w:val="32"/>
          <w:szCs w:val="32"/>
          <w:lang w:eastAsia="en-US"/>
        </w:rPr>
      </w:pPr>
    </w:p>
    <w:p w:rsidR="00BE439D" w:rsidRDefault="002564E1" w:rsidP="00BE439D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 xml:space="preserve"> 13.12.2017</w:t>
      </w:r>
      <w:r w:rsidR="00AF6CDF">
        <w:rPr>
          <w:b w:val="0"/>
          <w:sz w:val="28"/>
          <w:szCs w:val="28"/>
        </w:rPr>
        <w:t xml:space="preserve">                                    </w:t>
      </w:r>
      <w:r w:rsidR="00AF6CDF">
        <w:rPr>
          <w:b w:val="0"/>
          <w:sz w:val="28"/>
          <w:szCs w:val="28"/>
        </w:rPr>
        <w:tab/>
      </w:r>
      <w:r w:rsidR="00AF6CDF">
        <w:rPr>
          <w:b w:val="0"/>
          <w:sz w:val="28"/>
          <w:szCs w:val="28"/>
        </w:rPr>
        <w:tab/>
      </w:r>
      <w:r w:rsidR="00AF6CDF">
        <w:rPr>
          <w:b w:val="0"/>
          <w:sz w:val="28"/>
          <w:szCs w:val="28"/>
        </w:rPr>
        <w:tab/>
      </w:r>
      <w:r w:rsidR="00AF6CDF">
        <w:rPr>
          <w:b w:val="0"/>
          <w:sz w:val="28"/>
          <w:szCs w:val="28"/>
        </w:rPr>
        <w:tab/>
      </w:r>
      <w:r w:rsidR="00AF6CDF">
        <w:rPr>
          <w:b w:val="0"/>
          <w:sz w:val="28"/>
          <w:szCs w:val="28"/>
        </w:rPr>
        <w:tab/>
      </w:r>
      <w:r w:rsidR="002A0C53" w:rsidRPr="002A0C53">
        <w:rPr>
          <w:b w:val="0"/>
          <w:sz w:val="28"/>
          <w:szCs w:val="28"/>
        </w:rPr>
        <w:t xml:space="preserve">г. Новотроицк </w:t>
      </w:r>
      <w:r w:rsidR="00AF6CDF">
        <w:rPr>
          <w:b w:val="0"/>
          <w:sz w:val="28"/>
          <w:szCs w:val="28"/>
        </w:rPr>
        <w:t xml:space="preserve">                                    </w:t>
      </w:r>
      <w:r w:rsidR="002A0C53" w:rsidRPr="002A0C53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  <w:u w:val="single"/>
        </w:rPr>
        <w:t xml:space="preserve"> 2138-п</w:t>
      </w:r>
    </w:p>
    <w:p w:rsidR="00BE439D" w:rsidRPr="00BE439D" w:rsidRDefault="00AF6CDF" w:rsidP="00BE439D">
      <w:pPr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417976" w:rsidRPr="00DA26A1" w:rsidRDefault="00215F7A" w:rsidP="00417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 xml:space="preserve">Об утверждении порядка </w:t>
      </w:r>
      <w:r w:rsidR="008A6C49" w:rsidRPr="00DA26A1">
        <w:rPr>
          <w:rFonts w:ascii="Times New Roman" w:hAnsi="Times New Roman" w:cs="Times New Roman"/>
          <w:sz w:val="27"/>
          <w:szCs w:val="27"/>
        </w:rPr>
        <w:t>проведения экспертизы</w:t>
      </w:r>
      <w:r w:rsidR="00701A24">
        <w:rPr>
          <w:rFonts w:ascii="Times New Roman" w:hAnsi="Times New Roman" w:cs="Times New Roman"/>
          <w:sz w:val="27"/>
          <w:szCs w:val="27"/>
        </w:rPr>
        <w:t xml:space="preserve"> </w:t>
      </w:r>
      <w:r w:rsidRPr="00DA26A1">
        <w:rPr>
          <w:rFonts w:ascii="Times New Roman" w:hAnsi="Times New Roman" w:cs="Times New Roman"/>
          <w:sz w:val="27"/>
          <w:szCs w:val="27"/>
        </w:rPr>
        <w:t>инвестиционных</w:t>
      </w:r>
    </w:p>
    <w:p w:rsidR="00417976" w:rsidRPr="00DA26A1" w:rsidRDefault="00215F7A" w:rsidP="00417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>проектов</w:t>
      </w:r>
      <w:r w:rsidR="008A6C49" w:rsidRPr="00DA26A1">
        <w:rPr>
          <w:rFonts w:ascii="Times New Roman" w:hAnsi="Times New Roman" w:cs="Times New Roman"/>
          <w:sz w:val="27"/>
          <w:szCs w:val="27"/>
        </w:rPr>
        <w:t xml:space="preserve">, претендующих на получение </w:t>
      </w:r>
      <w:r w:rsidR="00417976" w:rsidRPr="00DA26A1">
        <w:rPr>
          <w:rFonts w:ascii="Times New Roman" w:hAnsi="Times New Roman" w:cs="Times New Roman"/>
          <w:sz w:val="27"/>
          <w:szCs w:val="27"/>
        </w:rPr>
        <w:t xml:space="preserve">пониженной налоговой ставки </w:t>
      </w:r>
    </w:p>
    <w:p w:rsidR="002A0C53" w:rsidRPr="00DA26A1" w:rsidRDefault="00417976" w:rsidP="00417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>по земельному налогу</w:t>
      </w:r>
    </w:p>
    <w:p w:rsidR="002A0C53" w:rsidRPr="00DA26A1" w:rsidRDefault="002A0C53" w:rsidP="002A0C5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0C53" w:rsidRPr="00DA26A1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 xml:space="preserve">В целях </w:t>
      </w:r>
      <w:r w:rsidR="00DE7B81" w:rsidRPr="00DA26A1">
        <w:rPr>
          <w:rFonts w:ascii="Times New Roman" w:hAnsi="Times New Roman" w:cs="Times New Roman"/>
          <w:sz w:val="27"/>
          <w:szCs w:val="27"/>
        </w:rPr>
        <w:t>повышения эффективности работы по привлечению инвестиционных ресурсов в экономику города, созданию благоприятного инвестиционного климата, развитию инвестиционной и инновационной деятельности на территории муниципального образования</w:t>
      </w:r>
      <w:r w:rsidRPr="00DA26A1">
        <w:rPr>
          <w:rFonts w:ascii="Times New Roman" w:hAnsi="Times New Roman" w:cs="Times New Roman"/>
          <w:sz w:val="27"/>
          <w:szCs w:val="27"/>
        </w:rPr>
        <w:t xml:space="preserve"> город Новотроицк,</w:t>
      </w:r>
      <w:r w:rsidR="006703D1" w:rsidRPr="00DA26A1">
        <w:rPr>
          <w:rFonts w:ascii="Times New Roman" w:hAnsi="Times New Roman" w:cs="Times New Roman"/>
          <w:sz w:val="27"/>
          <w:szCs w:val="27"/>
        </w:rPr>
        <w:t xml:space="preserve"> на основании Закона Оренбургской области от 05.10.2009 № 3119/712-</w:t>
      </w:r>
      <w:r w:rsidR="006703D1" w:rsidRPr="00DA26A1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="006703D1" w:rsidRPr="00DA26A1">
        <w:rPr>
          <w:rFonts w:ascii="Times New Roman" w:hAnsi="Times New Roman" w:cs="Times New Roman"/>
          <w:sz w:val="27"/>
          <w:szCs w:val="27"/>
        </w:rPr>
        <w:t>-ОЗ «Об инвестиционной деятельности на территории Оренбургской области, осуществляемой в форме капитальных вложений»,</w:t>
      </w:r>
      <w:r w:rsidR="00723315" w:rsidRPr="00DA26A1">
        <w:rPr>
          <w:rFonts w:ascii="Times New Roman" w:hAnsi="Times New Roman" w:cs="Times New Roman"/>
          <w:sz w:val="27"/>
          <w:szCs w:val="27"/>
        </w:rPr>
        <w:t>Решения городского Совета депутатов муниципального образования город Новотроицк Оренбургской области от 24.11.2010 года № 24 «Об утверждении положения о земельном налоге на территории муниципального образования город Новотроицк», р</w:t>
      </w:r>
      <w:r w:rsidRPr="00DA26A1">
        <w:rPr>
          <w:rFonts w:ascii="Times New Roman" w:hAnsi="Times New Roman" w:cs="Times New Roman"/>
          <w:sz w:val="27"/>
          <w:szCs w:val="27"/>
        </w:rPr>
        <w:t>уководствуясь статьями 28, 38 Устава муниципального образования город Новотроицк Оренбургской области:</w:t>
      </w:r>
    </w:p>
    <w:p w:rsidR="003B26E1" w:rsidRPr="00DA26A1" w:rsidRDefault="00215F7A" w:rsidP="00E52FA2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 xml:space="preserve">Утвердить порядок </w:t>
      </w:r>
      <w:r w:rsidR="0094302B" w:rsidRPr="00DA26A1">
        <w:rPr>
          <w:rFonts w:ascii="Times New Roman" w:hAnsi="Times New Roman" w:cs="Times New Roman"/>
          <w:sz w:val="27"/>
          <w:szCs w:val="27"/>
        </w:rPr>
        <w:t xml:space="preserve">проведения экспертизы инвестиционных проектов, претендующих на получение </w:t>
      </w:r>
      <w:r w:rsidR="00E52FA2" w:rsidRPr="00DA26A1">
        <w:rPr>
          <w:rFonts w:ascii="Times New Roman" w:hAnsi="Times New Roman" w:cs="Times New Roman"/>
          <w:sz w:val="27"/>
          <w:szCs w:val="27"/>
        </w:rPr>
        <w:t>пониженной налоговой ставки по земельному налогу</w:t>
      </w:r>
      <w:r w:rsidR="0094302B" w:rsidRPr="00DA26A1">
        <w:rPr>
          <w:rFonts w:ascii="Times New Roman" w:hAnsi="Times New Roman" w:cs="Times New Roman"/>
          <w:sz w:val="27"/>
          <w:szCs w:val="27"/>
        </w:rPr>
        <w:t>, согласно приложению.</w:t>
      </w:r>
    </w:p>
    <w:p w:rsidR="002A0C53" w:rsidRPr="00DA26A1" w:rsidRDefault="002A0C53" w:rsidP="00565207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>Отделу по связям с общественностью администрации муниципального образова</w:t>
      </w:r>
      <w:r w:rsidR="00697663" w:rsidRPr="00DA26A1">
        <w:rPr>
          <w:rFonts w:ascii="Times New Roman" w:hAnsi="Times New Roman" w:cs="Times New Roman"/>
          <w:sz w:val="27"/>
          <w:szCs w:val="27"/>
        </w:rPr>
        <w:t xml:space="preserve">ния город Новотроицк (Вискова Г.Ю.) обеспечить </w:t>
      </w:r>
      <w:r w:rsidRPr="00DA26A1">
        <w:rPr>
          <w:rFonts w:ascii="Times New Roman" w:hAnsi="Times New Roman" w:cs="Times New Roman"/>
          <w:sz w:val="27"/>
          <w:szCs w:val="27"/>
        </w:rPr>
        <w:t xml:space="preserve">опубликование настоящего постановления в </w:t>
      </w:r>
      <w:r w:rsidR="00697663" w:rsidRPr="00DA26A1">
        <w:rPr>
          <w:rFonts w:ascii="Times New Roman" w:hAnsi="Times New Roman" w:cs="Times New Roman"/>
          <w:sz w:val="27"/>
          <w:szCs w:val="27"/>
        </w:rPr>
        <w:t xml:space="preserve">городской </w:t>
      </w:r>
      <w:r w:rsidRPr="00DA26A1">
        <w:rPr>
          <w:rFonts w:ascii="Times New Roman" w:hAnsi="Times New Roman" w:cs="Times New Roman"/>
          <w:sz w:val="27"/>
          <w:szCs w:val="27"/>
        </w:rPr>
        <w:t>газете «Гвардеец труда»</w:t>
      </w:r>
      <w:r w:rsidR="00697663" w:rsidRPr="00DA26A1">
        <w:rPr>
          <w:rFonts w:ascii="Times New Roman" w:hAnsi="Times New Roman" w:cs="Times New Roman"/>
          <w:sz w:val="27"/>
          <w:szCs w:val="27"/>
        </w:rPr>
        <w:t xml:space="preserve">, а также  </w:t>
      </w:r>
      <w:r w:rsidRPr="00DA26A1">
        <w:rPr>
          <w:rFonts w:ascii="Times New Roman" w:hAnsi="Times New Roman" w:cs="Times New Roman"/>
          <w:sz w:val="27"/>
          <w:szCs w:val="27"/>
        </w:rPr>
        <w:t>разме</w:t>
      </w:r>
      <w:r w:rsidR="00C328ED">
        <w:rPr>
          <w:rFonts w:ascii="Times New Roman" w:hAnsi="Times New Roman" w:cs="Times New Roman"/>
          <w:sz w:val="27"/>
          <w:szCs w:val="27"/>
        </w:rPr>
        <w:t xml:space="preserve">щение </w:t>
      </w:r>
      <w:r w:rsidRPr="00DA26A1">
        <w:rPr>
          <w:rFonts w:ascii="Times New Roman" w:hAnsi="Times New Roman" w:cs="Times New Roman"/>
          <w:sz w:val="27"/>
          <w:szCs w:val="27"/>
        </w:rPr>
        <w:t xml:space="preserve">на официальном сайте администрации муниципального образования город </w:t>
      </w:r>
      <w:r w:rsidRPr="003B2585">
        <w:rPr>
          <w:rFonts w:ascii="Times New Roman" w:hAnsi="Times New Roman" w:cs="Times New Roman"/>
          <w:sz w:val="27"/>
          <w:szCs w:val="27"/>
        </w:rPr>
        <w:t xml:space="preserve">Новотроицк </w:t>
      </w:r>
      <w:hyperlink r:id="rId9" w:history="1">
        <w:r w:rsidRPr="003B2585">
          <w:rPr>
            <w:rStyle w:val="a8"/>
            <w:rFonts w:ascii="Times New Roman" w:hAnsi="Times New Roman"/>
            <w:sz w:val="27"/>
            <w:szCs w:val="27"/>
            <w:u w:val="none"/>
            <w:lang w:val="en-US"/>
          </w:rPr>
          <w:t>www</w:t>
        </w:r>
        <w:r w:rsidRPr="003B2585">
          <w:rPr>
            <w:rStyle w:val="a8"/>
            <w:rFonts w:ascii="Times New Roman" w:hAnsi="Times New Roman"/>
            <w:sz w:val="27"/>
            <w:szCs w:val="27"/>
            <w:u w:val="none"/>
          </w:rPr>
          <w:t>.</w:t>
        </w:r>
        <w:r w:rsidRPr="003B2585">
          <w:rPr>
            <w:rStyle w:val="a8"/>
            <w:rFonts w:ascii="Times New Roman" w:hAnsi="Times New Roman"/>
            <w:sz w:val="27"/>
            <w:szCs w:val="27"/>
            <w:u w:val="none"/>
            <w:lang w:val="en-US"/>
          </w:rPr>
          <w:t>novotroitsk</w:t>
        </w:r>
        <w:r w:rsidRPr="003B2585">
          <w:rPr>
            <w:rStyle w:val="a8"/>
            <w:rFonts w:ascii="Times New Roman" w:hAnsi="Times New Roman"/>
            <w:sz w:val="27"/>
            <w:szCs w:val="27"/>
            <w:u w:val="none"/>
          </w:rPr>
          <w:t>.</w:t>
        </w:r>
        <w:r w:rsidRPr="003B2585">
          <w:rPr>
            <w:rStyle w:val="a8"/>
            <w:rFonts w:ascii="Times New Roman" w:hAnsi="Times New Roman"/>
            <w:sz w:val="27"/>
            <w:szCs w:val="27"/>
            <w:u w:val="none"/>
            <w:lang w:val="en-US"/>
          </w:rPr>
          <w:t>org</w:t>
        </w:r>
        <w:r w:rsidRPr="003B2585">
          <w:rPr>
            <w:rStyle w:val="a8"/>
            <w:rFonts w:ascii="Times New Roman" w:hAnsi="Times New Roman"/>
            <w:sz w:val="27"/>
            <w:szCs w:val="27"/>
            <w:u w:val="none"/>
          </w:rPr>
          <w:t>.</w:t>
        </w:r>
        <w:r w:rsidRPr="003B2585">
          <w:rPr>
            <w:rStyle w:val="a8"/>
            <w:rFonts w:ascii="Times New Roman" w:hAnsi="Times New Roman"/>
            <w:sz w:val="27"/>
            <w:szCs w:val="27"/>
            <w:u w:val="none"/>
            <w:lang w:val="en-US"/>
          </w:rPr>
          <w:t>ru</w:t>
        </w:r>
      </w:hyperlink>
      <w:r w:rsidRPr="00DA26A1">
        <w:rPr>
          <w:rFonts w:ascii="Times New Roman" w:hAnsi="Times New Roman" w:cs="Times New Roman"/>
          <w:sz w:val="27"/>
          <w:szCs w:val="27"/>
        </w:rPr>
        <w:t xml:space="preserve"> в сети «Интернет». </w:t>
      </w:r>
    </w:p>
    <w:p w:rsidR="003B26E1" w:rsidRPr="00DA26A1" w:rsidRDefault="0006331F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>3</w:t>
      </w:r>
      <w:r w:rsidR="008C6D90" w:rsidRPr="00DA26A1">
        <w:rPr>
          <w:rFonts w:ascii="Times New Roman" w:hAnsi="Times New Roman" w:cs="Times New Roman"/>
          <w:sz w:val="27"/>
          <w:szCs w:val="27"/>
        </w:rPr>
        <w:t xml:space="preserve">.  Контроль </w:t>
      </w:r>
      <w:r w:rsidR="002A0C53" w:rsidRPr="00DA26A1">
        <w:rPr>
          <w:rFonts w:ascii="Times New Roman" w:hAnsi="Times New Roman" w:cs="Times New Roman"/>
          <w:sz w:val="27"/>
          <w:szCs w:val="27"/>
        </w:rPr>
        <w:t xml:space="preserve">за   исполнением   настоящего   постановления </w:t>
      </w:r>
      <w:r w:rsidR="008C6D90" w:rsidRPr="00DA26A1">
        <w:rPr>
          <w:rFonts w:ascii="Times New Roman" w:hAnsi="Times New Roman" w:cs="Times New Roman"/>
          <w:sz w:val="27"/>
          <w:szCs w:val="27"/>
        </w:rPr>
        <w:t>возложить на заместителя главы муниципальногообразования город Новотроицк по стратегическому развитию Че-Юнь-Лин Г.В.</w:t>
      </w:r>
    </w:p>
    <w:p w:rsidR="002A0C53" w:rsidRPr="00DA26A1" w:rsidRDefault="0006331F" w:rsidP="002A0C5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26A1">
        <w:rPr>
          <w:rFonts w:ascii="Times New Roman" w:hAnsi="Times New Roman" w:cs="Times New Roman"/>
          <w:sz w:val="27"/>
          <w:szCs w:val="27"/>
        </w:rPr>
        <w:t>4</w:t>
      </w:r>
      <w:r w:rsidR="003B2585">
        <w:rPr>
          <w:rFonts w:ascii="Times New Roman" w:hAnsi="Times New Roman" w:cs="Times New Roman"/>
          <w:sz w:val="27"/>
          <w:szCs w:val="27"/>
        </w:rPr>
        <w:t xml:space="preserve">. </w:t>
      </w:r>
      <w:r w:rsidR="002A0C53" w:rsidRPr="00DA26A1">
        <w:rPr>
          <w:rFonts w:ascii="Times New Roman" w:hAnsi="Times New Roman" w:cs="Times New Roman"/>
          <w:sz w:val="27"/>
          <w:szCs w:val="27"/>
        </w:rPr>
        <w:t xml:space="preserve">Постановление вступает в силу </w:t>
      </w:r>
      <w:r w:rsidR="006E364B" w:rsidRPr="00DA26A1">
        <w:rPr>
          <w:rFonts w:ascii="Times New Roman" w:hAnsi="Times New Roman" w:cs="Times New Roman"/>
          <w:sz w:val="27"/>
          <w:szCs w:val="27"/>
        </w:rPr>
        <w:t>после его официального опубликования</w:t>
      </w:r>
      <w:r w:rsidR="00E47CBC" w:rsidRPr="00DA26A1">
        <w:rPr>
          <w:rFonts w:ascii="Times New Roman" w:hAnsi="Times New Roman" w:cs="Times New Roman"/>
          <w:sz w:val="27"/>
          <w:szCs w:val="27"/>
        </w:rPr>
        <w:t xml:space="preserve"> в городской газете «Гвардеец труда»</w:t>
      </w:r>
      <w:r w:rsidR="002A0C53" w:rsidRPr="00DA26A1">
        <w:rPr>
          <w:rFonts w:ascii="Times New Roman" w:hAnsi="Times New Roman" w:cs="Times New Roman"/>
          <w:sz w:val="27"/>
          <w:szCs w:val="27"/>
        </w:rPr>
        <w:t>.</w:t>
      </w:r>
    </w:p>
    <w:p w:rsidR="002A0C53" w:rsidRPr="00DA26A1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E439D" w:rsidRPr="00DA26A1" w:rsidRDefault="00BE439D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B2585" w:rsidRDefault="0093647C" w:rsidP="0093647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3647C">
        <w:rPr>
          <w:rFonts w:ascii="Times New Roman" w:hAnsi="Times New Roman" w:cs="Times New Roman"/>
          <w:sz w:val="27"/>
          <w:szCs w:val="27"/>
        </w:rPr>
        <w:t>И</w:t>
      </w:r>
      <w:r w:rsidR="003B2585">
        <w:rPr>
          <w:rFonts w:ascii="Times New Roman" w:hAnsi="Times New Roman" w:cs="Times New Roman"/>
          <w:sz w:val="27"/>
          <w:szCs w:val="27"/>
        </w:rPr>
        <w:t>сполняющий полномочия</w:t>
      </w:r>
      <w:r w:rsidRPr="0093647C">
        <w:rPr>
          <w:rFonts w:ascii="Times New Roman" w:hAnsi="Times New Roman" w:cs="Times New Roman"/>
          <w:sz w:val="27"/>
          <w:szCs w:val="27"/>
        </w:rPr>
        <w:t xml:space="preserve"> главы </w:t>
      </w:r>
    </w:p>
    <w:p w:rsidR="003B2585" w:rsidRDefault="0093647C" w:rsidP="0093647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3647C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:rsidR="0093647C" w:rsidRPr="0093647C" w:rsidRDefault="0093647C" w:rsidP="0093647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3647C">
        <w:rPr>
          <w:rFonts w:ascii="Times New Roman" w:hAnsi="Times New Roman" w:cs="Times New Roman"/>
          <w:sz w:val="27"/>
          <w:szCs w:val="27"/>
        </w:rPr>
        <w:t xml:space="preserve">город Новотроицк </w:t>
      </w:r>
      <w:r w:rsidRPr="0093647C">
        <w:rPr>
          <w:rFonts w:ascii="Times New Roman" w:hAnsi="Times New Roman" w:cs="Times New Roman"/>
          <w:sz w:val="27"/>
          <w:szCs w:val="27"/>
        </w:rPr>
        <w:tab/>
      </w:r>
      <w:r w:rsidRPr="0093647C">
        <w:rPr>
          <w:rFonts w:ascii="Times New Roman" w:hAnsi="Times New Roman" w:cs="Times New Roman"/>
          <w:sz w:val="27"/>
          <w:szCs w:val="27"/>
        </w:rPr>
        <w:tab/>
      </w:r>
      <w:r w:rsidRPr="0093647C">
        <w:rPr>
          <w:rFonts w:ascii="Times New Roman" w:hAnsi="Times New Roman" w:cs="Times New Roman"/>
          <w:sz w:val="27"/>
          <w:szCs w:val="27"/>
        </w:rPr>
        <w:tab/>
      </w:r>
      <w:r w:rsidRPr="0093647C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AF6CD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  <w:r w:rsidRPr="0093647C">
        <w:rPr>
          <w:rFonts w:ascii="Times New Roman" w:hAnsi="Times New Roman" w:cs="Times New Roman"/>
          <w:sz w:val="27"/>
          <w:szCs w:val="27"/>
        </w:rPr>
        <w:t xml:space="preserve">    И.А. Филиппов</w:t>
      </w: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83B75" w:rsidRPr="00BE3F43" w:rsidTr="00805B3D">
        <w:trPr>
          <w:jc w:val="right"/>
        </w:trPr>
        <w:tc>
          <w:tcPr>
            <w:tcW w:w="4360" w:type="dxa"/>
          </w:tcPr>
          <w:p w:rsidR="00683B75" w:rsidRPr="00BE3F43" w:rsidRDefault="00683B75" w:rsidP="00683B7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066E2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2564E1" w:rsidRDefault="00683B75" w:rsidP="002564E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город Новотроицк </w:t>
            </w:r>
          </w:p>
          <w:p w:rsidR="00683B75" w:rsidRPr="00BE3F43" w:rsidRDefault="00683B75" w:rsidP="002564E1">
            <w:pPr>
              <w:jc w:val="left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564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13.12.2017  </w:t>
            </w: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564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2138-п</w:t>
            </w:r>
          </w:p>
        </w:tc>
      </w:tr>
    </w:tbl>
    <w:p w:rsidR="00BB3FDC" w:rsidRPr="00BE3F43" w:rsidRDefault="00BB3FDC">
      <w:pPr>
        <w:rPr>
          <w:sz w:val="28"/>
          <w:szCs w:val="28"/>
        </w:rPr>
      </w:pPr>
    </w:p>
    <w:p w:rsidR="00460648" w:rsidRDefault="009F1115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F1115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52FA2" w:rsidRDefault="00E52FA2" w:rsidP="00E5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экспертизы инвестиционных проектов, претендующих </w:t>
      </w:r>
    </w:p>
    <w:p w:rsidR="00E52FA2" w:rsidRDefault="00E52FA2" w:rsidP="00E5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получение пониженной налоговой ставки </w:t>
      </w:r>
    </w:p>
    <w:p w:rsidR="00704146" w:rsidRPr="009F1115" w:rsidRDefault="00E52FA2" w:rsidP="00E52F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460648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052D81" w:rsidRPr="009F1115" w:rsidRDefault="00052D81" w:rsidP="00052D81">
      <w:pPr>
        <w:rPr>
          <w:rFonts w:ascii="Times New Roman" w:hAnsi="Times New Roman" w:cs="Times New Roman"/>
          <w:sz w:val="16"/>
          <w:szCs w:val="16"/>
        </w:rPr>
      </w:pPr>
    </w:p>
    <w:p w:rsidR="00730CBB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="00730CBB">
        <w:rPr>
          <w:sz w:val="28"/>
          <w:szCs w:val="28"/>
        </w:rPr>
        <w:t xml:space="preserve">устанавливает порядок проведения экспертизы инвестиционных проектов, претендующих на получение </w:t>
      </w:r>
      <w:r w:rsidR="00EA3FF9">
        <w:rPr>
          <w:sz w:val="28"/>
          <w:szCs w:val="28"/>
        </w:rPr>
        <w:t>пониженной налоговой ставки по земельному налогу</w:t>
      </w:r>
      <w:r w:rsidR="00730CBB">
        <w:rPr>
          <w:sz w:val="28"/>
          <w:szCs w:val="28"/>
        </w:rPr>
        <w:t xml:space="preserve"> (далее – льготы).</w:t>
      </w:r>
    </w:p>
    <w:p w:rsidR="00805B3D" w:rsidRDefault="009F1115" w:rsidP="00BE13F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E13FA">
        <w:rPr>
          <w:sz w:val="28"/>
          <w:szCs w:val="28"/>
        </w:rPr>
        <w:t xml:space="preserve">Уполномоченным органом за организацию экспертизы инвестиционных проектов, претендующих на получение льгот, является </w:t>
      </w:r>
      <w:r w:rsidR="00326669">
        <w:rPr>
          <w:sz w:val="28"/>
          <w:szCs w:val="28"/>
        </w:rPr>
        <w:t xml:space="preserve">экономический </w:t>
      </w:r>
      <w:r w:rsidR="00BE13FA">
        <w:rPr>
          <w:sz w:val="28"/>
          <w:szCs w:val="28"/>
        </w:rPr>
        <w:t>отделадминистрации муниципального образования город Новотроицк (далее – уполномоченный орган).</w:t>
      </w:r>
    </w:p>
    <w:p w:rsidR="00066235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E13FA">
        <w:rPr>
          <w:sz w:val="28"/>
          <w:szCs w:val="28"/>
        </w:rPr>
        <w:t xml:space="preserve">Экспертиза инвестиционных проектов, претендующих на получение льгот (далее – экспертиза), осуществляется </w:t>
      </w:r>
      <w:r w:rsidR="00326669">
        <w:rPr>
          <w:sz w:val="28"/>
          <w:szCs w:val="28"/>
        </w:rPr>
        <w:t xml:space="preserve">экономическим </w:t>
      </w:r>
      <w:r w:rsidR="00CE4AA7">
        <w:rPr>
          <w:sz w:val="28"/>
          <w:szCs w:val="28"/>
        </w:rPr>
        <w:t>отделом  администрации муниципального образования город Новотроицк</w:t>
      </w:r>
      <w:r w:rsidR="00326669">
        <w:rPr>
          <w:sz w:val="28"/>
          <w:szCs w:val="28"/>
        </w:rPr>
        <w:t xml:space="preserve"> и</w:t>
      </w:r>
      <w:r w:rsidR="00CE4AA7">
        <w:rPr>
          <w:sz w:val="28"/>
          <w:szCs w:val="28"/>
        </w:rPr>
        <w:t xml:space="preserve"> финансовым управлением администрации муниципального образования город Новотроицк (далее – эксперты)</w:t>
      </w:r>
      <w:r>
        <w:rPr>
          <w:sz w:val="28"/>
          <w:szCs w:val="28"/>
        </w:rPr>
        <w:t xml:space="preserve">. </w:t>
      </w:r>
    </w:p>
    <w:p w:rsidR="00CE4AA7" w:rsidRDefault="00066235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4AA7">
        <w:rPr>
          <w:sz w:val="28"/>
          <w:szCs w:val="28"/>
        </w:rPr>
        <w:t>Экспертиза не осуществляется в отношении инвестиционных проектов, заявленных субъектами инвестиционной деятельности и развития малого и среднего предпринимательства:</w:t>
      </w:r>
    </w:p>
    <w:p w:rsidR="00CE4AA7" w:rsidRDefault="00CE4AA7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находящимися в состоянии ликвидации, реорганизации или процедуре, применяемой в деле о банкротстве;</w:t>
      </w:r>
    </w:p>
    <w:p w:rsidR="00CE4AA7" w:rsidRDefault="00CE4AA7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имеющими неурегулированную просроченную задолженность по заработной плате, по платежам в бюджетную систему Российской Федерации;</w:t>
      </w:r>
    </w:p>
    <w:p w:rsidR="00CE4AA7" w:rsidRDefault="00CE4AA7" w:rsidP="00CE4AA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имеющими задолженность по оплате уставного капитала, а также в иных случаях, предусмотренных действующим законодательством.</w:t>
      </w:r>
    </w:p>
    <w:p w:rsidR="006B5121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 w:rsidRPr="00EA3FF9">
        <w:rPr>
          <w:sz w:val="28"/>
          <w:szCs w:val="28"/>
        </w:rPr>
        <w:t xml:space="preserve">5. </w:t>
      </w:r>
      <w:r w:rsidR="00CE4AA7" w:rsidRPr="00EA3FF9">
        <w:rPr>
          <w:sz w:val="28"/>
          <w:szCs w:val="28"/>
        </w:rPr>
        <w:t xml:space="preserve">Экспертиза проводится </w:t>
      </w:r>
      <w:r w:rsidR="006B5121">
        <w:rPr>
          <w:sz w:val="28"/>
          <w:szCs w:val="28"/>
        </w:rPr>
        <w:t xml:space="preserve">экспертами </w:t>
      </w:r>
      <w:r w:rsidR="00CE4AA7" w:rsidRPr="00EA3FF9">
        <w:rPr>
          <w:sz w:val="28"/>
          <w:szCs w:val="28"/>
        </w:rPr>
        <w:t xml:space="preserve">на основании </w:t>
      </w:r>
      <w:r w:rsidR="006B5121">
        <w:rPr>
          <w:sz w:val="28"/>
          <w:szCs w:val="28"/>
        </w:rPr>
        <w:t xml:space="preserve">комплекта </w:t>
      </w:r>
      <w:r w:rsidR="00CE4AA7" w:rsidRPr="00EA3FF9">
        <w:rPr>
          <w:sz w:val="28"/>
          <w:szCs w:val="28"/>
        </w:rPr>
        <w:t>документов, полученн</w:t>
      </w:r>
      <w:r w:rsidR="006B5121">
        <w:rPr>
          <w:sz w:val="28"/>
          <w:szCs w:val="28"/>
        </w:rPr>
        <w:t>ого</w:t>
      </w:r>
      <w:r w:rsidR="005D238A" w:rsidRPr="00EA3FF9">
        <w:rPr>
          <w:sz w:val="28"/>
          <w:szCs w:val="28"/>
        </w:rPr>
        <w:t>уполномоченн</w:t>
      </w:r>
      <w:r w:rsidR="006B5121">
        <w:rPr>
          <w:sz w:val="28"/>
          <w:szCs w:val="28"/>
        </w:rPr>
        <w:t>ым</w:t>
      </w:r>
      <w:r w:rsidR="005D238A" w:rsidRPr="00EA3FF9">
        <w:rPr>
          <w:sz w:val="28"/>
          <w:szCs w:val="28"/>
        </w:rPr>
        <w:t xml:space="preserve"> орган</w:t>
      </w:r>
      <w:r w:rsidR="006B5121">
        <w:rPr>
          <w:sz w:val="28"/>
          <w:szCs w:val="28"/>
        </w:rPr>
        <w:t>ом от субъекта инвестиционной деятельности и развития малого и среднего предпринимательства</w:t>
      </w:r>
      <w:r w:rsidR="00894CD3">
        <w:rPr>
          <w:sz w:val="28"/>
          <w:szCs w:val="28"/>
        </w:rPr>
        <w:t xml:space="preserve"> (далее – субъект инвестиционной деятельности)</w:t>
      </w:r>
      <w:r w:rsidR="00457A22">
        <w:rPr>
          <w:sz w:val="28"/>
          <w:szCs w:val="28"/>
        </w:rPr>
        <w:t>. Комплект документов содержит следующее</w:t>
      </w:r>
      <w:r w:rsidR="006B5121">
        <w:rPr>
          <w:sz w:val="28"/>
          <w:szCs w:val="28"/>
        </w:rPr>
        <w:t>:</w:t>
      </w:r>
    </w:p>
    <w:p w:rsidR="00066235" w:rsidRDefault="00457A2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заявку инициатора инвестиционного проекта (инвестора). Форма заявки утверждена постановлением администрации муниципального образования город Новотроицк Оренбургской области от 19.07.2016 №1216-п «Об утверждении регламента сопровождения инвестиционных проектов по принципу «одного окна» на территории муниципального образования город Новотроицк»;</w:t>
      </w:r>
    </w:p>
    <w:p w:rsidR="00457A22" w:rsidRDefault="00457A2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бизнес-план, утвержденный заявителем и заверенный печатью, который включает в себя;</w:t>
      </w:r>
    </w:p>
    <w:p w:rsidR="00457A22" w:rsidRDefault="00457A2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лист;</w:t>
      </w:r>
    </w:p>
    <w:p w:rsidR="00457A22" w:rsidRDefault="00457A2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резюме проекта (краткая характеристика);</w:t>
      </w:r>
    </w:p>
    <w:p w:rsidR="00457A22" w:rsidRDefault="00457A2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характеристику продукции или услуг;</w:t>
      </w:r>
    </w:p>
    <w:p w:rsidR="00457A22" w:rsidRDefault="00457A22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6F3A">
        <w:rPr>
          <w:sz w:val="28"/>
          <w:szCs w:val="28"/>
        </w:rPr>
        <w:t>положение дел в отрасли;</w:t>
      </w:r>
    </w:p>
    <w:p w:rsidR="00FB6F3A" w:rsidRDefault="00FB6F3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рынка;</w:t>
      </w:r>
    </w:p>
    <w:p w:rsidR="00FB6F3A" w:rsidRDefault="00FB6F3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производственную деятельность;</w:t>
      </w:r>
    </w:p>
    <w:p w:rsidR="00FB6F3A" w:rsidRDefault="00FB6F3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стратегию маркетинга;</w:t>
      </w:r>
    </w:p>
    <w:p w:rsidR="00FB6F3A" w:rsidRDefault="00FB6F3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реализацией инвестиционного проекта;</w:t>
      </w:r>
    </w:p>
    <w:p w:rsidR="00FB6F3A" w:rsidRDefault="00FB6F3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оценку рисков и способы их страхования;</w:t>
      </w:r>
    </w:p>
    <w:p w:rsidR="00FB6F3A" w:rsidRDefault="00FB6F3A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финансовый план;</w:t>
      </w:r>
    </w:p>
    <w:p w:rsidR="00FB6F3A" w:rsidRDefault="00FB6F3A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приложения (в случае необходимости, вызванной особенностями проекта).</w:t>
      </w:r>
    </w:p>
    <w:p w:rsidR="00FB6F3A" w:rsidRDefault="00934BAE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Бизнес-план разрабатывается на период, превышающий срок окупаемости предстоящих инвестиционных затрат проекта на один год. Расчеты бизнес-плана ведутся в постоянных среднегодовых ценах текущего года;</w:t>
      </w:r>
    </w:p>
    <w:p w:rsidR="00934BAE" w:rsidRDefault="00934BAE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копии учредитель</w:t>
      </w:r>
      <w:r w:rsidR="002A3F7F">
        <w:rPr>
          <w:sz w:val="28"/>
          <w:szCs w:val="28"/>
        </w:rPr>
        <w:t>ны</w:t>
      </w:r>
      <w:r>
        <w:rPr>
          <w:sz w:val="28"/>
          <w:szCs w:val="28"/>
        </w:rPr>
        <w:t>х документов со всеми изменениями и дополнениями, а также документы, подтверждающие полномочия единоличного органа управления и главного бухгалтера, в том числе по совершению сделок и подписанию договоров и иных документов от имени заявителя;</w:t>
      </w:r>
    </w:p>
    <w:p w:rsidR="00934BAE" w:rsidRDefault="00934BAE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справку об исполнении обязанности по уплате налогов, сборов, пеней, штрафов, процентов на основании данных налогового органа;</w:t>
      </w:r>
    </w:p>
    <w:p w:rsidR="00934BAE" w:rsidRDefault="00934BAE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94CD3">
        <w:rPr>
          <w:sz w:val="28"/>
          <w:szCs w:val="28"/>
        </w:rPr>
        <w:t>справку о том, что заявитель является субъектом малого и среднего предпринимательства (составляется заявителем в свободной форме согласно ст. 4 Федерального закона от 24 июля 2007 г. № 209 – ФЗ «О развитии малого и среднего предпринимательства в Российской Федерации»;</w:t>
      </w:r>
    </w:p>
    <w:p w:rsidR="00894CD3" w:rsidRDefault="00894CD3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доверенность, в случае подачи заявки представителем заявителя.</w:t>
      </w:r>
    </w:p>
    <w:p w:rsidR="00894CD3" w:rsidRPr="00EA3FF9" w:rsidRDefault="00894CD3" w:rsidP="00FB6F3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полноту, достоверность содержания и правильность оформления представленных документов несет</w:t>
      </w:r>
      <w:r w:rsidR="00141637">
        <w:rPr>
          <w:sz w:val="28"/>
          <w:szCs w:val="28"/>
        </w:rPr>
        <w:t xml:space="preserve"> субъект инвестиционной деятельности.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56111">
        <w:rPr>
          <w:sz w:val="28"/>
          <w:szCs w:val="28"/>
        </w:rPr>
        <w:t>Экспертиза инвестиционных проектов с целью оценки эффективности производится в соответствии с методикой проведения экспертизы эффективности</w:t>
      </w:r>
      <w:r w:rsidR="008218FF">
        <w:rPr>
          <w:sz w:val="28"/>
          <w:szCs w:val="28"/>
        </w:rPr>
        <w:t xml:space="preserve"> инвестиционных проектов, заявленных субъектами инвестиционной деятельности на получение </w:t>
      </w:r>
      <w:r w:rsidR="0022377E">
        <w:rPr>
          <w:sz w:val="28"/>
          <w:szCs w:val="28"/>
        </w:rPr>
        <w:t>пониженной налоговой ставки по земельному налогу</w:t>
      </w:r>
      <w:r w:rsidR="008218FF">
        <w:rPr>
          <w:i/>
          <w:sz w:val="28"/>
          <w:szCs w:val="28"/>
        </w:rPr>
        <w:t xml:space="preserve">, </w:t>
      </w:r>
      <w:r w:rsidR="008218FF">
        <w:rPr>
          <w:sz w:val="28"/>
          <w:szCs w:val="28"/>
        </w:rPr>
        <w:t>согласно приложению №1 к порядку</w:t>
      </w:r>
      <w:r>
        <w:rPr>
          <w:sz w:val="28"/>
          <w:szCs w:val="28"/>
        </w:rPr>
        <w:t>.</w:t>
      </w:r>
    </w:p>
    <w:p w:rsidR="009660DC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81AB9">
        <w:rPr>
          <w:sz w:val="28"/>
          <w:szCs w:val="28"/>
        </w:rPr>
        <w:t>Уполномоченный орган в течение 2 рабочих дней со дня принятия комплекта документов от субъекта инвестиционной деятельности</w:t>
      </w:r>
      <w:r w:rsidR="009660DC">
        <w:rPr>
          <w:sz w:val="28"/>
          <w:szCs w:val="28"/>
        </w:rPr>
        <w:t xml:space="preserve"> направляет запрос экспертам для проведения экспертизы и подготовки заключения на оценку:</w:t>
      </w:r>
    </w:p>
    <w:p w:rsidR="00794D6B" w:rsidRDefault="009660DC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экономической эффективности </w:t>
      </w:r>
      <w:r w:rsidR="003E7C48">
        <w:rPr>
          <w:sz w:val="28"/>
          <w:szCs w:val="28"/>
        </w:rPr>
        <w:t>инвестиционного проекта</w:t>
      </w:r>
      <w:r w:rsidR="00794D6B">
        <w:rPr>
          <w:sz w:val="28"/>
          <w:szCs w:val="28"/>
        </w:rPr>
        <w:t xml:space="preserve"> – </w:t>
      </w:r>
      <w:r w:rsidR="00C02646">
        <w:rPr>
          <w:sz w:val="28"/>
          <w:szCs w:val="28"/>
        </w:rPr>
        <w:t>проводит самостоятельно</w:t>
      </w:r>
      <w:r w:rsidR="00794D6B">
        <w:rPr>
          <w:sz w:val="28"/>
          <w:szCs w:val="28"/>
        </w:rPr>
        <w:t>;</w:t>
      </w:r>
    </w:p>
    <w:p w:rsidR="006C06D3" w:rsidRDefault="00794D6B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C06D3">
        <w:rPr>
          <w:sz w:val="28"/>
          <w:szCs w:val="28"/>
        </w:rPr>
        <w:t xml:space="preserve">бюджетной эффективности </w:t>
      </w:r>
      <w:r w:rsidR="003E7C48">
        <w:rPr>
          <w:sz w:val="28"/>
          <w:szCs w:val="28"/>
        </w:rPr>
        <w:t>инвестиционного проекта</w:t>
      </w:r>
      <w:r w:rsidR="006C06D3">
        <w:rPr>
          <w:sz w:val="28"/>
          <w:szCs w:val="28"/>
        </w:rPr>
        <w:t xml:space="preserve"> – в финансовое управление администрации муниципального образования город Новотроицк;</w:t>
      </w:r>
    </w:p>
    <w:p w:rsidR="00597B14" w:rsidRDefault="00D90BE7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27A">
        <w:rPr>
          <w:sz w:val="28"/>
          <w:szCs w:val="28"/>
        </w:rPr>
        <w:t xml:space="preserve">социальной эффективности </w:t>
      </w:r>
      <w:r w:rsidR="003E7C48">
        <w:rPr>
          <w:sz w:val="28"/>
          <w:szCs w:val="28"/>
        </w:rPr>
        <w:t xml:space="preserve">инвестиционного проекта </w:t>
      </w:r>
      <w:r w:rsidR="00BC627A">
        <w:rPr>
          <w:sz w:val="28"/>
          <w:szCs w:val="28"/>
        </w:rPr>
        <w:t>– проводит самостоятельно</w:t>
      </w:r>
      <w:r w:rsidR="00597B14">
        <w:rPr>
          <w:sz w:val="28"/>
          <w:szCs w:val="28"/>
        </w:rPr>
        <w:t>.</w:t>
      </w:r>
    </w:p>
    <w:p w:rsidR="00BC627A" w:rsidRDefault="00BC627A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экспертизы составляет 5 календарных дней со дня поступления запроса от уполномоченного органа.</w:t>
      </w:r>
    </w:p>
    <w:p w:rsidR="00597B14" w:rsidRDefault="00597B1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</w:t>
      </w:r>
      <w:r w:rsidR="00BC627A">
        <w:rPr>
          <w:sz w:val="28"/>
          <w:szCs w:val="28"/>
        </w:rPr>
        <w:t>окончании экспертизы, проводимой экспертами, уполномоченный орган готовит сводную справку оценки эффективности по форме согласно приложению №2 к порядку</w:t>
      </w:r>
      <w:r w:rsidR="00040C2E">
        <w:rPr>
          <w:sz w:val="28"/>
          <w:szCs w:val="28"/>
        </w:rPr>
        <w:t>.</w:t>
      </w:r>
    </w:p>
    <w:p w:rsidR="00C23312" w:rsidRPr="00040C2E" w:rsidRDefault="00040C2E" w:rsidP="00141637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235F57">
        <w:rPr>
          <w:sz w:val="28"/>
          <w:szCs w:val="28"/>
        </w:rPr>
        <w:t xml:space="preserve">Документы, представленные субъектом инвестиционной деятельности,  и сводную справку оценки эффективности уполномоченный орган передает на рассмотрение в Общественный совет по инвестиционному климату и развитию малого и среднего предпринимательства для принятия решения о </w:t>
      </w:r>
      <w:r w:rsidR="00CF3A65">
        <w:rPr>
          <w:sz w:val="28"/>
          <w:szCs w:val="28"/>
        </w:rPr>
        <w:t xml:space="preserve">предоставлении </w:t>
      </w:r>
      <w:r w:rsidR="00CF3A65" w:rsidRPr="00CF3A65">
        <w:rPr>
          <w:sz w:val="28"/>
          <w:szCs w:val="28"/>
        </w:rPr>
        <w:t>пониженной налоговой ставки</w:t>
      </w:r>
      <w:r w:rsidR="00CF3A65">
        <w:rPr>
          <w:sz w:val="28"/>
          <w:szCs w:val="28"/>
        </w:rPr>
        <w:t xml:space="preserve"> по земельному налогу</w:t>
      </w:r>
      <w:r w:rsidR="00C23312">
        <w:rPr>
          <w:sz w:val="28"/>
          <w:szCs w:val="28"/>
        </w:rPr>
        <w:t xml:space="preserve">. </w:t>
      </w:r>
    </w:p>
    <w:p w:rsidR="009F1115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Default="00C23312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C23312" w:rsidRPr="009F1115" w:rsidRDefault="00C23312" w:rsidP="00D3334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4E1" w:rsidRDefault="002564E1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4E1" w:rsidRDefault="002564E1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4E1" w:rsidRDefault="002564E1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1E7" w:rsidRDefault="009F21E7" w:rsidP="009E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</w:tblGrid>
      <w:tr w:rsidR="009F21E7" w:rsidRPr="00BE3F43" w:rsidTr="002378F5">
        <w:trPr>
          <w:trHeight w:val="2384"/>
          <w:jc w:val="right"/>
        </w:trPr>
        <w:tc>
          <w:tcPr>
            <w:tcW w:w="4375" w:type="dxa"/>
          </w:tcPr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CD4" w:rsidRDefault="00522CD4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739" w:rsidRDefault="00E02739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1E7" w:rsidRDefault="009F21E7" w:rsidP="00E26B4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№1</w:t>
            </w:r>
          </w:p>
          <w:p w:rsidR="00CF3A65" w:rsidRDefault="009F21E7" w:rsidP="00E26B4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проведения  экспе</w:t>
            </w:r>
            <w:r w:rsidRPr="009F11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CF3A65">
              <w:rPr>
                <w:rFonts w:ascii="Times New Roman" w:hAnsi="Times New Roman" w:cs="Times New Roman"/>
                <w:sz w:val="28"/>
                <w:szCs w:val="28"/>
              </w:rPr>
              <w:t>зы инвестиционных проектов,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тендующих на получение </w:t>
            </w:r>
            <w:r w:rsidR="00CF3A65">
              <w:rPr>
                <w:rFonts w:ascii="Times New Roman" w:hAnsi="Times New Roman" w:cs="Times New Roman"/>
                <w:sz w:val="28"/>
                <w:szCs w:val="28"/>
              </w:rPr>
              <w:t xml:space="preserve">пониженной налоговой ставки </w:t>
            </w:r>
          </w:p>
          <w:p w:rsidR="009F21E7" w:rsidRPr="0068709A" w:rsidRDefault="00CF3A65" w:rsidP="00E26B4E">
            <w:pPr>
              <w:pStyle w:val="a4"/>
              <w:tabs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земельному налогу</w:t>
            </w:r>
          </w:p>
        </w:tc>
      </w:tr>
    </w:tbl>
    <w:p w:rsidR="009F21E7" w:rsidRDefault="009F21E7" w:rsidP="00E26B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Методика</w:t>
      </w:r>
    </w:p>
    <w:p w:rsidR="009F21E7" w:rsidRDefault="009F21E7" w:rsidP="00E26B4E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 экспе</w:t>
      </w:r>
      <w:r w:rsidRPr="009F111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тизы инвестиционных проектов, заявленных субъектом инвестиционной деятельности и развития малого и среднего предпринимательства на получение </w:t>
      </w:r>
      <w:r w:rsidR="00CF3A65">
        <w:rPr>
          <w:rFonts w:ascii="Times New Roman" w:hAnsi="Times New Roman" w:cs="Times New Roman"/>
          <w:sz w:val="28"/>
          <w:szCs w:val="28"/>
        </w:rPr>
        <w:t>пониженной налоговой ставки по 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</w:p>
    <w:p w:rsidR="009F21E7" w:rsidRDefault="009F21E7" w:rsidP="00E26B4E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9F21E7" w:rsidRDefault="009F21E7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Настоящая методика предназначена для проведения экспертизы инвестиционных проектов, заявленных субъектами инвестиционной деятельности и развития малого и среднего предпринимательства на получение </w:t>
      </w:r>
      <w:r w:rsidR="00CF3A65">
        <w:rPr>
          <w:rFonts w:ascii="Times New Roman" w:hAnsi="Times New Roman" w:cs="Times New Roman"/>
          <w:sz w:val="28"/>
          <w:szCs w:val="28"/>
        </w:rPr>
        <w:t>пониженной налоговой ставки по 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проведение экспертизы инвестиционного проекта).</w:t>
      </w:r>
    </w:p>
    <w:p w:rsidR="009F21E7" w:rsidRDefault="009F21E7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Проведение экспертизы инвестиционного проекта осуществляется по трем направлениям:</w:t>
      </w:r>
    </w:p>
    <w:p w:rsidR="009F21E7" w:rsidRDefault="00F42D89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Социальная эффективность инвестиционного проекта.</w:t>
      </w:r>
    </w:p>
    <w:p w:rsidR="00CF0618" w:rsidRDefault="00CF061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эффективность инвестиционного проекта -  наличие положительных социальных последствий реализации инвестиционного проекта. Основными показателями, характеризующими социальную эффективность инвестиционного проекта, являются:</w:t>
      </w:r>
    </w:p>
    <w:p w:rsidR="00CF0618" w:rsidRDefault="00CF061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061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количество создаваемых рабочих мест в процессе реализации инвестиционного проекта;</w:t>
      </w:r>
    </w:p>
    <w:p w:rsidR="00CF0618" w:rsidRDefault="00CF061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прогнозный средний уровень заработной платы работников.</w:t>
      </w:r>
    </w:p>
    <w:p w:rsidR="00CF0618" w:rsidRDefault="00CF061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Инвестиционный проект признается соответствующим критерию социальной эффективности в случае, если:</w:t>
      </w:r>
    </w:p>
    <w:p w:rsidR="00CF0618" w:rsidRDefault="00CF061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процессе реализации инвестиционного проекта создаются и (или) сохраняются рабочие места или в хозяйственной деятельности субъекта инвестиционной деятельности наблюдается рост производительности труда;</w:t>
      </w:r>
    </w:p>
    <w:p w:rsidR="00CF0618" w:rsidRDefault="00CF061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протяжении всех этапов реализации инвестиционного проекта уровень заработной платы работников выше уровня МРОТ, а также недопущение превышения уровня инфляции над темпом роста средней заработной платы.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Оценка социальной эффективности производится в соответствии с нижеуказанными критериями: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- количество вновь создаваемых рабочих мест: свыше 100 человек - 3 балла, от 20 до 100 человек - 2 балла, до 20 человек - 1 балл;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- повышение среднемесячной заработной платы в результате реализации инвестиционного проекта: более 15 процентов - 3 балла, от 5 до 15 процентов - 2 балла, менее 5 процентов - 1 балл.</w:t>
      </w:r>
    </w:p>
    <w:p w:rsid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lastRenderedPageBreak/>
        <w:t>Данные критерии суммируются для итогового значения социальной эффективности.</w:t>
      </w:r>
    </w:p>
    <w:p w:rsidR="00F42D89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 Экономическая</w:t>
      </w:r>
      <w:r w:rsidRPr="00D976CE">
        <w:rPr>
          <w:rFonts w:ascii="Times New Roman" w:hAnsi="Times New Roman" w:cs="Times New Roman"/>
          <w:sz w:val="28"/>
          <w:szCs w:val="28"/>
        </w:rPr>
        <w:t xml:space="preserve"> эффективность инвестиционного проекта.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Оценка экономической эффективности производится в соответствии со следующими критериями: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- суммарный объем капитальных вложений в инвестиционный проект свыше 500 млн. рублей - 3 балла, от 250 до 500 млн. рублей - 2 балла, от 100 до 250 млн. рублей - 1 балл;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- срок окупаемости инвестиционного проекта менее 5 лет - 3 балла, от 5 до 7 лет - 2 балла, от 7 до 10 лет - 1 балл;</w:t>
      </w:r>
    </w:p>
    <w:p w:rsidR="00D976CE" w:rsidRPr="00B37C4C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- доля собственных средств инвестора в общих расходах на реализацию инвестиционного проекта рассчитывается по формуле:</w:t>
      </w:r>
    </w:p>
    <w:p w:rsidR="009F21E7" w:rsidRPr="00361D9F" w:rsidRDefault="009F21E7" w:rsidP="00E26B4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C51C1" w:rsidRDefault="00FC51C1" w:rsidP="00E26B4E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7C4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СС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И</m:t>
            </m:r>
          </m:den>
        </m:f>
      </m:oMath>
      <w:r w:rsidRPr="00FC51C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100% , где</w:t>
      </w:r>
    </w:p>
    <w:p w:rsidR="00FC51C1" w:rsidRPr="00F71747" w:rsidRDefault="00FC51C1" w:rsidP="00E26B4E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16"/>
          <w:szCs w:val="16"/>
        </w:rPr>
      </w:pPr>
    </w:p>
    <w:p w:rsidR="00FC51C1" w:rsidRDefault="00FC51C1" w:rsidP="00E26B4E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СС – объем собственных средств, вложенных в реализацию проекта;</w:t>
      </w:r>
    </w:p>
    <w:p w:rsidR="00FC51C1" w:rsidRPr="00F71747" w:rsidRDefault="00FC51C1" w:rsidP="00E26B4E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И – общий объем инвестиций проекта</w:t>
      </w:r>
    </w:p>
    <w:p w:rsidR="00FC51C1" w:rsidRPr="00361D9F" w:rsidRDefault="00FC51C1" w:rsidP="00E26B4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Если доля собственных средств инвестора свыше 30 процентов - 3 балла, от 25 до 30 процентов - 2 балла, от 20 до 25 процентов - 1 балл.</w:t>
      </w:r>
    </w:p>
    <w:p w:rsidR="00D976CE" w:rsidRPr="00D976CE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Данные критерии суммируются для итогового значения экономической эффективности.</w:t>
      </w:r>
    </w:p>
    <w:p w:rsidR="00FC51C1" w:rsidRDefault="00D976CE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6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976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Бюджетная</w:t>
      </w:r>
      <w:r w:rsidRPr="00D976CE">
        <w:rPr>
          <w:rFonts w:ascii="Times New Roman" w:hAnsi="Times New Roman" w:cs="Times New Roman"/>
          <w:sz w:val="28"/>
          <w:szCs w:val="28"/>
        </w:rPr>
        <w:t xml:space="preserve"> эффективность инвестиционного проекта.</w:t>
      </w:r>
    </w:p>
    <w:p w:rsidR="00D976CE" w:rsidRDefault="002157A2" w:rsidP="00E26B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976CE" w:rsidRPr="00D976CE">
        <w:rPr>
          <w:rFonts w:ascii="Times New Roman" w:eastAsiaTheme="minorEastAsia" w:hAnsi="Times New Roman" w:cs="Times New Roman"/>
          <w:sz w:val="28"/>
          <w:szCs w:val="28"/>
        </w:rPr>
        <w:t xml:space="preserve">В основе оценки бюджетной эффективности лежит расчет дополнительных поступлений в бюджет </w:t>
      </w:r>
      <w:r w:rsidR="00E26B4E"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 город Новотроицк</w:t>
      </w:r>
      <w:r w:rsidR="00D976CE" w:rsidRPr="00D976CE">
        <w:rPr>
          <w:rFonts w:ascii="Times New Roman" w:eastAsiaTheme="minorEastAsia" w:hAnsi="Times New Roman" w:cs="Times New Roman"/>
          <w:sz w:val="28"/>
          <w:szCs w:val="28"/>
        </w:rPr>
        <w:t xml:space="preserve"> налоговых и неналоговых платежей от реализации проекта в зависимости от объема вложений по инвестиционному проекту.</w:t>
      </w:r>
    </w:p>
    <w:p w:rsidR="00952A28" w:rsidRDefault="00952A28" w:rsidP="00E26B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Коэффициент бюджетной эффективности рассчитывается по формуле:</w:t>
      </w:r>
    </w:p>
    <w:p w:rsidR="00952A28" w:rsidRPr="002A283F" w:rsidRDefault="00952A28" w:rsidP="00E26B4E">
      <w:pPr>
        <w:pStyle w:val="a4"/>
        <w:tabs>
          <w:tab w:val="left" w:pos="709"/>
          <w:tab w:val="left" w:pos="1276"/>
          <w:tab w:val="left" w:pos="9072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952A28" w:rsidRPr="00B37C4C" w:rsidRDefault="00952A2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7C4C">
        <w:rPr>
          <w:rFonts w:ascii="Times New Roman" w:hAnsi="Times New Roman" w:cs="Times New Roman"/>
          <w:sz w:val="28"/>
          <w:szCs w:val="28"/>
        </w:rPr>
        <w:t>К</w:t>
      </w:r>
      <w:r w:rsidRPr="00B37C4C">
        <w:rPr>
          <w:rFonts w:ascii="Times New Roman" w:hAnsi="Times New Roman" w:cs="Times New Roman"/>
          <w:sz w:val="28"/>
          <w:szCs w:val="28"/>
          <w:vertAlign w:val="subscript"/>
        </w:rPr>
        <w:t>бюдэф</w:t>
      </w:r>
      <w:r w:rsidRPr="00B37C4C">
        <w:rPr>
          <w:rFonts w:ascii="Times New Roman" w:hAnsi="Times New Roman" w:cs="Times New Roman"/>
          <w:sz w:val="28"/>
          <w:szCs w:val="28"/>
        </w:rPr>
        <w:t xml:space="preserve">= </w:t>
      </w:r>
      <w:r w:rsidR="00D976CE" w:rsidRPr="00D976CE">
        <w:rPr>
          <w:rFonts w:ascii="Times New Roman" w:hAnsi="Times New Roman" w:cs="Times New Roman"/>
          <w:i/>
          <w:sz w:val="28"/>
          <w:szCs w:val="28"/>
          <w:lang w:val="en-US"/>
        </w:rPr>
        <w:t>SUM</w:t>
      </w:r>
      <w:r w:rsidR="00D976CE">
        <w:rPr>
          <w:rFonts w:ascii="Times New Roman" w:hAnsi="Times New Roman" w:cs="Times New Roman"/>
          <w:sz w:val="28"/>
          <w:szCs w:val="28"/>
        </w:rPr>
        <w:t>ДД/</w:t>
      </w:r>
      <w:r w:rsidR="00D976CE">
        <w:rPr>
          <w:rFonts w:ascii="Times New Roman" w:hAnsi="Times New Roman" w:cs="Times New Roman"/>
          <w:i/>
          <w:sz w:val="28"/>
          <w:szCs w:val="28"/>
          <w:lang w:val="en-US"/>
        </w:rPr>
        <w:t>SUM</w:t>
      </w:r>
      <w:r w:rsidR="00522CD4" w:rsidRPr="00522CD4">
        <w:rPr>
          <w:rFonts w:ascii="Times New Roman" w:hAnsi="Times New Roman" w:cs="Times New Roman"/>
          <w:sz w:val="28"/>
          <w:szCs w:val="28"/>
        </w:rPr>
        <w:t>ВД</w:t>
      </w:r>
      <w:r w:rsidRPr="00B37C4C">
        <w:rPr>
          <w:rFonts w:ascii="Times New Roman" w:hAnsi="Times New Roman" w:cs="Times New Roman"/>
          <w:sz w:val="28"/>
          <w:szCs w:val="28"/>
        </w:rPr>
        <w:t>, где</w:t>
      </w:r>
    </w:p>
    <w:p w:rsidR="00952A28" w:rsidRPr="00B37C4C" w:rsidRDefault="00952A28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522CD4" w:rsidRDefault="00522CD4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CD4">
        <w:rPr>
          <w:rFonts w:ascii="Times New Roman" w:hAnsi="Times New Roman" w:cs="Times New Roman"/>
          <w:i/>
          <w:sz w:val="28"/>
          <w:szCs w:val="28"/>
        </w:rPr>
        <w:t>SUM</w:t>
      </w:r>
      <w:r w:rsidRPr="00522CD4">
        <w:rPr>
          <w:rFonts w:ascii="Times New Roman" w:hAnsi="Times New Roman" w:cs="Times New Roman"/>
          <w:sz w:val="28"/>
          <w:szCs w:val="28"/>
        </w:rPr>
        <w:t>ДД</w:t>
      </w:r>
      <w:r w:rsidR="00952A28">
        <w:rPr>
          <w:rFonts w:ascii="Times New Roman" w:hAnsi="Times New Roman" w:cs="Times New Roman"/>
          <w:sz w:val="28"/>
          <w:szCs w:val="28"/>
        </w:rPr>
        <w:t xml:space="preserve"> – </w:t>
      </w:r>
      <w:r w:rsidRPr="00522CD4">
        <w:rPr>
          <w:rFonts w:ascii="Times New Roman" w:hAnsi="Times New Roman" w:cs="Times New Roman"/>
          <w:sz w:val="28"/>
          <w:szCs w:val="28"/>
        </w:rPr>
        <w:t>сумма дополнительных доходов бюджета города в виде налоговых и иных поступлений в год в связи с реализацией проекта, тыс. рублей;</w:t>
      </w:r>
    </w:p>
    <w:p w:rsidR="00522CD4" w:rsidRDefault="00522CD4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SUM</w:t>
      </w:r>
      <w:r w:rsidRPr="00522CD4">
        <w:rPr>
          <w:rFonts w:ascii="Times New Roman" w:hAnsi="Times New Roman" w:cs="Times New Roman"/>
          <w:sz w:val="28"/>
          <w:szCs w:val="28"/>
        </w:rPr>
        <w:t>ВД</w:t>
      </w:r>
      <w:r w:rsidR="009A720E">
        <w:rPr>
          <w:rFonts w:ascii="Times New Roman" w:hAnsi="Times New Roman" w:cs="Times New Roman"/>
          <w:sz w:val="28"/>
          <w:szCs w:val="28"/>
        </w:rPr>
        <w:t xml:space="preserve"> – </w:t>
      </w:r>
      <w:r w:rsidRPr="00522CD4">
        <w:rPr>
          <w:rFonts w:ascii="Times New Roman" w:hAnsi="Times New Roman" w:cs="Times New Roman"/>
          <w:sz w:val="28"/>
          <w:szCs w:val="28"/>
        </w:rPr>
        <w:t>сумма выпадающих доходов в связи с предоставлением субъектам инвестиционной деятельности</w:t>
      </w:r>
      <w:r w:rsidR="00E26B4E">
        <w:rPr>
          <w:rFonts w:ascii="Times New Roman" w:hAnsi="Times New Roman" w:cs="Times New Roman"/>
          <w:sz w:val="28"/>
          <w:szCs w:val="28"/>
        </w:rPr>
        <w:t xml:space="preserve"> льготы в виде </w:t>
      </w:r>
      <w:r w:rsidR="00E26B4E" w:rsidRPr="00E26B4E">
        <w:rPr>
          <w:rFonts w:ascii="Times New Roman" w:hAnsi="Times New Roman" w:cs="Times New Roman"/>
          <w:sz w:val="28"/>
          <w:szCs w:val="28"/>
        </w:rPr>
        <w:t>пониженной налоговой ставки по земельному налогу</w:t>
      </w:r>
      <w:r w:rsidRPr="00522CD4">
        <w:rPr>
          <w:rFonts w:ascii="Times New Roman" w:hAnsi="Times New Roman" w:cs="Times New Roman"/>
          <w:sz w:val="28"/>
          <w:szCs w:val="28"/>
        </w:rPr>
        <w:t>, тыс. рублей.</w:t>
      </w:r>
    </w:p>
    <w:p w:rsidR="00522CD4" w:rsidRDefault="00522CD4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CD4">
        <w:rPr>
          <w:rFonts w:ascii="Times New Roman" w:hAnsi="Times New Roman" w:cs="Times New Roman"/>
          <w:sz w:val="28"/>
          <w:szCs w:val="28"/>
        </w:rPr>
        <w:t>Оценка бюджетной эффективности производится в соответствии со следующими критериями:</w:t>
      </w:r>
    </w:p>
    <w:p w:rsidR="00DD06F2" w:rsidRDefault="00522CD4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06F2">
        <w:rPr>
          <w:rFonts w:ascii="Times New Roman" w:hAnsi="Times New Roman" w:cs="Times New Roman"/>
          <w:sz w:val="28"/>
          <w:szCs w:val="28"/>
        </w:rPr>
        <w:t>значении</w:t>
      </w:r>
      <w:r w:rsidR="00DD06F2" w:rsidRPr="00B37C4C">
        <w:rPr>
          <w:rFonts w:ascii="Times New Roman" w:hAnsi="Times New Roman" w:cs="Times New Roman"/>
          <w:sz w:val="28"/>
          <w:szCs w:val="28"/>
        </w:rPr>
        <w:t>К</w:t>
      </w:r>
      <w:r w:rsidR="00DD06F2">
        <w:rPr>
          <w:rFonts w:ascii="Times New Roman" w:hAnsi="Times New Roman" w:cs="Times New Roman"/>
          <w:sz w:val="28"/>
          <w:szCs w:val="28"/>
          <w:vertAlign w:val="subscript"/>
        </w:rPr>
        <w:t>бюд</w:t>
      </w:r>
      <w:r w:rsidR="00DD06F2" w:rsidRPr="00F42D89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r w:rsidR="00DD06F2" w:rsidRPr="00DD06F2">
        <w:rPr>
          <w:rFonts w:ascii="Times New Roman" w:hAnsi="Times New Roman" w:cs="Times New Roman"/>
          <w:sz w:val="28"/>
          <w:szCs w:val="28"/>
        </w:rPr>
        <w:t>равном или больше</w:t>
      </w:r>
      <w:r w:rsidR="00DD06F2">
        <w:rPr>
          <w:rFonts w:ascii="Times New Roman" w:hAnsi="Times New Roman" w:cs="Times New Roman"/>
          <w:sz w:val="28"/>
          <w:szCs w:val="28"/>
        </w:rPr>
        <w:t xml:space="preserve">0,1 </w:t>
      </w:r>
      <w:r>
        <w:rPr>
          <w:rFonts w:ascii="Times New Roman" w:hAnsi="Times New Roman" w:cs="Times New Roman"/>
          <w:sz w:val="28"/>
          <w:szCs w:val="28"/>
        </w:rPr>
        <w:t>– 3 балла;</w:t>
      </w:r>
    </w:p>
    <w:p w:rsidR="000133BB" w:rsidRDefault="00522CD4" w:rsidP="00E26B4E">
      <w:pPr>
        <w:pStyle w:val="a4"/>
        <w:tabs>
          <w:tab w:val="left" w:pos="709"/>
          <w:tab w:val="left" w:pos="1276"/>
          <w:tab w:val="left" w:pos="90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CD4">
        <w:rPr>
          <w:rFonts w:ascii="Times New Roman" w:hAnsi="Times New Roman" w:cs="Times New Roman"/>
          <w:sz w:val="28"/>
          <w:szCs w:val="28"/>
        </w:rPr>
        <w:t>- значенииК</w:t>
      </w:r>
      <w:r w:rsidRPr="00522CD4">
        <w:rPr>
          <w:rFonts w:ascii="Times New Roman" w:hAnsi="Times New Roman" w:cs="Times New Roman"/>
          <w:sz w:val="28"/>
          <w:szCs w:val="28"/>
          <w:vertAlign w:val="subscript"/>
        </w:rPr>
        <w:t>бюдэф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522CD4">
        <w:rPr>
          <w:rFonts w:ascii="Times New Roman" w:hAnsi="Times New Roman" w:cs="Times New Roman"/>
          <w:sz w:val="28"/>
          <w:szCs w:val="28"/>
        </w:rPr>
        <w:t xml:space="preserve"> 0,1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2CD4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734" w:rsidRDefault="00285734" w:rsidP="00E26B4E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522CD4" w:rsidRPr="009F1115" w:rsidRDefault="00522CD4" w:rsidP="00E26B4E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285734" w:rsidRDefault="00285734" w:rsidP="00E26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</w:tblGrid>
      <w:tr w:rsidR="00F61D9C" w:rsidRPr="00BE3F43" w:rsidTr="00354F0B">
        <w:trPr>
          <w:trHeight w:val="2384"/>
          <w:jc w:val="right"/>
        </w:trPr>
        <w:tc>
          <w:tcPr>
            <w:tcW w:w="4375" w:type="dxa"/>
          </w:tcPr>
          <w:p w:rsidR="00F61D9C" w:rsidRDefault="00F61D9C" w:rsidP="00354F0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№2</w:t>
            </w:r>
          </w:p>
          <w:p w:rsidR="00F61D9C" w:rsidRDefault="00F61D9C" w:rsidP="00354F0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 проведения  экспе</w:t>
            </w:r>
            <w:r w:rsidRPr="009F111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тизы инвестиционных проектов, претендующих на получение пониженной налоговой ставки </w:t>
            </w:r>
          </w:p>
          <w:p w:rsidR="00F61D9C" w:rsidRPr="0068709A" w:rsidRDefault="00F61D9C" w:rsidP="00354F0B">
            <w:pPr>
              <w:pStyle w:val="a4"/>
              <w:tabs>
                <w:tab w:val="left" w:pos="1276"/>
                <w:tab w:val="left" w:pos="9072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земельному налогу</w:t>
            </w:r>
          </w:p>
        </w:tc>
      </w:tr>
    </w:tbl>
    <w:p w:rsidR="00F61D9C" w:rsidRPr="0068709A" w:rsidRDefault="00F61D9C" w:rsidP="00F61D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D9C" w:rsidRDefault="00285734" w:rsidP="002857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Сводная справка оценки эффективности</w:t>
      </w:r>
    </w:p>
    <w:p w:rsidR="00285734" w:rsidRDefault="00285734" w:rsidP="002857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513"/>
        <w:gridCol w:w="2271"/>
        <w:gridCol w:w="1799"/>
        <w:gridCol w:w="1680"/>
        <w:gridCol w:w="1645"/>
        <w:gridCol w:w="1663"/>
      </w:tblGrid>
      <w:tr w:rsidR="00522CD4" w:rsidRPr="00522CD4" w:rsidTr="00522CD4">
        <w:tc>
          <w:tcPr>
            <w:tcW w:w="271" w:type="pct"/>
            <w:vMerge w:val="restart"/>
            <w:vAlign w:val="center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№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18" w:type="pct"/>
            <w:vMerge w:val="restart"/>
            <w:vAlign w:val="center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Наименование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проекта/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субъекта инвестиционной деятельности и развития малого и среднего предпринимательства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8" w:type="pct"/>
            <w:gridSpan w:val="3"/>
            <w:vAlign w:val="center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Значение оценки эффективности</w:t>
            </w:r>
          </w:p>
        </w:tc>
        <w:tc>
          <w:tcPr>
            <w:tcW w:w="882" w:type="pct"/>
            <w:vMerge w:val="restart"/>
            <w:vAlign w:val="center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Сводная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оценка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эффективности</w:t>
            </w:r>
          </w:p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(СО)</w:t>
            </w:r>
          </w:p>
        </w:tc>
      </w:tr>
      <w:tr w:rsidR="00522CD4" w:rsidRPr="00522CD4" w:rsidTr="00522CD4">
        <w:tc>
          <w:tcPr>
            <w:tcW w:w="271" w:type="pct"/>
            <w:vMerge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pct"/>
            <w:vMerge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pct"/>
            <w:vAlign w:val="center"/>
          </w:tcPr>
          <w:p w:rsidR="00285734" w:rsidRPr="00522CD4" w:rsidRDefault="00522CD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Социальная эффективность</w:t>
            </w:r>
          </w:p>
        </w:tc>
        <w:tc>
          <w:tcPr>
            <w:tcW w:w="891" w:type="pct"/>
            <w:vAlign w:val="center"/>
          </w:tcPr>
          <w:p w:rsidR="00285734" w:rsidRPr="00522CD4" w:rsidRDefault="00522CD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Экономическая эффективность</w:t>
            </w:r>
          </w:p>
        </w:tc>
        <w:tc>
          <w:tcPr>
            <w:tcW w:w="873" w:type="pct"/>
            <w:vAlign w:val="center"/>
          </w:tcPr>
          <w:p w:rsidR="00285734" w:rsidRPr="00522CD4" w:rsidRDefault="00522CD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Бюджетная эффективность</w:t>
            </w:r>
          </w:p>
        </w:tc>
        <w:tc>
          <w:tcPr>
            <w:tcW w:w="882" w:type="pct"/>
            <w:vMerge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</w:tr>
      <w:tr w:rsidR="00522CD4" w:rsidRPr="00522CD4" w:rsidTr="00522CD4">
        <w:tc>
          <w:tcPr>
            <w:tcW w:w="271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8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1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3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2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  <w:r w:rsidRPr="00522CD4">
              <w:rPr>
                <w:rFonts w:ascii="Times New Roman" w:hAnsi="Times New Roman" w:cs="Times New Roman"/>
              </w:rPr>
              <w:t>6</w:t>
            </w:r>
          </w:p>
        </w:tc>
      </w:tr>
      <w:tr w:rsidR="00522CD4" w:rsidRPr="00522CD4" w:rsidTr="00522CD4">
        <w:tc>
          <w:tcPr>
            <w:tcW w:w="271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8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3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" w:type="pct"/>
          </w:tcPr>
          <w:p w:rsidR="00285734" w:rsidRPr="00522CD4" w:rsidRDefault="00285734" w:rsidP="00285734">
            <w:pPr>
              <w:rPr>
                <w:rFonts w:ascii="Times New Roman" w:hAnsi="Times New Roman" w:cs="Times New Roman"/>
              </w:rPr>
            </w:pPr>
          </w:p>
        </w:tc>
      </w:tr>
    </w:tbl>
    <w:p w:rsidR="00F61D9C" w:rsidRDefault="00F61D9C" w:rsidP="0028573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734" w:rsidRDefault="00285734" w:rsidP="0028573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со сводной оценкой эффективности:</w:t>
      </w:r>
    </w:p>
    <w:p w:rsidR="00285734" w:rsidRDefault="00D251AC" w:rsidP="0028573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1AC" w:rsidRDefault="00D251AC" w:rsidP="0028573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51AC" w:rsidRDefault="00D251AC" w:rsidP="00D251AC">
      <w:pPr>
        <w:pStyle w:val="a4"/>
        <w:tabs>
          <w:tab w:val="left" w:pos="1276"/>
          <w:tab w:val="left" w:pos="90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Интерпретация сводной оценки эффективности:</w:t>
      </w:r>
    </w:p>
    <w:p w:rsidR="00D251AC" w:rsidRDefault="00D251AC" w:rsidP="00D251AC">
      <w:pPr>
        <w:pStyle w:val="a4"/>
        <w:tabs>
          <w:tab w:val="left" w:pos="1276"/>
          <w:tab w:val="left" w:pos="9072"/>
        </w:tabs>
        <w:rPr>
          <w:rFonts w:ascii="Times New Roman" w:hAnsi="Times New Roman" w:cs="Times New Roman"/>
          <w:sz w:val="28"/>
          <w:szCs w:val="28"/>
        </w:rPr>
      </w:pPr>
    </w:p>
    <w:p w:rsidR="00D251AC" w:rsidRDefault="00D251AC" w:rsidP="00D251AC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если:</w:t>
      </w:r>
    </w:p>
    <w:p w:rsidR="00D251AC" w:rsidRDefault="00D251AC" w:rsidP="00D251AC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D251A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Pr="00D251AC">
        <w:rPr>
          <w:rFonts w:ascii="Times New Roman" w:hAnsi="Times New Roman" w:cs="Times New Roman"/>
          <w:sz w:val="28"/>
          <w:szCs w:val="28"/>
        </w:rPr>
        <w:t>&lt;</w:t>
      </w:r>
      <w:r w:rsidR="00522CD4">
        <w:rPr>
          <w:rFonts w:ascii="Times New Roman" w:hAnsi="Times New Roman" w:cs="Times New Roman"/>
          <w:sz w:val="28"/>
          <w:szCs w:val="28"/>
        </w:rPr>
        <w:t>9</w:t>
      </w:r>
      <w:r w:rsidRPr="00D251A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низкая оценка эффективности;</w:t>
      </w:r>
    </w:p>
    <w:p w:rsidR="00D251AC" w:rsidRDefault="00522CD4" w:rsidP="00D251AC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9≤</w:t>
      </w:r>
      <w:r w:rsidR="00D251AC">
        <w:rPr>
          <w:rFonts w:ascii="Times New Roman" w:hAnsi="Times New Roman" w:cs="Times New Roman"/>
          <w:sz w:val="28"/>
          <w:szCs w:val="28"/>
        </w:rPr>
        <w:t xml:space="preserve"> СО </w:t>
      </w:r>
      <w:r w:rsidR="00D251AC" w:rsidRPr="00D251A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16</w:t>
      </w:r>
      <w:r w:rsidR="00D251AC">
        <w:rPr>
          <w:rFonts w:ascii="Times New Roman" w:hAnsi="Times New Roman" w:cs="Times New Roman"/>
          <w:sz w:val="28"/>
          <w:szCs w:val="28"/>
        </w:rPr>
        <w:t xml:space="preserve"> – средняя оценка эффективности;</w:t>
      </w:r>
    </w:p>
    <w:p w:rsidR="00D251AC" w:rsidRDefault="00522CD4" w:rsidP="00D251AC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16≤</w:t>
      </w:r>
      <w:r w:rsidR="00D251AC">
        <w:rPr>
          <w:rFonts w:ascii="Times New Roman" w:hAnsi="Times New Roman" w:cs="Times New Roman"/>
          <w:sz w:val="28"/>
          <w:szCs w:val="28"/>
        </w:rPr>
        <w:t xml:space="preserve"> СО </w:t>
      </w:r>
      <w:r w:rsidR="00D251AC" w:rsidRPr="00D251A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18</w:t>
      </w:r>
      <w:r w:rsidR="00D251AC">
        <w:rPr>
          <w:rFonts w:ascii="Times New Roman" w:hAnsi="Times New Roman" w:cs="Times New Roman"/>
          <w:sz w:val="28"/>
          <w:szCs w:val="28"/>
        </w:rPr>
        <w:t xml:space="preserve"> – высокая оценка эффективности.</w:t>
      </w:r>
    </w:p>
    <w:p w:rsidR="00D251AC" w:rsidRDefault="00D251AC" w:rsidP="00D251AC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51AC" w:rsidRDefault="00D251AC" w:rsidP="00D251AC">
      <w:pPr>
        <w:pStyle w:val="ac"/>
        <w:spacing w:after="0"/>
        <w:ind w:firstLine="709"/>
        <w:jc w:val="both"/>
        <w:rPr>
          <w:sz w:val="28"/>
          <w:szCs w:val="28"/>
        </w:rPr>
      </w:pPr>
    </w:p>
    <w:p w:rsidR="00D251AC" w:rsidRPr="009F1115" w:rsidRDefault="00D251AC" w:rsidP="00D251AC">
      <w:pPr>
        <w:pStyle w:val="ac"/>
        <w:spacing w:after="0"/>
        <w:jc w:val="both"/>
        <w:rPr>
          <w:sz w:val="28"/>
          <w:szCs w:val="28"/>
        </w:rPr>
      </w:pPr>
      <w:bookmarkStart w:id="0" w:name="_GoBack"/>
      <w:bookmarkEnd w:id="0"/>
    </w:p>
    <w:sectPr w:rsidR="00D251AC" w:rsidRPr="009F1115" w:rsidSect="00DA0557">
      <w:endnotePr>
        <w:numFmt w:val="chicago"/>
      </w:end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649" w:rsidRDefault="00CA5649" w:rsidP="0004255D">
      <w:pPr>
        <w:spacing w:after="0" w:line="240" w:lineRule="auto"/>
      </w:pPr>
      <w:r>
        <w:separator/>
      </w:r>
    </w:p>
  </w:endnote>
  <w:endnote w:type="continuationSeparator" w:id="0">
    <w:p w:rsidR="00CA5649" w:rsidRDefault="00CA5649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649" w:rsidRDefault="00CA5649" w:rsidP="0004255D">
      <w:pPr>
        <w:spacing w:after="0" w:line="240" w:lineRule="auto"/>
      </w:pPr>
      <w:r>
        <w:separator/>
      </w:r>
    </w:p>
  </w:footnote>
  <w:footnote w:type="continuationSeparator" w:id="0">
    <w:p w:rsidR="00CA5649" w:rsidRDefault="00CA5649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multilevel"/>
    <w:tmpl w:val="82DA772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B239E"/>
    <w:multiLevelType w:val="hybridMultilevel"/>
    <w:tmpl w:val="B96A9874"/>
    <w:lvl w:ilvl="0" w:tplc="F6A4B3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/>
  <w:rsids>
    <w:rsidRoot w:val="00683B75"/>
    <w:rsid w:val="000133BB"/>
    <w:rsid w:val="00022F44"/>
    <w:rsid w:val="00027A7D"/>
    <w:rsid w:val="00040C2E"/>
    <w:rsid w:val="0004255D"/>
    <w:rsid w:val="00044E2E"/>
    <w:rsid w:val="00052D81"/>
    <w:rsid w:val="0006331F"/>
    <w:rsid w:val="00063A65"/>
    <w:rsid w:val="00066235"/>
    <w:rsid w:val="00066DDB"/>
    <w:rsid w:val="000740C4"/>
    <w:rsid w:val="00075102"/>
    <w:rsid w:val="000C05FA"/>
    <w:rsid w:val="000D655C"/>
    <w:rsid w:val="000E7A31"/>
    <w:rsid w:val="00101959"/>
    <w:rsid w:val="00101CC1"/>
    <w:rsid w:val="00102D8D"/>
    <w:rsid w:val="00103266"/>
    <w:rsid w:val="00126ACD"/>
    <w:rsid w:val="00141637"/>
    <w:rsid w:val="00153326"/>
    <w:rsid w:val="00155965"/>
    <w:rsid w:val="00156111"/>
    <w:rsid w:val="00166242"/>
    <w:rsid w:val="00195027"/>
    <w:rsid w:val="001A2D95"/>
    <w:rsid w:val="001D0961"/>
    <w:rsid w:val="00205E48"/>
    <w:rsid w:val="002157A2"/>
    <w:rsid w:val="00215F7A"/>
    <w:rsid w:val="002206FD"/>
    <w:rsid w:val="0022377E"/>
    <w:rsid w:val="00235F57"/>
    <w:rsid w:val="002430E9"/>
    <w:rsid w:val="00244D1F"/>
    <w:rsid w:val="00250D06"/>
    <w:rsid w:val="00253403"/>
    <w:rsid w:val="002564E1"/>
    <w:rsid w:val="00267332"/>
    <w:rsid w:val="0027796E"/>
    <w:rsid w:val="00285734"/>
    <w:rsid w:val="002A0C53"/>
    <w:rsid w:val="002A283F"/>
    <w:rsid w:val="002A3F7F"/>
    <w:rsid w:val="002D3416"/>
    <w:rsid w:val="002D3986"/>
    <w:rsid w:val="002D5CAA"/>
    <w:rsid w:val="002F4675"/>
    <w:rsid w:val="00326669"/>
    <w:rsid w:val="00331D26"/>
    <w:rsid w:val="00344D3F"/>
    <w:rsid w:val="00361D9F"/>
    <w:rsid w:val="0037502E"/>
    <w:rsid w:val="003B2585"/>
    <w:rsid w:val="003B26E1"/>
    <w:rsid w:val="003D0A61"/>
    <w:rsid w:val="003E7C48"/>
    <w:rsid w:val="00417976"/>
    <w:rsid w:val="004244B1"/>
    <w:rsid w:val="0042706D"/>
    <w:rsid w:val="004307F4"/>
    <w:rsid w:val="00457A22"/>
    <w:rsid w:val="00460648"/>
    <w:rsid w:val="00464FDF"/>
    <w:rsid w:val="004A4287"/>
    <w:rsid w:val="004A4F91"/>
    <w:rsid w:val="004C5903"/>
    <w:rsid w:val="004F0539"/>
    <w:rsid w:val="00522CD4"/>
    <w:rsid w:val="00525B13"/>
    <w:rsid w:val="005407D5"/>
    <w:rsid w:val="00546F9F"/>
    <w:rsid w:val="005618F6"/>
    <w:rsid w:val="00565207"/>
    <w:rsid w:val="00574CA7"/>
    <w:rsid w:val="005771FC"/>
    <w:rsid w:val="00597B14"/>
    <w:rsid w:val="005B00DA"/>
    <w:rsid w:val="005B1AA0"/>
    <w:rsid w:val="005C4543"/>
    <w:rsid w:val="005D238A"/>
    <w:rsid w:val="005E6FF6"/>
    <w:rsid w:val="005F0112"/>
    <w:rsid w:val="005F0ADF"/>
    <w:rsid w:val="006066E2"/>
    <w:rsid w:val="00606B16"/>
    <w:rsid w:val="00606FBA"/>
    <w:rsid w:val="0062195D"/>
    <w:rsid w:val="00626ACE"/>
    <w:rsid w:val="006323D1"/>
    <w:rsid w:val="006703D1"/>
    <w:rsid w:val="00683B75"/>
    <w:rsid w:val="00684686"/>
    <w:rsid w:val="00687D4F"/>
    <w:rsid w:val="00697663"/>
    <w:rsid w:val="006B5121"/>
    <w:rsid w:val="006C06D3"/>
    <w:rsid w:val="006C499D"/>
    <w:rsid w:val="006D750D"/>
    <w:rsid w:val="006E364B"/>
    <w:rsid w:val="00701A24"/>
    <w:rsid w:val="00704146"/>
    <w:rsid w:val="007067B5"/>
    <w:rsid w:val="00707126"/>
    <w:rsid w:val="0071366E"/>
    <w:rsid w:val="00716D95"/>
    <w:rsid w:val="00723315"/>
    <w:rsid w:val="00730CBB"/>
    <w:rsid w:val="00733E7E"/>
    <w:rsid w:val="00765824"/>
    <w:rsid w:val="00785FD5"/>
    <w:rsid w:val="00794D6B"/>
    <w:rsid w:val="00795971"/>
    <w:rsid w:val="007E201B"/>
    <w:rsid w:val="007E3AC5"/>
    <w:rsid w:val="00801692"/>
    <w:rsid w:val="00805B3D"/>
    <w:rsid w:val="008127C9"/>
    <w:rsid w:val="00817DF4"/>
    <w:rsid w:val="008218FF"/>
    <w:rsid w:val="00852AB5"/>
    <w:rsid w:val="0086095B"/>
    <w:rsid w:val="00894CD3"/>
    <w:rsid w:val="008A5522"/>
    <w:rsid w:val="008A6C49"/>
    <w:rsid w:val="008C6D90"/>
    <w:rsid w:val="00914756"/>
    <w:rsid w:val="00934BAE"/>
    <w:rsid w:val="0093647C"/>
    <w:rsid w:val="00940C45"/>
    <w:rsid w:val="0094302B"/>
    <w:rsid w:val="0094345B"/>
    <w:rsid w:val="00952A28"/>
    <w:rsid w:val="009660DC"/>
    <w:rsid w:val="0097086B"/>
    <w:rsid w:val="00982AAC"/>
    <w:rsid w:val="009A1273"/>
    <w:rsid w:val="009A4966"/>
    <w:rsid w:val="009A719F"/>
    <w:rsid w:val="009A720E"/>
    <w:rsid w:val="009B0AC5"/>
    <w:rsid w:val="009B7B4B"/>
    <w:rsid w:val="009D4C53"/>
    <w:rsid w:val="009E6468"/>
    <w:rsid w:val="009E7394"/>
    <w:rsid w:val="009F1115"/>
    <w:rsid w:val="009F21E7"/>
    <w:rsid w:val="009F3F97"/>
    <w:rsid w:val="009F6487"/>
    <w:rsid w:val="00A3142F"/>
    <w:rsid w:val="00A37BFD"/>
    <w:rsid w:val="00A44B91"/>
    <w:rsid w:val="00A64ED7"/>
    <w:rsid w:val="00A66EA9"/>
    <w:rsid w:val="00A725A4"/>
    <w:rsid w:val="00A91A03"/>
    <w:rsid w:val="00A91E9E"/>
    <w:rsid w:val="00A972E8"/>
    <w:rsid w:val="00A97BF6"/>
    <w:rsid w:val="00AA2C8F"/>
    <w:rsid w:val="00AC4997"/>
    <w:rsid w:val="00AD7366"/>
    <w:rsid w:val="00AE4D5E"/>
    <w:rsid w:val="00AE6C9A"/>
    <w:rsid w:val="00AF6CDF"/>
    <w:rsid w:val="00B05053"/>
    <w:rsid w:val="00B1399A"/>
    <w:rsid w:val="00B151EE"/>
    <w:rsid w:val="00B370EB"/>
    <w:rsid w:val="00B37C4C"/>
    <w:rsid w:val="00B56D54"/>
    <w:rsid w:val="00B57B3E"/>
    <w:rsid w:val="00B713CD"/>
    <w:rsid w:val="00BB0A58"/>
    <w:rsid w:val="00BB3FDC"/>
    <w:rsid w:val="00BC3AF0"/>
    <w:rsid w:val="00BC627A"/>
    <w:rsid w:val="00BE13FA"/>
    <w:rsid w:val="00BE3F43"/>
    <w:rsid w:val="00BE3F58"/>
    <w:rsid w:val="00BE439D"/>
    <w:rsid w:val="00BE7FD6"/>
    <w:rsid w:val="00BF0093"/>
    <w:rsid w:val="00BF650C"/>
    <w:rsid w:val="00C02646"/>
    <w:rsid w:val="00C1248E"/>
    <w:rsid w:val="00C145B7"/>
    <w:rsid w:val="00C22A32"/>
    <w:rsid w:val="00C23312"/>
    <w:rsid w:val="00C328ED"/>
    <w:rsid w:val="00C54D0F"/>
    <w:rsid w:val="00CA5649"/>
    <w:rsid w:val="00CA6D68"/>
    <w:rsid w:val="00CB63FC"/>
    <w:rsid w:val="00CC05FF"/>
    <w:rsid w:val="00CD4DE3"/>
    <w:rsid w:val="00CE4AA7"/>
    <w:rsid w:val="00CF0618"/>
    <w:rsid w:val="00CF3A65"/>
    <w:rsid w:val="00CF7134"/>
    <w:rsid w:val="00D12B25"/>
    <w:rsid w:val="00D1584D"/>
    <w:rsid w:val="00D251AC"/>
    <w:rsid w:val="00D330CF"/>
    <w:rsid w:val="00D3334C"/>
    <w:rsid w:val="00D805E5"/>
    <w:rsid w:val="00D81AB9"/>
    <w:rsid w:val="00D83193"/>
    <w:rsid w:val="00D90BE7"/>
    <w:rsid w:val="00D976CE"/>
    <w:rsid w:val="00DA0557"/>
    <w:rsid w:val="00DA26A1"/>
    <w:rsid w:val="00DB633D"/>
    <w:rsid w:val="00DC0327"/>
    <w:rsid w:val="00DD0434"/>
    <w:rsid w:val="00DD06F2"/>
    <w:rsid w:val="00DE7B81"/>
    <w:rsid w:val="00DF6280"/>
    <w:rsid w:val="00E00210"/>
    <w:rsid w:val="00E02739"/>
    <w:rsid w:val="00E26B4E"/>
    <w:rsid w:val="00E3363D"/>
    <w:rsid w:val="00E376DB"/>
    <w:rsid w:val="00E40251"/>
    <w:rsid w:val="00E47CBC"/>
    <w:rsid w:val="00E52FA2"/>
    <w:rsid w:val="00E6625E"/>
    <w:rsid w:val="00E7380D"/>
    <w:rsid w:val="00E7640F"/>
    <w:rsid w:val="00EA3FF9"/>
    <w:rsid w:val="00EC727E"/>
    <w:rsid w:val="00ED082F"/>
    <w:rsid w:val="00ED2D17"/>
    <w:rsid w:val="00EF1B36"/>
    <w:rsid w:val="00EF79A4"/>
    <w:rsid w:val="00F03480"/>
    <w:rsid w:val="00F12CBA"/>
    <w:rsid w:val="00F349A6"/>
    <w:rsid w:val="00F42D89"/>
    <w:rsid w:val="00F5616C"/>
    <w:rsid w:val="00F56C3E"/>
    <w:rsid w:val="00F61D9C"/>
    <w:rsid w:val="00F66C2E"/>
    <w:rsid w:val="00F71747"/>
    <w:rsid w:val="00F752F4"/>
    <w:rsid w:val="00F816B5"/>
    <w:rsid w:val="00F83AB0"/>
    <w:rsid w:val="00FB6F3A"/>
    <w:rsid w:val="00FC51C1"/>
    <w:rsid w:val="00FE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1FB7C-0404-4CF7-9078-B634F607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66</cp:revision>
  <cp:lastPrinted>2017-09-18T10:10:00Z</cp:lastPrinted>
  <dcterms:created xsi:type="dcterms:W3CDTF">2017-04-11T04:40:00Z</dcterms:created>
  <dcterms:modified xsi:type="dcterms:W3CDTF">2017-12-14T07:47:00Z</dcterms:modified>
</cp:coreProperties>
</file>