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283" w:rsidRPr="00FE172E" w:rsidRDefault="00D96283" w:rsidP="00863594">
      <w:pPr>
        <w:ind w:firstLine="851"/>
        <w:jc w:val="both"/>
        <w:rPr>
          <w:b/>
          <w:sz w:val="28"/>
          <w:szCs w:val="28"/>
        </w:rPr>
      </w:pPr>
    </w:p>
    <w:p w:rsidR="00D96283" w:rsidRDefault="009F3735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3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D96283" w:rsidRDefault="00D96283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</w:p>
    <w:p w:rsidR="00D96283" w:rsidRDefault="00D96283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</w:p>
    <w:p w:rsidR="00D96283" w:rsidRPr="007B27FB" w:rsidRDefault="00D96283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D96283" w:rsidRPr="007B27FB" w:rsidRDefault="00D96283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 ОБЛАСТИ</w:t>
      </w:r>
    </w:p>
    <w:p w:rsidR="00D96283" w:rsidRPr="007B27FB" w:rsidRDefault="00D96283" w:rsidP="00863594">
      <w:pPr>
        <w:ind w:firstLine="851"/>
        <w:jc w:val="center"/>
        <w:rPr>
          <w:b/>
          <w:sz w:val="28"/>
          <w:szCs w:val="28"/>
        </w:rPr>
      </w:pPr>
    </w:p>
    <w:p w:rsidR="00D96283" w:rsidRPr="004B3EE8" w:rsidRDefault="00D96283" w:rsidP="00863594">
      <w:pPr>
        <w:ind w:firstLine="851"/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D96283" w:rsidRDefault="00D96283" w:rsidP="00863594">
      <w:pPr>
        <w:ind w:firstLine="851"/>
        <w:jc w:val="center"/>
        <w:rPr>
          <w:sz w:val="28"/>
          <w:szCs w:val="28"/>
        </w:rPr>
      </w:pPr>
    </w:p>
    <w:p w:rsidR="00D96283" w:rsidRDefault="00B756E2" w:rsidP="00CE53AD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31.05.2016 </w:t>
      </w:r>
      <w:bookmarkStart w:id="0" w:name="_GoBack"/>
      <w:bookmarkEnd w:id="0"/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</w:r>
      <w:r w:rsidR="000B4ACA">
        <w:rPr>
          <w:sz w:val="28"/>
          <w:szCs w:val="28"/>
        </w:rPr>
        <w:tab/>
      </w:r>
      <w:r w:rsidR="00D96283">
        <w:rPr>
          <w:sz w:val="28"/>
          <w:szCs w:val="28"/>
        </w:rPr>
        <w:tab/>
        <w:t xml:space="preserve">   г. Новотроицк</w:t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  <w:t>№</w:t>
      </w:r>
      <w:r w:rsidR="0076047C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911-п</w:t>
      </w:r>
      <w:r w:rsidR="004370FF" w:rsidRPr="004370FF">
        <w:rPr>
          <w:color w:val="FFFFFF" w:themeColor="background1"/>
          <w:sz w:val="28"/>
          <w:szCs w:val="28"/>
          <w:u w:val="single"/>
        </w:rPr>
        <w:t>.</w:t>
      </w:r>
    </w:p>
    <w:p w:rsidR="004D129E" w:rsidRDefault="004D129E" w:rsidP="00863594">
      <w:pPr>
        <w:ind w:firstLine="851"/>
        <w:jc w:val="center"/>
        <w:rPr>
          <w:sz w:val="28"/>
          <w:szCs w:val="28"/>
        </w:rPr>
      </w:pPr>
    </w:p>
    <w:p w:rsidR="00D96283" w:rsidRDefault="004D129E" w:rsidP="00863594">
      <w:pPr>
        <w:ind w:firstLine="851"/>
        <w:jc w:val="center"/>
        <w:rPr>
          <w:sz w:val="28"/>
          <w:szCs w:val="28"/>
        </w:rPr>
      </w:pPr>
      <w:r w:rsidRPr="004D129E">
        <w:rPr>
          <w:sz w:val="28"/>
          <w:szCs w:val="28"/>
        </w:rPr>
        <w:t xml:space="preserve">О   внесении  изменений  в  постановление администрации муниципального образования город Новотроицк от  </w:t>
      </w:r>
      <w:r w:rsidR="00C21624">
        <w:rPr>
          <w:sz w:val="28"/>
          <w:szCs w:val="28"/>
        </w:rPr>
        <w:t>30.12</w:t>
      </w:r>
      <w:r w:rsidRPr="004D129E">
        <w:rPr>
          <w:sz w:val="28"/>
          <w:szCs w:val="28"/>
        </w:rPr>
        <w:t>.201</w:t>
      </w:r>
      <w:r w:rsidR="00C21624">
        <w:rPr>
          <w:sz w:val="28"/>
          <w:szCs w:val="28"/>
        </w:rPr>
        <w:t>5</w:t>
      </w:r>
      <w:r w:rsidRPr="004D129E">
        <w:rPr>
          <w:sz w:val="28"/>
          <w:szCs w:val="28"/>
        </w:rPr>
        <w:t xml:space="preserve"> № </w:t>
      </w:r>
      <w:r w:rsidR="006C33D2">
        <w:rPr>
          <w:sz w:val="28"/>
          <w:szCs w:val="28"/>
        </w:rPr>
        <w:t>260</w:t>
      </w:r>
      <w:r w:rsidRPr="004D129E">
        <w:rPr>
          <w:sz w:val="28"/>
          <w:szCs w:val="28"/>
        </w:rPr>
        <w:t xml:space="preserve">1-п </w:t>
      </w:r>
    </w:p>
    <w:p w:rsidR="00D96283" w:rsidRPr="00EB2ED4" w:rsidRDefault="00D96283" w:rsidP="00CE53AD">
      <w:pPr>
        <w:ind w:firstLine="709"/>
        <w:jc w:val="center"/>
        <w:rPr>
          <w:sz w:val="28"/>
          <w:szCs w:val="28"/>
        </w:rPr>
      </w:pPr>
    </w:p>
    <w:p w:rsidR="005B3508" w:rsidRPr="00DC655C" w:rsidRDefault="005B3508" w:rsidP="00CE53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C33D2">
        <w:rPr>
          <w:sz w:val="28"/>
          <w:szCs w:val="28"/>
        </w:rPr>
        <w:t xml:space="preserve">целях реализации </w:t>
      </w:r>
      <w:r>
        <w:rPr>
          <w:sz w:val="28"/>
          <w:szCs w:val="28"/>
        </w:rPr>
        <w:t>решени</w:t>
      </w:r>
      <w:r w:rsidR="006C33D2">
        <w:rPr>
          <w:sz w:val="28"/>
          <w:szCs w:val="28"/>
        </w:rPr>
        <w:t>я</w:t>
      </w:r>
      <w:r>
        <w:rPr>
          <w:sz w:val="28"/>
          <w:szCs w:val="28"/>
        </w:rPr>
        <w:t xml:space="preserve"> городского Совета депутатов от 2</w:t>
      </w:r>
      <w:r w:rsidR="00FD547B">
        <w:rPr>
          <w:sz w:val="28"/>
          <w:szCs w:val="28"/>
        </w:rPr>
        <w:t>3</w:t>
      </w:r>
      <w:r>
        <w:rPr>
          <w:sz w:val="28"/>
          <w:szCs w:val="28"/>
        </w:rPr>
        <w:t>.12.201</w:t>
      </w:r>
      <w:r w:rsidR="00FD547B">
        <w:rPr>
          <w:sz w:val="28"/>
          <w:szCs w:val="28"/>
        </w:rPr>
        <w:t>5</w:t>
      </w:r>
      <w:r>
        <w:rPr>
          <w:sz w:val="28"/>
          <w:szCs w:val="28"/>
        </w:rPr>
        <w:t xml:space="preserve"> № 6</w:t>
      </w:r>
      <w:r w:rsidR="00FD547B">
        <w:rPr>
          <w:sz w:val="28"/>
          <w:szCs w:val="28"/>
        </w:rPr>
        <w:t>0</w:t>
      </w:r>
      <w:r>
        <w:rPr>
          <w:sz w:val="28"/>
          <w:szCs w:val="28"/>
        </w:rPr>
        <w:t xml:space="preserve"> «О бюджете муниципального образования город Новотроицк на 201</w:t>
      </w:r>
      <w:r w:rsidR="00FD547B">
        <w:rPr>
          <w:sz w:val="28"/>
          <w:szCs w:val="28"/>
        </w:rPr>
        <w:t>6</w:t>
      </w:r>
      <w:r>
        <w:rPr>
          <w:sz w:val="28"/>
          <w:szCs w:val="28"/>
        </w:rPr>
        <w:t xml:space="preserve"> год», руководствуясь</w:t>
      </w:r>
      <w:r w:rsidRPr="00DC655C">
        <w:rPr>
          <w:sz w:val="28"/>
          <w:szCs w:val="28"/>
        </w:rPr>
        <w:t xml:space="preserve"> статьями </w:t>
      </w:r>
      <w:r>
        <w:rPr>
          <w:sz w:val="28"/>
          <w:szCs w:val="28"/>
        </w:rPr>
        <w:t>28, 38</w:t>
      </w:r>
      <w:r w:rsidRPr="00DC655C">
        <w:rPr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5B3508" w:rsidRDefault="005B3508" w:rsidP="004640F5">
      <w:pPr>
        <w:pStyle w:val="a8"/>
        <w:numPr>
          <w:ilvl w:val="0"/>
          <w:numId w:val="4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муниципального образования город Новотроицк от </w:t>
      </w:r>
      <w:r w:rsidR="004B2C05" w:rsidRPr="004B2C05">
        <w:rPr>
          <w:sz w:val="28"/>
          <w:szCs w:val="28"/>
        </w:rPr>
        <w:t>30.12.2015 № 2601-п</w:t>
      </w:r>
      <w:r>
        <w:rPr>
          <w:sz w:val="28"/>
          <w:szCs w:val="28"/>
        </w:rPr>
        <w:t xml:space="preserve"> «</w:t>
      </w:r>
      <w:r w:rsidR="004B2C05">
        <w:rPr>
          <w:sz w:val="28"/>
          <w:szCs w:val="28"/>
        </w:rPr>
        <w:t xml:space="preserve">О мерах по реализации решения </w:t>
      </w:r>
      <w:r w:rsidR="00385183" w:rsidRPr="00385183">
        <w:rPr>
          <w:sz w:val="28"/>
          <w:szCs w:val="28"/>
        </w:rPr>
        <w:t>городского Совета депутатов от 23.12.2015 № 60 «О бюджете муниципального образован</w:t>
      </w:r>
      <w:r w:rsidR="00385183">
        <w:rPr>
          <w:sz w:val="28"/>
          <w:szCs w:val="28"/>
        </w:rPr>
        <w:t>ия город Новотроицк на 2016 год</w:t>
      </w:r>
      <w:r>
        <w:rPr>
          <w:sz w:val="28"/>
          <w:szCs w:val="28"/>
        </w:rPr>
        <w:t>» (далее – Постановление) следующие изменения:</w:t>
      </w:r>
    </w:p>
    <w:p w:rsidR="00083F6D" w:rsidRDefault="00083F6D" w:rsidP="00083F6D">
      <w:pPr>
        <w:pStyle w:val="BlockQuotation"/>
        <w:widowControl/>
        <w:numPr>
          <w:ilvl w:val="1"/>
          <w:numId w:val="4"/>
        </w:numPr>
        <w:tabs>
          <w:tab w:val="left" w:pos="-426"/>
          <w:tab w:val="left" w:pos="1276"/>
        </w:tabs>
        <w:spacing w:line="232" w:lineRule="auto"/>
        <w:ind w:left="709" w:right="-58" w:firstLine="0"/>
      </w:pPr>
      <w:r>
        <w:t>Пункт 7</w:t>
      </w:r>
      <w:r w:rsidR="00A0002B">
        <w:t xml:space="preserve"> Постановления</w:t>
      </w:r>
      <w:r>
        <w:t>:</w:t>
      </w:r>
    </w:p>
    <w:p w:rsidR="00316317" w:rsidRDefault="00316317" w:rsidP="00083F6D">
      <w:pPr>
        <w:pStyle w:val="BlockQuotation"/>
        <w:widowControl/>
        <w:tabs>
          <w:tab w:val="left" w:pos="-426"/>
          <w:tab w:val="left" w:pos="1276"/>
        </w:tabs>
        <w:spacing w:line="232" w:lineRule="auto"/>
        <w:ind w:left="709" w:right="-58" w:firstLine="0"/>
      </w:pPr>
      <w:r>
        <w:t xml:space="preserve">дополнить подпунктом </w:t>
      </w:r>
      <w:r w:rsidR="00083F6D">
        <w:t>7</w:t>
      </w:r>
      <w:r>
        <w:t>.1</w:t>
      </w:r>
      <w:r>
        <w:rPr>
          <w:vertAlign w:val="superscript"/>
        </w:rPr>
        <w:t>1</w:t>
      </w:r>
      <w:r>
        <w:t xml:space="preserve"> следующего содержания:</w:t>
      </w:r>
    </w:p>
    <w:p w:rsidR="00316317" w:rsidRDefault="00316317" w:rsidP="00316317">
      <w:pPr>
        <w:spacing w:line="23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87E6F">
        <w:rPr>
          <w:sz w:val="28"/>
          <w:szCs w:val="28"/>
        </w:rPr>
        <w:t>7</w:t>
      </w:r>
      <w:r>
        <w:rPr>
          <w:sz w:val="28"/>
          <w:szCs w:val="28"/>
        </w:rPr>
        <w:t>.1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. Получатели средств </w:t>
      </w:r>
      <w:r w:rsidR="00B76136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не предусматривают авансовые платежи при заключении договоров (</w:t>
      </w:r>
      <w:r w:rsidR="00B76136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контрактов) о поставке отдельных товаров, об оказании отдельных услуг, включенных в перечень, утвержденный распоряжением Правительства Российской Федерации от 21 апреля 2016 года № 737-р, срок поставки или оказания которых превышает 30 дней со дня заключения договора (</w:t>
      </w:r>
      <w:r w:rsidR="00B76136">
        <w:rPr>
          <w:sz w:val="28"/>
          <w:szCs w:val="28"/>
        </w:rPr>
        <w:t>муниципаль</w:t>
      </w:r>
      <w:r>
        <w:rPr>
          <w:sz w:val="28"/>
          <w:szCs w:val="28"/>
        </w:rPr>
        <w:t xml:space="preserve">ного контракта). </w:t>
      </w:r>
    </w:p>
    <w:p w:rsidR="00316317" w:rsidRDefault="00316317" w:rsidP="00316317">
      <w:pPr>
        <w:pStyle w:val="BlockQuotation"/>
        <w:widowControl/>
        <w:tabs>
          <w:tab w:val="left" w:pos="-426"/>
        </w:tabs>
        <w:spacing w:line="232" w:lineRule="auto"/>
        <w:ind w:left="0" w:right="-58" w:firstLine="709"/>
      </w:pPr>
      <w:proofErr w:type="gramStart"/>
      <w:r>
        <w:t>Положения абзаца первого настоящего подпункта не распространяются на договоры (</w:t>
      </w:r>
      <w:r w:rsidR="00B76136">
        <w:t>муниципальные</w:t>
      </w:r>
      <w:r>
        <w:t xml:space="preserve"> контракты), заключаемые с субъектами малого предпринимательства и социально ориентированными некоммерческими организациями в соответствии с пунктом 1 части 1 статьи 30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нужд».»;</w:t>
      </w:r>
      <w:proofErr w:type="gramEnd"/>
    </w:p>
    <w:p w:rsidR="00316317" w:rsidRDefault="00316317" w:rsidP="00316317">
      <w:pPr>
        <w:pStyle w:val="BlockQuotation"/>
        <w:widowControl/>
        <w:tabs>
          <w:tab w:val="left" w:pos="-426"/>
        </w:tabs>
        <w:spacing w:line="232" w:lineRule="auto"/>
        <w:ind w:left="0" w:right="-58" w:firstLine="709"/>
      </w:pPr>
      <w:r>
        <w:t xml:space="preserve">дополнить подпунктами </w:t>
      </w:r>
      <w:r w:rsidR="00B76136">
        <w:t>7</w:t>
      </w:r>
      <w:r>
        <w:t>.</w:t>
      </w:r>
      <w:r w:rsidR="00B76136">
        <w:t>5</w:t>
      </w:r>
      <w:r w:rsidR="00643775">
        <w:t>,</w:t>
      </w:r>
      <w:r w:rsidR="00B76136">
        <w:t>7</w:t>
      </w:r>
      <w:r>
        <w:t>.</w:t>
      </w:r>
      <w:r w:rsidR="00B76136">
        <w:t>6</w:t>
      </w:r>
      <w:r w:rsidR="00643775">
        <w:t xml:space="preserve">и 7.7 </w:t>
      </w:r>
      <w:r>
        <w:t>следующего содержания:</w:t>
      </w:r>
    </w:p>
    <w:p w:rsidR="00316317" w:rsidRDefault="00316317" w:rsidP="00316317">
      <w:pPr>
        <w:pStyle w:val="BlockQuotation"/>
        <w:widowControl/>
        <w:tabs>
          <w:tab w:val="left" w:pos="-426"/>
        </w:tabs>
        <w:spacing w:line="232" w:lineRule="auto"/>
        <w:ind w:left="0" w:right="-58" w:firstLine="709"/>
      </w:pPr>
      <w:r>
        <w:t>«</w:t>
      </w:r>
      <w:r w:rsidR="0034495D">
        <w:t>7</w:t>
      </w:r>
      <w:r>
        <w:t>.</w:t>
      </w:r>
      <w:r w:rsidR="0034495D">
        <w:t>5</w:t>
      </w:r>
      <w:r>
        <w:t>. </w:t>
      </w:r>
      <w:proofErr w:type="gramStart"/>
      <w:r>
        <w:t xml:space="preserve">Лимиты бюджетных обязательств главному распорядителю бюджетных средств уменьшаются </w:t>
      </w:r>
      <w:r w:rsidR="00505AD3">
        <w:t>финансовым управлением</w:t>
      </w:r>
      <w:r w:rsidR="00A0002B">
        <w:t xml:space="preserve">администрации муниципального образования город Новотроицк </w:t>
      </w:r>
      <w:r w:rsidR="00791BBF">
        <w:t xml:space="preserve">(далее - финансовое управление) </w:t>
      </w:r>
      <w:r>
        <w:t xml:space="preserve">на сумму экономии по результатам торгов – разницы между начальной (максимальной) ценой проекта </w:t>
      </w:r>
      <w:r w:rsidR="00505AD3">
        <w:t>муниципаль</w:t>
      </w:r>
      <w:r>
        <w:t xml:space="preserve">ного контракта и ценой </w:t>
      </w:r>
      <w:r w:rsidR="00505AD3">
        <w:lastRenderedPageBreak/>
        <w:t xml:space="preserve">муниципального </w:t>
      </w:r>
      <w:r>
        <w:t xml:space="preserve"> контракта и (или) объемом бюджетных обязательств, поставленным на учет в </w:t>
      </w:r>
      <w:r w:rsidR="00AD0CB4">
        <w:t>финансовом управлении</w:t>
      </w:r>
      <w:r>
        <w:t xml:space="preserve"> по соответствующему контракту на поставку товаров, выполнение работ, оказание услуг.</w:t>
      </w:r>
      <w:proofErr w:type="gramEnd"/>
    </w:p>
    <w:p w:rsidR="00643775" w:rsidRDefault="0034495D" w:rsidP="00D41F18">
      <w:pPr>
        <w:pStyle w:val="BlockQuotation"/>
        <w:widowControl/>
        <w:tabs>
          <w:tab w:val="left" w:pos="-426"/>
        </w:tabs>
        <w:ind w:left="0" w:right="0" w:firstLine="709"/>
      </w:pPr>
      <w:r>
        <w:t>7</w:t>
      </w:r>
      <w:r w:rsidR="00316317">
        <w:t>.</w:t>
      </w:r>
      <w:r>
        <w:t>6</w:t>
      </w:r>
      <w:r w:rsidR="00316317">
        <w:t xml:space="preserve">. </w:t>
      </w:r>
      <w:proofErr w:type="gramStart"/>
      <w:r w:rsidR="00316317">
        <w:t xml:space="preserve">В случае изменения объема бюджетных ассигнований (лимитов бюджетных обязательств) на финансовое обеспечение выполнения </w:t>
      </w:r>
      <w:r w:rsidR="00F5625B">
        <w:t>муниципаль</w:t>
      </w:r>
      <w:r w:rsidR="00316317">
        <w:t xml:space="preserve">ного задания после внесения изменений в </w:t>
      </w:r>
      <w:r w:rsidR="00F5625B">
        <w:t>решение городского Совета депутатов муниципального образования город Новотроицк</w:t>
      </w:r>
      <w:r w:rsidR="00316317">
        <w:t xml:space="preserve"> «О бюджете</w:t>
      </w:r>
      <w:r w:rsidR="00F5625B">
        <w:t xml:space="preserve"> муниципального образования город Новотроицк</w:t>
      </w:r>
      <w:r w:rsidR="00316317">
        <w:t xml:space="preserve"> на 2016 год» или в связи с реализацией мер, предусмотренных настоящим </w:t>
      </w:r>
      <w:r w:rsidR="003945E4">
        <w:t>Постановлением</w:t>
      </w:r>
      <w:r w:rsidR="00316317">
        <w:t xml:space="preserve">, органами </w:t>
      </w:r>
      <w:r w:rsidR="003945E4">
        <w:t>местного самоуправления</w:t>
      </w:r>
      <w:r w:rsidR="00316317">
        <w:t xml:space="preserve">, осуществляющими функции и полномочия учредителей </w:t>
      </w:r>
      <w:r w:rsidR="003945E4">
        <w:t xml:space="preserve">муниципальных </w:t>
      </w:r>
      <w:r w:rsidR="00316317">
        <w:t xml:space="preserve"> учреждений, в течение 20 рабочих дней</w:t>
      </w:r>
      <w:proofErr w:type="gramEnd"/>
      <w:r w:rsidR="00316317">
        <w:t xml:space="preserve"> вносятся соответствующие изменения в </w:t>
      </w:r>
      <w:r w:rsidR="003945E4">
        <w:t>муниципальные</w:t>
      </w:r>
      <w:r w:rsidR="00316317">
        <w:t xml:space="preserve"> задания и (или) утвержденные нормативные затраты на оказание </w:t>
      </w:r>
      <w:r w:rsidR="003945E4">
        <w:t>муниципальных</w:t>
      </w:r>
      <w:r w:rsidR="00316317">
        <w:t xml:space="preserve"> услуг, нормативные затраты, связанные с выполнением работ.</w:t>
      </w:r>
    </w:p>
    <w:p w:rsidR="00316317" w:rsidRDefault="00643775" w:rsidP="00D41F18">
      <w:pPr>
        <w:pStyle w:val="BlockQuotation"/>
        <w:widowControl/>
        <w:tabs>
          <w:tab w:val="left" w:pos="-426"/>
        </w:tabs>
        <w:ind w:left="0" w:right="0" w:firstLine="709"/>
      </w:pPr>
      <w:r>
        <w:t xml:space="preserve">7.7. </w:t>
      </w:r>
      <w:r w:rsidR="00C37ACC">
        <w:t xml:space="preserve">Предложения </w:t>
      </w:r>
      <w:r w:rsidR="00157711">
        <w:t xml:space="preserve">от </w:t>
      </w:r>
      <w:r w:rsidR="00157711" w:rsidRPr="00157711">
        <w:t>главны</w:t>
      </w:r>
      <w:r w:rsidR="00157711">
        <w:t>х</w:t>
      </w:r>
      <w:r w:rsidR="00157711" w:rsidRPr="00157711">
        <w:t xml:space="preserve"> распорядител</w:t>
      </w:r>
      <w:r w:rsidR="00157711">
        <w:t>ей</w:t>
      </w:r>
      <w:r w:rsidR="00157711" w:rsidRPr="00157711">
        <w:t xml:space="preserve"> бюджетных средств </w:t>
      </w:r>
      <w:r w:rsidR="00C37ACC">
        <w:t>по у</w:t>
      </w:r>
      <w:r w:rsidR="005F2CB5">
        <w:t>величени</w:t>
      </w:r>
      <w:r w:rsidR="00C37ACC">
        <w:t>ю</w:t>
      </w:r>
      <w:r w:rsidR="005F2CB5">
        <w:t xml:space="preserve"> лимитов бюджетных обязательств </w:t>
      </w:r>
      <w:r w:rsidR="00A7516E">
        <w:t xml:space="preserve">в целях </w:t>
      </w:r>
      <w:r w:rsidR="002C57C0">
        <w:t>выполнения</w:t>
      </w:r>
      <w:r w:rsidR="007A3632">
        <w:t xml:space="preserve">Указов Президента </w:t>
      </w:r>
      <w:r w:rsidR="002C57C0">
        <w:t>от 7 мая 2012 года</w:t>
      </w:r>
      <w:r w:rsidR="00356D62">
        <w:t>, а также для решения других неотложных задач</w:t>
      </w:r>
      <w:r w:rsidR="00A61E33">
        <w:t>представляются в финансовое управлениетолько после согласования</w:t>
      </w:r>
      <w:r w:rsidR="00020628">
        <w:t xml:space="preserve"> с заместителем главы муниципального образования город Новотроицк по финансово-экономической политике</w:t>
      </w:r>
      <w:r w:rsidR="00316317">
        <w:t>».</w:t>
      </w:r>
    </w:p>
    <w:p w:rsidR="005B66D5" w:rsidRDefault="005B66D5" w:rsidP="004E37ED">
      <w:pPr>
        <w:pStyle w:val="a8"/>
        <w:numPr>
          <w:ilvl w:val="1"/>
          <w:numId w:val="4"/>
        </w:numPr>
        <w:tabs>
          <w:tab w:val="left" w:pos="1276"/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</w:t>
      </w:r>
      <w:r w:rsidR="00D41F18">
        <w:rPr>
          <w:sz w:val="28"/>
          <w:szCs w:val="28"/>
        </w:rPr>
        <w:t>8</w:t>
      </w:r>
      <w:r w:rsidR="0053316C">
        <w:rPr>
          <w:sz w:val="28"/>
          <w:szCs w:val="28"/>
        </w:rPr>
        <w:t xml:space="preserve"> Постановления</w:t>
      </w:r>
      <w:r>
        <w:rPr>
          <w:sz w:val="28"/>
          <w:szCs w:val="28"/>
        </w:rPr>
        <w:t>:</w:t>
      </w:r>
    </w:p>
    <w:p w:rsidR="0041464A" w:rsidRDefault="006E284D" w:rsidP="009E3C3B">
      <w:pPr>
        <w:pStyle w:val="a8"/>
        <w:tabs>
          <w:tab w:val="left" w:pos="1276"/>
          <w:tab w:val="left" w:pos="1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41464A">
        <w:rPr>
          <w:sz w:val="28"/>
          <w:szCs w:val="28"/>
        </w:rPr>
        <w:t>сключить подпункт</w:t>
      </w:r>
      <w:r w:rsidR="00EB6F86">
        <w:rPr>
          <w:sz w:val="28"/>
          <w:szCs w:val="28"/>
        </w:rPr>
        <w:t xml:space="preserve"> 8.2</w:t>
      </w:r>
      <w:r w:rsidR="009E3C3B">
        <w:rPr>
          <w:sz w:val="28"/>
          <w:szCs w:val="28"/>
        </w:rPr>
        <w:t xml:space="preserve">, </w:t>
      </w:r>
      <w:r w:rsidR="0053316C">
        <w:rPr>
          <w:sz w:val="28"/>
          <w:szCs w:val="28"/>
        </w:rPr>
        <w:t>под</w:t>
      </w:r>
      <w:r w:rsidR="009E3C3B">
        <w:rPr>
          <w:sz w:val="28"/>
          <w:szCs w:val="28"/>
        </w:rPr>
        <w:t xml:space="preserve">пункты 8.3 – 8.6 считать соответственно </w:t>
      </w:r>
      <w:r w:rsidR="0053316C">
        <w:rPr>
          <w:sz w:val="28"/>
          <w:szCs w:val="28"/>
        </w:rPr>
        <w:t>под</w:t>
      </w:r>
      <w:r w:rsidR="009E3C3B">
        <w:rPr>
          <w:sz w:val="28"/>
          <w:szCs w:val="28"/>
        </w:rPr>
        <w:t>пунктами 8.2 – 8.5;</w:t>
      </w:r>
    </w:p>
    <w:p w:rsidR="0056641C" w:rsidRPr="0056641C" w:rsidRDefault="0056641C" w:rsidP="004E37ED">
      <w:pPr>
        <w:pStyle w:val="a8"/>
        <w:tabs>
          <w:tab w:val="left" w:pos="1276"/>
          <w:tab w:val="left" w:pos="1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641C">
        <w:rPr>
          <w:sz w:val="28"/>
          <w:szCs w:val="28"/>
        </w:rPr>
        <w:t xml:space="preserve">дополнить подпунктом </w:t>
      </w:r>
      <w:r w:rsidR="008C0C8D">
        <w:rPr>
          <w:sz w:val="28"/>
          <w:szCs w:val="28"/>
        </w:rPr>
        <w:t>8</w:t>
      </w:r>
      <w:r w:rsidRPr="0056641C">
        <w:rPr>
          <w:sz w:val="28"/>
          <w:szCs w:val="28"/>
        </w:rPr>
        <w:t>.</w:t>
      </w:r>
      <w:r w:rsidR="00641417">
        <w:rPr>
          <w:sz w:val="28"/>
          <w:szCs w:val="28"/>
        </w:rPr>
        <w:t>6</w:t>
      </w:r>
      <w:r w:rsidRPr="0056641C">
        <w:rPr>
          <w:sz w:val="28"/>
          <w:szCs w:val="28"/>
        </w:rPr>
        <w:t xml:space="preserve"> следующего содержания:</w:t>
      </w:r>
    </w:p>
    <w:p w:rsidR="0056641C" w:rsidRPr="0056641C" w:rsidRDefault="0056641C" w:rsidP="004E37ED">
      <w:pPr>
        <w:pStyle w:val="a8"/>
        <w:tabs>
          <w:tab w:val="left" w:pos="1276"/>
          <w:tab w:val="left" w:pos="1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641C">
        <w:rPr>
          <w:sz w:val="28"/>
          <w:szCs w:val="28"/>
        </w:rPr>
        <w:t>«</w:t>
      </w:r>
      <w:r w:rsidR="008C0C8D">
        <w:rPr>
          <w:sz w:val="28"/>
          <w:szCs w:val="28"/>
        </w:rPr>
        <w:t>8</w:t>
      </w:r>
      <w:r w:rsidRPr="0056641C">
        <w:rPr>
          <w:sz w:val="28"/>
          <w:szCs w:val="28"/>
        </w:rPr>
        <w:t>.</w:t>
      </w:r>
      <w:r w:rsidR="00641417">
        <w:rPr>
          <w:sz w:val="28"/>
          <w:szCs w:val="28"/>
        </w:rPr>
        <w:t>6</w:t>
      </w:r>
      <w:r w:rsidRPr="0056641C">
        <w:rPr>
          <w:sz w:val="28"/>
          <w:szCs w:val="28"/>
        </w:rPr>
        <w:t xml:space="preserve">. </w:t>
      </w:r>
      <w:proofErr w:type="gramStart"/>
      <w:r w:rsidRPr="0056641C">
        <w:rPr>
          <w:sz w:val="28"/>
          <w:szCs w:val="28"/>
        </w:rPr>
        <w:t xml:space="preserve">Довести до </w:t>
      </w:r>
      <w:r w:rsidR="00611F60" w:rsidRPr="0053316C">
        <w:rPr>
          <w:sz w:val="28"/>
          <w:szCs w:val="28"/>
        </w:rPr>
        <w:t>20июня</w:t>
      </w:r>
      <w:r w:rsidRPr="0053316C">
        <w:rPr>
          <w:sz w:val="28"/>
          <w:szCs w:val="28"/>
        </w:rPr>
        <w:t xml:space="preserve"> 2016 года</w:t>
      </w:r>
      <w:r w:rsidRPr="0056641C">
        <w:rPr>
          <w:sz w:val="28"/>
          <w:szCs w:val="28"/>
        </w:rPr>
        <w:t xml:space="preserve"> до главных распорядителей бюджетных средств уменьшение лимитов бюджетных обязательств (за исключением средств дорожного фонда и расходов, финансовое обеспечение которых осуществляется за счет целевых безвозмездных поступлений от других бюджетов бюджетной системы, юридических лиц, а также расходов, предусмотренных в целях обеспечения условий софинансирования мероприятий, на реализацию которых предоставляются средства из федерального </w:t>
      </w:r>
      <w:r w:rsidR="006017E4">
        <w:rPr>
          <w:sz w:val="28"/>
          <w:szCs w:val="28"/>
        </w:rPr>
        <w:t xml:space="preserve">и областного </w:t>
      </w:r>
      <w:r w:rsidRPr="0056641C">
        <w:rPr>
          <w:sz w:val="28"/>
          <w:szCs w:val="28"/>
        </w:rPr>
        <w:t>бюджет</w:t>
      </w:r>
      <w:r w:rsidR="006017E4">
        <w:rPr>
          <w:sz w:val="28"/>
          <w:szCs w:val="28"/>
        </w:rPr>
        <w:t>ов</w:t>
      </w:r>
      <w:r w:rsidRPr="0056641C">
        <w:rPr>
          <w:sz w:val="28"/>
          <w:szCs w:val="28"/>
        </w:rPr>
        <w:t>) на 2016 год</w:t>
      </w:r>
      <w:proofErr w:type="gramEnd"/>
      <w:r w:rsidRPr="0056641C">
        <w:rPr>
          <w:sz w:val="28"/>
          <w:szCs w:val="28"/>
        </w:rPr>
        <w:t xml:space="preserve"> в объеме:</w:t>
      </w:r>
    </w:p>
    <w:p w:rsidR="0056641C" w:rsidRPr="0056641C" w:rsidRDefault="0056641C" w:rsidP="004E37ED">
      <w:pPr>
        <w:pStyle w:val="a8"/>
        <w:tabs>
          <w:tab w:val="left" w:pos="1276"/>
          <w:tab w:val="left" w:pos="1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641C">
        <w:rPr>
          <w:sz w:val="28"/>
          <w:szCs w:val="28"/>
        </w:rPr>
        <w:t>2 процентов – от бюджетных ассигнований по виду расходов 120</w:t>
      </w:r>
      <w:r w:rsidR="002059CF">
        <w:rPr>
          <w:sz w:val="28"/>
          <w:szCs w:val="28"/>
        </w:rPr>
        <w:t xml:space="preserve"> за </w:t>
      </w:r>
      <w:r w:rsidR="0053316C">
        <w:rPr>
          <w:sz w:val="28"/>
          <w:szCs w:val="28"/>
        </w:rPr>
        <w:t xml:space="preserve">вычетом </w:t>
      </w:r>
      <w:r w:rsidR="002059CF">
        <w:rPr>
          <w:sz w:val="28"/>
          <w:szCs w:val="28"/>
        </w:rPr>
        <w:t>произведен</w:t>
      </w:r>
      <w:r w:rsidR="00C9674F">
        <w:rPr>
          <w:sz w:val="28"/>
          <w:szCs w:val="28"/>
        </w:rPr>
        <w:t>ных кассовых расходов по состоянию на 1 июня 2016 года</w:t>
      </w:r>
      <w:r w:rsidRPr="0056641C">
        <w:rPr>
          <w:sz w:val="28"/>
          <w:szCs w:val="28"/>
        </w:rPr>
        <w:t>;</w:t>
      </w:r>
    </w:p>
    <w:p w:rsidR="0056641C" w:rsidRPr="0056641C" w:rsidRDefault="0056641C" w:rsidP="004E37ED">
      <w:pPr>
        <w:pStyle w:val="a8"/>
        <w:tabs>
          <w:tab w:val="left" w:pos="1276"/>
          <w:tab w:val="left" w:pos="1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641C">
        <w:rPr>
          <w:sz w:val="28"/>
          <w:szCs w:val="28"/>
        </w:rPr>
        <w:t>10 процентов – от суммы остатка неиспользованных бюджетных ас</w:t>
      </w:r>
      <w:r w:rsidR="006C6111">
        <w:rPr>
          <w:sz w:val="28"/>
          <w:szCs w:val="28"/>
        </w:rPr>
        <w:t>сигнований по виду расходов 240</w:t>
      </w:r>
      <w:r w:rsidRPr="0056641C">
        <w:rPr>
          <w:sz w:val="28"/>
          <w:szCs w:val="28"/>
        </w:rPr>
        <w:t xml:space="preserve"> за вычетом неисполненных бюджетных обязательств и объемов средств, зарезервированных планами-графиками </w:t>
      </w:r>
      <w:r w:rsidR="000B1A2D">
        <w:rPr>
          <w:sz w:val="28"/>
          <w:szCs w:val="28"/>
        </w:rPr>
        <w:t>муниципальных</w:t>
      </w:r>
      <w:r w:rsidRPr="0056641C">
        <w:rPr>
          <w:sz w:val="28"/>
          <w:szCs w:val="28"/>
        </w:rPr>
        <w:t xml:space="preserve"> закупок, принимая в расчет показатели по состоянию на </w:t>
      </w:r>
      <w:r w:rsidRPr="006C6111">
        <w:rPr>
          <w:sz w:val="28"/>
          <w:szCs w:val="28"/>
        </w:rPr>
        <w:t xml:space="preserve">1 </w:t>
      </w:r>
      <w:r w:rsidR="00AB7BB2" w:rsidRPr="006C6111">
        <w:rPr>
          <w:sz w:val="28"/>
          <w:szCs w:val="28"/>
        </w:rPr>
        <w:t>июня</w:t>
      </w:r>
      <w:r w:rsidRPr="006C6111">
        <w:rPr>
          <w:sz w:val="28"/>
          <w:szCs w:val="28"/>
        </w:rPr>
        <w:t xml:space="preserve"> 2016 года.</w:t>
      </w:r>
    </w:p>
    <w:p w:rsidR="0056641C" w:rsidRPr="0056641C" w:rsidRDefault="0056641C" w:rsidP="004E37ED">
      <w:pPr>
        <w:pStyle w:val="a8"/>
        <w:tabs>
          <w:tab w:val="left" w:pos="1276"/>
          <w:tab w:val="left" w:pos="1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641C">
        <w:rPr>
          <w:sz w:val="28"/>
          <w:szCs w:val="28"/>
        </w:rPr>
        <w:t>Изменение лимитов бюджетных обязательств, уменьшенных в соответствии с настоящим подпунктом, осуществляется по предложениям главных распорядителей бюджетных сре</w:t>
      </w:r>
      <w:proofErr w:type="gramStart"/>
      <w:r w:rsidRPr="0056641C">
        <w:rPr>
          <w:sz w:val="28"/>
          <w:szCs w:val="28"/>
        </w:rPr>
        <w:t>дств в с</w:t>
      </w:r>
      <w:proofErr w:type="gramEnd"/>
      <w:r w:rsidRPr="0056641C">
        <w:rPr>
          <w:sz w:val="28"/>
          <w:szCs w:val="28"/>
        </w:rPr>
        <w:t xml:space="preserve">оответствии с порядком составления и ведения сводной бюджетной росписи </w:t>
      </w:r>
      <w:r w:rsidR="00AB7BB2">
        <w:rPr>
          <w:sz w:val="28"/>
          <w:szCs w:val="28"/>
        </w:rPr>
        <w:t>местного</w:t>
      </w:r>
      <w:r w:rsidRPr="0056641C">
        <w:rPr>
          <w:sz w:val="28"/>
          <w:szCs w:val="28"/>
        </w:rPr>
        <w:t xml:space="preserve"> бюджета, в </w:t>
      </w:r>
      <w:r w:rsidRPr="0056641C">
        <w:rPr>
          <w:sz w:val="28"/>
          <w:szCs w:val="28"/>
        </w:rPr>
        <w:lastRenderedPageBreak/>
        <w:t>пределах общего объема лимитов бюджетных обязательств, утвержденных главному распорядителю бюджетных средств.</w:t>
      </w:r>
    </w:p>
    <w:p w:rsidR="005B3508" w:rsidRDefault="0056641C" w:rsidP="004E37ED">
      <w:pPr>
        <w:pStyle w:val="a8"/>
        <w:tabs>
          <w:tab w:val="left" w:pos="1276"/>
          <w:tab w:val="left" w:pos="1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641C">
        <w:rPr>
          <w:sz w:val="28"/>
          <w:szCs w:val="28"/>
        </w:rPr>
        <w:t>При необходимости главным распорядителям бюджетных средств обеспечить подготовку проектов нормативных правовых актов о приостановлении действия расходных обязательств (либо части расходных обязательств в соответствующих объемах)</w:t>
      </w:r>
      <w:proofErr w:type="gramStart"/>
      <w:r w:rsidRPr="0056641C">
        <w:rPr>
          <w:sz w:val="28"/>
          <w:szCs w:val="28"/>
        </w:rPr>
        <w:t>.»</w:t>
      </w:r>
      <w:proofErr w:type="gramEnd"/>
      <w:r w:rsidRPr="0056641C">
        <w:rPr>
          <w:sz w:val="28"/>
          <w:szCs w:val="28"/>
        </w:rPr>
        <w:t>.</w:t>
      </w:r>
    </w:p>
    <w:p w:rsidR="005B3508" w:rsidRDefault="005B3508" w:rsidP="00D41F18">
      <w:pPr>
        <w:pStyle w:val="a8"/>
        <w:numPr>
          <w:ilvl w:val="0"/>
          <w:numId w:val="7"/>
        </w:numPr>
        <w:tabs>
          <w:tab w:val="left" w:pos="1276"/>
          <w:tab w:val="left" w:pos="1560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72A80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="0036711D">
        <w:rPr>
          <w:sz w:val="28"/>
          <w:szCs w:val="28"/>
        </w:rPr>
        <w:t>Вискова</w:t>
      </w:r>
      <w:proofErr w:type="spellEnd"/>
      <w:r w:rsidR="0036711D">
        <w:rPr>
          <w:sz w:val="28"/>
          <w:szCs w:val="28"/>
        </w:rPr>
        <w:t xml:space="preserve"> Г.Ю.</w:t>
      </w:r>
      <w:r w:rsidRPr="00E72A80">
        <w:rPr>
          <w:sz w:val="28"/>
          <w:szCs w:val="28"/>
        </w:rPr>
        <w:t xml:space="preserve">) обеспечить официальное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9" w:history="1">
        <w:r w:rsidRPr="00E72A80">
          <w:rPr>
            <w:rStyle w:val="a9"/>
            <w:sz w:val="28"/>
            <w:szCs w:val="28"/>
            <w:lang w:val="en-US"/>
          </w:rPr>
          <w:t>www</w:t>
        </w:r>
        <w:r w:rsidRPr="00E72A80">
          <w:rPr>
            <w:rStyle w:val="a9"/>
            <w:sz w:val="28"/>
            <w:szCs w:val="28"/>
          </w:rPr>
          <w:t>.</w:t>
        </w:r>
        <w:proofErr w:type="spellStart"/>
        <w:r w:rsidRPr="00E72A80">
          <w:rPr>
            <w:rStyle w:val="a9"/>
            <w:sz w:val="28"/>
            <w:szCs w:val="28"/>
            <w:lang w:val="en-US"/>
          </w:rPr>
          <w:t>novotroitsk</w:t>
        </w:r>
        <w:proofErr w:type="spellEnd"/>
        <w:r w:rsidRPr="00E72A80">
          <w:rPr>
            <w:rStyle w:val="a9"/>
            <w:sz w:val="28"/>
            <w:szCs w:val="28"/>
          </w:rPr>
          <w:t>.</w:t>
        </w:r>
        <w:r w:rsidRPr="00E72A80">
          <w:rPr>
            <w:rStyle w:val="a9"/>
            <w:sz w:val="28"/>
            <w:szCs w:val="28"/>
            <w:lang w:val="en-US"/>
          </w:rPr>
          <w:t>org</w:t>
        </w:r>
      </w:hyperlink>
      <w:r w:rsidRPr="00E72A80">
        <w:rPr>
          <w:sz w:val="28"/>
          <w:szCs w:val="28"/>
          <w:u w:val="single"/>
        </w:rPr>
        <w:t>.</w:t>
      </w:r>
      <w:proofErr w:type="spellStart"/>
      <w:r w:rsidRPr="00E72A80">
        <w:rPr>
          <w:sz w:val="28"/>
          <w:szCs w:val="28"/>
          <w:u w:val="single"/>
          <w:lang w:val="en-US"/>
        </w:rPr>
        <w:t>ru</w:t>
      </w:r>
      <w:proofErr w:type="spellEnd"/>
      <w:r w:rsidRPr="00E72A80">
        <w:rPr>
          <w:sz w:val="28"/>
          <w:szCs w:val="28"/>
        </w:rPr>
        <w:t xml:space="preserve">  в сети «Интернет». </w:t>
      </w:r>
    </w:p>
    <w:p w:rsidR="005B3508" w:rsidRDefault="005B3508" w:rsidP="004640F5">
      <w:pPr>
        <w:pStyle w:val="a8"/>
        <w:numPr>
          <w:ilvl w:val="0"/>
          <w:numId w:val="7"/>
        </w:numPr>
        <w:tabs>
          <w:tab w:val="left" w:pos="1276"/>
          <w:tab w:val="left" w:pos="1560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72A80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муниципального образования </w:t>
      </w:r>
      <w:r w:rsidR="00DB6BCA">
        <w:rPr>
          <w:sz w:val="28"/>
          <w:szCs w:val="28"/>
        </w:rPr>
        <w:t xml:space="preserve">город Новотроицк </w:t>
      </w:r>
      <w:r w:rsidRPr="00E72A80">
        <w:rPr>
          <w:sz w:val="28"/>
          <w:szCs w:val="28"/>
        </w:rPr>
        <w:t>финанс</w:t>
      </w:r>
      <w:r w:rsidR="00F6443E">
        <w:rPr>
          <w:sz w:val="28"/>
          <w:szCs w:val="28"/>
        </w:rPr>
        <w:t>ово-</w:t>
      </w:r>
      <w:r w:rsidRPr="00E72A80">
        <w:rPr>
          <w:sz w:val="28"/>
          <w:szCs w:val="28"/>
        </w:rPr>
        <w:t>экономи</w:t>
      </w:r>
      <w:r w:rsidR="00F6443E">
        <w:rPr>
          <w:sz w:val="28"/>
          <w:szCs w:val="28"/>
        </w:rPr>
        <w:t xml:space="preserve">ческой </w:t>
      </w:r>
      <w:proofErr w:type="spellStart"/>
      <w:r w:rsidR="00F6443E">
        <w:rPr>
          <w:sz w:val="28"/>
          <w:szCs w:val="28"/>
        </w:rPr>
        <w:t>политике</w:t>
      </w:r>
      <w:r w:rsidR="00762DAE">
        <w:rPr>
          <w:sz w:val="28"/>
          <w:szCs w:val="28"/>
        </w:rPr>
        <w:t>Китибаеву</w:t>
      </w:r>
      <w:proofErr w:type="spellEnd"/>
      <w:r w:rsidR="00762DAE">
        <w:rPr>
          <w:sz w:val="28"/>
          <w:szCs w:val="28"/>
        </w:rPr>
        <w:t xml:space="preserve"> Б.Т.</w:t>
      </w:r>
    </w:p>
    <w:p w:rsidR="009B575B" w:rsidRDefault="005B3508" w:rsidP="004640F5">
      <w:pPr>
        <w:pStyle w:val="a8"/>
        <w:numPr>
          <w:ilvl w:val="0"/>
          <w:numId w:val="7"/>
        </w:numPr>
        <w:tabs>
          <w:tab w:val="left" w:pos="1276"/>
          <w:tab w:val="left" w:pos="1560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72A80">
        <w:rPr>
          <w:sz w:val="28"/>
          <w:szCs w:val="28"/>
        </w:rPr>
        <w:t>Постановление вступает в силу после его официального опубликования в городской газете «Гвардеец труда»</w:t>
      </w:r>
      <w:r w:rsidR="009B575B">
        <w:rPr>
          <w:sz w:val="28"/>
          <w:szCs w:val="28"/>
        </w:rPr>
        <w:t>.</w:t>
      </w:r>
    </w:p>
    <w:p w:rsidR="005B3508" w:rsidRPr="00E72A80" w:rsidRDefault="009B575B" w:rsidP="004640F5">
      <w:pPr>
        <w:pStyle w:val="a8"/>
        <w:numPr>
          <w:ilvl w:val="0"/>
          <w:numId w:val="7"/>
        </w:numPr>
        <w:tabs>
          <w:tab w:val="left" w:pos="1276"/>
          <w:tab w:val="left" w:pos="1560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Действие</w:t>
      </w:r>
      <w:r w:rsidR="001F47FF">
        <w:rPr>
          <w:sz w:val="28"/>
          <w:szCs w:val="28"/>
        </w:rPr>
        <w:t xml:space="preserve"> положений </w:t>
      </w:r>
      <w:r w:rsidR="00622387">
        <w:rPr>
          <w:sz w:val="28"/>
          <w:szCs w:val="28"/>
        </w:rPr>
        <w:t xml:space="preserve">абзаца 8 подпункта 1.1 и абзаца </w:t>
      </w:r>
      <w:r w:rsidR="00BF2B99">
        <w:rPr>
          <w:sz w:val="28"/>
          <w:szCs w:val="28"/>
        </w:rPr>
        <w:t>2 под</w:t>
      </w:r>
      <w:r w:rsidR="001F47FF">
        <w:rPr>
          <w:sz w:val="28"/>
          <w:szCs w:val="28"/>
        </w:rPr>
        <w:t>пункт</w:t>
      </w:r>
      <w:r w:rsidR="00BF2B99">
        <w:rPr>
          <w:sz w:val="28"/>
          <w:szCs w:val="28"/>
        </w:rPr>
        <w:t>а 1.2</w:t>
      </w:r>
      <w:r>
        <w:rPr>
          <w:sz w:val="28"/>
          <w:szCs w:val="28"/>
        </w:rPr>
        <w:t xml:space="preserve"> пункта 1 </w:t>
      </w:r>
      <w:r w:rsidR="00AA4658">
        <w:rPr>
          <w:sz w:val="28"/>
          <w:szCs w:val="28"/>
        </w:rPr>
        <w:t>распространя</w:t>
      </w:r>
      <w:r>
        <w:rPr>
          <w:sz w:val="28"/>
          <w:szCs w:val="28"/>
        </w:rPr>
        <w:t>етсяна отношения, возникшие</w:t>
      </w:r>
      <w:r w:rsidR="006865CC">
        <w:rPr>
          <w:sz w:val="28"/>
          <w:szCs w:val="28"/>
        </w:rPr>
        <w:t>с 1 января 2016 года</w:t>
      </w:r>
      <w:r w:rsidR="005B3508" w:rsidRPr="00E72A80">
        <w:rPr>
          <w:sz w:val="28"/>
          <w:szCs w:val="28"/>
        </w:rPr>
        <w:t>.</w:t>
      </w:r>
      <w:bookmarkStart w:id="1" w:name="sub_11"/>
    </w:p>
    <w:bookmarkEnd w:id="1"/>
    <w:p w:rsidR="00D96283" w:rsidRPr="00174CC1" w:rsidRDefault="00C31101" w:rsidP="00863594">
      <w:pPr>
        <w:ind w:firstLine="851"/>
        <w:jc w:val="both"/>
        <w:rPr>
          <w:sz w:val="28"/>
          <w:szCs w:val="28"/>
        </w:rPr>
      </w:pPr>
      <w:r w:rsidRPr="00C31101">
        <w:rPr>
          <w:noProof/>
        </w:rPr>
        <w:pict>
          <v:rect id="Rectangle 28" o:spid="_x0000_s1026" style="position:absolute;left:0;text-align:left;margin-left:468.35pt;margin-top:5.9pt;width:36.65pt;height:16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fkvfwIAAAYFAAAOAAAAZHJzL2Uyb0RvYy54bWysVNuO2yAQfa/Uf0C8Z32RncRWnNVemqrS&#10;tl112w8ggGNUDBRInO2q/94BJ9ls24eqqh8wA8PhzMwZFpf7XqIdt05o1eDsIsWIK6qZUJsGf/m8&#10;mswxcp4oRqRWvMGP3OHL5etXi8HUPNedloxbBCDK1YNpcOe9qZPE0Y73xF1owxVsttr2xINpNwmz&#10;ZAD0XiZ5mk6TQVtmrKbcOVi9HTfxMuK3Laf+Y9s67pFsMHDzcbRxXIcxWS5IvbHEdIIeaJB/YNET&#10;oeDSE9Qt8QRtrfgNqhfUaqdbf0F1n+i2FZTHGCCaLP0lmoeOGB5jgeQ4c0qT+3+w9MPu3iLBGgyF&#10;UqSHEn2CpBG1kRzl85Cfwbga3B7MvQ0ROnOn6VeHlL7pwI1fWauHjhMGrLLgn7w4EAwHR9F6eK8Z&#10;wJOt1zFV+9b2ARCSgPaxIo+nivC9RxQWi2lZlCVGFLbydAYpijeQ+njYWOffct2jMGmwBe4RnOzu&#10;nA9kSH10ieS1FGwlpIyG3axvpEU7AuJYxe+A7s7dpArOSodjI+K4AhzhjrAX2MZiP1VZXqTXeTVZ&#10;TeezSbEqykk1S+eTNKuuq2laVMXt6kcgmBV1Jxjj6k4ofhReVvxdYQ8tMEomSg8NDa7KvIyxv2Dv&#10;zoNM4/enIHvhoQ+l6EEIJydSh7q+UQzCJrUnQo7z5CX9mGXIwfEfsxJVEAo/Csjv13tACWpYa/YI&#10;erAa6gUtCY8HTDptv2M0QCM22H3bEssxku8UaKrKiiJ0bjSKcpaDYc931uc7RFGAarDHaJze+LHb&#10;t8aKTQc3ZTFHSl+BDlsRNfLM6qBeaLYYzOFhCN18bkev5+dr+RMAAP//AwBQSwMEFAAGAAgAAAAh&#10;AJoAxkTeAAAACgEAAA8AAABkcnMvZG93bnJldi54bWxMj8FOwzAQRO9I/IO1SNyonTYEGuJUCKkn&#10;4ECLxHUbu0lEvE5jp03/vtsTHFczmn2vWE2uE0c7hNaThmSmQFiqvGmp1vC9XT88gwgRyWDnyWo4&#10;2wCr8vamwNz4E33Z4ybWgkco5KihibHPpQxVYx2Gme8tcbb3g8PI51BLM+CJx10n50pl0mFL/KHB&#10;3r41tvrdjE4DZqk5fO4XH9v3McNlPan144/S+v5uen0BEe0U/8pwxWd0KJlp50cyQXQalovsiasc&#10;JKxwLahEsd1OQ5qmIMtC/lcoLwAAAP//AwBQSwECLQAUAAYACAAAACEAtoM4kv4AAADhAQAAEwAA&#10;AAAAAAAAAAAAAAAAAAAAW0NvbnRlbnRfVHlwZXNdLnhtbFBLAQItABQABgAIAAAAIQA4/SH/1gAA&#10;AJQBAAALAAAAAAAAAAAAAAAAAC8BAABfcmVscy8ucmVsc1BLAQItABQABgAIAAAAIQAiefkvfwIA&#10;AAYFAAAOAAAAAAAAAAAAAAAAAC4CAABkcnMvZTJvRG9jLnhtbFBLAQItABQABgAIAAAAIQCaAMZE&#10;3gAAAAoBAAAPAAAAAAAAAAAAAAAAANkEAABkcnMvZG93bnJldi54bWxQSwUGAAAAAAQABADzAAAA&#10;5AUAAAAA&#10;" stroked="f">
            <v:textbox>
              <w:txbxContent>
                <w:p w:rsidR="00D96283" w:rsidRPr="00016F7C" w:rsidRDefault="00D96283" w:rsidP="00995ED1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</w:p>
    <w:p w:rsidR="00D96283" w:rsidRDefault="00D96283" w:rsidP="00863594">
      <w:pPr>
        <w:ind w:firstLine="851"/>
        <w:jc w:val="both"/>
        <w:rPr>
          <w:sz w:val="28"/>
          <w:szCs w:val="28"/>
        </w:rPr>
      </w:pPr>
    </w:p>
    <w:p w:rsidR="00EB7D68" w:rsidRDefault="00EB7D68" w:rsidP="00863594">
      <w:pPr>
        <w:ind w:firstLine="851"/>
        <w:jc w:val="both"/>
        <w:rPr>
          <w:sz w:val="28"/>
          <w:szCs w:val="28"/>
        </w:rPr>
      </w:pPr>
    </w:p>
    <w:p w:rsidR="00EB7D68" w:rsidRPr="00174CC1" w:rsidRDefault="00EB7D68" w:rsidP="00863594">
      <w:pPr>
        <w:ind w:firstLine="851"/>
        <w:jc w:val="both"/>
        <w:rPr>
          <w:sz w:val="28"/>
          <w:szCs w:val="28"/>
        </w:rPr>
      </w:pPr>
    </w:p>
    <w:p w:rsidR="00675B32" w:rsidRDefault="005845CE" w:rsidP="00403AA8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="00D96283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D96283">
        <w:rPr>
          <w:sz w:val="28"/>
          <w:szCs w:val="28"/>
        </w:rPr>
        <w:t>муниципального</w:t>
      </w:r>
    </w:p>
    <w:p w:rsidR="00675B32" w:rsidRDefault="00E10914" w:rsidP="00403AA8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D96283">
        <w:rPr>
          <w:sz w:val="28"/>
          <w:szCs w:val="28"/>
        </w:rPr>
        <w:t>бразованиягород Новотроицк</w:t>
      </w:r>
    </w:p>
    <w:p w:rsidR="00D96283" w:rsidRPr="000C066C" w:rsidRDefault="00675B32" w:rsidP="00403AA8">
      <w:pPr>
        <w:jc w:val="both"/>
      </w:pPr>
      <w:r>
        <w:rPr>
          <w:sz w:val="28"/>
          <w:szCs w:val="28"/>
        </w:rPr>
        <w:t>– руководитель аппарата</w:t>
      </w:r>
      <w:r w:rsidR="00D96283">
        <w:tab/>
      </w:r>
      <w:r w:rsidR="00D96283">
        <w:tab/>
      </w:r>
      <w:r w:rsidR="00D96283">
        <w:tab/>
      </w:r>
      <w:r w:rsidR="00D96283">
        <w:tab/>
      </w:r>
      <w:r w:rsidR="00D96283">
        <w:tab/>
      </w:r>
      <w:r w:rsidR="00D96283">
        <w:tab/>
      </w:r>
      <w:r w:rsidR="000B4ACA">
        <w:rPr>
          <w:sz w:val="28"/>
          <w:szCs w:val="28"/>
        </w:rPr>
        <w:t>И.А.Филиппов</w:t>
      </w:r>
    </w:p>
    <w:p w:rsidR="00D96283" w:rsidRPr="000C066C" w:rsidRDefault="00D96283" w:rsidP="00863594">
      <w:pPr>
        <w:ind w:firstLine="851"/>
        <w:jc w:val="both"/>
      </w:pPr>
    </w:p>
    <w:p w:rsidR="00D96283" w:rsidRPr="00EB2ED4" w:rsidRDefault="00D96283" w:rsidP="00863594">
      <w:pPr>
        <w:ind w:firstLine="851"/>
        <w:jc w:val="both"/>
        <w:rPr>
          <w:sz w:val="28"/>
          <w:szCs w:val="28"/>
        </w:rPr>
      </w:pPr>
    </w:p>
    <w:p w:rsidR="004640F5" w:rsidRDefault="004640F5" w:rsidP="00863594">
      <w:pPr>
        <w:ind w:firstLine="851"/>
        <w:rPr>
          <w:sz w:val="28"/>
          <w:szCs w:val="28"/>
        </w:rPr>
      </w:pPr>
    </w:p>
    <w:sectPr w:rsidR="004640F5" w:rsidSect="00403AA8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850" w:rsidRDefault="00693850" w:rsidP="007F6D62">
      <w:r>
        <w:separator/>
      </w:r>
    </w:p>
  </w:endnote>
  <w:endnote w:type="continuationSeparator" w:id="0">
    <w:p w:rsidR="00693850" w:rsidRDefault="00693850" w:rsidP="007F6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850" w:rsidRDefault="00693850" w:rsidP="007F6D62">
      <w:r>
        <w:separator/>
      </w:r>
    </w:p>
  </w:footnote>
  <w:footnote w:type="continuationSeparator" w:id="0">
    <w:p w:rsidR="00693850" w:rsidRDefault="00693850" w:rsidP="007F6D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615AC"/>
    <w:multiLevelType w:val="hybridMultilevel"/>
    <w:tmpl w:val="6E205CF2"/>
    <w:lvl w:ilvl="0" w:tplc="24149870">
      <w:start w:val="1"/>
      <w:numFmt w:val="decimal"/>
      <w:lvlText w:val="1.2.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1A1A1823"/>
    <w:multiLevelType w:val="hybridMultilevel"/>
    <w:tmpl w:val="4022A3D2"/>
    <w:lvl w:ilvl="0" w:tplc="D818C400">
      <w:start w:val="1"/>
      <w:numFmt w:val="decimal"/>
      <w:lvlText w:val="%1.2.2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2FAE5D10"/>
    <w:multiLevelType w:val="hybridMultilevel"/>
    <w:tmpl w:val="C5C8131E"/>
    <w:lvl w:ilvl="0" w:tplc="F2F2F28E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6632D97"/>
    <w:multiLevelType w:val="multilevel"/>
    <w:tmpl w:val="5C94155E"/>
    <w:lvl w:ilvl="0">
      <w:start w:val="1"/>
      <w:numFmt w:val="decimal"/>
      <w:lvlText w:val="%1."/>
      <w:lvlJc w:val="left"/>
      <w:pPr>
        <w:ind w:left="709" w:firstLine="14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" w:hanging="14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3" w:hanging="14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93" w:hanging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93" w:hanging="14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93" w:hanging="14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93" w:hanging="142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93" w:hanging="142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3" w:hanging="142"/>
      </w:pPr>
      <w:rPr>
        <w:rFonts w:hint="default"/>
      </w:rPr>
    </w:lvl>
  </w:abstractNum>
  <w:abstractNum w:abstractNumId="4">
    <w:nsid w:val="3BB25F48"/>
    <w:multiLevelType w:val="hybridMultilevel"/>
    <w:tmpl w:val="95566CEE"/>
    <w:lvl w:ilvl="0" w:tplc="869EC52A">
      <w:start w:val="1"/>
      <w:numFmt w:val="decimal"/>
      <w:lvlText w:val="1.3.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03"/>
    <w:rsid w:val="00005A30"/>
    <w:rsid w:val="00016F7C"/>
    <w:rsid w:val="00020628"/>
    <w:rsid w:val="000266D3"/>
    <w:rsid w:val="000266DD"/>
    <w:rsid w:val="000278D8"/>
    <w:rsid w:val="000338E0"/>
    <w:rsid w:val="000442C4"/>
    <w:rsid w:val="00045F5F"/>
    <w:rsid w:val="00051580"/>
    <w:rsid w:val="00060317"/>
    <w:rsid w:val="00060BC3"/>
    <w:rsid w:val="0006389F"/>
    <w:rsid w:val="00075F20"/>
    <w:rsid w:val="00083F6D"/>
    <w:rsid w:val="00092225"/>
    <w:rsid w:val="000941D3"/>
    <w:rsid w:val="00094D04"/>
    <w:rsid w:val="00094DFB"/>
    <w:rsid w:val="00096785"/>
    <w:rsid w:val="000B1A2D"/>
    <w:rsid w:val="000B241E"/>
    <w:rsid w:val="000B4ACA"/>
    <w:rsid w:val="000C066C"/>
    <w:rsid w:val="000C5DB2"/>
    <w:rsid w:val="000D780F"/>
    <w:rsid w:val="000E20DE"/>
    <w:rsid w:val="000F4C97"/>
    <w:rsid w:val="00105878"/>
    <w:rsid w:val="00111582"/>
    <w:rsid w:val="001249EA"/>
    <w:rsid w:val="00125E3C"/>
    <w:rsid w:val="00146949"/>
    <w:rsid w:val="00153E5E"/>
    <w:rsid w:val="00154FF2"/>
    <w:rsid w:val="00157711"/>
    <w:rsid w:val="001647C1"/>
    <w:rsid w:val="001648CD"/>
    <w:rsid w:val="00167A3D"/>
    <w:rsid w:val="00174CC1"/>
    <w:rsid w:val="001856A3"/>
    <w:rsid w:val="00190457"/>
    <w:rsid w:val="001977D2"/>
    <w:rsid w:val="001A46C4"/>
    <w:rsid w:val="001B34AF"/>
    <w:rsid w:val="001C099C"/>
    <w:rsid w:val="001C4BA5"/>
    <w:rsid w:val="001D33E8"/>
    <w:rsid w:val="001E1EF8"/>
    <w:rsid w:val="001E5071"/>
    <w:rsid w:val="001F3809"/>
    <w:rsid w:val="001F47FF"/>
    <w:rsid w:val="002059CF"/>
    <w:rsid w:val="002159F3"/>
    <w:rsid w:val="00217331"/>
    <w:rsid w:val="00242B0F"/>
    <w:rsid w:val="00261222"/>
    <w:rsid w:val="00287D7D"/>
    <w:rsid w:val="002932B7"/>
    <w:rsid w:val="002B67D3"/>
    <w:rsid w:val="002C35E3"/>
    <w:rsid w:val="002C57C0"/>
    <w:rsid w:val="002D4BBC"/>
    <w:rsid w:val="002D7EF5"/>
    <w:rsid w:val="002F287F"/>
    <w:rsid w:val="002F6FA9"/>
    <w:rsid w:val="00304734"/>
    <w:rsid w:val="00316317"/>
    <w:rsid w:val="003173EB"/>
    <w:rsid w:val="003213AE"/>
    <w:rsid w:val="0032743D"/>
    <w:rsid w:val="00343C93"/>
    <w:rsid w:val="0034495D"/>
    <w:rsid w:val="00356D62"/>
    <w:rsid w:val="00357153"/>
    <w:rsid w:val="003654E0"/>
    <w:rsid w:val="0036711D"/>
    <w:rsid w:val="00385183"/>
    <w:rsid w:val="00385F71"/>
    <w:rsid w:val="003945E4"/>
    <w:rsid w:val="003C13FB"/>
    <w:rsid w:val="003E4D92"/>
    <w:rsid w:val="003E7B4B"/>
    <w:rsid w:val="003F1AF1"/>
    <w:rsid w:val="003F649F"/>
    <w:rsid w:val="003F68B9"/>
    <w:rsid w:val="003F6B4A"/>
    <w:rsid w:val="00403AA8"/>
    <w:rsid w:val="004049C9"/>
    <w:rsid w:val="00405914"/>
    <w:rsid w:val="004079A6"/>
    <w:rsid w:val="00413ED0"/>
    <w:rsid w:val="0041464A"/>
    <w:rsid w:val="004370FF"/>
    <w:rsid w:val="00437EE4"/>
    <w:rsid w:val="00447C86"/>
    <w:rsid w:val="00453B2A"/>
    <w:rsid w:val="004640F5"/>
    <w:rsid w:val="0047055D"/>
    <w:rsid w:val="00470E27"/>
    <w:rsid w:val="004B0424"/>
    <w:rsid w:val="004B2C05"/>
    <w:rsid w:val="004B33A0"/>
    <w:rsid w:val="004B3EE8"/>
    <w:rsid w:val="004B672B"/>
    <w:rsid w:val="004C2BFB"/>
    <w:rsid w:val="004C41D7"/>
    <w:rsid w:val="004C778B"/>
    <w:rsid w:val="004D129E"/>
    <w:rsid w:val="004E37ED"/>
    <w:rsid w:val="004F3A59"/>
    <w:rsid w:val="00505AD3"/>
    <w:rsid w:val="00506BE7"/>
    <w:rsid w:val="00523013"/>
    <w:rsid w:val="00530E08"/>
    <w:rsid w:val="0053316C"/>
    <w:rsid w:val="00545139"/>
    <w:rsid w:val="0056641C"/>
    <w:rsid w:val="00571CDC"/>
    <w:rsid w:val="005736FA"/>
    <w:rsid w:val="005845CE"/>
    <w:rsid w:val="005A7549"/>
    <w:rsid w:val="005B3508"/>
    <w:rsid w:val="005B66D5"/>
    <w:rsid w:val="005B7693"/>
    <w:rsid w:val="005D2E42"/>
    <w:rsid w:val="005F2CB5"/>
    <w:rsid w:val="006017E4"/>
    <w:rsid w:val="00611F60"/>
    <w:rsid w:val="00613503"/>
    <w:rsid w:val="00622387"/>
    <w:rsid w:val="00626FAB"/>
    <w:rsid w:val="00636764"/>
    <w:rsid w:val="00641417"/>
    <w:rsid w:val="00643775"/>
    <w:rsid w:val="006616B5"/>
    <w:rsid w:val="006757F6"/>
    <w:rsid w:val="00675B32"/>
    <w:rsid w:val="0067612D"/>
    <w:rsid w:val="006865CC"/>
    <w:rsid w:val="00693850"/>
    <w:rsid w:val="00695754"/>
    <w:rsid w:val="00696DDC"/>
    <w:rsid w:val="006A3132"/>
    <w:rsid w:val="006C33D2"/>
    <w:rsid w:val="006C6111"/>
    <w:rsid w:val="006C74BD"/>
    <w:rsid w:val="006D102D"/>
    <w:rsid w:val="006E284D"/>
    <w:rsid w:val="00720A4E"/>
    <w:rsid w:val="00731DC7"/>
    <w:rsid w:val="007457A9"/>
    <w:rsid w:val="007478AF"/>
    <w:rsid w:val="0076047C"/>
    <w:rsid w:val="00762DAE"/>
    <w:rsid w:val="00771DE5"/>
    <w:rsid w:val="00772DB0"/>
    <w:rsid w:val="007752B6"/>
    <w:rsid w:val="00781550"/>
    <w:rsid w:val="00791BBF"/>
    <w:rsid w:val="007967A7"/>
    <w:rsid w:val="007A3632"/>
    <w:rsid w:val="007A4F1F"/>
    <w:rsid w:val="007A583C"/>
    <w:rsid w:val="007B27FB"/>
    <w:rsid w:val="007D11F8"/>
    <w:rsid w:val="007D4E50"/>
    <w:rsid w:val="007E1DD4"/>
    <w:rsid w:val="007F6D62"/>
    <w:rsid w:val="00806DEF"/>
    <w:rsid w:val="008248A8"/>
    <w:rsid w:val="0083031E"/>
    <w:rsid w:val="0083140B"/>
    <w:rsid w:val="00834A9A"/>
    <w:rsid w:val="008532BB"/>
    <w:rsid w:val="00853AE6"/>
    <w:rsid w:val="00860506"/>
    <w:rsid w:val="00862F88"/>
    <w:rsid w:val="00863594"/>
    <w:rsid w:val="00863921"/>
    <w:rsid w:val="0086675C"/>
    <w:rsid w:val="00873C8A"/>
    <w:rsid w:val="008824B3"/>
    <w:rsid w:val="00887529"/>
    <w:rsid w:val="008A10C2"/>
    <w:rsid w:val="008B32DC"/>
    <w:rsid w:val="008B531C"/>
    <w:rsid w:val="008B6C74"/>
    <w:rsid w:val="008C0C8D"/>
    <w:rsid w:val="008C49AA"/>
    <w:rsid w:val="008D3F01"/>
    <w:rsid w:val="00900DEF"/>
    <w:rsid w:val="00906180"/>
    <w:rsid w:val="00913151"/>
    <w:rsid w:val="00931E15"/>
    <w:rsid w:val="00950F06"/>
    <w:rsid w:val="00973DF0"/>
    <w:rsid w:val="00983A7C"/>
    <w:rsid w:val="00985480"/>
    <w:rsid w:val="00995ED1"/>
    <w:rsid w:val="00996739"/>
    <w:rsid w:val="009A4E33"/>
    <w:rsid w:val="009B575B"/>
    <w:rsid w:val="009B7E33"/>
    <w:rsid w:val="009C0642"/>
    <w:rsid w:val="009C2C25"/>
    <w:rsid w:val="009C3384"/>
    <w:rsid w:val="009D60B1"/>
    <w:rsid w:val="009E3C3B"/>
    <w:rsid w:val="009F06C4"/>
    <w:rsid w:val="009F3735"/>
    <w:rsid w:val="009F45D8"/>
    <w:rsid w:val="009F70E9"/>
    <w:rsid w:val="009F7DE5"/>
    <w:rsid w:val="00A0002B"/>
    <w:rsid w:val="00A046C5"/>
    <w:rsid w:val="00A22829"/>
    <w:rsid w:val="00A25D84"/>
    <w:rsid w:val="00A30DEA"/>
    <w:rsid w:val="00A556E8"/>
    <w:rsid w:val="00A618F3"/>
    <w:rsid w:val="00A61E33"/>
    <w:rsid w:val="00A721F6"/>
    <w:rsid w:val="00A7516E"/>
    <w:rsid w:val="00AA4658"/>
    <w:rsid w:val="00AB7BB2"/>
    <w:rsid w:val="00AB7EBF"/>
    <w:rsid w:val="00AD0CB4"/>
    <w:rsid w:val="00AE547D"/>
    <w:rsid w:val="00AF5727"/>
    <w:rsid w:val="00B0412C"/>
    <w:rsid w:val="00B161E0"/>
    <w:rsid w:val="00B55FBE"/>
    <w:rsid w:val="00B67A6A"/>
    <w:rsid w:val="00B756E2"/>
    <w:rsid w:val="00B76136"/>
    <w:rsid w:val="00B9794D"/>
    <w:rsid w:val="00BC0905"/>
    <w:rsid w:val="00BF2B99"/>
    <w:rsid w:val="00C21624"/>
    <w:rsid w:val="00C26AF9"/>
    <w:rsid w:val="00C31101"/>
    <w:rsid w:val="00C3427C"/>
    <w:rsid w:val="00C37286"/>
    <w:rsid w:val="00C372C0"/>
    <w:rsid w:val="00C37798"/>
    <w:rsid w:val="00C37ACC"/>
    <w:rsid w:val="00C504A2"/>
    <w:rsid w:val="00C558B1"/>
    <w:rsid w:val="00C6156B"/>
    <w:rsid w:val="00C63B4F"/>
    <w:rsid w:val="00C71420"/>
    <w:rsid w:val="00C87E6E"/>
    <w:rsid w:val="00C87E6F"/>
    <w:rsid w:val="00C9674F"/>
    <w:rsid w:val="00CB12BA"/>
    <w:rsid w:val="00CB52AB"/>
    <w:rsid w:val="00CD1FBA"/>
    <w:rsid w:val="00CE53AD"/>
    <w:rsid w:val="00D102C5"/>
    <w:rsid w:val="00D16C47"/>
    <w:rsid w:val="00D22641"/>
    <w:rsid w:val="00D2412A"/>
    <w:rsid w:val="00D41F18"/>
    <w:rsid w:val="00D42A0E"/>
    <w:rsid w:val="00D61969"/>
    <w:rsid w:val="00D61DE4"/>
    <w:rsid w:val="00D65F95"/>
    <w:rsid w:val="00D7505D"/>
    <w:rsid w:val="00D862CB"/>
    <w:rsid w:val="00D96283"/>
    <w:rsid w:val="00DA405B"/>
    <w:rsid w:val="00DB6BCA"/>
    <w:rsid w:val="00DC42CF"/>
    <w:rsid w:val="00DD57A5"/>
    <w:rsid w:val="00E0230D"/>
    <w:rsid w:val="00E10914"/>
    <w:rsid w:val="00E14D5A"/>
    <w:rsid w:val="00E16D63"/>
    <w:rsid w:val="00E33F6A"/>
    <w:rsid w:val="00E35E2B"/>
    <w:rsid w:val="00E45F20"/>
    <w:rsid w:val="00E5046D"/>
    <w:rsid w:val="00E62E75"/>
    <w:rsid w:val="00E66DFA"/>
    <w:rsid w:val="00E73CE7"/>
    <w:rsid w:val="00E760F9"/>
    <w:rsid w:val="00E87AD9"/>
    <w:rsid w:val="00E97405"/>
    <w:rsid w:val="00EA53D2"/>
    <w:rsid w:val="00EA7C7F"/>
    <w:rsid w:val="00EB2ED4"/>
    <w:rsid w:val="00EB6F86"/>
    <w:rsid w:val="00EB7D68"/>
    <w:rsid w:val="00EF46F1"/>
    <w:rsid w:val="00F07E2E"/>
    <w:rsid w:val="00F5079F"/>
    <w:rsid w:val="00F53A56"/>
    <w:rsid w:val="00F5625B"/>
    <w:rsid w:val="00F630F5"/>
    <w:rsid w:val="00F6443E"/>
    <w:rsid w:val="00F72B85"/>
    <w:rsid w:val="00F9545D"/>
    <w:rsid w:val="00FA46C7"/>
    <w:rsid w:val="00FB53CE"/>
    <w:rsid w:val="00FC0A57"/>
    <w:rsid w:val="00FC20B0"/>
    <w:rsid w:val="00FD0FD2"/>
    <w:rsid w:val="00FD309F"/>
    <w:rsid w:val="00FD547B"/>
    <w:rsid w:val="00FD568F"/>
    <w:rsid w:val="00FE1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 w:cs="Times New Roman"/>
      <w:sz w:val="2"/>
    </w:rPr>
  </w:style>
  <w:style w:type="paragraph" w:styleId="a8">
    <w:name w:val="Block Text"/>
    <w:basedOn w:val="a"/>
    <w:unhideWhenUsed/>
    <w:rsid w:val="005B3508"/>
    <w:pPr>
      <w:spacing w:before="100" w:beforeAutospacing="1" w:after="100" w:afterAutospacing="1"/>
    </w:pPr>
  </w:style>
  <w:style w:type="character" w:styleId="a9">
    <w:name w:val="Hyperlink"/>
    <w:rsid w:val="005B3508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1F380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7F6D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F6D62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F6D6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F6D62"/>
    <w:rPr>
      <w:rFonts w:ascii="Times New Roman" w:eastAsia="Times New Roman" w:hAnsi="Times New Roman"/>
      <w:sz w:val="24"/>
      <w:szCs w:val="24"/>
    </w:rPr>
  </w:style>
  <w:style w:type="table" w:styleId="af">
    <w:name w:val="Table Grid"/>
    <w:basedOn w:val="a1"/>
    <w:uiPriority w:val="59"/>
    <w:locked/>
    <w:rsid w:val="00F9545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F9545D"/>
    <w:rPr>
      <w:rFonts w:asciiTheme="minorHAnsi" w:eastAsiaTheme="minorHAnsi" w:hAnsiTheme="minorHAnsi" w:cstheme="minorBidi"/>
      <w:lang w:eastAsia="en-US"/>
    </w:rPr>
  </w:style>
  <w:style w:type="paragraph" w:customStyle="1" w:styleId="BlockQuotation">
    <w:name w:val="Block Quotation"/>
    <w:basedOn w:val="a"/>
    <w:uiPriority w:val="99"/>
    <w:rsid w:val="00316317"/>
    <w:pPr>
      <w:widowControl w:val="0"/>
      <w:overflowPunct w:val="0"/>
      <w:autoSpaceDE w:val="0"/>
      <w:autoSpaceDN w:val="0"/>
      <w:adjustRightInd w:val="0"/>
      <w:ind w:left="567" w:right="-2" w:firstLine="851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 w:cs="Times New Roman"/>
      <w:sz w:val="2"/>
    </w:rPr>
  </w:style>
  <w:style w:type="paragraph" w:styleId="a8">
    <w:name w:val="Block Text"/>
    <w:basedOn w:val="a"/>
    <w:unhideWhenUsed/>
    <w:rsid w:val="005B3508"/>
    <w:pPr>
      <w:spacing w:before="100" w:beforeAutospacing="1" w:after="100" w:afterAutospacing="1"/>
    </w:pPr>
  </w:style>
  <w:style w:type="character" w:styleId="a9">
    <w:name w:val="Hyperlink"/>
    <w:rsid w:val="005B3508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1F380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7F6D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F6D62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F6D6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F6D62"/>
    <w:rPr>
      <w:rFonts w:ascii="Times New Roman" w:eastAsia="Times New Roman" w:hAnsi="Times New Roman"/>
      <w:sz w:val="24"/>
      <w:szCs w:val="24"/>
    </w:rPr>
  </w:style>
  <w:style w:type="table" w:styleId="af">
    <w:name w:val="Table Grid"/>
    <w:basedOn w:val="a1"/>
    <w:uiPriority w:val="59"/>
    <w:locked/>
    <w:rsid w:val="00F9545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F9545D"/>
    <w:rPr>
      <w:rFonts w:asciiTheme="minorHAnsi" w:eastAsiaTheme="minorHAnsi" w:hAnsiTheme="minorHAnsi" w:cstheme="minorBidi"/>
      <w:lang w:eastAsia="en-US"/>
    </w:rPr>
  </w:style>
  <w:style w:type="paragraph" w:customStyle="1" w:styleId="BlockQuotation">
    <w:name w:val="Block Quotation"/>
    <w:basedOn w:val="a"/>
    <w:uiPriority w:val="99"/>
    <w:rsid w:val="00316317"/>
    <w:pPr>
      <w:widowControl w:val="0"/>
      <w:overflowPunct w:val="0"/>
      <w:autoSpaceDE w:val="0"/>
      <w:autoSpaceDN w:val="0"/>
      <w:adjustRightInd w:val="0"/>
      <w:ind w:left="567" w:right="-2" w:firstLine="851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0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26B10-5752-47FB-BCAD-F5A6CF825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710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2016-05-31T09:39:00Z</cp:lastPrinted>
  <dcterms:created xsi:type="dcterms:W3CDTF">2016-06-02T07:21:00Z</dcterms:created>
  <dcterms:modified xsi:type="dcterms:W3CDTF">2016-06-02T08:50:00Z</dcterms:modified>
</cp:coreProperties>
</file>