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0AE" w:rsidRPr="00C1758B" w:rsidRDefault="006A60AE" w:rsidP="006A60AE">
      <w:pPr>
        <w:tabs>
          <w:tab w:val="left" w:pos="4678"/>
          <w:tab w:val="left" w:pos="7755"/>
        </w:tabs>
        <w:rPr>
          <w:b/>
          <w:sz w:val="27"/>
          <w:szCs w:val="27"/>
        </w:rPr>
      </w:pPr>
      <w:r w:rsidRPr="00C1758B">
        <w:rPr>
          <w:b/>
          <w:noProof/>
          <w:sz w:val="27"/>
          <w:szCs w:val="27"/>
          <w:lang w:eastAsia="ru-RU"/>
        </w:rPr>
        <w:drawing>
          <wp:anchor distT="0" distB="0" distL="114300" distR="114300" simplePos="0" relativeHeight="251657216" behindDoc="0" locked="0" layoutInCell="1" allowOverlap="1">
            <wp:simplePos x="0" y="0"/>
            <wp:positionH relativeFrom="column">
              <wp:posOffset>2739390</wp:posOffset>
            </wp:positionH>
            <wp:positionV relativeFrom="paragraph">
              <wp:posOffset>-34290</wp:posOffset>
            </wp:positionV>
            <wp:extent cx="447675" cy="657225"/>
            <wp:effectExtent l="19050" t="0" r="9525" b="0"/>
            <wp:wrapNone/>
            <wp:docPr id="9" name="Рисунок 9"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Герб"/>
                    <pic:cNvPicPr>
                      <a:picLocks noChangeAspect="1" noChangeArrowheads="1"/>
                    </pic:cNvPicPr>
                  </pic:nvPicPr>
                  <pic:blipFill>
                    <a:blip r:embed="rId8" cstate="print"/>
                    <a:srcRect/>
                    <a:stretch>
                      <a:fillRect/>
                    </a:stretch>
                  </pic:blipFill>
                  <pic:spPr bwMode="auto">
                    <a:xfrm>
                      <a:off x="0" y="0"/>
                      <a:ext cx="447675" cy="657225"/>
                    </a:xfrm>
                    <a:prstGeom prst="rect">
                      <a:avLst/>
                    </a:prstGeom>
                    <a:solidFill>
                      <a:srgbClr val="000000"/>
                    </a:solidFill>
                    <a:ln w="9525">
                      <a:noFill/>
                      <a:miter lim="800000"/>
                      <a:headEnd/>
                      <a:tailEnd/>
                    </a:ln>
                  </pic:spPr>
                </pic:pic>
              </a:graphicData>
            </a:graphic>
          </wp:anchor>
        </w:drawing>
      </w:r>
    </w:p>
    <w:p w:rsidR="006A60AE" w:rsidRPr="00C1758B" w:rsidRDefault="006A60AE" w:rsidP="006A60AE">
      <w:pPr>
        <w:rPr>
          <w:sz w:val="27"/>
          <w:szCs w:val="27"/>
        </w:rPr>
      </w:pPr>
      <w:r w:rsidRPr="00C1758B">
        <w:rPr>
          <w:sz w:val="27"/>
          <w:szCs w:val="27"/>
        </w:rPr>
        <w:t xml:space="preserve">            </w:t>
      </w:r>
    </w:p>
    <w:p w:rsidR="006A60AE" w:rsidRDefault="006A60AE" w:rsidP="006A60AE">
      <w:pPr>
        <w:pStyle w:val="a3"/>
        <w:jc w:val="left"/>
        <w:rPr>
          <w:b w:val="0"/>
          <w:sz w:val="27"/>
          <w:szCs w:val="27"/>
        </w:rPr>
      </w:pPr>
      <w:r w:rsidRPr="00C1758B">
        <w:rPr>
          <w:b w:val="0"/>
          <w:sz w:val="27"/>
          <w:szCs w:val="27"/>
        </w:rPr>
        <w:t xml:space="preserve">                                                   </w:t>
      </w:r>
    </w:p>
    <w:p w:rsidR="006A60AE" w:rsidRPr="009F4546" w:rsidRDefault="006A60AE" w:rsidP="006A60AE">
      <w:pPr>
        <w:pStyle w:val="a5"/>
        <w:rPr>
          <w:sz w:val="28"/>
          <w:szCs w:val="28"/>
        </w:rPr>
      </w:pPr>
      <w:r w:rsidRPr="009F4546">
        <w:rPr>
          <w:sz w:val="28"/>
          <w:szCs w:val="28"/>
        </w:rPr>
        <w:t>АДМИНИСТРАЦИЯ МУНИЦИПАЛЬНОГО ОБРАЗОВАНИЯ</w:t>
      </w:r>
    </w:p>
    <w:p w:rsidR="006A60AE" w:rsidRPr="00B60EED" w:rsidRDefault="006A60AE" w:rsidP="006A60AE">
      <w:pPr>
        <w:pStyle w:val="a5"/>
        <w:rPr>
          <w:sz w:val="28"/>
          <w:szCs w:val="28"/>
        </w:rPr>
      </w:pPr>
      <w:r w:rsidRPr="009F4546">
        <w:rPr>
          <w:sz w:val="28"/>
          <w:szCs w:val="28"/>
        </w:rPr>
        <w:t>ГОРОД НОВОТРОИЦК ОРЕНБУРГСКОЙ ОБЛАСТИ</w:t>
      </w:r>
    </w:p>
    <w:p w:rsidR="006A60AE" w:rsidRDefault="006A60AE" w:rsidP="006A60AE">
      <w:pPr>
        <w:pStyle w:val="a5"/>
        <w:rPr>
          <w:sz w:val="40"/>
        </w:rPr>
      </w:pPr>
    </w:p>
    <w:p w:rsidR="006A60AE" w:rsidRDefault="006A60AE" w:rsidP="006A60AE">
      <w:pPr>
        <w:pStyle w:val="a5"/>
        <w:rPr>
          <w:sz w:val="32"/>
          <w:szCs w:val="32"/>
        </w:rPr>
      </w:pPr>
      <w:proofErr w:type="gramStart"/>
      <w:r>
        <w:rPr>
          <w:sz w:val="32"/>
          <w:szCs w:val="32"/>
        </w:rPr>
        <w:t>П</w:t>
      </w:r>
      <w:proofErr w:type="gramEnd"/>
      <w:r>
        <w:rPr>
          <w:sz w:val="32"/>
          <w:szCs w:val="32"/>
        </w:rPr>
        <w:t xml:space="preserve"> О С Т А Н О В Л Е Н И Е</w:t>
      </w:r>
    </w:p>
    <w:p w:rsidR="006A60AE" w:rsidRPr="009A284F" w:rsidRDefault="006A60AE" w:rsidP="006A60AE">
      <w:pPr>
        <w:rPr>
          <w:sz w:val="16"/>
          <w:szCs w:val="16"/>
        </w:rPr>
      </w:pPr>
    </w:p>
    <w:p w:rsidR="006A60AE" w:rsidRPr="009A284F" w:rsidRDefault="006A60AE" w:rsidP="009A284F">
      <w:pPr>
        <w:pStyle w:val="ConsPlusNormal"/>
        <w:jc w:val="both"/>
        <w:rPr>
          <w:rFonts w:ascii="Times New Roman" w:hAnsi="Times New Roman" w:cs="Times New Roman"/>
          <w:sz w:val="16"/>
          <w:szCs w:val="16"/>
        </w:rPr>
      </w:pPr>
    </w:p>
    <w:p w:rsidR="006A60AE" w:rsidRPr="00B60EED" w:rsidRDefault="009A284F" w:rsidP="006A60AE">
      <w:pPr>
        <w:pStyle w:val="ConsPlusNormal"/>
        <w:ind w:firstLine="540"/>
        <w:jc w:val="both"/>
        <w:rPr>
          <w:rFonts w:ascii="Times New Roman" w:hAnsi="Times New Roman" w:cs="Times New Roman"/>
          <w:sz w:val="28"/>
          <w:szCs w:val="28"/>
        </w:rPr>
      </w:pPr>
      <w:r w:rsidRPr="009A284F">
        <w:rPr>
          <w:rFonts w:ascii="Times New Roman" w:hAnsi="Times New Roman" w:cs="Times New Roman"/>
          <w:sz w:val="28"/>
          <w:szCs w:val="28"/>
          <w:u w:val="single"/>
        </w:rPr>
        <w:t>30.05.2016</w:t>
      </w:r>
      <w:r w:rsidR="006A60AE" w:rsidRPr="00B60EED">
        <w:rPr>
          <w:rFonts w:ascii="Times New Roman" w:hAnsi="Times New Roman" w:cs="Times New Roman"/>
          <w:sz w:val="28"/>
          <w:szCs w:val="28"/>
        </w:rPr>
        <w:t xml:space="preserve">   </w:t>
      </w:r>
      <w:r>
        <w:rPr>
          <w:rFonts w:ascii="Times New Roman" w:hAnsi="Times New Roman" w:cs="Times New Roman"/>
          <w:sz w:val="28"/>
          <w:szCs w:val="28"/>
        </w:rPr>
        <w:t xml:space="preserve"> </w:t>
      </w:r>
      <w:r w:rsidR="006A60AE" w:rsidRPr="00B60EED">
        <w:rPr>
          <w:rFonts w:ascii="Times New Roman" w:hAnsi="Times New Roman" w:cs="Times New Roman"/>
          <w:sz w:val="28"/>
          <w:szCs w:val="28"/>
        </w:rPr>
        <w:t xml:space="preserve">             </w:t>
      </w:r>
      <w:r>
        <w:rPr>
          <w:rFonts w:ascii="Times New Roman" w:hAnsi="Times New Roman" w:cs="Times New Roman"/>
          <w:sz w:val="28"/>
          <w:szCs w:val="28"/>
        </w:rPr>
        <w:t xml:space="preserve">     </w:t>
      </w:r>
      <w:r w:rsidR="006A60AE" w:rsidRPr="00B60EED">
        <w:rPr>
          <w:rFonts w:ascii="Times New Roman" w:hAnsi="Times New Roman" w:cs="Times New Roman"/>
          <w:sz w:val="28"/>
          <w:szCs w:val="28"/>
        </w:rPr>
        <w:t xml:space="preserve">   г. Новотроицк                      </w:t>
      </w:r>
      <w:r>
        <w:rPr>
          <w:rFonts w:ascii="Times New Roman" w:hAnsi="Times New Roman" w:cs="Times New Roman"/>
          <w:sz w:val="28"/>
          <w:szCs w:val="28"/>
        </w:rPr>
        <w:t xml:space="preserve">     </w:t>
      </w:r>
      <w:r w:rsidR="006A60AE" w:rsidRPr="00B60EED">
        <w:rPr>
          <w:rFonts w:ascii="Times New Roman" w:hAnsi="Times New Roman" w:cs="Times New Roman"/>
          <w:sz w:val="28"/>
          <w:szCs w:val="28"/>
        </w:rPr>
        <w:t xml:space="preserve">  № </w:t>
      </w:r>
      <w:r w:rsidRPr="009A284F">
        <w:rPr>
          <w:rFonts w:ascii="Times New Roman" w:hAnsi="Times New Roman" w:cs="Times New Roman"/>
          <w:sz w:val="28"/>
          <w:szCs w:val="28"/>
          <w:u w:val="single"/>
        </w:rPr>
        <w:t>897-п</w:t>
      </w:r>
      <w:r w:rsidR="006A60AE" w:rsidRPr="009A284F">
        <w:rPr>
          <w:rFonts w:ascii="Times New Roman" w:hAnsi="Times New Roman" w:cs="Times New Roman"/>
          <w:sz w:val="28"/>
          <w:szCs w:val="28"/>
          <w:u w:val="single"/>
        </w:rPr>
        <w:t xml:space="preserve"> </w:t>
      </w:r>
      <w:r w:rsidR="006A60AE" w:rsidRPr="00B60EED">
        <w:rPr>
          <w:rFonts w:ascii="Times New Roman" w:hAnsi="Times New Roman" w:cs="Times New Roman"/>
          <w:sz w:val="28"/>
          <w:szCs w:val="28"/>
        </w:rPr>
        <w:t xml:space="preserve">        </w:t>
      </w:r>
    </w:p>
    <w:p w:rsidR="006A60AE" w:rsidRPr="00B60EED" w:rsidRDefault="006A60AE" w:rsidP="006A60AE">
      <w:pPr>
        <w:pStyle w:val="ConsPlusNormal"/>
        <w:ind w:firstLine="540"/>
        <w:jc w:val="both"/>
        <w:rPr>
          <w:rFonts w:ascii="Times New Roman" w:hAnsi="Times New Roman" w:cs="Times New Roman"/>
          <w:sz w:val="28"/>
          <w:szCs w:val="28"/>
        </w:rPr>
      </w:pPr>
    </w:p>
    <w:p w:rsidR="006A60AE" w:rsidRPr="00B60EED" w:rsidRDefault="006A60AE" w:rsidP="00086A48">
      <w:pPr>
        <w:pStyle w:val="ConsPlusNormal"/>
        <w:jc w:val="both"/>
        <w:rPr>
          <w:rFonts w:ascii="Times New Roman" w:hAnsi="Times New Roman" w:cs="Times New Roman"/>
          <w:sz w:val="28"/>
          <w:szCs w:val="28"/>
        </w:rPr>
      </w:pPr>
    </w:p>
    <w:p w:rsidR="006A60AE" w:rsidRPr="00B60EED" w:rsidRDefault="006A60AE" w:rsidP="006A60AE">
      <w:pPr>
        <w:pStyle w:val="ConsPlusNormal"/>
        <w:ind w:firstLine="540"/>
        <w:jc w:val="center"/>
        <w:rPr>
          <w:rFonts w:ascii="Times New Roman" w:hAnsi="Times New Roman" w:cs="Times New Roman"/>
          <w:sz w:val="28"/>
          <w:szCs w:val="28"/>
        </w:rPr>
      </w:pPr>
      <w:r w:rsidRPr="00B60EED">
        <w:rPr>
          <w:rFonts w:ascii="Times New Roman" w:hAnsi="Times New Roman" w:cs="Times New Roman"/>
          <w:sz w:val="28"/>
          <w:szCs w:val="28"/>
        </w:rPr>
        <w:t xml:space="preserve">Об утверждении </w:t>
      </w:r>
      <w:hyperlink w:anchor="P205" w:history="1">
        <w:proofErr w:type="gramStart"/>
        <w:r>
          <w:rPr>
            <w:rFonts w:ascii="Times New Roman" w:hAnsi="Times New Roman" w:cs="Times New Roman"/>
            <w:color w:val="0000FF"/>
            <w:sz w:val="28"/>
            <w:szCs w:val="28"/>
          </w:rPr>
          <w:t>п</w:t>
        </w:r>
        <w:r w:rsidRPr="00BF1FEF">
          <w:rPr>
            <w:rFonts w:ascii="Times New Roman" w:hAnsi="Times New Roman" w:cs="Times New Roman"/>
            <w:color w:val="0000FF"/>
            <w:sz w:val="28"/>
            <w:szCs w:val="28"/>
          </w:rPr>
          <w:t>лан</w:t>
        </w:r>
        <w:proofErr w:type="gramEnd"/>
      </w:hyperlink>
      <w:r>
        <w:rPr>
          <w:rFonts w:ascii="Times New Roman" w:hAnsi="Times New Roman" w:cs="Times New Roman"/>
          <w:sz w:val="28"/>
          <w:szCs w:val="28"/>
        </w:rPr>
        <w:t>а</w:t>
      </w:r>
      <w:r w:rsidRPr="00BF1FEF">
        <w:rPr>
          <w:rFonts w:ascii="Times New Roman" w:hAnsi="Times New Roman" w:cs="Times New Roman"/>
          <w:sz w:val="28"/>
          <w:szCs w:val="28"/>
        </w:rPr>
        <w:t xml:space="preserve"> мероприятий ("дорожн</w:t>
      </w:r>
      <w:r>
        <w:rPr>
          <w:rFonts w:ascii="Times New Roman" w:hAnsi="Times New Roman" w:cs="Times New Roman"/>
          <w:sz w:val="28"/>
          <w:szCs w:val="28"/>
        </w:rPr>
        <w:t>ой карты</w:t>
      </w:r>
      <w:r w:rsidRPr="00BF1FEF">
        <w:rPr>
          <w:rFonts w:ascii="Times New Roman" w:hAnsi="Times New Roman" w:cs="Times New Roman"/>
          <w:sz w:val="28"/>
          <w:szCs w:val="28"/>
        </w:rPr>
        <w:t xml:space="preserve">") по содействию развитию конкуренции </w:t>
      </w:r>
      <w:r>
        <w:rPr>
          <w:rFonts w:ascii="Times New Roman" w:hAnsi="Times New Roman" w:cs="Times New Roman"/>
          <w:sz w:val="28"/>
          <w:szCs w:val="28"/>
        </w:rPr>
        <w:t>на территории муниципального образования город Новотроицк</w:t>
      </w:r>
      <w:r w:rsidRPr="00BF1FEF">
        <w:rPr>
          <w:rFonts w:ascii="Times New Roman" w:hAnsi="Times New Roman" w:cs="Times New Roman"/>
          <w:sz w:val="28"/>
          <w:szCs w:val="28"/>
        </w:rPr>
        <w:t xml:space="preserve"> на 2016 - 2018 годы</w:t>
      </w:r>
    </w:p>
    <w:p w:rsidR="006A60AE" w:rsidRPr="00B60EED" w:rsidRDefault="006A60AE" w:rsidP="006A60AE">
      <w:pPr>
        <w:pStyle w:val="ConsPlusNormal"/>
        <w:ind w:firstLine="540"/>
        <w:jc w:val="both"/>
        <w:rPr>
          <w:rFonts w:ascii="Times New Roman" w:hAnsi="Times New Roman" w:cs="Times New Roman"/>
          <w:sz w:val="28"/>
          <w:szCs w:val="28"/>
        </w:rPr>
      </w:pPr>
    </w:p>
    <w:p w:rsidR="006A60AE" w:rsidRPr="00297E38" w:rsidRDefault="006A60AE" w:rsidP="00297E38">
      <w:pPr>
        <w:pStyle w:val="ConsPlusNormal"/>
        <w:ind w:firstLine="540"/>
        <w:jc w:val="both"/>
        <w:rPr>
          <w:rFonts w:ascii="Times New Roman" w:hAnsi="Times New Roman" w:cs="Times New Roman"/>
          <w:sz w:val="28"/>
          <w:szCs w:val="28"/>
        </w:rPr>
      </w:pPr>
      <w:r w:rsidRPr="00B60EED">
        <w:rPr>
          <w:rFonts w:ascii="Times New Roman" w:hAnsi="Times New Roman" w:cs="Times New Roman"/>
          <w:sz w:val="28"/>
          <w:szCs w:val="28"/>
        </w:rPr>
        <w:t xml:space="preserve">  </w:t>
      </w:r>
      <w:proofErr w:type="gramStart"/>
      <w:r w:rsidRPr="00BF1FEF">
        <w:rPr>
          <w:rFonts w:ascii="Times New Roman" w:hAnsi="Times New Roman" w:cs="Times New Roman"/>
          <w:sz w:val="28"/>
          <w:szCs w:val="28"/>
        </w:rPr>
        <w:t xml:space="preserve">В целях внедрения на территории Оренбургской области </w:t>
      </w:r>
      <w:hyperlink r:id="rId9" w:history="1">
        <w:r w:rsidRPr="004431E8">
          <w:rPr>
            <w:rFonts w:ascii="Times New Roman" w:hAnsi="Times New Roman" w:cs="Times New Roman"/>
            <w:sz w:val="28"/>
            <w:szCs w:val="28"/>
          </w:rPr>
          <w:t>стандарта</w:t>
        </w:r>
      </w:hyperlink>
      <w:r w:rsidRPr="00BF1FEF">
        <w:rPr>
          <w:rFonts w:ascii="Times New Roman" w:hAnsi="Times New Roman" w:cs="Times New Roman"/>
          <w:sz w:val="28"/>
          <w:szCs w:val="28"/>
        </w:rPr>
        <w:t xml:space="preserve"> развития конкуренции в субъектах Российской Федерации, утвержденного распоряжением Правительства Российской Фед</w:t>
      </w:r>
      <w:r>
        <w:rPr>
          <w:rFonts w:ascii="Times New Roman" w:hAnsi="Times New Roman" w:cs="Times New Roman"/>
          <w:sz w:val="28"/>
          <w:szCs w:val="28"/>
        </w:rPr>
        <w:t>ерации от 05.09.2015              №</w:t>
      </w:r>
      <w:r w:rsidRPr="00BF1FEF">
        <w:rPr>
          <w:rFonts w:ascii="Times New Roman" w:hAnsi="Times New Roman" w:cs="Times New Roman"/>
          <w:sz w:val="28"/>
          <w:szCs w:val="28"/>
        </w:rPr>
        <w:t xml:space="preserve"> 1738-р</w:t>
      </w:r>
      <w:r>
        <w:rPr>
          <w:rFonts w:ascii="Times New Roman" w:hAnsi="Times New Roman" w:cs="Times New Roman"/>
          <w:sz w:val="28"/>
          <w:szCs w:val="28"/>
        </w:rPr>
        <w:t xml:space="preserve"> «</w:t>
      </w:r>
      <w:r w:rsidRPr="00E67E37">
        <w:rPr>
          <w:rFonts w:ascii="Times New Roman" w:hAnsi="Times New Roman" w:cs="Times New Roman"/>
          <w:sz w:val="28"/>
          <w:szCs w:val="28"/>
        </w:rPr>
        <w:t>Стандарт ра</w:t>
      </w:r>
      <w:r>
        <w:rPr>
          <w:rFonts w:ascii="Times New Roman" w:hAnsi="Times New Roman" w:cs="Times New Roman"/>
          <w:sz w:val="28"/>
          <w:szCs w:val="28"/>
        </w:rPr>
        <w:t>звития конкуренции в субъектах Российской Ф</w:t>
      </w:r>
      <w:r w:rsidRPr="00E67E37">
        <w:rPr>
          <w:rFonts w:ascii="Times New Roman" w:hAnsi="Times New Roman" w:cs="Times New Roman"/>
          <w:sz w:val="28"/>
          <w:szCs w:val="28"/>
        </w:rPr>
        <w:t>едерации</w:t>
      </w:r>
      <w:r>
        <w:rPr>
          <w:rFonts w:ascii="Times New Roman" w:hAnsi="Times New Roman" w:cs="Times New Roman"/>
          <w:sz w:val="28"/>
          <w:szCs w:val="28"/>
        </w:rPr>
        <w:t>»</w:t>
      </w:r>
      <w:r w:rsidRPr="00B60EED">
        <w:rPr>
          <w:rFonts w:ascii="Times New Roman" w:hAnsi="Times New Roman" w:cs="Times New Roman"/>
          <w:sz w:val="28"/>
          <w:szCs w:val="28"/>
        </w:rPr>
        <w:t>,</w:t>
      </w:r>
      <w:r w:rsidR="004431E8">
        <w:rPr>
          <w:rFonts w:ascii="Times New Roman" w:hAnsi="Times New Roman" w:cs="Times New Roman"/>
          <w:sz w:val="28"/>
          <w:szCs w:val="28"/>
        </w:rPr>
        <w:t xml:space="preserve"> указом </w:t>
      </w:r>
      <w:r w:rsidR="004431E8" w:rsidRPr="004431E8">
        <w:rPr>
          <w:rFonts w:ascii="Times New Roman" w:hAnsi="Times New Roman" w:cs="Times New Roman"/>
          <w:sz w:val="28"/>
          <w:szCs w:val="28"/>
        </w:rPr>
        <w:t>губернатор</w:t>
      </w:r>
      <w:r w:rsidR="004431E8">
        <w:rPr>
          <w:rFonts w:ascii="Times New Roman" w:hAnsi="Times New Roman" w:cs="Times New Roman"/>
          <w:sz w:val="28"/>
          <w:szCs w:val="28"/>
        </w:rPr>
        <w:t>а О</w:t>
      </w:r>
      <w:r w:rsidR="004431E8" w:rsidRPr="004431E8">
        <w:rPr>
          <w:rFonts w:ascii="Times New Roman" w:hAnsi="Times New Roman" w:cs="Times New Roman"/>
          <w:sz w:val="28"/>
          <w:szCs w:val="28"/>
        </w:rPr>
        <w:t>ренбургской области от 10.03.2016</w:t>
      </w:r>
      <w:r w:rsidR="004431E8">
        <w:rPr>
          <w:rFonts w:ascii="Times New Roman" w:hAnsi="Times New Roman" w:cs="Times New Roman"/>
          <w:sz w:val="28"/>
          <w:szCs w:val="28"/>
        </w:rPr>
        <w:t xml:space="preserve">         </w:t>
      </w:r>
      <w:r w:rsidR="004431E8" w:rsidRPr="004431E8">
        <w:rPr>
          <w:rFonts w:ascii="Times New Roman" w:hAnsi="Times New Roman" w:cs="Times New Roman"/>
          <w:sz w:val="28"/>
          <w:szCs w:val="28"/>
        </w:rPr>
        <w:t xml:space="preserve"> № 111-УК «О внедрении на территории Оренбургской области стандарта</w:t>
      </w:r>
      <w:r w:rsidR="004431E8">
        <w:rPr>
          <w:rFonts w:ascii="Times New Roman" w:hAnsi="Times New Roman" w:cs="Times New Roman"/>
          <w:sz w:val="28"/>
          <w:szCs w:val="28"/>
        </w:rPr>
        <w:t xml:space="preserve"> </w:t>
      </w:r>
      <w:r w:rsidR="004431E8" w:rsidRPr="004431E8">
        <w:rPr>
          <w:rFonts w:ascii="Times New Roman" w:hAnsi="Times New Roman" w:cs="Times New Roman"/>
          <w:sz w:val="28"/>
          <w:szCs w:val="28"/>
        </w:rPr>
        <w:t>развития конкуренции в субъектах Российской Федерации»</w:t>
      </w:r>
      <w:r w:rsidR="004431E8">
        <w:rPr>
          <w:rFonts w:ascii="Times New Roman" w:hAnsi="Times New Roman" w:cs="Times New Roman"/>
          <w:sz w:val="28"/>
          <w:szCs w:val="28"/>
        </w:rPr>
        <w:t xml:space="preserve">, </w:t>
      </w:r>
      <w:r w:rsidRPr="00B60EED">
        <w:rPr>
          <w:rFonts w:ascii="Times New Roman" w:hAnsi="Times New Roman" w:cs="Times New Roman"/>
          <w:sz w:val="28"/>
          <w:szCs w:val="28"/>
        </w:rPr>
        <w:t xml:space="preserve"> руководствуясь статьями 28, 38 Устава муниципального образования город Новотроицк Оренбургской области:</w:t>
      </w:r>
      <w:proofErr w:type="gramEnd"/>
    </w:p>
    <w:p w:rsidR="006A60AE" w:rsidRPr="00297E38" w:rsidRDefault="006A60AE" w:rsidP="00297E38">
      <w:pPr>
        <w:pStyle w:val="ConsPlusNormal"/>
        <w:numPr>
          <w:ilvl w:val="0"/>
          <w:numId w:val="1"/>
        </w:numPr>
        <w:ind w:left="0" w:firstLine="709"/>
        <w:jc w:val="both"/>
        <w:rPr>
          <w:rFonts w:ascii="Times New Roman" w:hAnsi="Times New Roman" w:cs="Times New Roman"/>
          <w:sz w:val="28"/>
          <w:szCs w:val="28"/>
        </w:rPr>
      </w:pPr>
      <w:r w:rsidRPr="00B60EED">
        <w:rPr>
          <w:rFonts w:ascii="Times New Roman" w:hAnsi="Times New Roman" w:cs="Times New Roman"/>
          <w:sz w:val="28"/>
          <w:szCs w:val="28"/>
        </w:rPr>
        <w:t xml:space="preserve">Утвердить </w:t>
      </w:r>
      <w:hyperlink w:anchor="P205" w:history="1">
        <w:r>
          <w:rPr>
            <w:rFonts w:ascii="Times New Roman" w:hAnsi="Times New Roman" w:cs="Times New Roman"/>
            <w:color w:val="0000FF"/>
            <w:sz w:val="28"/>
            <w:szCs w:val="28"/>
          </w:rPr>
          <w:t>п</w:t>
        </w:r>
        <w:r w:rsidRPr="00BF1FEF">
          <w:rPr>
            <w:rFonts w:ascii="Times New Roman" w:hAnsi="Times New Roman" w:cs="Times New Roman"/>
            <w:color w:val="0000FF"/>
            <w:sz w:val="28"/>
            <w:szCs w:val="28"/>
          </w:rPr>
          <w:t>лан</w:t>
        </w:r>
      </w:hyperlink>
      <w:r w:rsidRPr="00BF1FEF">
        <w:rPr>
          <w:rFonts w:ascii="Times New Roman" w:hAnsi="Times New Roman" w:cs="Times New Roman"/>
          <w:sz w:val="28"/>
          <w:szCs w:val="28"/>
        </w:rPr>
        <w:t xml:space="preserve"> мероприятий ("дорожн</w:t>
      </w:r>
      <w:r>
        <w:rPr>
          <w:rFonts w:ascii="Times New Roman" w:hAnsi="Times New Roman" w:cs="Times New Roman"/>
          <w:sz w:val="28"/>
          <w:szCs w:val="28"/>
        </w:rPr>
        <w:t>ой карты</w:t>
      </w:r>
      <w:r w:rsidRPr="00BF1FEF">
        <w:rPr>
          <w:rFonts w:ascii="Times New Roman" w:hAnsi="Times New Roman" w:cs="Times New Roman"/>
          <w:sz w:val="28"/>
          <w:szCs w:val="28"/>
        </w:rPr>
        <w:t xml:space="preserve">") по содействию развитию конкуренции </w:t>
      </w:r>
      <w:r>
        <w:rPr>
          <w:rFonts w:ascii="Times New Roman" w:hAnsi="Times New Roman" w:cs="Times New Roman"/>
          <w:sz w:val="28"/>
          <w:szCs w:val="28"/>
        </w:rPr>
        <w:t>на территории муниципального образования город Новотроицк</w:t>
      </w:r>
      <w:r w:rsidRPr="00BF1FEF">
        <w:rPr>
          <w:rFonts w:ascii="Times New Roman" w:hAnsi="Times New Roman" w:cs="Times New Roman"/>
          <w:sz w:val="28"/>
          <w:szCs w:val="28"/>
        </w:rPr>
        <w:t xml:space="preserve"> на 2016 - 2018 годы</w:t>
      </w:r>
      <w:r>
        <w:rPr>
          <w:rFonts w:ascii="Times New Roman" w:hAnsi="Times New Roman" w:cs="Times New Roman"/>
          <w:sz w:val="28"/>
          <w:szCs w:val="28"/>
        </w:rPr>
        <w:t xml:space="preserve"> </w:t>
      </w:r>
      <w:r w:rsidRPr="00B60EED">
        <w:rPr>
          <w:rFonts w:ascii="Times New Roman" w:hAnsi="Times New Roman" w:cs="Times New Roman"/>
          <w:sz w:val="28"/>
          <w:szCs w:val="28"/>
        </w:rPr>
        <w:t xml:space="preserve"> согласно приложению.</w:t>
      </w:r>
    </w:p>
    <w:p w:rsidR="006A60AE" w:rsidRPr="00297E38" w:rsidRDefault="006A60AE" w:rsidP="006A60AE">
      <w:pPr>
        <w:pStyle w:val="ConsPlusNormal"/>
        <w:numPr>
          <w:ilvl w:val="0"/>
          <w:numId w:val="1"/>
        </w:numPr>
        <w:ind w:left="0" w:firstLine="709"/>
        <w:jc w:val="both"/>
        <w:rPr>
          <w:rFonts w:ascii="Times New Roman" w:hAnsi="Times New Roman" w:cs="Times New Roman"/>
          <w:sz w:val="28"/>
          <w:szCs w:val="28"/>
        </w:rPr>
      </w:pPr>
      <w:r w:rsidRPr="00B60EED">
        <w:rPr>
          <w:rFonts w:ascii="Times New Roman" w:hAnsi="Times New Roman" w:cs="Times New Roman"/>
          <w:sz w:val="28"/>
          <w:szCs w:val="28"/>
        </w:rPr>
        <w:t>Отделу по связям с общественностью администрации муниципального образо</w:t>
      </w:r>
      <w:r w:rsidR="00297E38">
        <w:rPr>
          <w:rFonts w:ascii="Times New Roman" w:hAnsi="Times New Roman" w:cs="Times New Roman"/>
          <w:sz w:val="28"/>
          <w:szCs w:val="28"/>
        </w:rPr>
        <w:t>вания город Новотроицк (</w:t>
      </w:r>
      <w:proofErr w:type="spellStart"/>
      <w:r w:rsidR="00297E38">
        <w:rPr>
          <w:rFonts w:ascii="Times New Roman" w:hAnsi="Times New Roman" w:cs="Times New Roman"/>
          <w:sz w:val="28"/>
          <w:szCs w:val="28"/>
        </w:rPr>
        <w:t>Вискова</w:t>
      </w:r>
      <w:proofErr w:type="spellEnd"/>
      <w:r w:rsidRPr="00B60EED">
        <w:rPr>
          <w:rFonts w:ascii="Times New Roman" w:hAnsi="Times New Roman" w:cs="Times New Roman"/>
          <w:sz w:val="28"/>
          <w:szCs w:val="28"/>
        </w:rPr>
        <w:t xml:space="preserve"> </w:t>
      </w:r>
      <w:r w:rsidR="00297E38">
        <w:rPr>
          <w:rFonts w:ascii="Times New Roman" w:hAnsi="Times New Roman" w:cs="Times New Roman"/>
          <w:sz w:val="28"/>
          <w:szCs w:val="28"/>
        </w:rPr>
        <w:t>Г.Ю.</w:t>
      </w:r>
      <w:r w:rsidRPr="00B60EED">
        <w:rPr>
          <w:rFonts w:ascii="Times New Roman" w:hAnsi="Times New Roman" w:cs="Times New Roman"/>
          <w:sz w:val="28"/>
          <w:szCs w:val="28"/>
        </w:rPr>
        <w:t xml:space="preserve">) обеспечить официальное опубликование настоящего постановления в газете «Гвардеец труда» и разместить на официальном сайте администрации муниципального образования город Новотроицк </w:t>
      </w:r>
      <w:hyperlink r:id="rId10" w:history="1">
        <w:r w:rsidRPr="00B60EED">
          <w:rPr>
            <w:rFonts w:ascii="Times New Roman" w:hAnsi="Times New Roman" w:cs="Times New Roman"/>
            <w:sz w:val="28"/>
            <w:szCs w:val="28"/>
          </w:rPr>
          <w:t>www.novotroitsk.org.ru</w:t>
        </w:r>
      </w:hyperlink>
      <w:r w:rsidR="00297E38">
        <w:t>,</w:t>
      </w:r>
      <w:r>
        <w:rPr>
          <w:rFonts w:ascii="Times New Roman" w:hAnsi="Times New Roman" w:cs="Times New Roman"/>
          <w:sz w:val="28"/>
          <w:szCs w:val="28"/>
        </w:rPr>
        <w:t xml:space="preserve"> в сети «Интернет».</w:t>
      </w:r>
    </w:p>
    <w:p w:rsidR="006A60AE" w:rsidRPr="00297E38" w:rsidRDefault="006A60AE" w:rsidP="00297E3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Pr="00B60EED">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gramStart"/>
      <w:r w:rsidRPr="00B60EED">
        <w:rPr>
          <w:rFonts w:ascii="Times New Roman" w:hAnsi="Times New Roman" w:cs="Times New Roman"/>
          <w:sz w:val="28"/>
          <w:szCs w:val="28"/>
        </w:rPr>
        <w:t>Контроль за</w:t>
      </w:r>
      <w:proofErr w:type="gramEnd"/>
      <w:r w:rsidRPr="00B60EED">
        <w:rPr>
          <w:rFonts w:ascii="Times New Roman" w:hAnsi="Times New Roman" w:cs="Times New Roman"/>
          <w:sz w:val="28"/>
          <w:szCs w:val="28"/>
        </w:rPr>
        <w:t xml:space="preserve">   исполнением   настоящего   постановления   возложить   на заместителя главы муниципального образования город Новотроицк по финансово-экон</w:t>
      </w:r>
      <w:r>
        <w:rPr>
          <w:rFonts w:ascii="Times New Roman" w:hAnsi="Times New Roman" w:cs="Times New Roman"/>
          <w:sz w:val="28"/>
          <w:szCs w:val="28"/>
        </w:rPr>
        <w:t xml:space="preserve">омической политике </w:t>
      </w:r>
      <w:proofErr w:type="spellStart"/>
      <w:r>
        <w:rPr>
          <w:rFonts w:ascii="Times New Roman" w:hAnsi="Times New Roman" w:cs="Times New Roman"/>
          <w:sz w:val="28"/>
          <w:szCs w:val="28"/>
        </w:rPr>
        <w:t>К</w:t>
      </w:r>
      <w:r w:rsidR="00297E38">
        <w:rPr>
          <w:rFonts w:ascii="Times New Roman" w:hAnsi="Times New Roman" w:cs="Times New Roman"/>
          <w:sz w:val="28"/>
          <w:szCs w:val="28"/>
        </w:rPr>
        <w:t>и</w:t>
      </w:r>
      <w:r>
        <w:rPr>
          <w:rFonts w:ascii="Times New Roman" w:hAnsi="Times New Roman" w:cs="Times New Roman"/>
          <w:sz w:val="28"/>
          <w:szCs w:val="28"/>
        </w:rPr>
        <w:t>тибаеву</w:t>
      </w:r>
      <w:proofErr w:type="spellEnd"/>
      <w:r>
        <w:rPr>
          <w:rFonts w:ascii="Times New Roman" w:hAnsi="Times New Roman" w:cs="Times New Roman"/>
          <w:sz w:val="28"/>
          <w:szCs w:val="28"/>
        </w:rPr>
        <w:t xml:space="preserve"> Б.Т.</w:t>
      </w:r>
    </w:p>
    <w:p w:rsidR="006A60AE" w:rsidRPr="00B60EED" w:rsidRDefault="006A60AE" w:rsidP="006A60A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3E2708">
        <w:rPr>
          <w:rFonts w:ascii="Times New Roman" w:hAnsi="Times New Roman" w:cs="Times New Roman"/>
          <w:sz w:val="28"/>
          <w:szCs w:val="28"/>
        </w:rPr>
        <w:t xml:space="preserve">. </w:t>
      </w:r>
      <w:r w:rsidRPr="00B60EED">
        <w:rPr>
          <w:rFonts w:ascii="Times New Roman" w:hAnsi="Times New Roman" w:cs="Times New Roman"/>
          <w:sz w:val="28"/>
          <w:szCs w:val="28"/>
        </w:rPr>
        <w:t xml:space="preserve">Постановление вступает в силу </w:t>
      </w:r>
      <w:r w:rsidR="003E2708">
        <w:rPr>
          <w:rFonts w:ascii="Times New Roman" w:hAnsi="Times New Roman" w:cs="Times New Roman"/>
          <w:sz w:val="28"/>
          <w:szCs w:val="28"/>
        </w:rPr>
        <w:t>после его официального опубликования в городской газете «Гвардеец труда»</w:t>
      </w:r>
      <w:r w:rsidRPr="00B60EED">
        <w:rPr>
          <w:rFonts w:ascii="Times New Roman" w:hAnsi="Times New Roman" w:cs="Times New Roman"/>
          <w:sz w:val="28"/>
          <w:szCs w:val="28"/>
        </w:rPr>
        <w:t>.</w:t>
      </w:r>
    </w:p>
    <w:p w:rsidR="00086A48" w:rsidRPr="009A284F" w:rsidRDefault="00086A48" w:rsidP="003E2708">
      <w:pPr>
        <w:pStyle w:val="ConsPlusNormal"/>
        <w:jc w:val="both"/>
        <w:rPr>
          <w:rFonts w:ascii="Times New Roman" w:hAnsi="Times New Roman" w:cs="Times New Roman"/>
          <w:szCs w:val="22"/>
        </w:rPr>
      </w:pPr>
    </w:p>
    <w:p w:rsidR="009A284F" w:rsidRPr="00B60EED" w:rsidRDefault="009A284F" w:rsidP="003E2708">
      <w:pPr>
        <w:pStyle w:val="ConsPlusNormal"/>
        <w:jc w:val="both"/>
        <w:rPr>
          <w:rFonts w:ascii="Times New Roman" w:hAnsi="Times New Roman" w:cs="Times New Roman"/>
          <w:sz w:val="28"/>
          <w:szCs w:val="28"/>
        </w:rPr>
      </w:pPr>
    </w:p>
    <w:p w:rsidR="00086A48" w:rsidRDefault="00086A48" w:rsidP="00086A48">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Заместитель главы </w:t>
      </w:r>
      <w:proofErr w:type="gramStart"/>
      <w:r>
        <w:rPr>
          <w:rFonts w:ascii="Times New Roman" w:hAnsi="Times New Roman" w:cs="Times New Roman"/>
          <w:sz w:val="28"/>
          <w:szCs w:val="28"/>
        </w:rPr>
        <w:t>муниципального</w:t>
      </w:r>
      <w:proofErr w:type="gramEnd"/>
    </w:p>
    <w:p w:rsidR="00086A48" w:rsidRDefault="00086A48" w:rsidP="00086A48">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образования город Новотроицк – </w:t>
      </w:r>
    </w:p>
    <w:p w:rsidR="00086A48" w:rsidRPr="00B60EED" w:rsidRDefault="00086A48" w:rsidP="00086A48">
      <w:pPr>
        <w:pStyle w:val="ConsPlusNormal"/>
        <w:jc w:val="both"/>
        <w:rPr>
          <w:rFonts w:ascii="Times New Roman" w:hAnsi="Times New Roman" w:cs="Times New Roman"/>
          <w:sz w:val="28"/>
          <w:szCs w:val="28"/>
        </w:rPr>
      </w:pPr>
      <w:r>
        <w:rPr>
          <w:rFonts w:ascii="Times New Roman" w:hAnsi="Times New Roman" w:cs="Times New Roman"/>
          <w:sz w:val="28"/>
          <w:szCs w:val="28"/>
        </w:rPr>
        <w:t>руководитель аппарата                                                                   И.А. Филиппов</w:t>
      </w:r>
    </w:p>
    <w:p w:rsidR="006A60AE" w:rsidRPr="00C1758B" w:rsidRDefault="006A60AE" w:rsidP="006A60AE">
      <w:pPr>
        <w:tabs>
          <w:tab w:val="left" w:pos="720"/>
        </w:tabs>
        <w:jc w:val="both"/>
        <w:rPr>
          <w:sz w:val="27"/>
          <w:szCs w:val="27"/>
        </w:rPr>
        <w:sectPr w:rsidR="006A60AE" w:rsidRPr="00C1758B" w:rsidSect="008C7D03">
          <w:footerReference w:type="default" r:id="rId11"/>
          <w:headerReference w:type="first" r:id="rId12"/>
          <w:pgSz w:w="11906" w:h="16838"/>
          <w:pgMar w:top="1134" w:right="850" w:bottom="1134" w:left="1701" w:header="708" w:footer="708" w:gutter="0"/>
          <w:cols w:space="708"/>
          <w:docGrid w:linePitch="360"/>
        </w:sectPr>
      </w:pPr>
    </w:p>
    <w:p w:rsidR="006A60AE" w:rsidRDefault="0013783F" w:rsidP="006A60AE">
      <w:pPr>
        <w:widowControl w:val="0"/>
        <w:autoSpaceDE w:val="0"/>
        <w:autoSpaceDN w:val="0"/>
        <w:adjustRightInd w:val="0"/>
        <w:jc w:val="center"/>
        <w:rPr>
          <w:b/>
          <w:bCs/>
          <w:sz w:val="27"/>
          <w:szCs w:val="27"/>
        </w:rPr>
      </w:pPr>
      <w:r>
        <w:rPr>
          <w:b/>
          <w:bCs/>
          <w:noProof/>
          <w:sz w:val="27"/>
          <w:szCs w:val="27"/>
        </w:rPr>
        <w:lastRenderedPageBreak/>
        <w:pict>
          <v:shapetype id="_x0000_t202" coordsize="21600,21600" o:spt="202" path="m,l,21600r21600,l21600,xe">
            <v:stroke joinstyle="miter"/>
            <v:path gradientshapeok="t" o:connecttype="rect"/>
          </v:shapetype>
          <v:shape id="_x0000_s1026" type="#_x0000_t202" style="position:absolute;left:0;text-align:left;margin-left:254.7pt;margin-top:-17.3pt;width:214.4pt;height:90.4pt;z-index:-251658240;mso-width-relative:margin;mso-height-relative:margin" stroked="f">
            <v:textbox style="mso-next-textbox:#_x0000_s1026">
              <w:txbxContent>
                <w:p w:rsidR="00122B36" w:rsidRPr="00B60EED" w:rsidRDefault="00122B36" w:rsidP="006A60AE">
                  <w:pPr>
                    <w:pStyle w:val="ConsPlusNormal"/>
                    <w:jc w:val="both"/>
                    <w:rPr>
                      <w:rFonts w:ascii="Times New Roman" w:hAnsi="Times New Roman" w:cs="Times New Roman"/>
                      <w:sz w:val="28"/>
                      <w:szCs w:val="28"/>
                    </w:rPr>
                  </w:pPr>
                  <w:r w:rsidRPr="00B60EED">
                    <w:rPr>
                      <w:rFonts w:ascii="Times New Roman" w:hAnsi="Times New Roman" w:cs="Times New Roman"/>
                      <w:sz w:val="28"/>
                      <w:szCs w:val="28"/>
                    </w:rPr>
                    <w:t xml:space="preserve">Приложение </w:t>
                  </w:r>
                </w:p>
                <w:p w:rsidR="00122B36" w:rsidRPr="00B60EED" w:rsidRDefault="00122B36" w:rsidP="006A60AE">
                  <w:pPr>
                    <w:pStyle w:val="ConsPlusNormal"/>
                    <w:jc w:val="both"/>
                    <w:rPr>
                      <w:rFonts w:ascii="Times New Roman" w:hAnsi="Times New Roman" w:cs="Times New Roman"/>
                      <w:sz w:val="28"/>
                      <w:szCs w:val="28"/>
                    </w:rPr>
                  </w:pPr>
                  <w:r w:rsidRPr="00B60EED">
                    <w:rPr>
                      <w:rFonts w:ascii="Times New Roman" w:hAnsi="Times New Roman" w:cs="Times New Roman"/>
                      <w:sz w:val="28"/>
                      <w:szCs w:val="28"/>
                    </w:rPr>
                    <w:t xml:space="preserve">к постановлению администрации </w:t>
                  </w:r>
                </w:p>
                <w:p w:rsidR="00122B36" w:rsidRPr="00E67E37" w:rsidRDefault="00122B36" w:rsidP="006A60AE">
                  <w:pPr>
                    <w:pStyle w:val="ConsPlusNormal"/>
                    <w:jc w:val="both"/>
                    <w:rPr>
                      <w:rFonts w:ascii="Times New Roman" w:hAnsi="Times New Roman" w:cs="Times New Roman"/>
                      <w:sz w:val="28"/>
                      <w:szCs w:val="28"/>
                    </w:rPr>
                  </w:pPr>
                  <w:r w:rsidRPr="00E67E37">
                    <w:rPr>
                      <w:rFonts w:ascii="Times New Roman" w:hAnsi="Times New Roman" w:cs="Times New Roman"/>
                      <w:sz w:val="28"/>
                      <w:szCs w:val="28"/>
                    </w:rPr>
                    <w:t xml:space="preserve">муниципального образования </w:t>
                  </w:r>
                </w:p>
                <w:p w:rsidR="00122B36" w:rsidRPr="00E67E37" w:rsidRDefault="00122B36" w:rsidP="006A60AE">
                  <w:pPr>
                    <w:pStyle w:val="ConsPlusNormal"/>
                    <w:jc w:val="both"/>
                    <w:rPr>
                      <w:rFonts w:ascii="Times New Roman" w:hAnsi="Times New Roman" w:cs="Times New Roman"/>
                      <w:sz w:val="28"/>
                      <w:szCs w:val="28"/>
                    </w:rPr>
                  </w:pPr>
                  <w:r w:rsidRPr="00E67E37">
                    <w:rPr>
                      <w:rFonts w:ascii="Times New Roman" w:hAnsi="Times New Roman" w:cs="Times New Roman"/>
                      <w:sz w:val="28"/>
                      <w:szCs w:val="28"/>
                    </w:rPr>
                    <w:t>город Новотроицк</w:t>
                  </w:r>
                </w:p>
                <w:p w:rsidR="00122B36" w:rsidRPr="00E67E37" w:rsidRDefault="00122B36" w:rsidP="006A60AE">
                  <w:pPr>
                    <w:pStyle w:val="ConsPlusNormal"/>
                    <w:jc w:val="both"/>
                    <w:rPr>
                      <w:rFonts w:ascii="Times New Roman" w:hAnsi="Times New Roman" w:cs="Times New Roman"/>
                      <w:sz w:val="28"/>
                      <w:szCs w:val="28"/>
                    </w:rPr>
                  </w:pPr>
                  <w:r w:rsidRPr="00E67E37">
                    <w:rPr>
                      <w:rFonts w:ascii="Times New Roman" w:hAnsi="Times New Roman" w:cs="Times New Roman"/>
                      <w:sz w:val="28"/>
                      <w:szCs w:val="28"/>
                    </w:rPr>
                    <w:t xml:space="preserve">от </w:t>
                  </w:r>
                  <w:r w:rsidRPr="00122B36">
                    <w:rPr>
                      <w:rFonts w:ascii="Times New Roman" w:hAnsi="Times New Roman" w:cs="Times New Roman"/>
                      <w:sz w:val="28"/>
                      <w:szCs w:val="28"/>
                      <w:u w:val="single"/>
                    </w:rPr>
                    <w:t>30.05.2016</w:t>
                  </w:r>
                  <w:r>
                    <w:rPr>
                      <w:rFonts w:ascii="Times New Roman" w:hAnsi="Times New Roman" w:cs="Times New Roman"/>
                      <w:sz w:val="28"/>
                      <w:szCs w:val="28"/>
                    </w:rPr>
                    <w:t xml:space="preserve"> </w:t>
                  </w:r>
                  <w:r w:rsidRPr="00E67E37">
                    <w:rPr>
                      <w:rFonts w:ascii="Times New Roman" w:hAnsi="Times New Roman" w:cs="Times New Roman"/>
                      <w:sz w:val="28"/>
                      <w:szCs w:val="28"/>
                    </w:rPr>
                    <w:t>№</w:t>
                  </w:r>
                  <w:r>
                    <w:rPr>
                      <w:rFonts w:ascii="Times New Roman" w:hAnsi="Times New Roman" w:cs="Times New Roman"/>
                      <w:sz w:val="28"/>
                      <w:szCs w:val="28"/>
                    </w:rPr>
                    <w:t xml:space="preserve"> </w:t>
                  </w:r>
                  <w:r w:rsidRPr="00122B36">
                    <w:rPr>
                      <w:rFonts w:ascii="Times New Roman" w:hAnsi="Times New Roman" w:cs="Times New Roman"/>
                      <w:sz w:val="28"/>
                      <w:szCs w:val="28"/>
                      <w:u w:val="single"/>
                    </w:rPr>
                    <w:t>897-п</w:t>
                  </w:r>
                </w:p>
                <w:p w:rsidR="00122B36" w:rsidRPr="0032682D" w:rsidRDefault="00122B36" w:rsidP="006A60AE">
                  <w:pPr>
                    <w:jc w:val="both"/>
                    <w:rPr>
                      <w:sz w:val="28"/>
                      <w:szCs w:val="28"/>
                    </w:rPr>
                  </w:pPr>
                </w:p>
              </w:txbxContent>
            </v:textbox>
          </v:shape>
        </w:pict>
      </w:r>
    </w:p>
    <w:p w:rsidR="006A60AE" w:rsidRDefault="006A60AE" w:rsidP="006A60AE">
      <w:pPr>
        <w:widowControl w:val="0"/>
        <w:autoSpaceDE w:val="0"/>
        <w:autoSpaceDN w:val="0"/>
        <w:adjustRightInd w:val="0"/>
        <w:jc w:val="center"/>
        <w:rPr>
          <w:b/>
          <w:bCs/>
          <w:sz w:val="27"/>
          <w:szCs w:val="27"/>
        </w:rPr>
      </w:pPr>
    </w:p>
    <w:p w:rsidR="006A60AE" w:rsidRDefault="006A60AE" w:rsidP="006A60AE">
      <w:pPr>
        <w:widowControl w:val="0"/>
        <w:autoSpaceDE w:val="0"/>
        <w:autoSpaceDN w:val="0"/>
        <w:adjustRightInd w:val="0"/>
        <w:jc w:val="center"/>
        <w:rPr>
          <w:b/>
          <w:bCs/>
          <w:sz w:val="27"/>
          <w:szCs w:val="27"/>
        </w:rPr>
      </w:pPr>
    </w:p>
    <w:p w:rsidR="006A60AE" w:rsidRDefault="006A60AE" w:rsidP="006B212E">
      <w:pPr>
        <w:widowControl w:val="0"/>
        <w:autoSpaceDE w:val="0"/>
        <w:autoSpaceDN w:val="0"/>
        <w:adjustRightInd w:val="0"/>
        <w:spacing w:after="0" w:line="240" w:lineRule="auto"/>
        <w:jc w:val="center"/>
        <w:rPr>
          <w:b/>
          <w:bCs/>
          <w:sz w:val="27"/>
          <w:szCs w:val="27"/>
        </w:rPr>
      </w:pPr>
    </w:p>
    <w:p w:rsidR="006B212E" w:rsidRPr="002B4735" w:rsidRDefault="006B212E" w:rsidP="006B212E">
      <w:pPr>
        <w:spacing w:after="0" w:line="240" w:lineRule="auto"/>
        <w:jc w:val="center"/>
        <w:rPr>
          <w:rFonts w:ascii="Times New Roman" w:hAnsi="Times New Roman" w:cs="Times New Roman"/>
          <w:sz w:val="28"/>
          <w:szCs w:val="28"/>
        </w:rPr>
      </w:pPr>
      <w:bookmarkStart w:id="0" w:name="P205"/>
      <w:bookmarkEnd w:id="0"/>
      <w:r w:rsidRPr="002B4735">
        <w:rPr>
          <w:rFonts w:ascii="Times New Roman" w:hAnsi="Times New Roman" w:cs="Times New Roman"/>
          <w:sz w:val="28"/>
          <w:szCs w:val="28"/>
        </w:rPr>
        <w:t>План</w:t>
      </w:r>
    </w:p>
    <w:p w:rsidR="006B212E" w:rsidRPr="002B4735" w:rsidRDefault="006B212E" w:rsidP="006B212E">
      <w:pPr>
        <w:spacing w:after="0" w:line="240" w:lineRule="auto"/>
        <w:jc w:val="both"/>
        <w:rPr>
          <w:rFonts w:ascii="Times New Roman" w:hAnsi="Times New Roman" w:cs="Times New Roman"/>
          <w:sz w:val="28"/>
          <w:szCs w:val="28"/>
        </w:rPr>
      </w:pPr>
      <w:r w:rsidRPr="002B4735">
        <w:rPr>
          <w:rFonts w:ascii="Times New Roman" w:hAnsi="Times New Roman" w:cs="Times New Roman"/>
          <w:sz w:val="28"/>
          <w:szCs w:val="28"/>
        </w:rPr>
        <w:t>мероприятий («дорожная карта») по содействию развитию конкуренции в муниципальном образовании город Новотроицк  на 2016-2018 годы</w:t>
      </w:r>
    </w:p>
    <w:p w:rsidR="006B212E" w:rsidRPr="002B4735" w:rsidRDefault="006B212E" w:rsidP="006B212E">
      <w:pPr>
        <w:spacing w:after="0" w:line="240" w:lineRule="auto"/>
        <w:jc w:val="both"/>
        <w:rPr>
          <w:rFonts w:ascii="Times New Roman" w:hAnsi="Times New Roman" w:cs="Times New Roman"/>
          <w:sz w:val="28"/>
          <w:szCs w:val="28"/>
        </w:rPr>
      </w:pPr>
    </w:p>
    <w:p w:rsidR="006B212E" w:rsidRPr="002B4735" w:rsidRDefault="006B212E" w:rsidP="006B212E">
      <w:pPr>
        <w:pStyle w:val="a9"/>
        <w:numPr>
          <w:ilvl w:val="0"/>
          <w:numId w:val="2"/>
        </w:numPr>
        <w:spacing w:after="0" w:line="240" w:lineRule="auto"/>
        <w:jc w:val="center"/>
        <w:rPr>
          <w:rFonts w:ascii="Times New Roman" w:hAnsi="Times New Roman" w:cs="Times New Roman"/>
          <w:sz w:val="28"/>
          <w:szCs w:val="28"/>
        </w:rPr>
      </w:pPr>
      <w:r w:rsidRPr="002B4735">
        <w:rPr>
          <w:rFonts w:ascii="Times New Roman" w:hAnsi="Times New Roman" w:cs="Times New Roman"/>
          <w:sz w:val="28"/>
          <w:szCs w:val="28"/>
        </w:rPr>
        <w:t>Общие положения</w:t>
      </w:r>
    </w:p>
    <w:p w:rsidR="006B212E" w:rsidRPr="002B4735" w:rsidRDefault="006B212E" w:rsidP="006B212E">
      <w:pPr>
        <w:spacing w:after="0" w:line="240" w:lineRule="auto"/>
        <w:ind w:left="360"/>
        <w:rPr>
          <w:rFonts w:ascii="Times New Roman" w:hAnsi="Times New Roman" w:cs="Times New Roman"/>
          <w:sz w:val="28"/>
          <w:szCs w:val="28"/>
        </w:rPr>
      </w:pPr>
    </w:p>
    <w:p w:rsidR="006B212E" w:rsidRPr="00AC1C68" w:rsidRDefault="006B212E" w:rsidP="00AC1C68">
      <w:pPr>
        <w:spacing w:after="0" w:line="240" w:lineRule="auto"/>
        <w:ind w:firstLine="709"/>
        <w:jc w:val="both"/>
        <w:rPr>
          <w:rFonts w:ascii="Times New Roman" w:hAnsi="Times New Roman" w:cs="Times New Roman"/>
          <w:sz w:val="28"/>
          <w:szCs w:val="28"/>
        </w:rPr>
      </w:pPr>
      <w:r w:rsidRPr="00AC1C68">
        <w:rPr>
          <w:rFonts w:ascii="Times New Roman" w:hAnsi="Times New Roman" w:cs="Times New Roman"/>
          <w:sz w:val="28"/>
          <w:szCs w:val="28"/>
        </w:rPr>
        <w:t>План мероприятий («дорожная карта») по содействию развитию конкуренции в муниципальном образовании город Новотроицк на 2016–2018 годы (далее – «дорожная карта») разработан в соответствии с требованиями стандарта развития конкуренции в субъектах Российской Федерации, утвержденного распоряжением Правительства Российской Федерации от 5 сентября 2015 года № 1738-р.</w:t>
      </w:r>
    </w:p>
    <w:p w:rsidR="006B212E" w:rsidRPr="00AC1C68" w:rsidRDefault="006B212E" w:rsidP="00AC1C68">
      <w:pPr>
        <w:spacing w:after="0" w:line="240" w:lineRule="auto"/>
        <w:ind w:firstLine="709"/>
        <w:jc w:val="both"/>
        <w:rPr>
          <w:rFonts w:ascii="Times New Roman" w:hAnsi="Times New Roman" w:cs="Times New Roman"/>
          <w:sz w:val="28"/>
          <w:szCs w:val="28"/>
        </w:rPr>
      </w:pPr>
      <w:r w:rsidRPr="00AC1C68">
        <w:rPr>
          <w:rFonts w:ascii="Times New Roman" w:hAnsi="Times New Roman" w:cs="Times New Roman"/>
          <w:sz w:val="28"/>
          <w:szCs w:val="28"/>
        </w:rPr>
        <w:t>«Дорожная карта» направлена на развитие конкурентной среды на территории муниципального образования город Новотроицк.</w:t>
      </w:r>
    </w:p>
    <w:p w:rsidR="006B212E" w:rsidRPr="00AC1C68" w:rsidRDefault="006B212E" w:rsidP="00AC1C68">
      <w:pPr>
        <w:spacing w:after="0" w:line="240" w:lineRule="auto"/>
        <w:ind w:firstLine="709"/>
        <w:jc w:val="both"/>
        <w:rPr>
          <w:rFonts w:ascii="Times New Roman" w:hAnsi="Times New Roman" w:cs="Times New Roman"/>
          <w:sz w:val="28"/>
          <w:szCs w:val="28"/>
        </w:rPr>
      </w:pPr>
      <w:r w:rsidRPr="00AC1C68">
        <w:rPr>
          <w:rFonts w:ascii="Times New Roman" w:hAnsi="Times New Roman" w:cs="Times New Roman"/>
          <w:sz w:val="28"/>
          <w:szCs w:val="28"/>
        </w:rPr>
        <w:t>Основными целями реализации «дорожной карты» являются:</w:t>
      </w:r>
    </w:p>
    <w:p w:rsidR="006B212E" w:rsidRPr="00AC1C68" w:rsidRDefault="00FB5623" w:rsidP="00AC1C68">
      <w:pPr>
        <w:spacing w:after="0" w:line="240" w:lineRule="auto"/>
        <w:ind w:firstLine="709"/>
        <w:jc w:val="both"/>
        <w:rPr>
          <w:rFonts w:ascii="Times New Roman" w:hAnsi="Times New Roman" w:cs="Times New Roman"/>
          <w:sz w:val="28"/>
          <w:szCs w:val="28"/>
        </w:rPr>
      </w:pPr>
      <w:r w:rsidRPr="00AC1C68">
        <w:rPr>
          <w:rFonts w:ascii="Times New Roman" w:hAnsi="Times New Roman" w:cs="Times New Roman"/>
          <w:sz w:val="28"/>
          <w:szCs w:val="28"/>
        </w:rPr>
        <w:t xml:space="preserve">- </w:t>
      </w:r>
      <w:r w:rsidR="006B212E" w:rsidRPr="00AC1C68">
        <w:rPr>
          <w:rFonts w:ascii="Times New Roman" w:hAnsi="Times New Roman" w:cs="Times New Roman"/>
          <w:sz w:val="28"/>
          <w:szCs w:val="28"/>
        </w:rPr>
        <w:t>включение функций по развитию конкуренции в приоритеты деятельности органов местного самоуправления муниципального образования город Новотроицк (далее – муниципальное образование);</w:t>
      </w:r>
    </w:p>
    <w:p w:rsidR="006B212E" w:rsidRPr="00AC1C68" w:rsidRDefault="00FB5623" w:rsidP="00AC1C68">
      <w:pPr>
        <w:spacing w:after="0" w:line="240" w:lineRule="auto"/>
        <w:ind w:firstLine="709"/>
        <w:jc w:val="both"/>
        <w:rPr>
          <w:rFonts w:ascii="Times New Roman" w:hAnsi="Times New Roman" w:cs="Times New Roman"/>
          <w:sz w:val="28"/>
          <w:szCs w:val="28"/>
        </w:rPr>
      </w:pPr>
      <w:r w:rsidRPr="00AC1C68">
        <w:rPr>
          <w:rFonts w:ascii="Times New Roman" w:hAnsi="Times New Roman" w:cs="Times New Roman"/>
          <w:sz w:val="28"/>
          <w:szCs w:val="28"/>
        </w:rPr>
        <w:t xml:space="preserve">- </w:t>
      </w:r>
      <w:r w:rsidR="006B212E" w:rsidRPr="00AC1C68">
        <w:rPr>
          <w:rFonts w:ascii="Times New Roman" w:hAnsi="Times New Roman" w:cs="Times New Roman"/>
          <w:sz w:val="28"/>
          <w:szCs w:val="28"/>
        </w:rPr>
        <w:t>развитие конкуренции при осуществлении закупок;</w:t>
      </w:r>
    </w:p>
    <w:p w:rsidR="006B212E" w:rsidRPr="00AC1C68" w:rsidRDefault="00FB5623" w:rsidP="00AC1C68">
      <w:pPr>
        <w:spacing w:after="0" w:line="240" w:lineRule="auto"/>
        <w:ind w:firstLine="709"/>
        <w:jc w:val="both"/>
        <w:rPr>
          <w:rFonts w:ascii="Times New Roman" w:hAnsi="Times New Roman" w:cs="Times New Roman"/>
          <w:sz w:val="28"/>
          <w:szCs w:val="28"/>
        </w:rPr>
      </w:pPr>
      <w:r w:rsidRPr="00AC1C68">
        <w:rPr>
          <w:rFonts w:ascii="Times New Roman" w:hAnsi="Times New Roman" w:cs="Times New Roman"/>
          <w:sz w:val="28"/>
          <w:szCs w:val="28"/>
        </w:rPr>
        <w:t xml:space="preserve">- </w:t>
      </w:r>
      <w:r w:rsidR="006B212E" w:rsidRPr="00AC1C68">
        <w:rPr>
          <w:rFonts w:ascii="Times New Roman" w:hAnsi="Times New Roman" w:cs="Times New Roman"/>
          <w:sz w:val="28"/>
          <w:szCs w:val="28"/>
        </w:rPr>
        <w:t>совершенствование процессов управления объектами муниципальной собственности;</w:t>
      </w:r>
    </w:p>
    <w:p w:rsidR="006B212E" w:rsidRPr="00AC1C68" w:rsidRDefault="00FB5623" w:rsidP="00AC1C68">
      <w:pPr>
        <w:spacing w:after="0" w:line="240" w:lineRule="auto"/>
        <w:ind w:firstLine="709"/>
        <w:jc w:val="both"/>
        <w:rPr>
          <w:rFonts w:ascii="Times New Roman" w:hAnsi="Times New Roman" w:cs="Times New Roman"/>
          <w:sz w:val="28"/>
          <w:szCs w:val="28"/>
        </w:rPr>
      </w:pPr>
      <w:r w:rsidRPr="00AC1C68">
        <w:rPr>
          <w:rFonts w:ascii="Times New Roman" w:hAnsi="Times New Roman" w:cs="Times New Roman"/>
          <w:sz w:val="28"/>
          <w:szCs w:val="28"/>
        </w:rPr>
        <w:t xml:space="preserve">- </w:t>
      </w:r>
      <w:r w:rsidR="006B212E" w:rsidRPr="00AC1C68">
        <w:rPr>
          <w:rFonts w:ascii="Times New Roman" w:hAnsi="Times New Roman" w:cs="Times New Roman"/>
          <w:sz w:val="28"/>
          <w:szCs w:val="28"/>
        </w:rPr>
        <w:t xml:space="preserve">стимулирование новых предпринимательских инициатив; </w:t>
      </w:r>
    </w:p>
    <w:p w:rsidR="006B212E" w:rsidRPr="00AC1C68" w:rsidRDefault="00FB5623" w:rsidP="00AC1C68">
      <w:pPr>
        <w:spacing w:after="0" w:line="240" w:lineRule="auto"/>
        <w:ind w:firstLine="709"/>
        <w:jc w:val="both"/>
        <w:rPr>
          <w:rFonts w:ascii="Times New Roman" w:hAnsi="Times New Roman" w:cs="Times New Roman"/>
          <w:sz w:val="28"/>
          <w:szCs w:val="28"/>
        </w:rPr>
      </w:pPr>
      <w:r w:rsidRPr="00AC1C68">
        <w:rPr>
          <w:rFonts w:ascii="Times New Roman" w:hAnsi="Times New Roman" w:cs="Times New Roman"/>
          <w:sz w:val="28"/>
          <w:szCs w:val="28"/>
        </w:rPr>
        <w:t xml:space="preserve">- </w:t>
      </w:r>
      <w:r w:rsidR="006B212E" w:rsidRPr="00AC1C68">
        <w:rPr>
          <w:rFonts w:ascii="Times New Roman" w:hAnsi="Times New Roman" w:cs="Times New Roman"/>
          <w:sz w:val="28"/>
          <w:szCs w:val="28"/>
        </w:rPr>
        <w:t>развитие механизмов поддержки научно-технического творчества детей и молодежи, междисциплинарных исследований и практико-ориентированного образования;</w:t>
      </w:r>
    </w:p>
    <w:p w:rsidR="006B212E" w:rsidRPr="00AC1C68" w:rsidRDefault="00FB5623" w:rsidP="00AC1C68">
      <w:pPr>
        <w:spacing w:after="0" w:line="240" w:lineRule="auto"/>
        <w:ind w:firstLine="709"/>
        <w:jc w:val="both"/>
        <w:rPr>
          <w:rFonts w:ascii="Times New Roman" w:hAnsi="Times New Roman" w:cs="Times New Roman"/>
          <w:sz w:val="28"/>
          <w:szCs w:val="28"/>
        </w:rPr>
      </w:pPr>
      <w:r w:rsidRPr="00AC1C68">
        <w:rPr>
          <w:rFonts w:ascii="Times New Roman" w:hAnsi="Times New Roman" w:cs="Times New Roman"/>
          <w:sz w:val="28"/>
          <w:szCs w:val="28"/>
        </w:rPr>
        <w:t xml:space="preserve">- </w:t>
      </w:r>
      <w:r w:rsidR="006B212E" w:rsidRPr="00AC1C68">
        <w:rPr>
          <w:rFonts w:ascii="Times New Roman" w:hAnsi="Times New Roman" w:cs="Times New Roman"/>
          <w:sz w:val="28"/>
          <w:szCs w:val="28"/>
        </w:rPr>
        <w:t>содействие развитию институтов поддержки малого</w:t>
      </w:r>
      <w:r w:rsidR="00044AB0" w:rsidRPr="00AC1C68">
        <w:rPr>
          <w:rFonts w:ascii="Times New Roman" w:hAnsi="Times New Roman" w:cs="Times New Roman"/>
          <w:sz w:val="28"/>
          <w:szCs w:val="28"/>
        </w:rPr>
        <w:t xml:space="preserve"> и среднего предпринимательства</w:t>
      </w:r>
      <w:r w:rsidR="006B212E" w:rsidRPr="00AC1C68">
        <w:rPr>
          <w:rFonts w:ascii="Times New Roman" w:hAnsi="Times New Roman" w:cs="Times New Roman"/>
          <w:sz w:val="28"/>
          <w:szCs w:val="28"/>
        </w:rPr>
        <w:t>;</w:t>
      </w:r>
    </w:p>
    <w:p w:rsidR="006B212E" w:rsidRPr="00AC1C68" w:rsidRDefault="00FB5623" w:rsidP="00AC1C68">
      <w:pPr>
        <w:spacing w:after="0" w:line="240" w:lineRule="auto"/>
        <w:ind w:firstLine="709"/>
        <w:jc w:val="both"/>
        <w:rPr>
          <w:rFonts w:ascii="Times New Roman" w:hAnsi="Times New Roman" w:cs="Times New Roman"/>
          <w:sz w:val="28"/>
          <w:szCs w:val="28"/>
        </w:rPr>
      </w:pPr>
      <w:r w:rsidRPr="00AC1C68">
        <w:rPr>
          <w:rFonts w:ascii="Times New Roman" w:hAnsi="Times New Roman" w:cs="Times New Roman"/>
          <w:sz w:val="28"/>
          <w:szCs w:val="28"/>
        </w:rPr>
        <w:t xml:space="preserve">- </w:t>
      </w:r>
      <w:r w:rsidR="006B212E" w:rsidRPr="00AC1C68">
        <w:rPr>
          <w:rFonts w:ascii="Times New Roman" w:hAnsi="Times New Roman" w:cs="Times New Roman"/>
          <w:sz w:val="28"/>
          <w:szCs w:val="28"/>
        </w:rPr>
        <w:t>обеспечение равного доступа к информации о реализации муниципального имущества.</w:t>
      </w:r>
    </w:p>
    <w:p w:rsidR="006B212E" w:rsidRPr="00AC1C68" w:rsidRDefault="006B212E" w:rsidP="00AC1C68">
      <w:pPr>
        <w:spacing w:after="0" w:line="240" w:lineRule="auto"/>
        <w:ind w:firstLine="709"/>
        <w:jc w:val="both"/>
        <w:rPr>
          <w:rFonts w:ascii="Times New Roman" w:hAnsi="Times New Roman" w:cs="Times New Roman"/>
          <w:sz w:val="28"/>
          <w:szCs w:val="28"/>
        </w:rPr>
      </w:pPr>
      <w:r w:rsidRPr="00AC1C68">
        <w:rPr>
          <w:rFonts w:ascii="Times New Roman" w:hAnsi="Times New Roman" w:cs="Times New Roman"/>
          <w:sz w:val="28"/>
          <w:szCs w:val="28"/>
        </w:rPr>
        <w:t>В «дорожной карте» определены контрольные показатели и первоочередные мероприятия по развитию конкуренции по трем основным направлениям:</w:t>
      </w:r>
    </w:p>
    <w:p w:rsidR="00056309" w:rsidRDefault="00FB5623" w:rsidP="00056309">
      <w:pPr>
        <w:spacing w:after="0" w:line="240" w:lineRule="auto"/>
        <w:ind w:firstLine="709"/>
        <w:jc w:val="both"/>
        <w:rPr>
          <w:rFonts w:ascii="Times New Roman" w:hAnsi="Times New Roman" w:cs="Times New Roman"/>
          <w:sz w:val="28"/>
          <w:szCs w:val="28"/>
        </w:rPr>
      </w:pPr>
      <w:r w:rsidRPr="00AC1C68">
        <w:rPr>
          <w:rFonts w:ascii="Times New Roman" w:hAnsi="Times New Roman" w:cs="Times New Roman"/>
          <w:sz w:val="28"/>
          <w:szCs w:val="28"/>
        </w:rPr>
        <w:t xml:space="preserve">- </w:t>
      </w:r>
      <w:r w:rsidR="006B212E" w:rsidRPr="00AC1C68">
        <w:rPr>
          <w:rFonts w:ascii="Times New Roman" w:hAnsi="Times New Roman" w:cs="Times New Roman"/>
          <w:sz w:val="28"/>
          <w:szCs w:val="28"/>
        </w:rPr>
        <w:t>мероприятия по содействию развитию конкуренции на социально значимых рынках муниципального образования город Новотроицк;</w:t>
      </w:r>
    </w:p>
    <w:p w:rsidR="006B212E" w:rsidRPr="00AC1C68" w:rsidRDefault="00FB5623" w:rsidP="00AC1C68">
      <w:pPr>
        <w:spacing w:after="0" w:line="240" w:lineRule="auto"/>
        <w:ind w:firstLine="709"/>
        <w:jc w:val="both"/>
        <w:rPr>
          <w:rFonts w:ascii="Times New Roman" w:hAnsi="Times New Roman" w:cs="Times New Roman"/>
          <w:sz w:val="28"/>
          <w:szCs w:val="28"/>
        </w:rPr>
      </w:pPr>
      <w:bookmarkStart w:id="1" w:name="page15"/>
      <w:bookmarkEnd w:id="1"/>
      <w:r w:rsidRPr="00AC1C68">
        <w:rPr>
          <w:rFonts w:ascii="Times New Roman" w:hAnsi="Times New Roman" w:cs="Times New Roman"/>
          <w:sz w:val="28"/>
          <w:szCs w:val="28"/>
        </w:rPr>
        <w:t xml:space="preserve">- </w:t>
      </w:r>
      <w:r w:rsidR="006B212E" w:rsidRPr="00AC1C68">
        <w:rPr>
          <w:rFonts w:ascii="Times New Roman" w:hAnsi="Times New Roman" w:cs="Times New Roman"/>
          <w:sz w:val="28"/>
          <w:szCs w:val="28"/>
        </w:rPr>
        <w:t>мероприятия по содействию развитию конкуренции на приоритетных рынках муниципального образования город Новотроицк;</w:t>
      </w:r>
    </w:p>
    <w:p w:rsidR="006B212E" w:rsidRPr="00AC1C68" w:rsidRDefault="00FB5623" w:rsidP="00AC1C68">
      <w:pPr>
        <w:spacing w:after="0" w:line="240" w:lineRule="auto"/>
        <w:ind w:firstLine="709"/>
        <w:jc w:val="both"/>
        <w:rPr>
          <w:rFonts w:ascii="Times New Roman" w:hAnsi="Times New Roman" w:cs="Times New Roman"/>
          <w:sz w:val="28"/>
          <w:szCs w:val="28"/>
        </w:rPr>
      </w:pPr>
      <w:r w:rsidRPr="00AC1C68">
        <w:rPr>
          <w:rFonts w:ascii="Times New Roman" w:hAnsi="Times New Roman" w:cs="Times New Roman"/>
          <w:sz w:val="28"/>
          <w:szCs w:val="28"/>
        </w:rPr>
        <w:t xml:space="preserve">- </w:t>
      </w:r>
      <w:r w:rsidR="006B212E" w:rsidRPr="00AC1C68">
        <w:rPr>
          <w:rFonts w:ascii="Times New Roman" w:hAnsi="Times New Roman" w:cs="Times New Roman"/>
          <w:sz w:val="28"/>
          <w:szCs w:val="28"/>
        </w:rPr>
        <w:t>системные мероприятия, направленные на развитие конкурентной среды на территории муниципального образования город Новотроицк.</w:t>
      </w:r>
    </w:p>
    <w:p w:rsidR="006A60AE" w:rsidRPr="00AC1C68" w:rsidRDefault="006A60AE" w:rsidP="00AC1C68">
      <w:pPr>
        <w:pStyle w:val="ConsPlusNormal"/>
        <w:jc w:val="center"/>
        <w:rPr>
          <w:rFonts w:ascii="Times New Roman" w:hAnsi="Times New Roman" w:cs="Times New Roman"/>
          <w:sz w:val="28"/>
          <w:szCs w:val="28"/>
        </w:rPr>
      </w:pPr>
      <w:r w:rsidRPr="00AC1C68">
        <w:rPr>
          <w:rFonts w:ascii="Times New Roman" w:hAnsi="Times New Roman" w:cs="Times New Roman"/>
          <w:sz w:val="28"/>
          <w:szCs w:val="28"/>
        </w:rPr>
        <w:lastRenderedPageBreak/>
        <w:t>II. Развитие конкуренции на социально значимых рынках</w:t>
      </w:r>
    </w:p>
    <w:p w:rsidR="006A60AE" w:rsidRPr="00AC1C68" w:rsidRDefault="00FD1440" w:rsidP="00AC1C68">
      <w:pPr>
        <w:pStyle w:val="ConsPlusNormal"/>
        <w:jc w:val="center"/>
        <w:rPr>
          <w:rFonts w:ascii="Times New Roman" w:hAnsi="Times New Roman" w:cs="Times New Roman"/>
          <w:sz w:val="28"/>
          <w:szCs w:val="28"/>
        </w:rPr>
      </w:pPr>
      <w:r w:rsidRPr="00AC1C68">
        <w:rPr>
          <w:rFonts w:ascii="Times New Roman" w:hAnsi="Times New Roman" w:cs="Times New Roman"/>
          <w:sz w:val="28"/>
          <w:szCs w:val="28"/>
        </w:rPr>
        <w:t>муниципального образования город Новотроицк</w:t>
      </w:r>
    </w:p>
    <w:p w:rsidR="006A60AE" w:rsidRPr="00AC1C68" w:rsidRDefault="006A60AE" w:rsidP="00AC1C68">
      <w:pPr>
        <w:pStyle w:val="ConsPlusNormal"/>
        <w:jc w:val="both"/>
        <w:rPr>
          <w:rFonts w:ascii="Times New Roman" w:hAnsi="Times New Roman" w:cs="Times New Roman"/>
          <w:sz w:val="28"/>
          <w:szCs w:val="28"/>
        </w:rPr>
      </w:pPr>
    </w:p>
    <w:p w:rsidR="006A60AE" w:rsidRPr="00AC1C68" w:rsidRDefault="006A60AE" w:rsidP="00AC1C68">
      <w:pPr>
        <w:pStyle w:val="ConsPlusNormal"/>
        <w:jc w:val="center"/>
        <w:rPr>
          <w:rFonts w:ascii="Times New Roman" w:hAnsi="Times New Roman" w:cs="Times New Roman"/>
          <w:sz w:val="28"/>
          <w:szCs w:val="28"/>
        </w:rPr>
      </w:pPr>
      <w:r w:rsidRPr="00AC1C68">
        <w:rPr>
          <w:rFonts w:ascii="Times New Roman" w:hAnsi="Times New Roman" w:cs="Times New Roman"/>
          <w:sz w:val="28"/>
          <w:szCs w:val="28"/>
        </w:rPr>
        <w:t>Развитие конкуренции на рынке услуг дошкольного образования</w:t>
      </w:r>
    </w:p>
    <w:p w:rsidR="006A60AE" w:rsidRPr="00AC1C68" w:rsidRDefault="006A60AE" w:rsidP="00AC1C68">
      <w:pPr>
        <w:pStyle w:val="ConsPlusNormal"/>
        <w:jc w:val="both"/>
        <w:rPr>
          <w:rFonts w:ascii="Times New Roman" w:hAnsi="Times New Roman" w:cs="Times New Roman"/>
          <w:sz w:val="28"/>
          <w:szCs w:val="28"/>
        </w:rPr>
      </w:pPr>
    </w:p>
    <w:p w:rsidR="00C01DF0" w:rsidRPr="00AC1C68" w:rsidRDefault="00C01DF0" w:rsidP="00AC1C68">
      <w:pPr>
        <w:pStyle w:val="ConsPlusNormal"/>
        <w:ind w:firstLine="709"/>
        <w:jc w:val="both"/>
        <w:rPr>
          <w:rFonts w:ascii="Times New Roman" w:hAnsi="Times New Roman" w:cs="Times New Roman"/>
          <w:sz w:val="28"/>
          <w:szCs w:val="28"/>
        </w:rPr>
      </w:pPr>
      <w:r w:rsidRPr="00AC1C68">
        <w:rPr>
          <w:rFonts w:ascii="Times New Roman" w:hAnsi="Times New Roman" w:cs="Times New Roman"/>
          <w:sz w:val="28"/>
          <w:szCs w:val="28"/>
        </w:rPr>
        <w:t>В настоящее время на территории муниципального образования город Новотроицк функционируют</w:t>
      </w:r>
      <w:r w:rsidR="003E2708">
        <w:rPr>
          <w:rFonts w:ascii="Times New Roman" w:hAnsi="Times New Roman" w:cs="Times New Roman"/>
          <w:sz w:val="28"/>
          <w:szCs w:val="28"/>
        </w:rPr>
        <w:t xml:space="preserve"> 33 муниципальных  детских сада</w:t>
      </w:r>
      <w:r w:rsidRPr="00AC1C68">
        <w:rPr>
          <w:rFonts w:ascii="Times New Roman" w:hAnsi="Times New Roman" w:cs="Times New Roman"/>
          <w:sz w:val="28"/>
          <w:szCs w:val="28"/>
        </w:rPr>
        <w:t>.</w:t>
      </w:r>
    </w:p>
    <w:p w:rsidR="00C01DF0" w:rsidRPr="00AC1C68" w:rsidRDefault="00C01DF0" w:rsidP="00AC1C6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C1C68">
        <w:rPr>
          <w:rFonts w:ascii="Times New Roman" w:hAnsi="Times New Roman" w:cs="Times New Roman"/>
          <w:sz w:val="28"/>
          <w:szCs w:val="28"/>
        </w:rPr>
        <w:t>Доступность дошкольного образования в соответствии с федеральным образовательным стандартом дошкольного образования для всех категорий граждан независимо от социального и имущественного статуса и состояния здоровья:</w:t>
      </w:r>
    </w:p>
    <w:p w:rsidR="00C01DF0" w:rsidRPr="00AC1C68" w:rsidRDefault="00C01DF0" w:rsidP="00AC1C6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C1C68">
        <w:rPr>
          <w:rFonts w:ascii="Times New Roman" w:hAnsi="Times New Roman" w:cs="Times New Roman"/>
          <w:sz w:val="28"/>
          <w:szCs w:val="28"/>
        </w:rPr>
        <w:t xml:space="preserve">- предоставление субсидий муниципальным образованиям области на </w:t>
      </w:r>
      <w:proofErr w:type="spellStart"/>
      <w:r w:rsidRPr="00AC1C68">
        <w:rPr>
          <w:rFonts w:ascii="Times New Roman" w:hAnsi="Times New Roman" w:cs="Times New Roman"/>
          <w:sz w:val="28"/>
          <w:szCs w:val="28"/>
        </w:rPr>
        <w:t>софинансирование</w:t>
      </w:r>
      <w:proofErr w:type="spellEnd"/>
      <w:r w:rsidRPr="00AC1C68">
        <w:rPr>
          <w:rFonts w:ascii="Times New Roman" w:hAnsi="Times New Roman" w:cs="Times New Roman"/>
          <w:sz w:val="28"/>
          <w:szCs w:val="28"/>
        </w:rPr>
        <w:t xml:space="preserve"> реализации муниципальных программ (проектов) развития дошкольного образования;</w:t>
      </w:r>
    </w:p>
    <w:p w:rsidR="00C01DF0" w:rsidRPr="00AC1C68" w:rsidRDefault="00C01DF0" w:rsidP="00AC1C6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C1C68">
        <w:rPr>
          <w:rFonts w:ascii="Times New Roman" w:hAnsi="Times New Roman" w:cs="Times New Roman"/>
          <w:sz w:val="28"/>
          <w:szCs w:val="28"/>
        </w:rPr>
        <w:t>- создание дополнительных мест в муниципальных образовательных организациях различных типов, а также развитие вариативных форм дошкольного образования;</w:t>
      </w:r>
    </w:p>
    <w:p w:rsidR="00C01DF0" w:rsidRPr="00AC1C68" w:rsidRDefault="00C01DF0" w:rsidP="00AC1C6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C1C68">
        <w:rPr>
          <w:rFonts w:ascii="Times New Roman" w:hAnsi="Times New Roman" w:cs="Times New Roman"/>
          <w:sz w:val="28"/>
          <w:szCs w:val="28"/>
        </w:rPr>
        <w:t>- обновление требований к условиям предоставления услуг дошкольного образования и мониторинг их выполнения;</w:t>
      </w:r>
    </w:p>
    <w:p w:rsidR="00C01DF0" w:rsidRPr="00AC1C68" w:rsidRDefault="00C01DF0" w:rsidP="00AC1C6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C1C68">
        <w:rPr>
          <w:rFonts w:ascii="Times New Roman" w:hAnsi="Times New Roman" w:cs="Times New Roman"/>
          <w:sz w:val="28"/>
          <w:szCs w:val="28"/>
        </w:rPr>
        <w:t>- создание условий для привлечения негосударственных организаций в сфере дошкольного образования.</w:t>
      </w:r>
    </w:p>
    <w:p w:rsidR="00C01DF0" w:rsidRPr="00AC1C68" w:rsidRDefault="00C01DF0" w:rsidP="00AC1C6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C1C68">
        <w:rPr>
          <w:rFonts w:ascii="Times New Roman" w:hAnsi="Times New Roman" w:cs="Times New Roman"/>
          <w:sz w:val="28"/>
          <w:szCs w:val="28"/>
        </w:rPr>
        <w:t>Реализация мероприятий, направленных на ликвидацию очередности на зачисление детей в дошкольные образовательные организации, предусматривает обеспечение всех детей в возрасте от 3 до 7 лет возможностью получать услуги дошкольного образования, в том числе за счет развития негосударственного сектора дошкольного образования.</w:t>
      </w:r>
    </w:p>
    <w:p w:rsidR="00D418C7" w:rsidRPr="00AC1C68" w:rsidRDefault="00D418C7" w:rsidP="00AC1C68">
      <w:pPr>
        <w:pStyle w:val="ConsPlusNormal"/>
        <w:jc w:val="both"/>
        <w:rPr>
          <w:rFonts w:ascii="Times New Roman" w:hAnsi="Times New Roman" w:cs="Times New Roman"/>
          <w:sz w:val="28"/>
          <w:szCs w:val="28"/>
        </w:rPr>
      </w:pPr>
    </w:p>
    <w:p w:rsidR="006A60AE" w:rsidRPr="00AC1C68" w:rsidRDefault="006A60AE" w:rsidP="00AC1C68">
      <w:pPr>
        <w:pStyle w:val="ConsPlusNormal"/>
        <w:jc w:val="center"/>
        <w:rPr>
          <w:rFonts w:ascii="Times New Roman" w:hAnsi="Times New Roman" w:cs="Times New Roman"/>
          <w:sz w:val="28"/>
          <w:szCs w:val="28"/>
        </w:rPr>
      </w:pPr>
      <w:r w:rsidRPr="00AC1C68">
        <w:rPr>
          <w:rFonts w:ascii="Times New Roman" w:hAnsi="Times New Roman" w:cs="Times New Roman"/>
          <w:sz w:val="28"/>
          <w:szCs w:val="28"/>
        </w:rPr>
        <w:t>Развитие конкуренции на рынке услуг</w:t>
      </w:r>
    </w:p>
    <w:p w:rsidR="006A60AE" w:rsidRPr="00AC1C68" w:rsidRDefault="006A60AE" w:rsidP="00AC1C68">
      <w:pPr>
        <w:pStyle w:val="ConsPlusNormal"/>
        <w:jc w:val="center"/>
        <w:rPr>
          <w:rFonts w:ascii="Times New Roman" w:hAnsi="Times New Roman" w:cs="Times New Roman"/>
          <w:sz w:val="28"/>
          <w:szCs w:val="28"/>
        </w:rPr>
      </w:pPr>
      <w:r w:rsidRPr="00AC1C68">
        <w:rPr>
          <w:rFonts w:ascii="Times New Roman" w:hAnsi="Times New Roman" w:cs="Times New Roman"/>
          <w:sz w:val="28"/>
          <w:szCs w:val="28"/>
        </w:rPr>
        <w:t>детского отдыха и оздоровления</w:t>
      </w:r>
    </w:p>
    <w:p w:rsidR="006A60AE" w:rsidRPr="00AC1C68" w:rsidRDefault="006A60AE" w:rsidP="00AC1C68">
      <w:pPr>
        <w:pStyle w:val="ConsPlusNormal"/>
        <w:jc w:val="both"/>
        <w:rPr>
          <w:rFonts w:ascii="Times New Roman" w:hAnsi="Times New Roman" w:cs="Times New Roman"/>
          <w:sz w:val="28"/>
          <w:szCs w:val="28"/>
        </w:rPr>
      </w:pPr>
    </w:p>
    <w:p w:rsidR="005A1E16" w:rsidRPr="00AC1C68" w:rsidRDefault="005A1E16" w:rsidP="00AC1C68">
      <w:pPr>
        <w:pStyle w:val="ConsPlusNormal"/>
        <w:ind w:firstLine="540"/>
        <w:jc w:val="both"/>
        <w:rPr>
          <w:rFonts w:ascii="Times New Roman" w:hAnsi="Times New Roman" w:cs="Times New Roman"/>
          <w:sz w:val="28"/>
          <w:szCs w:val="28"/>
        </w:rPr>
      </w:pPr>
      <w:r w:rsidRPr="00AC1C68">
        <w:rPr>
          <w:rFonts w:ascii="Times New Roman" w:hAnsi="Times New Roman" w:cs="Times New Roman"/>
          <w:sz w:val="28"/>
          <w:szCs w:val="28"/>
        </w:rPr>
        <w:t xml:space="preserve">В </w:t>
      </w:r>
      <w:r w:rsidR="00D418C7" w:rsidRPr="00AC1C68">
        <w:rPr>
          <w:rFonts w:ascii="Times New Roman" w:hAnsi="Times New Roman" w:cs="Times New Roman"/>
          <w:sz w:val="28"/>
          <w:szCs w:val="28"/>
        </w:rPr>
        <w:t>муниципальном образовании город Новотроицк</w:t>
      </w:r>
      <w:r w:rsidRPr="00AC1C68">
        <w:rPr>
          <w:rFonts w:ascii="Times New Roman" w:hAnsi="Times New Roman" w:cs="Times New Roman"/>
          <w:sz w:val="28"/>
          <w:szCs w:val="28"/>
        </w:rPr>
        <w:t xml:space="preserve"> сформирована сеть детских оздоровительных уч</w:t>
      </w:r>
      <w:r w:rsidR="00D418C7" w:rsidRPr="00AC1C68">
        <w:rPr>
          <w:rFonts w:ascii="Times New Roman" w:hAnsi="Times New Roman" w:cs="Times New Roman"/>
          <w:sz w:val="28"/>
          <w:szCs w:val="28"/>
        </w:rPr>
        <w:t>реждений, которая насчитывает 21 учреждение</w:t>
      </w:r>
      <w:r w:rsidRPr="00AC1C68">
        <w:rPr>
          <w:rFonts w:ascii="Times New Roman" w:hAnsi="Times New Roman" w:cs="Times New Roman"/>
          <w:sz w:val="28"/>
          <w:szCs w:val="28"/>
        </w:rPr>
        <w:t xml:space="preserve"> всех типов и форм собственности (загородные, санаторные, палаточные лагеря и лагеря с дневным пребыванием детей).</w:t>
      </w:r>
    </w:p>
    <w:p w:rsidR="005A1E16" w:rsidRPr="00AC1C68" w:rsidRDefault="005A1E16" w:rsidP="00AC1C68">
      <w:pPr>
        <w:pStyle w:val="ConsPlusNormal"/>
        <w:ind w:firstLine="540"/>
        <w:jc w:val="both"/>
        <w:rPr>
          <w:rFonts w:ascii="Times New Roman" w:hAnsi="Times New Roman" w:cs="Times New Roman"/>
          <w:sz w:val="28"/>
          <w:szCs w:val="28"/>
        </w:rPr>
      </w:pPr>
      <w:r w:rsidRPr="00AC1C68">
        <w:rPr>
          <w:rFonts w:ascii="Times New Roman" w:hAnsi="Times New Roman" w:cs="Times New Roman"/>
          <w:sz w:val="28"/>
          <w:szCs w:val="28"/>
        </w:rPr>
        <w:t>Основным показателем, определяющим результат деятельности в сфере отдыха и оздоровления детей, является оздоровительный эффект, полученный детьми. Наиболее выраженный оздоровительный эффект отмечен у детей, отдыхавших в стационарных оздоровительных учреждениях.</w:t>
      </w:r>
    </w:p>
    <w:p w:rsidR="005A1E16" w:rsidRPr="00AC1C68" w:rsidRDefault="005A1E16" w:rsidP="00AC1C68">
      <w:pPr>
        <w:pStyle w:val="ConsPlusNormal"/>
        <w:ind w:firstLine="540"/>
        <w:jc w:val="both"/>
        <w:rPr>
          <w:rFonts w:ascii="Times New Roman" w:hAnsi="Times New Roman" w:cs="Times New Roman"/>
          <w:sz w:val="28"/>
          <w:szCs w:val="28"/>
        </w:rPr>
      </w:pPr>
      <w:r w:rsidRPr="00AC1C68">
        <w:rPr>
          <w:rFonts w:ascii="Times New Roman" w:hAnsi="Times New Roman" w:cs="Times New Roman"/>
          <w:sz w:val="28"/>
          <w:szCs w:val="28"/>
        </w:rPr>
        <w:t xml:space="preserve">Поддержка частного бизнеса в развитии инфраструктуры детского отдыха осуществляется за счет возмещения затрат, связанных с оказанием услуг по отдыху и оздоровлению детей в пределах денежных средств, предусмотренных сертификатом на отдых и (или) оздоровление в лагерях предприятий-собственников. Однако на сегодняшний день данная поддержка </w:t>
      </w:r>
      <w:r w:rsidRPr="00AC1C68">
        <w:rPr>
          <w:rFonts w:ascii="Times New Roman" w:hAnsi="Times New Roman" w:cs="Times New Roman"/>
          <w:sz w:val="28"/>
          <w:szCs w:val="28"/>
        </w:rPr>
        <w:lastRenderedPageBreak/>
        <w:t>незначительна и не обеспечивает всех затрат, которые несут организации, обеспечивающие отдых детей.</w:t>
      </w:r>
    </w:p>
    <w:p w:rsidR="00D418C7" w:rsidRPr="00AC1C68" w:rsidRDefault="00D418C7" w:rsidP="00AC1C68">
      <w:pPr>
        <w:pStyle w:val="ConsPlusNormal"/>
        <w:jc w:val="both"/>
        <w:rPr>
          <w:rFonts w:ascii="Times New Roman" w:hAnsi="Times New Roman" w:cs="Times New Roman"/>
          <w:sz w:val="28"/>
          <w:szCs w:val="28"/>
        </w:rPr>
      </w:pPr>
    </w:p>
    <w:p w:rsidR="006A60AE" w:rsidRPr="00AC1C68" w:rsidRDefault="006A60AE" w:rsidP="00AC1C68">
      <w:pPr>
        <w:pStyle w:val="ConsPlusNormal"/>
        <w:jc w:val="center"/>
        <w:rPr>
          <w:rFonts w:ascii="Times New Roman" w:hAnsi="Times New Roman" w:cs="Times New Roman"/>
          <w:sz w:val="28"/>
          <w:szCs w:val="28"/>
        </w:rPr>
      </w:pPr>
      <w:r w:rsidRPr="00AC1C68">
        <w:rPr>
          <w:rFonts w:ascii="Times New Roman" w:hAnsi="Times New Roman" w:cs="Times New Roman"/>
          <w:sz w:val="28"/>
          <w:szCs w:val="28"/>
        </w:rPr>
        <w:t>Развитие конкуренции на рынке услуг</w:t>
      </w:r>
    </w:p>
    <w:p w:rsidR="006A60AE" w:rsidRPr="00AC1C68" w:rsidRDefault="006A60AE" w:rsidP="00AC1C68">
      <w:pPr>
        <w:pStyle w:val="ConsPlusNormal"/>
        <w:jc w:val="center"/>
        <w:rPr>
          <w:rFonts w:ascii="Times New Roman" w:hAnsi="Times New Roman" w:cs="Times New Roman"/>
          <w:sz w:val="28"/>
          <w:szCs w:val="28"/>
        </w:rPr>
      </w:pPr>
      <w:r w:rsidRPr="00AC1C68">
        <w:rPr>
          <w:rFonts w:ascii="Times New Roman" w:hAnsi="Times New Roman" w:cs="Times New Roman"/>
          <w:sz w:val="28"/>
          <w:szCs w:val="28"/>
        </w:rPr>
        <w:t>дополнительного образования детей</w:t>
      </w:r>
    </w:p>
    <w:p w:rsidR="006A60AE" w:rsidRPr="00AC1C68" w:rsidRDefault="006A60AE" w:rsidP="00AC1C68">
      <w:pPr>
        <w:pStyle w:val="ConsPlusNormal"/>
        <w:jc w:val="both"/>
        <w:rPr>
          <w:rFonts w:ascii="Times New Roman" w:hAnsi="Times New Roman" w:cs="Times New Roman"/>
          <w:sz w:val="28"/>
          <w:szCs w:val="28"/>
        </w:rPr>
      </w:pPr>
    </w:p>
    <w:p w:rsidR="005A1E16" w:rsidRPr="00AC1C68" w:rsidRDefault="005A1E16" w:rsidP="00AC1C68">
      <w:pPr>
        <w:pStyle w:val="ConsPlusNormal"/>
        <w:ind w:firstLine="540"/>
        <w:jc w:val="both"/>
        <w:rPr>
          <w:rFonts w:ascii="Times New Roman" w:hAnsi="Times New Roman" w:cs="Times New Roman"/>
          <w:sz w:val="28"/>
          <w:szCs w:val="28"/>
        </w:rPr>
      </w:pPr>
      <w:r w:rsidRPr="00AC1C68">
        <w:rPr>
          <w:rFonts w:ascii="Times New Roman" w:hAnsi="Times New Roman" w:cs="Times New Roman"/>
          <w:sz w:val="28"/>
          <w:szCs w:val="28"/>
        </w:rPr>
        <w:t xml:space="preserve">Осуществление качественного дополнительного образования детей - одно из приоритетных направлений образовательной политики муниципального образования город Новотроицк. Система дополнительного образования детей на территории муниципального образования город Новотроицк представлена 3 учреждениями, подведомственными управлению образования администрации муниципального образования город Новотроицк. </w:t>
      </w:r>
    </w:p>
    <w:p w:rsidR="005A1E16" w:rsidRPr="00AC1C68" w:rsidRDefault="005A1E16" w:rsidP="00AC1C68">
      <w:pPr>
        <w:pStyle w:val="ConsPlusNormal"/>
        <w:ind w:firstLine="540"/>
        <w:jc w:val="both"/>
        <w:rPr>
          <w:rFonts w:ascii="Times New Roman" w:hAnsi="Times New Roman" w:cs="Times New Roman"/>
          <w:sz w:val="28"/>
          <w:szCs w:val="28"/>
        </w:rPr>
      </w:pPr>
      <w:r w:rsidRPr="00AC1C68">
        <w:rPr>
          <w:rFonts w:ascii="Times New Roman" w:hAnsi="Times New Roman" w:cs="Times New Roman"/>
          <w:sz w:val="28"/>
          <w:szCs w:val="28"/>
        </w:rPr>
        <w:t>Около 12,7 тысяч детей и молодежи в возрасте от 5 до 18 лет занимаются в творческих объединениях и спортивных секциях организаций дополнительного образования детей муниципального образования город Новотроицк.</w:t>
      </w:r>
    </w:p>
    <w:p w:rsidR="00E302FE" w:rsidRPr="00AC1C68" w:rsidRDefault="00E302FE" w:rsidP="00AC1C68">
      <w:pPr>
        <w:pStyle w:val="ConsPlusNormal"/>
        <w:rPr>
          <w:rFonts w:ascii="Times New Roman" w:hAnsi="Times New Roman" w:cs="Times New Roman"/>
          <w:sz w:val="28"/>
          <w:szCs w:val="28"/>
        </w:rPr>
      </w:pPr>
    </w:p>
    <w:p w:rsidR="006A60AE" w:rsidRPr="00AC1C68" w:rsidRDefault="006A60AE" w:rsidP="00AC1C68">
      <w:pPr>
        <w:pStyle w:val="ConsPlusNormal"/>
        <w:jc w:val="center"/>
        <w:rPr>
          <w:rFonts w:ascii="Times New Roman" w:hAnsi="Times New Roman" w:cs="Times New Roman"/>
          <w:sz w:val="28"/>
          <w:szCs w:val="28"/>
        </w:rPr>
      </w:pPr>
      <w:r w:rsidRPr="00AC1C68">
        <w:rPr>
          <w:rFonts w:ascii="Times New Roman" w:hAnsi="Times New Roman" w:cs="Times New Roman"/>
          <w:sz w:val="28"/>
          <w:szCs w:val="28"/>
        </w:rPr>
        <w:t>Развитие конкуренции на рынке медицинских услуг</w:t>
      </w:r>
    </w:p>
    <w:p w:rsidR="006A60AE" w:rsidRPr="00AC1C68" w:rsidRDefault="006A60AE" w:rsidP="00AC1C68">
      <w:pPr>
        <w:pStyle w:val="ConsPlusNormal"/>
        <w:jc w:val="both"/>
        <w:rPr>
          <w:rFonts w:ascii="Times New Roman" w:hAnsi="Times New Roman" w:cs="Times New Roman"/>
          <w:sz w:val="28"/>
          <w:szCs w:val="28"/>
        </w:rPr>
      </w:pPr>
    </w:p>
    <w:p w:rsidR="00EE6A8F" w:rsidRPr="00AC1C68" w:rsidRDefault="00EE6A8F" w:rsidP="00AC1C68">
      <w:pPr>
        <w:tabs>
          <w:tab w:val="num" w:pos="1005"/>
          <w:tab w:val="num" w:pos="1183"/>
        </w:tabs>
        <w:spacing w:after="0" w:line="240" w:lineRule="auto"/>
        <w:ind w:firstLine="708"/>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В условиях жесткого бюджетного дефицита организация системы обязательного медицинского страхования (ОМС) явилась эффективным политическим и экономическим решением, которое положило начало формированию принципиально новой системы правовых и финансовых отношений в сфере оказания медицинской помощи населению, а также более рациональному использованию имеющихся ресурсов здравоохранения.</w:t>
      </w:r>
    </w:p>
    <w:p w:rsidR="00EE6A8F" w:rsidRPr="00AC1C68" w:rsidRDefault="00EE6A8F" w:rsidP="00AC1C68">
      <w:pPr>
        <w:tabs>
          <w:tab w:val="num" w:pos="1005"/>
          <w:tab w:val="num" w:pos="1183"/>
        </w:tabs>
        <w:spacing w:after="0" w:line="240" w:lineRule="auto"/>
        <w:ind w:firstLine="708"/>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Существующая в России система ОМС не свободна от ряда не</w:t>
      </w:r>
      <w:r w:rsidR="00D0089A">
        <w:rPr>
          <w:rFonts w:ascii="Times New Roman" w:eastAsia="Calibri" w:hAnsi="Times New Roman" w:cs="Times New Roman"/>
          <w:sz w:val="28"/>
          <w:szCs w:val="28"/>
        </w:rPr>
        <w:t>достатков. С принятием в 2010 году</w:t>
      </w:r>
      <w:r w:rsidRPr="00AC1C68">
        <w:rPr>
          <w:rFonts w:ascii="Times New Roman" w:eastAsia="Calibri" w:hAnsi="Times New Roman" w:cs="Times New Roman"/>
          <w:sz w:val="28"/>
          <w:szCs w:val="28"/>
        </w:rPr>
        <w:t xml:space="preserve"> Федерального закона "Об обязательном медицинском страховании в Российской Федерации" в систему были внесены изменения, которые должны улучшить ее функционирование и финансовую устойчивость, способствовать повышению качества оказываемой медицинской помощи.</w:t>
      </w:r>
    </w:p>
    <w:p w:rsidR="00EE6A8F" w:rsidRPr="00AC1C68" w:rsidRDefault="00EE6A8F" w:rsidP="00AC1C68">
      <w:pPr>
        <w:tabs>
          <w:tab w:val="num" w:pos="1005"/>
          <w:tab w:val="num" w:pos="1183"/>
        </w:tabs>
        <w:spacing w:after="0" w:line="240" w:lineRule="auto"/>
        <w:ind w:firstLine="708"/>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Однако некоторые недостатки при функционировании системы ОМС все же сохраняются. Так, ряд проблем связан с деятельностью медицинских организаций. Новый закон направлен на создание конкуренции между ними, теперь их цель – зарабатывать деньги, повышая количество и качество оказываемых гражданам медицинских услуг. Закон также допустил частные медицинские организации к работе в системе ОМС. Однако так как в данный момент действуют крайне низкие тарифы, не позволяющие окупать расходы, число таких медицинских организаций, функционирующих в системе ОМС, незначительно. Также медицинские организации вынуждены нести дополнительную финансовую нагрузку в виде достаточно больших штрафов за невыполнение условий оказания медицинской помощи. Особенно остро эта проблема стоит для государственных медицинских организаций.</w:t>
      </w:r>
    </w:p>
    <w:p w:rsidR="00EE6A8F" w:rsidRPr="00AC1C68" w:rsidRDefault="00EE6A8F" w:rsidP="00AC1C68">
      <w:pPr>
        <w:tabs>
          <w:tab w:val="num" w:pos="1005"/>
          <w:tab w:val="num" w:pos="1183"/>
        </w:tabs>
        <w:spacing w:after="0" w:line="240" w:lineRule="auto"/>
        <w:ind w:firstLine="708"/>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lastRenderedPageBreak/>
        <w:t>Важным условием повышения конкурентоспособности на рынке медицинских услуг является полная информатизация отрасли: организация единой информационной сети, внедрение электронных карт пациентов, создание единой базы данных на каждого жителя с персональными данными о полученных объемах медицинской помощи. Реализация территориальных программ позволит начать реальную реструктуризацию медицинской помощи.</w:t>
      </w:r>
      <w:r w:rsidR="00044AB0" w:rsidRPr="00AC1C68">
        <w:rPr>
          <w:rFonts w:ascii="Times New Roman" w:eastAsia="Calibri" w:hAnsi="Times New Roman" w:cs="Times New Roman"/>
          <w:sz w:val="28"/>
          <w:szCs w:val="28"/>
        </w:rPr>
        <w:t xml:space="preserve"> </w:t>
      </w:r>
      <w:proofErr w:type="gramStart"/>
      <w:r w:rsidR="00044AB0" w:rsidRPr="00AC1C68">
        <w:rPr>
          <w:rFonts w:ascii="Times New Roman" w:eastAsia="Calibri" w:hAnsi="Times New Roman" w:cs="Times New Roman"/>
          <w:sz w:val="28"/>
          <w:szCs w:val="28"/>
        </w:rPr>
        <w:t>Крайне недостаточный</w:t>
      </w:r>
      <w:proofErr w:type="gramEnd"/>
      <w:r w:rsidR="00044AB0" w:rsidRPr="00AC1C68">
        <w:rPr>
          <w:rFonts w:ascii="Times New Roman" w:eastAsia="Calibri" w:hAnsi="Times New Roman" w:cs="Times New Roman"/>
          <w:sz w:val="28"/>
          <w:szCs w:val="28"/>
        </w:rPr>
        <w:t xml:space="preserve"> уровень финансового обеспечения системы не позволяет эффективно использовать инструменты системы обязательного медицинского страхования</w:t>
      </w:r>
      <w:r w:rsidRPr="00AC1C68">
        <w:rPr>
          <w:rFonts w:ascii="Times New Roman" w:eastAsia="Calibri" w:hAnsi="Times New Roman" w:cs="Times New Roman"/>
          <w:sz w:val="28"/>
          <w:szCs w:val="28"/>
        </w:rPr>
        <w:t>. </w:t>
      </w:r>
    </w:p>
    <w:p w:rsidR="00EE6A8F" w:rsidRPr="00AC1C68" w:rsidRDefault="00EE6A8F" w:rsidP="00AC1C68">
      <w:pPr>
        <w:pStyle w:val="af"/>
        <w:shd w:val="clear" w:color="auto" w:fill="FFFFFF"/>
        <w:spacing w:before="0" w:beforeAutospacing="0" w:after="0" w:afterAutospacing="0"/>
        <w:ind w:firstLine="709"/>
        <w:jc w:val="both"/>
        <w:textAlignment w:val="baseline"/>
        <w:rPr>
          <w:color w:val="222222"/>
          <w:sz w:val="28"/>
          <w:szCs w:val="28"/>
        </w:rPr>
      </w:pPr>
      <w:r w:rsidRPr="00AC1C68">
        <w:rPr>
          <w:color w:val="222222"/>
          <w:sz w:val="28"/>
          <w:szCs w:val="28"/>
        </w:rPr>
        <w:t xml:space="preserve">Сегодня частному сектору законодательно предоставлены равные с государственной медициной права на деятельность в сфере охраны здоровья. Предусмотрены инструменты </w:t>
      </w:r>
      <w:proofErr w:type="spellStart"/>
      <w:r w:rsidRPr="00AC1C68">
        <w:rPr>
          <w:color w:val="222222"/>
          <w:sz w:val="28"/>
          <w:szCs w:val="28"/>
        </w:rPr>
        <w:t>частно-государственного</w:t>
      </w:r>
      <w:proofErr w:type="spellEnd"/>
      <w:r w:rsidRPr="00AC1C68">
        <w:rPr>
          <w:color w:val="222222"/>
          <w:sz w:val="28"/>
          <w:szCs w:val="28"/>
        </w:rPr>
        <w:t xml:space="preserve"> партнерства. Для частных центров открыт путь в систему обязательного медицинского страхования. Все это дает возможность медицинским учреждениям негосударственной формы собственности на равных конкурировать с государственной медициной.</w:t>
      </w:r>
    </w:p>
    <w:p w:rsidR="00EE6A8F" w:rsidRPr="00AC1C68" w:rsidRDefault="00EE6A8F" w:rsidP="00AC1C68">
      <w:pPr>
        <w:pStyle w:val="af"/>
        <w:shd w:val="clear" w:color="auto" w:fill="FFFFFF"/>
        <w:spacing w:before="0" w:beforeAutospacing="0" w:after="0" w:afterAutospacing="0"/>
        <w:ind w:firstLine="709"/>
        <w:jc w:val="both"/>
        <w:textAlignment w:val="baseline"/>
        <w:rPr>
          <w:color w:val="222222"/>
          <w:sz w:val="28"/>
          <w:szCs w:val="28"/>
        </w:rPr>
      </w:pPr>
      <w:r w:rsidRPr="00AC1C68">
        <w:rPr>
          <w:color w:val="222222"/>
          <w:sz w:val="28"/>
          <w:szCs w:val="28"/>
        </w:rPr>
        <w:t>При этом частные медучреждения обладают рядом преимуществ, среди которых — гибкость предложения на рынке медицинских услуг, широкое участие в добровольном медицинском страховании, что позволяет увеличить доступность медицинских услуг в негосударственных медицинских организациях. Динамичность их развития позволяет сохранить профессиональные кадры.</w:t>
      </w:r>
      <w:r w:rsidRPr="00AC1C68">
        <w:rPr>
          <w:color w:val="222222"/>
          <w:sz w:val="28"/>
          <w:szCs w:val="28"/>
          <w:shd w:val="clear" w:color="auto" w:fill="FFFFFF"/>
        </w:rPr>
        <w:t xml:space="preserve"> </w:t>
      </w:r>
      <w:r w:rsidRPr="00AC1C68">
        <w:rPr>
          <w:color w:val="222222"/>
          <w:sz w:val="28"/>
          <w:szCs w:val="28"/>
        </w:rPr>
        <w:t>Тем не менее, в этой сфере немало проблем, основная из которых -  ограниченность спроса на услуги частной медицины из-за низкой платежеспособности населения муниципального образования город Новотроицк, что сдерживает развитие этого сектора в городе. </w:t>
      </w:r>
    </w:p>
    <w:p w:rsidR="00EE6A8F" w:rsidRPr="00AC1C68" w:rsidRDefault="00EE6A8F" w:rsidP="00AC1C68">
      <w:pPr>
        <w:pStyle w:val="af"/>
        <w:shd w:val="clear" w:color="auto" w:fill="FFFFFF"/>
        <w:spacing w:before="0" w:beforeAutospacing="0" w:after="0" w:afterAutospacing="0"/>
        <w:ind w:firstLine="709"/>
        <w:jc w:val="both"/>
        <w:textAlignment w:val="baseline"/>
        <w:rPr>
          <w:color w:val="222222"/>
          <w:sz w:val="28"/>
          <w:szCs w:val="28"/>
        </w:rPr>
      </w:pPr>
      <w:r w:rsidRPr="00AC1C68">
        <w:rPr>
          <w:color w:val="222222"/>
          <w:sz w:val="28"/>
          <w:szCs w:val="28"/>
        </w:rPr>
        <w:t xml:space="preserve">Еще одной проблемой частной медицины является нехватка квалифицированных кадров, что в равной степени относится и к государственной медицине.  </w:t>
      </w:r>
      <w:r w:rsidR="00044AB0" w:rsidRPr="00AC1C68">
        <w:rPr>
          <w:color w:val="222222"/>
          <w:sz w:val="28"/>
          <w:szCs w:val="28"/>
        </w:rPr>
        <w:t xml:space="preserve">Но сегодняшний день </w:t>
      </w:r>
      <w:r w:rsidR="003E2708">
        <w:rPr>
          <w:color w:val="222222"/>
          <w:sz w:val="28"/>
          <w:szCs w:val="28"/>
        </w:rPr>
        <w:t xml:space="preserve">наблюдается </w:t>
      </w:r>
      <w:r w:rsidRPr="00AC1C68">
        <w:rPr>
          <w:color w:val="222222"/>
          <w:sz w:val="28"/>
          <w:szCs w:val="28"/>
        </w:rPr>
        <w:t>отток медицинских кадров  из муниципального образования город Новотрои</w:t>
      </w:r>
      <w:proofErr w:type="gramStart"/>
      <w:r w:rsidRPr="00AC1C68">
        <w:rPr>
          <w:color w:val="222222"/>
          <w:sz w:val="28"/>
          <w:szCs w:val="28"/>
        </w:rPr>
        <w:t>цк в кр</w:t>
      </w:r>
      <w:proofErr w:type="gramEnd"/>
      <w:r w:rsidRPr="00AC1C68">
        <w:rPr>
          <w:color w:val="222222"/>
          <w:sz w:val="28"/>
          <w:szCs w:val="28"/>
        </w:rPr>
        <w:t xml:space="preserve">упные </w:t>
      </w:r>
      <w:r w:rsidR="00044AB0" w:rsidRPr="00AC1C68">
        <w:rPr>
          <w:color w:val="222222"/>
          <w:sz w:val="28"/>
          <w:szCs w:val="28"/>
        </w:rPr>
        <w:t>города России, где более высокий</w:t>
      </w:r>
      <w:r w:rsidRPr="00AC1C68">
        <w:rPr>
          <w:color w:val="222222"/>
          <w:sz w:val="28"/>
          <w:szCs w:val="28"/>
        </w:rPr>
        <w:t xml:space="preserve"> </w:t>
      </w:r>
      <w:r w:rsidR="00044AB0" w:rsidRPr="00AC1C68">
        <w:rPr>
          <w:color w:val="222222"/>
          <w:sz w:val="28"/>
          <w:szCs w:val="28"/>
        </w:rPr>
        <w:t>уровень оплаты труда</w:t>
      </w:r>
      <w:r w:rsidRPr="00AC1C68">
        <w:rPr>
          <w:color w:val="222222"/>
          <w:sz w:val="28"/>
          <w:szCs w:val="28"/>
        </w:rPr>
        <w:t>. Для удержания медицинских кадров на территории города действует муниципальная программа «Медицинские кадры муниципального образования город Новотроицк на 2013-2020 годы», утвержденная постановлением администрации муниципального образования город Новотроицк от 10.10.2012 № 2128-п.</w:t>
      </w:r>
    </w:p>
    <w:p w:rsidR="00EE6A8F" w:rsidRPr="00AC1C68" w:rsidRDefault="00EE6A8F" w:rsidP="00AC1C68">
      <w:pPr>
        <w:pStyle w:val="af"/>
        <w:shd w:val="clear" w:color="auto" w:fill="FFFFFF"/>
        <w:spacing w:before="0" w:beforeAutospacing="0" w:after="0" w:afterAutospacing="0"/>
        <w:ind w:firstLine="709"/>
        <w:jc w:val="both"/>
        <w:textAlignment w:val="baseline"/>
        <w:rPr>
          <w:color w:val="222222"/>
          <w:sz w:val="28"/>
          <w:szCs w:val="28"/>
        </w:rPr>
      </w:pPr>
      <w:r w:rsidRPr="00AC1C68">
        <w:rPr>
          <w:color w:val="222222"/>
          <w:sz w:val="28"/>
          <w:szCs w:val="28"/>
        </w:rPr>
        <w:t xml:space="preserve">И, наконец, проблемой является отсутствие интереса у негосударственных медицинских учреждений к участию в ОМС, хотя нормативно-правовая база позволяет входить им в систему ОМС. Частные клиники неохотно на это идут из-за достаточно низких тарифов ОМС по многим показателям лечебно-диагностических услуг. </w:t>
      </w:r>
    </w:p>
    <w:p w:rsidR="006A60AE" w:rsidRPr="00AC1C68" w:rsidRDefault="006A60AE" w:rsidP="00AC1C68">
      <w:pPr>
        <w:pStyle w:val="ConsPlusNormal"/>
        <w:jc w:val="both"/>
        <w:rPr>
          <w:rFonts w:ascii="Times New Roman" w:hAnsi="Times New Roman" w:cs="Times New Roman"/>
          <w:sz w:val="28"/>
          <w:szCs w:val="28"/>
        </w:rPr>
      </w:pPr>
    </w:p>
    <w:p w:rsidR="006A60AE" w:rsidRPr="00AC1C68" w:rsidRDefault="006A60AE" w:rsidP="00AC1C68">
      <w:pPr>
        <w:pStyle w:val="ConsPlusNormal"/>
        <w:jc w:val="center"/>
        <w:rPr>
          <w:rFonts w:ascii="Times New Roman" w:hAnsi="Times New Roman" w:cs="Times New Roman"/>
          <w:sz w:val="28"/>
          <w:szCs w:val="28"/>
        </w:rPr>
      </w:pPr>
      <w:r w:rsidRPr="00AC1C68">
        <w:rPr>
          <w:rFonts w:ascii="Times New Roman" w:hAnsi="Times New Roman" w:cs="Times New Roman"/>
          <w:sz w:val="28"/>
          <w:szCs w:val="28"/>
        </w:rPr>
        <w:t>Развитие конкуренции на рынке услуг</w:t>
      </w:r>
    </w:p>
    <w:p w:rsidR="006A60AE" w:rsidRPr="00AC1C68" w:rsidRDefault="006A60AE" w:rsidP="00AC1C68">
      <w:pPr>
        <w:pStyle w:val="ConsPlusNormal"/>
        <w:jc w:val="center"/>
        <w:rPr>
          <w:rFonts w:ascii="Times New Roman" w:hAnsi="Times New Roman" w:cs="Times New Roman"/>
          <w:sz w:val="28"/>
          <w:szCs w:val="28"/>
        </w:rPr>
      </w:pPr>
      <w:r w:rsidRPr="00AC1C68">
        <w:rPr>
          <w:rFonts w:ascii="Times New Roman" w:hAnsi="Times New Roman" w:cs="Times New Roman"/>
          <w:sz w:val="28"/>
          <w:szCs w:val="28"/>
        </w:rPr>
        <w:t>психолого-педагогического сопровождения детей</w:t>
      </w:r>
    </w:p>
    <w:p w:rsidR="006A60AE" w:rsidRPr="00AC1C68" w:rsidRDefault="006A60AE" w:rsidP="00AC1C68">
      <w:pPr>
        <w:pStyle w:val="ConsPlusNormal"/>
        <w:jc w:val="center"/>
        <w:rPr>
          <w:rFonts w:ascii="Times New Roman" w:hAnsi="Times New Roman" w:cs="Times New Roman"/>
          <w:sz w:val="28"/>
          <w:szCs w:val="28"/>
        </w:rPr>
      </w:pPr>
      <w:r w:rsidRPr="00AC1C68">
        <w:rPr>
          <w:rFonts w:ascii="Times New Roman" w:hAnsi="Times New Roman" w:cs="Times New Roman"/>
          <w:sz w:val="28"/>
          <w:szCs w:val="28"/>
        </w:rPr>
        <w:t>с ограниченными возможностями здоровья</w:t>
      </w:r>
    </w:p>
    <w:p w:rsidR="006A60AE" w:rsidRPr="00AC1C68" w:rsidRDefault="006A60AE" w:rsidP="00AC1C68">
      <w:pPr>
        <w:pStyle w:val="ConsPlusNormal"/>
        <w:jc w:val="both"/>
        <w:rPr>
          <w:rFonts w:ascii="Times New Roman" w:hAnsi="Times New Roman" w:cs="Times New Roman"/>
          <w:sz w:val="28"/>
          <w:szCs w:val="28"/>
        </w:rPr>
      </w:pPr>
    </w:p>
    <w:p w:rsidR="00495D3E" w:rsidRPr="00AC1C68" w:rsidRDefault="00495D3E" w:rsidP="00AC1C68">
      <w:pPr>
        <w:pStyle w:val="ConsPlusNormal"/>
        <w:ind w:firstLine="540"/>
        <w:jc w:val="both"/>
        <w:rPr>
          <w:rFonts w:ascii="Times New Roman" w:hAnsi="Times New Roman" w:cs="Times New Roman"/>
          <w:sz w:val="28"/>
          <w:szCs w:val="28"/>
        </w:rPr>
      </w:pPr>
      <w:r w:rsidRPr="00AC1C68">
        <w:rPr>
          <w:rFonts w:ascii="Times New Roman" w:hAnsi="Times New Roman" w:cs="Times New Roman"/>
          <w:sz w:val="28"/>
          <w:szCs w:val="28"/>
        </w:rPr>
        <w:t>Задачами психолого-педагогического сопровождения являются:</w:t>
      </w:r>
    </w:p>
    <w:p w:rsidR="00495D3E" w:rsidRPr="00AC1C68" w:rsidRDefault="00495D3E" w:rsidP="00AC1C68">
      <w:pPr>
        <w:pStyle w:val="ConsPlusNormal"/>
        <w:ind w:firstLine="540"/>
        <w:jc w:val="both"/>
        <w:rPr>
          <w:rFonts w:ascii="Times New Roman" w:hAnsi="Times New Roman" w:cs="Times New Roman"/>
          <w:sz w:val="28"/>
          <w:szCs w:val="28"/>
        </w:rPr>
      </w:pPr>
      <w:r w:rsidRPr="00AC1C68">
        <w:rPr>
          <w:rFonts w:ascii="Times New Roman" w:hAnsi="Times New Roman" w:cs="Times New Roman"/>
          <w:sz w:val="28"/>
          <w:szCs w:val="28"/>
        </w:rPr>
        <w:t>оказание помощи детям, которые нуждаются в особых обучающих программах;</w:t>
      </w:r>
    </w:p>
    <w:p w:rsidR="00495D3E" w:rsidRPr="00AC1C68" w:rsidRDefault="00495D3E" w:rsidP="00AC1C68">
      <w:pPr>
        <w:pStyle w:val="ConsPlusNormal"/>
        <w:ind w:firstLine="540"/>
        <w:jc w:val="both"/>
        <w:rPr>
          <w:rFonts w:ascii="Times New Roman" w:hAnsi="Times New Roman" w:cs="Times New Roman"/>
          <w:sz w:val="28"/>
          <w:szCs w:val="28"/>
        </w:rPr>
      </w:pPr>
      <w:r w:rsidRPr="00AC1C68">
        <w:rPr>
          <w:rFonts w:ascii="Times New Roman" w:hAnsi="Times New Roman" w:cs="Times New Roman"/>
          <w:sz w:val="28"/>
          <w:szCs w:val="28"/>
        </w:rPr>
        <w:t>создание эмоционально благоприятного климата в педагогическом и детском коллективах;</w:t>
      </w:r>
    </w:p>
    <w:p w:rsidR="00495D3E" w:rsidRPr="00AC1C68" w:rsidRDefault="00495D3E" w:rsidP="00AC1C68">
      <w:pPr>
        <w:pStyle w:val="ConsPlusNormal"/>
        <w:ind w:firstLine="540"/>
        <w:jc w:val="both"/>
        <w:rPr>
          <w:rFonts w:ascii="Times New Roman" w:hAnsi="Times New Roman" w:cs="Times New Roman"/>
          <w:sz w:val="28"/>
          <w:szCs w:val="28"/>
        </w:rPr>
      </w:pPr>
      <w:r w:rsidRPr="00AC1C68">
        <w:rPr>
          <w:rFonts w:ascii="Times New Roman" w:hAnsi="Times New Roman" w:cs="Times New Roman"/>
          <w:sz w:val="28"/>
          <w:szCs w:val="28"/>
        </w:rPr>
        <w:t>своевременная диагностика и коррекция нарушений в развитии;</w:t>
      </w:r>
    </w:p>
    <w:p w:rsidR="00495D3E" w:rsidRPr="00AC1C68" w:rsidRDefault="00495D3E" w:rsidP="00AC1C68">
      <w:pPr>
        <w:pStyle w:val="ConsPlusNormal"/>
        <w:ind w:firstLine="540"/>
        <w:jc w:val="both"/>
        <w:rPr>
          <w:rFonts w:ascii="Times New Roman" w:hAnsi="Times New Roman" w:cs="Times New Roman"/>
          <w:sz w:val="28"/>
          <w:szCs w:val="28"/>
        </w:rPr>
      </w:pPr>
      <w:r w:rsidRPr="00AC1C68">
        <w:rPr>
          <w:rFonts w:ascii="Times New Roman" w:hAnsi="Times New Roman" w:cs="Times New Roman"/>
          <w:sz w:val="28"/>
          <w:szCs w:val="28"/>
        </w:rPr>
        <w:t>повышение психологической и педагогической компетентности родителей и учителей в вопросах, касающихся обучения и воспитания ребенка;</w:t>
      </w:r>
    </w:p>
    <w:p w:rsidR="00495D3E" w:rsidRPr="00AC1C68" w:rsidRDefault="00495D3E" w:rsidP="00AC1C68">
      <w:pPr>
        <w:pStyle w:val="ConsPlusNormal"/>
        <w:ind w:firstLine="540"/>
        <w:jc w:val="both"/>
        <w:rPr>
          <w:rFonts w:ascii="Times New Roman" w:hAnsi="Times New Roman" w:cs="Times New Roman"/>
          <w:sz w:val="28"/>
          <w:szCs w:val="28"/>
        </w:rPr>
      </w:pPr>
      <w:r w:rsidRPr="00AC1C68">
        <w:rPr>
          <w:rFonts w:ascii="Times New Roman" w:hAnsi="Times New Roman" w:cs="Times New Roman"/>
          <w:sz w:val="28"/>
          <w:szCs w:val="28"/>
        </w:rPr>
        <w:t>изучение индивидуальных особенностей детей.</w:t>
      </w:r>
    </w:p>
    <w:p w:rsidR="00495D3E" w:rsidRPr="00AC1C68" w:rsidRDefault="00495D3E" w:rsidP="00AC1C68">
      <w:pPr>
        <w:pStyle w:val="ConsPlusNormal"/>
        <w:ind w:firstLine="540"/>
        <w:jc w:val="both"/>
        <w:rPr>
          <w:rFonts w:ascii="Times New Roman" w:hAnsi="Times New Roman" w:cs="Times New Roman"/>
          <w:sz w:val="28"/>
          <w:szCs w:val="28"/>
        </w:rPr>
      </w:pPr>
      <w:r w:rsidRPr="00AC1C68">
        <w:rPr>
          <w:rFonts w:ascii="Times New Roman" w:hAnsi="Times New Roman" w:cs="Times New Roman"/>
          <w:sz w:val="28"/>
          <w:szCs w:val="28"/>
        </w:rPr>
        <w:t xml:space="preserve">На сегодняшний день на территории муниципального образования город Новотроицк действует 1  </w:t>
      </w:r>
      <w:proofErr w:type="spellStart"/>
      <w:r w:rsidRPr="00AC1C68">
        <w:rPr>
          <w:rFonts w:ascii="Times New Roman" w:hAnsi="Times New Roman" w:cs="Times New Roman"/>
          <w:sz w:val="28"/>
          <w:szCs w:val="28"/>
        </w:rPr>
        <w:t>психолого-медико-педагогическиая</w:t>
      </w:r>
      <w:proofErr w:type="spellEnd"/>
      <w:r w:rsidRPr="00AC1C68">
        <w:rPr>
          <w:rFonts w:ascii="Times New Roman" w:hAnsi="Times New Roman" w:cs="Times New Roman"/>
          <w:sz w:val="28"/>
          <w:szCs w:val="28"/>
        </w:rPr>
        <w:t xml:space="preserve">  комиссия (далее - ПМПК) на базе МКУ «ИМДЦ МО город Новотроицк».</w:t>
      </w:r>
    </w:p>
    <w:p w:rsidR="00495D3E" w:rsidRPr="00AC1C68" w:rsidRDefault="00495D3E" w:rsidP="00AC1C68">
      <w:pPr>
        <w:pStyle w:val="ConsPlusNormal"/>
        <w:ind w:firstLine="540"/>
        <w:jc w:val="both"/>
        <w:rPr>
          <w:rFonts w:ascii="Times New Roman" w:hAnsi="Times New Roman" w:cs="Times New Roman"/>
          <w:sz w:val="28"/>
          <w:szCs w:val="28"/>
        </w:rPr>
      </w:pPr>
      <w:r w:rsidRPr="00AC1C68">
        <w:rPr>
          <w:rFonts w:ascii="Times New Roman" w:hAnsi="Times New Roman" w:cs="Times New Roman"/>
          <w:sz w:val="28"/>
          <w:szCs w:val="28"/>
        </w:rPr>
        <w:t>Психолого-педагогическую помощь получают ориентировочно 400 детей с ограниченными возможностями здоровья (далее - ОВЗ).</w:t>
      </w:r>
    </w:p>
    <w:p w:rsidR="00495D3E" w:rsidRPr="00AC1C68" w:rsidRDefault="00495D3E" w:rsidP="00AC1C68">
      <w:pPr>
        <w:pStyle w:val="ConsPlusNormal"/>
        <w:ind w:firstLine="540"/>
        <w:jc w:val="both"/>
        <w:rPr>
          <w:rFonts w:ascii="Times New Roman" w:hAnsi="Times New Roman" w:cs="Times New Roman"/>
          <w:sz w:val="28"/>
          <w:szCs w:val="28"/>
        </w:rPr>
      </w:pPr>
      <w:r w:rsidRPr="00AC1C68">
        <w:rPr>
          <w:rFonts w:ascii="Times New Roman" w:hAnsi="Times New Roman" w:cs="Times New Roman"/>
          <w:sz w:val="28"/>
          <w:szCs w:val="28"/>
        </w:rPr>
        <w:t>Основными задачами развития конкуренции на рынке услуг психолого-педагогического сопровождения детей с ОВЗ являются:</w:t>
      </w:r>
    </w:p>
    <w:p w:rsidR="00495D3E" w:rsidRPr="00AC1C68" w:rsidRDefault="00495D3E" w:rsidP="00AC1C68">
      <w:pPr>
        <w:pStyle w:val="ConsPlusNormal"/>
        <w:ind w:firstLine="540"/>
        <w:jc w:val="both"/>
        <w:rPr>
          <w:rFonts w:ascii="Times New Roman" w:hAnsi="Times New Roman" w:cs="Times New Roman"/>
          <w:sz w:val="28"/>
          <w:szCs w:val="28"/>
        </w:rPr>
      </w:pPr>
      <w:r w:rsidRPr="00AC1C68">
        <w:rPr>
          <w:rFonts w:ascii="Times New Roman" w:hAnsi="Times New Roman" w:cs="Times New Roman"/>
          <w:sz w:val="28"/>
          <w:szCs w:val="28"/>
        </w:rPr>
        <w:t>развитие сети негосударственных организаций, осуществляющих услуги в области ранней диагностики, психолого-педагогического сопровождения детей с ОВЗ до 6 лет;</w:t>
      </w:r>
    </w:p>
    <w:p w:rsidR="00495D3E" w:rsidRPr="00AC1C68" w:rsidRDefault="00495D3E" w:rsidP="00AC1C68">
      <w:pPr>
        <w:pStyle w:val="ConsPlusNormal"/>
        <w:ind w:firstLine="540"/>
        <w:jc w:val="both"/>
        <w:rPr>
          <w:rFonts w:ascii="Times New Roman" w:hAnsi="Times New Roman" w:cs="Times New Roman"/>
          <w:sz w:val="28"/>
          <w:szCs w:val="28"/>
        </w:rPr>
      </w:pPr>
      <w:r w:rsidRPr="00AC1C68">
        <w:rPr>
          <w:rFonts w:ascii="Times New Roman" w:hAnsi="Times New Roman" w:cs="Times New Roman"/>
          <w:sz w:val="28"/>
          <w:szCs w:val="28"/>
        </w:rPr>
        <w:t>использование успешных практик других регионов с целью развития конкуренции на рынке психолого-педагогического сопровождения детей с ОВЗ;</w:t>
      </w:r>
    </w:p>
    <w:p w:rsidR="00495D3E" w:rsidRPr="00AC1C68" w:rsidRDefault="00495D3E" w:rsidP="00AC1C68">
      <w:pPr>
        <w:pStyle w:val="ConsPlusNormal"/>
        <w:ind w:firstLine="540"/>
        <w:jc w:val="both"/>
        <w:rPr>
          <w:rFonts w:ascii="Times New Roman" w:hAnsi="Times New Roman" w:cs="Times New Roman"/>
          <w:sz w:val="28"/>
          <w:szCs w:val="28"/>
        </w:rPr>
      </w:pPr>
      <w:r w:rsidRPr="00AC1C68">
        <w:rPr>
          <w:rFonts w:ascii="Times New Roman" w:hAnsi="Times New Roman" w:cs="Times New Roman"/>
          <w:sz w:val="28"/>
          <w:szCs w:val="28"/>
        </w:rPr>
        <w:t>создание механизмов межведомственного взаимодействия организаций образования, социальной защиты населения и здравоохранения в целях развития указанных услуг;</w:t>
      </w:r>
    </w:p>
    <w:p w:rsidR="002B4735" w:rsidRPr="00AC1C68" w:rsidRDefault="00495D3E" w:rsidP="00AC1C68">
      <w:pPr>
        <w:pStyle w:val="ConsPlusNormal"/>
        <w:ind w:firstLine="540"/>
        <w:jc w:val="both"/>
        <w:rPr>
          <w:rFonts w:ascii="Times New Roman" w:hAnsi="Times New Roman" w:cs="Times New Roman"/>
          <w:sz w:val="28"/>
          <w:szCs w:val="28"/>
        </w:rPr>
      </w:pPr>
      <w:r w:rsidRPr="00AC1C68">
        <w:rPr>
          <w:rFonts w:ascii="Times New Roman" w:hAnsi="Times New Roman" w:cs="Times New Roman"/>
          <w:sz w:val="28"/>
          <w:szCs w:val="28"/>
        </w:rPr>
        <w:t>обеспечение благоприятных условий для привлечения негосударственного сектора на рынок оказания услуг психолого-педагогического сопровождения детей с ОВЗ.</w:t>
      </w:r>
    </w:p>
    <w:p w:rsidR="002B4735" w:rsidRPr="00AC1C68" w:rsidRDefault="002B4735" w:rsidP="00AC1C68">
      <w:pPr>
        <w:pStyle w:val="ConsPlusNormal"/>
        <w:jc w:val="center"/>
        <w:rPr>
          <w:rFonts w:ascii="Times New Roman" w:hAnsi="Times New Roman" w:cs="Times New Roman"/>
          <w:sz w:val="28"/>
          <w:szCs w:val="28"/>
        </w:rPr>
      </w:pPr>
    </w:p>
    <w:p w:rsidR="006A60AE" w:rsidRPr="00AC1C68" w:rsidRDefault="006A60AE" w:rsidP="00AC1C68">
      <w:pPr>
        <w:pStyle w:val="ConsPlusNormal"/>
        <w:jc w:val="center"/>
        <w:rPr>
          <w:rFonts w:ascii="Times New Roman" w:hAnsi="Times New Roman" w:cs="Times New Roman"/>
          <w:sz w:val="28"/>
          <w:szCs w:val="28"/>
        </w:rPr>
      </w:pPr>
      <w:r w:rsidRPr="00AC1C68">
        <w:rPr>
          <w:rFonts w:ascii="Times New Roman" w:hAnsi="Times New Roman" w:cs="Times New Roman"/>
          <w:sz w:val="28"/>
          <w:szCs w:val="28"/>
        </w:rPr>
        <w:t>Развитие конкуренции на рынке услуг в сфере культуры</w:t>
      </w:r>
    </w:p>
    <w:p w:rsidR="002B4735" w:rsidRPr="00AC1C68" w:rsidRDefault="002B4735" w:rsidP="00AC1C68">
      <w:pPr>
        <w:pStyle w:val="ConsPlusNormal"/>
        <w:jc w:val="center"/>
        <w:rPr>
          <w:rFonts w:ascii="Times New Roman" w:hAnsi="Times New Roman" w:cs="Times New Roman"/>
          <w:sz w:val="28"/>
          <w:szCs w:val="28"/>
        </w:rPr>
      </w:pPr>
    </w:p>
    <w:p w:rsidR="007B2A27" w:rsidRPr="00AC1C68" w:rsidRDefault="007B2A27" w:rsidP="00AC1C68">
      <w:pPr>
        <w:spacing w:after="0" w:line="240" w:lineRule="auto"/>
        <w:ind w:firstLine="709"/>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В муниципальном образовании город Новотрои</w:t>
      </w:r>
      <w:proofErr w:type="gramStart"/>
      <w:r w:rsidRPr="00AC1C68">
        <w:rPr>
          <w:rFonts w:ascii="Times New Roman" w:eastAsia="Calibri" w:hAnsi="Times New Roman" w:cs="Times New Roman"/>
          <w:sz w:val="28"/>
          <w:szCs w:val="28"/>
        </w:rPr>
        <w:t>цк в сф</w:t>
      </w:r>
      <w:proofErr w:type="gramEnd"/>
      <w:r w:rsidRPr="00AC1C68">
        <w:rPr>
          <w:rFonts w:ascii="Times New Roman" w:eastAsia="Calibri" w:hAnsi="Times New Roman" w:cs="Times New Roman"/>
          <w:sz w:val="28"/>
          <w:szCs w:val="28"/>
        </w:rPr>
        <w:t xml:space="preserve">ере культуры оказывают услуги семь учреждений культуры, все они являются  муниципальными автономными  учреждениями. </w:t>
      </w:r>
    </w:p>
    <w:p w:rsidR="007B2A27" w:rsidRPr="00AC1C68" w:rsidRDefault="007B2A27" w:rsidP="00AC1C68">
      <w:pPr>
        <w:spacing w:after="0" w:line="240" w:lineRule="auto"/>
        <w:ind w:firstLine="708"/>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 xml:space="preserve">Жителям муниципального образования город Новотроицк предоставляются услуги в сфере библиотечного и музейного дела, </w:t>
      </w:r>
      <w:proofErr w:type="spellStart"/>
      <w:r w:rsidRPr="00AC1C68">
        <w:rPr>
          <w:rFonts w:ascii="Times New Roman" w:eastAsia="Calibri" w:hAnsi="Times New Roman" w:cs="Times New Roman"/>
          <w:sz w:val="28"/>
          <w:szCs w:val="28"/>
        </w:rPr>
        <w:t>культурно-досуговой</w:t>
      </w:r>
      <w:proofErr w:type="spellEnd"/>
      <w:r w:rsidRPr="00AC1C68">
        <w:rPr>
          <w:rFonts w:ascii="Times New Roman" w:eastAsia="Calibri" w:hAnsi="Times New Roman" w:cs="Times New Roman"/>
          <w:sz w:val="28"/>
          <w:szCs w:val="28"/>
        </w:rPr>
        <w:t xml:space="preserve"> деятельности (концерты, музыкально-театрализованные представления, спектакли, вечера отдыха, киносеансы, частично услуги Городского парка), образовательные услуги детских школ искусств (дополнительное образование в сфере культуры и искусства).</w:t>
      </w:r>
    </w:p>
    <w:p w:rsidR="007B2A27" w:rsidRPr="00AC1C68" w:rsidRDefault="003E2708" w:rsidP="00AC1C68">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t>Частное</w:t>
      </w:r>
      <w:r w:rsidR="007B2A27" w:rsidRPr="00AC1C68">
        <w:rPr>
          <w:rFonts w:ascii="Times New Roman" w:eastAsia="Calibri" w:hAnsi="Times New Roman" w:cs="Times New Roman"/>
          <w:sz w:val="28"/>
          <w:szCs w:val="28"/>
        </w:rPr>
        <w:t xml:space="preserve"> </w:t>
      </w:r>
      <w:r>
        <w:rPr>
          <w:rFonts w:ascii="Times New Roman" w:eastAsia="Calibri" w:hAnsi="Times New Roman" w:cs="Times New Roman"/>
          <w:sz w:val="28"/>
          <w:szCs w:val="28"/>
        </w:rPr>
        <w:t>партнерство</w:t>
      </w:r>
      <w:r w:rsidR="007B2A27" w:rsidRPr="00AC1C68">
        <w:rPr>
          <w:rFonts w:ascii="Times New Roman" w:eastAsia="Calibri" w:hAnsi="Times New Roman" w:cs="Times New Roman"/>
          <w:sz w:val="28"/>
          <w:szCs w:val="28"/>
        </w:rPr>
        <w:t xml:space="preserve"> представлен</w:t>
      </w:r>
      <w:r>
        <w:rPr>
          <w:rFonts w:ascii="Times New Roman" w:eastAsia="Calibri" w:hAnsi="Times New Roman" w:cs="Times New Roman"/>
          <w:sz w:val="28"/>
          <w:szCs w:val="28"/>
        </w:rPr>
        <w:t>о в Городским парке</w:t>
      </w:r>
      <w:r w:rsidR="00D0089A">
        <w:rPr>
          <w:rFonts w:ascii="Times New Roman" w:eastAsia="Calibri" w:hAnsi="Times New Roman" w:cs="Times New Roman"/>
          <w:sz w:val="28"/>
          <w:szCs w:val="28"/>
        </w:rPr>
        <w:t>, находяще</w:t>
      </w:r>
      <w:r w:rsidR="007B2A27" w:rsidRPr="00AC1C68">
        <w:rPr>
          <w:rFonts w:ascii="Times New Roman" w:eastAsia="Calibri" w:hAnsi="Times New Roman" w:cs="Times New Roman"/>
          <w:sz w:val="28"/>
          <w:szCs w:val="28"/>
        </w:rPr>
        <w:t>мся на территории муниципального образования</w:t>
      </w:r>
      <w:r>
        <w:rPr>
          <w:rFonts w:ascii="Times New Roman" w:eastAsia="Calibri" w:hAnsi="Times New Roman" w:cs="Times New Roman"/>
          <w:sz w:val="28"/>
          <w:szCs w:val="28"/>
        </w:rPr>
        <w:t xml:space="preserve"> город Новотроицк</w:t>
      </w:r>
      <w:r w:rsidR="007B2A27" w:rsidRPr="00AC1C68">
        <w:rPr>
          <w:rFonts w:ascii="Times New Roman" w:eastAsia="Calibri" w:hAnsi="Times New Roman" w:cs="Times New Roman"/>
          <w:sz w:val="28"/>
          <w:szCs w:val="28"/>
        </w:rPr>
        <w:t xml:space="preserve">. В данный </w:t>
      </w:r>
      <w:r w:rsidR="007B2A27" w:rsidRPr="00AC1C68">
        <w:rPr>
          <w:rFonts w:ascii="Times New Roman" w:eastAsia="Calibri" w:hAnsi="Times New Roman" w:cs="Times New Roman"/>
          <w:sz w:val="28"/>
          <w:szCs w:val="28"/>
        </w:rPr>
        <w:lastRenderedPageBreak/>
        <w:t xml:space="preserve">момент проводится конкурс среди предпринимателей  на предоставление услуг в Городском парке, что способствует повышению </w:t>
      </w:r>
      <w:proofErr w:type="spellStart"/>
      <w:r w:rsidR="007B2A27" w:rsidRPr="00AC1C68">
        <w:rPr>
          <w:rFonts w:ascii="Times New Roman" w:eastAsia="Calibri" w:hAnsi="Times New Roman" w:cs="Times New Roman"/>
          <w:sz w:val="28"/>
          <w:szCs w:val="28"/>
        </w:rPr>
        <w:t>конкурентноспособности</w:t>
      </w:r>
      <w:proofErr w:type="spellEnd"/>
      <w:r w:rsidR="007B2A27" w:rsidRPr="00AC1C68">
        <w:rPr>
          <w:rFonts w:ascii="Times New Roman" w:eastAsia="Calibri" w:hAnsi="Times New Roman" w:cs="Times New Roman"/>
          <w:sz w:val="28"/>
          <w:szCs w:val="28"/>
        </w:rPr>
        <w:t xml:space="preserve"> субъектов рыночных отношений.</w:t>
      </w:r>
    </w:p>
    <w:p w:rsidR="007B2A27" w:rsidRPr="00AC1C68" w:rsidRDefault="007B2A27" w:rsidP="00AC1C68">
      <w:pPr>
        <w:spacing w:after="0" w:line="240" w:lineRule="auto"/>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ab/>
        <w:t xml:space="preserve">В основном, сфера культуры – сфера преимущественно некоммерческой деятельности, главным источником финансирования которой являются бюджетные ассигнования от учредителя. </w:t>
      </w:r>
    </w:p>
    <w:p w:rsidR="007B2A27" w:rsidRPr="00AC1C68" w:rsidRDefault="007B2A27" w:rsidP="00AC1C68">
      <w:pPr>
        <w:spacing w:after="0" w:line="240" w:lineRule="auto"/>
        <w:ind w:firstLine="459"/>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Муниципальные учреждения культуры, в основном, предоставляют населению бесплатные (например, библиотечные услуги, дополнительное художественное образование) или частично платные услуги (показ музейных предметов, показ  концертных программ, спектаклей). К платным услугам относятся, в основном, услуги в области кинопроката.</w:t>
      </w:r>
    </w:p>
    <w:p w:rsidR="007B2A27" w:rsidRPr="00AC1C68" w:rsidRDefault="007B2A27" w:rsidP="00AC1C68">
      <w:pPr>
        <w:spacing w:after="0" w:line="240" w:lineRule="auto"/>
        <w:ind w:firstLine="459"/>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 xml:space="preserve">Предоставление услуг  в сфере  культуры муниципальными учреждениями сферы культуры и искусства является </w:t>
      </w:r>
      <w:proofErr w:type="spellStart"/>
      <w:r w:rsidRPr="00AC1C68">
        <w:rPr>
          <w:rFonts w:ascii="Times New Roman" w:eastAsia="Calibri" w:hAnsi="Times New Roman" w:cs="Times New Roman"/>
          <w:sz w:val="28"/>
          <w:szCs w:val="28"/>
        </w:rPr>
        <w:t>высокозатратны</w:t>
      </w:r>
      <w:r w:rsidR="00105755" w:rsidRPr="00AC1C68">
        <w:rPr>
          <w:rFonts w:ascii="Times New Roman" w:hAnsi="Times New Roman" w:cs="Times New Roman"/>
          <w:sz w:val="28"/>
          <w:szCs w:val="28"/>
        </w:rPr>
        <w:t>м</w:t>
      </w:r>
      <w:proofErr w:type="spellEnd"/>
      <w:r w:rsidR="00105755" w:rsidRPr="00AC1C68">
        <w:rPr>
          <w:rFonts w:ascii="Times New Roman" w:hAnsi="Times New Roman" w:cs="Times New Roman"/>
          <w:sz w:val="28"/>
          <w:szCs w:val="28"/>
        </w:rPr>
        <w:t xml:space="preserve"> процессом и предусматривает </w:t>
      </w:r>
      <w:r w:rsidRPr="00AC1C68">
        <w:rPr>
          <w:rFonts w:ascii="Times New Roman" w:eastAsia="Calibri" w:hAnsi="Times New Roman" w:cs="Times New Roman"/>
          <w:sz w:val="28"/>
          <w:szCs w:val="28"/>
        </w:rPr>
        <w:t>бюджетное финансирование в связи с выполнением важнейшей функции по повышению культурного уровня населения и удовлетворению художественных запросов граждан, созданию условий для их творческой самореализации.</w:t>
      </w:r>
    </w:p>
    <w:p w:rsidR="007B2A27" w:rsidRPr="00AC1C68" w:rsidRDefault="007B2A27" w:rsidP="00AC1C68">
      <w:pPr>
        <w:pStyle w:val="ab"/>
        <w:ind w:firstLine="708"/>
        <w:rPr>
          <w:sz w:val="28"/>
          <w:szCs w:val="28"/>
        </w:rPr>
      </w:pPr>
      <w:r w:rsidRPr="00AC1C68">
        <w:rPr>
          <w:sz w:val="28"/>
          <w:szCs w:val="28"/>
        </w:rPr>
        <w:t>Присутствие на рынке услуг в сфере культуры учреждений, оказывающих однотипные услуги, создает предпосылки для развития конкуренции между ними, стимулирует учреждения к повышению качества и разнообразия предлагаемых населению услуг.</w:t>
      </w:r>
    </w:p>
    <w:p w:rsidR="006A60AE" w:rsidRPr="00AC1C68" w:rsidRDefault="006A60AE" w:rsidP="00AC1C68">
      <w:pPr>
        <w:pStyle w:val="ConsPlusNormal"/>
        <w:jc w:val="both"/>
        <w:rPr>
          <w:rFonts w:ascii="Times New Roman" w:hAnsi="Times New Roman" w:cs="Times New Roman"/>
          <w:sz w:val="28"/>
          <w:szCs w:val="28"/>
        </w:rPr>
      </w:pPr>
    </w:p>
    <w:p w:rsidR="006A60AE" w:rsidRPr="00AC1C68" w:rsidRDefault="006A60AE" w:rsidP="00AC1C68">
      <w:pPr>
        <w:pStyle w:val="ConsPlusNormal"/>
        <w:jc w:val="center"/>
        <w:rPr>
          <w:rFonts w:ascii="Times New Roman" w:hAnsi="Times New Roman" w:cs="Times New Roman"/>
          <w:sz w:val="28"/>
          <w:szCs w:val="28"/>
        </w:rPr>
      </w:pPr>
      <w:r w:rsidRPr="00AC1C68">
        <w:rPr>
          <w:rFonts w:ascii="Times New Roman" w:hAnsi="Times New Roman" w:cs="Times New Roman"/>
          <w:sz w:val="28"/>
          <w:szCs w:val="28"/>
        </w:rPr>
        <w:t>Развитие конкуренции на рынке жилищно-коммунальных услуг</w:t>
      </w:r>
    </w:p>
    <w:p w:rsidR="006A60AE" w:rsidRPr="00AC1C68" w:rsidRDefault="006A60AE" w:rsidP="00AC1C68">
      <w:pPr>
        <w:pStyle w:val="ConsPlusNormal"/>
        <w:jc w:val="both"/>
        <w:rPr>
          <w:rFonts w:ascii="Times New Roman" w:hAnsi="Times New Roman" w:cs="Times New Roman"/>
          <w:sz w:val="28"/>
          <w:szCs w:val="28"/>
        </w:rPr>
      </w:pPr>
    </w:p>
    <w:p w:rsidR="00355007" w:rsidRPr="00AC1C68" w:rsidRDefault="00355007" w:rsidP="00AC1C68">
      <w:pPr>
        <w:pStyle w:val="ConsPlusNormal"/>
        <w:ind w:firstLine="709"/>
        <w:jc w:val="both"/>
        <w:rPr>
          <w:rFonts w:ascii="Times New Roman" w:hAnsi="Times New Roman" w:cs="Times New Roman"/>
          <w:sz w:val="28"/>
          <w:szCs w:val="28"/>
        </w:rPr>
      </w:pPr>
      <w:r w:rsidRPr="00AC1C68">
        <w:rPr>
          <w:rFonts w:ascii="Times New Roman" w:hAnsi="Times New Roman" w:cs="Times New Roman"/>
          <w:sz w:val="28"/>
          <w:szCs w:val="28"/>
        </w:rPr>
        <w:t>Важными направлениями развития жилищно-коммунальной сферы на территории муниципального образования город Новотроицк являются преобразования в системе управления коммунальной инфраструктурой и жилищными фондами, формирование конкурентной среды.</w:t>
      </w:r>
    </w:p>
    <w:p w:rsidR="00355007" w:rsidRPr="00AC1C68" w:rsidRDefault="00355007" w:rsidP="00AC1C68">
      <w:pPr>
        <w:pStyle w:val="ConsPlusNormal"/>
        <w:ind w:firstLine="709"/>
        <w:jc w:val="both"/>
        <w:rPr>
          <w:rFonts w:ascii="Times New Roman" w:hAnsi="Times New Roman" w:cs="Times New Roman"/>
          <w:sz w:val="28"/>
          <w:szCs w:val="28"/>
        </w:rPr>
      </w:pPr>
      <w:r w:rsidRPr="00AC1C68">
        <w:rPr>
          <w:rFonts w:ascii="Times New Roman" w:hAnsi="Times New Roman" w:cs="Times New Roman"/>
          <w:sz w:val="28"/>
          <w:szCs w:val="28"/>
        </w:rPr>
        <w:t>В настоящее время 100 % собственников многоквартирных домов (без учета домов блокированной застройки) выбрали способ управления, в том числе: управляющей организацией – 72,9 %, товариществом собственников жилья, жилищным или строительным кооперативом - 1 %, непосредственное управление – 21,6 %.</w:t>
      </w:r>
    </w:p>
    <w:p w:rsidR="00355007" w:rsidRPr="00AC1C68" w:rsidRDefault="00355007" w:rsidP="00AC1C68">
      <w:pPr>
        <w:pStyle w:val="ConsPlusNormal"/>
        <w:ind w:firstLine="709"/>
        <w:jc w:val="both"/>
        <w:rPr>
          <w:rFonts w:ascii="Times New Roman" w:hAnsi="Times New Roman" w:cs="Times New Roman"/>
          <w:sz w:val="28"/>
          <w:szCs w:val="28"/>
        </w:rPr>
      </w:pPr>
      <w:r w:rsidRPr="00AC1C68">
        <w:rPr>
          <w:rFonts w:ascii="Times New Roman" w:hAnsi="Times New Roman" w:cs="Times New Roman"/>
          <w:sz w:val="28"/>
          <w:szCs w:val="28"/>
        </w:rPr>
        <w:t>Всего в жилищной сфере работают 9 организаций, из них 8 - частной формы собственности (89 %), которые управляют многоквартирными домами, выполняют работы по содержанию и текущему ремонту общего имущества многоквартирных домов, благоустройству территорий, содержанию лифтового хозяйства.</w:t>
      </w:r>
    </w:p>
    <w:p w:rsidR="00355007" w:rsidRPr="00AC1C68" w:rsidRDefault="00355007" w:rsidP="00AC1C68">
      <w:pPr>
        <w:pStyle w:val="ConsPlusNormal"/>
        <w:ind w:firstLine="709"/>
        <w:jc w:val="both"/>
        <w:rPr>
          <w:rFonts w:ascii="Times New Roman" w:hAnsi="Times New Roman" w:cs="Times New Roman"/>
          <w:sz w:val="28"/>
          <w:szCs w:val="28"/>
        </w:rPr>
      </w:pPr>
      <w:r w:rsidRPr="00AC1C68">
        <w:rPr>
          <w:rFonts w:ascii="Times New Roman" w:hAnsi="Times New Roman" w:cs="Times New Roman"/>
          <w:sz w:val="28"/>
          <w:szCs w:val="28"/>
        </w:rPr>
        <w:t>На территории муниципального образования город Новотр</w:t>
      </w:r>
      <w:r w:rsidR="003E2708">
        <w:rPr>
          <w:rFonts w:ascii="Times New Roman" w:hAnsi="Times New Roman" w:cs="Times New Roman"/>
          <w:sz w:val="28"/>
          <w:szCs w:val="28"/>
        </w:rPr>
        <w:t>оицк организовано 7 товариществ</w:t>
      </w:r>
      <w:r w:rsidRPr="00AC1C68">
        <w:rPr>
          <w:rFonts w:ascii="Times New Roman" w:hAnsi="Times New Roman" w:cs="Times New Roman"/>
          <w:sz w:val="28"/>
          <w:szCs w:val="28"/>
        </w:rPr>
        <w:t xml:space="preserve"> собственников жилья.</w:t>
      </w:r>
    </w:p>
    <w:p w:rsidR="00355007" w:rsidRPr="00AC1C68" w:rsidRDefault="00355007" w:rsidP="00AC1C68">
      <w:pPr>
        <w:pStyle w:val="ConsPlusNormal"/>
        <w:ind w:firstLine="709"/>
        <w:jc w:val="both"/>
        <w:rPr>
          <w:rFonts w:ascii="Times New Roman" w:hAnsi="Times New Roman" w:cs="Times New Roman"/>
          <w:sz w:val="28"/>
          <w:szCs w:val="28"/>
        </w:rPr>
      </w:pPr>
      <w:r w:rsidRPr="00AC1C68">
        <w:rPr>
          <w:rFonts w:ascii="Times New Roman" w:hAnsi="Times New Roman" w:cs="Times New Roman"/>
          <w:sz w:val="28"/>
          <w:szCs w:val="28"/>
        </w:rPr>
        <w:t>На рынке услуг увеличивается доля профессиональных частных компаний, что создает здоровую конкуренцию, помогает привлекать частные инвестиции и, в конечном счете, улучшает качество обслуживания потребителей.</w:t>
      </w:r>
    </w:p>
    <w:p w:rsidR="00355007" w:rsidRPr="00AC1C68" w:rsidRDefault="00355007" w:rsidP="00AC1C68">
      <w:pPr>
        <w:pStyle w:val="ConsPlusNormal"/>
        <w:ind w:firstLine="709"/>
        <w:jc w:val="both"/>
        <w:rPr>
          <w:rFonts w:ascii="Times New Roman" w:hAnsi="Times New Roman" w:cs="Times New Roman"/>
          <w:sz w:val="28"/>
          <w:szCs w:val="28"/>
        </w:rPr>
      </w:pPr>
      <w:r w:rsidRPr="00AC1C68">
        <w:rPr>
          <w:rFonts w:ascii="Times New Roman" w:hAnsi="Times New Roman" w:cs="Times New Roman"/>
          <w:sz w:val="28"/>
          <w:szCs w:val="28"/>
        </w:rPr>
        <w:lastRenderedPageBreak/>
        <w:t>В настоящее время в сфере ком</w:t>
      </w:r>
      <w:r w:rsidR="003E2708">
        <w:rPr>
          <w:rFonts w:ascii="Times New Roman" w:hAnsi="Times New Roman" w:cs="Times New Roman"/>
          <w:sz w:val="28"/>
          <w:szCs w:val="28"/>
        </w:rPr>
        <w:t>мунального хозяйства осуществляе</w:t>
      </w:r>
      <w:r w:rsidRPr="00AC1C68">
        <w:rPr>
          <w:rFonts w:ascii="Times New Roman" w:hAnsi="Times New Roman" w:cs="Times New Roman"/>
          <w:sz w:val="28"/>
          <w:szCs w:val="28"/>
        </w:rPr>
        <w:t xml:space="preserve">т деятельность МУП «ЖКХ п. </w:t>
      </w:r>
      <w:proofErr w:type="spellStart"/>
      <w:r w:rsidRPr="00AC1C68">
        <w:rPr>
          <w:rFonts w:ascii="Times New Roman" w:hAnsi="Times New Roman" w:cs="Times New Roman"/>
          <w:sz w:val="28"/>
          <w:szCs w:val="28"/>
        </w:rPr>
        <w:t>Новорудный</w:t>
      </w:r>
      <w:proofErr w:type="spellEnd"/>
      <w:r w:rsidRPr="00AC1C68">
        <w:rPr>
          <w:rFonts w:ascii="Times New Roman" w:hAnsi="Times New Roman" w:cs="Times New Roman"/>
          <w:sz w:val="28"/>
          <w:szCs w:val="28"/>
        </w:rPr>
        <w:t>», которое оказывает услуги горячего и холодного водоснабжения, водоотведения и теплоснабжения.</w:t>
      </w:r>
    </w:p>
    <w:p w:rsidR="00355007" w:rsidRPr="00AC1C68" w:rsidRDefault="00355007" w:rsidP="00AC1C68">
      <w:pPr>
        <w:pStyle w:val="ConsPlusNormal"/>
        <w:ind w:firstLine="709"/>
        <w:jc w:val="both"/>
        <w:rPr>
          <w:rFonts w:ascii="Times New Roman" w:hAnsi="Times New Roman" w:cs="Times New Roman"/>
          <w:sz w:val="28"/>
          <w:szCs w:val="28"/>
        </w:rPr>
      </w:pPr>
      <w:r w:rsidRPr="00AC1C68">
        <w:rPr>
          <w:rFonts w:ascii="Times New Roman" w:hAnsi="Times New Roman" w:cs="Times New Roman"/>
          <w:sz w:val="28"/>
          <w:szCs w:val="28"/>
        </w:rPr>
        <w:t>В сферу жилищно-коммунального хозяйства вкладываются бюджетные средства, однако они не снимают проблем, которые накапливались десятилетиями. Одной из проблем, мешающей развитию частного бизнеса в сфере жилищно-коммунального хозяйства, является высокий износ арендуемых активов. Уровень износа объектов коммунальной инфраструктуры составляет от 70,0 до 75,0 процентов.</w:t>
      </w:r>
    </w:p>
    <w:p w:rsidR="006A60AE" w:rsidRPr="00AC1C68" w:rsidRDefault="006A60AE" w:rsidP="00AC1C68">
      <w:pPr>
        <w:pStyle w:val="ConsPlusNormal"/>
        <w:jc w:val="both"/>
        <w:rPr>
          <w:rFonts w:ascii="Times New Roman" w:hAnsi="Times New Roman" w:cs="Times New Roman"/>
          <w:sz w:val="28"/>
          <w:szCs w:val="28"/>
        </w:rPr>
      </w:pPr>
    </w:p>
    <w:p w:rsidR="006A60AE" w:rsidRPr="00AC1C68" w:rsidRDefault="006A60AE" w:rsidP="00AC1C68">
      <w:pPr>
        <w:pStyle w:val="ConsPlusNormal"/>
        <w:jc w:val="center"/>
        <w:rPr>
          <w:rFonts w:ascii="Times New Roman" w:hAnsi="Times New Roman" w:cs="Times New Roman"/>
          <w:sz w:val="28"/>
          <w:szCs w:val="28"/>
        </w:rPr>
      </w:pPr>
      <w:r w:rsidRPr="00AC1C68">
        <w:rPr>
          <w:rFonts w:ascii="Times New Roman" w:hAnsi="Times New Roman" w:cs="Times New Roman"/>
          <w:sz w:val="28"/>
          <w:szCs w:val="28"/>
        </w:rPr>
        <w:t>Развитие конкуренции на рынке розничной торговли</w:t>
      </w:r>
    </w:p>
    <w:p w:rsidR="006A60AE" w:rsidRPr="00AC1C68" w:rsidRDefault="006A60AE" w:rsidP="00AC1C68">
      <w:pPr>
        <w:pStyle w:val="ConsPlusNormal"/>
        <w:jc w:val="both"/>
        <w:rPr>
          <w:rFonts w:ascii="Times New Roman" w:hAnsi="Times New Roman" w:cs="Times New Roman"/>
          <w:sz w:val="28"/>
          <w:szCs w:val="28"/>
        </w:rPr>
      </w:pPr>
    </w:p>
    <w:p w:rsidR="00A5507A" w:rsidRPr="00AC1C68" w:rsidRDefault="00A5507A" w:rsidP="00AC1C68">
      <w:pPr>
        <w:pStyle w:val="ConsPlusNormal"/>
        <w:ind w:firstLine="540"/>
        <w:jc w:val="both"/>
        <w:rPr>
          <w:rFonts w:ascii="Times New Roman" w:hAnsi="Times New Roman" w:cs="Times New Roman"/>
          <w:sz w:val="28"/>
          <w:szCs w:val="28"/>
        </w:rPr>
      </w:pPr>
      <w:r w:rsidRPr="00AC1C68">
        <w:rPr>
          <w:rFonts w:ascii="Times New Roman" w:hAnsi="Times New Roman" w:cs="Times New Roman"/>
          <w:sz w:val="28"/>
          <w:szCs w:val="28"/>
        </w:rPr>
        <w:t>На потребительском рынке муниципального образования город Новотроицк работает свыше 455 стационарных торговых объектов с торговой площадью более 70 000 кв. метров,  6 оптовых организаций, 4 ярмарочных площадок.</w:t>
      </w:r>
    </w:p>
    <w:p w:rsidR="00A5507A" w:rsidRPr="00AC1C68" w:rsidRDefault="00A5507A" w:rsidP="00AC1C68">
      <w:pPr>
        <w:pStyle w:val="ConsPlusNormal"/>
        <w:ind w:firstLine="540"/>
        <w:jc w:val="both"/>
        <w:rPr>
          <w:rFonts w:ascii="Times New Roman" w:hAnsi="Times New Roman" w:cs="Times New Roman"/>
          <w:sz w:val="28"/>
          <w:szCs w:val="28"/>
        </w:rPr>
      </w:pPr>
      <w:r w:rsidRPr="00AC1C68">
        <w:rPr>
          <w:rFonts w:ascii="Times New Roman" w:hAnsi="Times New Roman" w:cs="Times New Roman"/>
          <w:sz w:val="28"/>
          <w:szCs w:val="28"/>
        </w:rPr>
        <w:t xml:space="preserve">  На 1 января 2016 года </w:t>
      </w:r>
      <w:proofErr w:type="spellStart"/>
      <w:r w:rsidRPr="00AC1C68">
        <w:rPr>
          <w:rFonts w:ascii="Times New Roman" w:hAnsi="Times New Roman" w:cs="Times New Roman"/>
          <w:sz w:val="28"/>
          <w:szCs w:val="28"/>
        </w:rPr>
        <w:t>среднегородской</w:t>
      </w:r>
      <w:proofErr w:type="spellEnd"/>
      <w:r w:rsidRPr="00AC1C68">
        <w:rPr>
          <w:rFonts w:ascii="Times New Roman" w:hAnsi="Times New Roman" w:cs="Times New Roman"/>
          <w:sz w:val="28"/>
          <w:szCs w:val="28"/>
        </w:rPr>
        <w:t xml:space="preserve"> показатель обеспеченности торговыми площадями превысил установленный норматив и составил 737 кв. метров (норматив - 354 кв. метров).</w:t>
      </w:r>
    </w:p>
    <w:p w:rsidR="00A5507A" w:rsidRPr="00AC1C68" w:rsidRDefault="00A5507A" w:rsidP="00AC1C68">
      <w:pPr>
        <w:pStyle w:val="ConsPlusNormal"/>
        <w:ind w:firstLine="540"/>
        <w:jc w:val="both"/>
        <w:rPr>
          <w:rFonts w:ascii="Times New Roman" w:hAnsi="Times New Roman" w:cs="Times New Roman"/>
          <w:sz w:val="28"/>
          <w:szCs w:val="28"/>
        </w:rPr>
      </w:pPr>
      <w:r w:rsidRPr="00AC1C68">
        <w:rPr>
          <w:rFonts w:ascii="Times New Roman" w:hAnsi="Times New Roman" w:cs="Times New Roman"/>
          <w:sz w:val="28"/>
          <w:szCs w:val="28"/>
        </w:rPr>
        <w:t xml:space="preserve">Значимую роль в недопущении дефицита торговых площадей играет нестационарная торговля. Количество нестационарных объектов составляет 128 единиц, включая </w:t>
      </w:r>
      <w:proofErr w:type="gramStart"/>
      <w:r w:rsidRPr="00AC1C68">
        <w:rPr>
          <w:rFonts w:ascii="Times New Roman" w:hAnsi="Times New Roman" w:cs="Times New Roman"/>
          <w:sz w:val="28"/>
          <w:szCs w:val="28"/>
        </w:rPr>
        <w:t>сезонные</w:t>
      </w:r>
      <w:proofErr w:type="gramEnd"/>
      <w:r w:rsidRPr="00AC1C68">
        <w:rPr>
          <w:rFonts w:ascii="Times New Roman" w:hAnsi="Times New Roman" w:cs="Times New Roman"/>
          <w:sz w:val="28"/>
          <w:szCs w:val="28"/>
        </w:rPr>
        <w:t>.</w:t>
      </w:r>
    </w:p>
    <w:p w:rsidR="00A5507A" w:rsidRPr="00AC1C68" w:rsidRDefault="00A5507A" w:rsidP="00AC1C68">
      <w:pPr>
        <w:pStyle w:val="ConsPlusNormal"/>
        <w:ind w:firstLine="540"/>
        <w:jc w:val="both"/>
        <w:rPr>
          <w:rFonts w:ascii="Times New Roman" w:hAnsi="Times New Roman" w:cs="Times New Roman"/>
          <w:sz w:val="28"/>
          <w:szCs w:val="28"/>
        </w:rPr>
      </w:pPr>
      <w:r w:rsidRPr="00AC1C68">
        <w:rPr>
          <w:rFonts w:ascii="Times New Roman" w:hAnsi="Times New Roman" w:cs="Times New Roman"/>
          <w:sz w:val="28"/>
          <w:szCs w:val="28"/>
        </w:rPr>
        <w:t xml:space="preserve">Актуальной является проблема обеспечения </w:t>
      </w:r>
      <w:proofErr w:type="spellStart"/>
      <w:r w:rsidRPr="00AC1C68">
        <w:rPr>
          <w:rFonts w:ascii="Times New Roman" w:hAnsi="Times New Roman" w:cs="Times New Roman"/>
          <w:sz w:val="28"/>
          <w:szCs w:val="28"/>
        </w:rPr>
        <w:t>импортозамещения</w:t>
      </w:r>
      <w:proofErr w:type="spellEnd"/>
      <w:r w:rsidRPr="00AC1C68">
        <w:rPr>
          <w:rFonts w:ascii="Times New Roman" w:hAnsi="Times New Roman" w:cs="Times New Roman"/>
          <w:sz w:val="28"/>
          <w:szCs w:val="28"/>
        </w:rPr>
        <w:t xml:space="preserve"> товаров. С целью ее решения в муниципальном образовании город Новотроицк проводятся мероприятия, направленные на формирование внутреннего спроса на продукцию местного производства, увеличение объемов производимых товаров и их продвижение на потребительский рынок.</w:t>
      </w:r>
    </w:p>
    <w:p w:rsidR="00A5507A" w:rsidRPr="00AC1C68" w:rsidRDefault="00A5507A" w:rsidP="00AC1C68">
      <w:pPr>
        <w:pStyle w:val="ConsPlusNormal"/>
        <w:ind w:firstLine="540"/>
        <w:jc w:val="both"/>
        <w:rPr>
          <w:rFonts w:ascii="Times New Roman" w:hAnsi="Times New Roman" w:cs="Times New Roman"/>
          <w:sz w:val="28"/>
          <w:szCs w:val="28"/>
        </w:rPr>
      </w:pPr>
      <w:r w:rsidRPr="00AC1C68">
        <w:rPr>
          <w:rFonts w:ascii="Times New Roman" w:hAnsi="Times New Roman" w:cs="Times New Roman"/>
          <w:sz w:val="28"/>
          <w:szCs w:val="28"/>
        </w:rPr>
        <w:t>Ключевыми задачами являются развитие добросовестной конкуренции в сфере розничной торговли, осуществление постоянного мониторинга цен на сельскохозяйственное сырье и продовольствие. Основными мероприятиями по развитию конкуренции в сфере розничной торговли должны стать:</w:t>
      </w:r>
    </w:p>
    <w:p w:rsidR="00A5507A" w:rsidRPr="00AC1C68" w:rsidRDefault="00A5507A" w:rsidP="00AC1C68">
      <w:pPr>
        <w:pStyle w:val="ConsPlusNormal"/>
        <w:ind w:firstLine="540"/>
        <w:jc w:val="both"/>
        <w:rPr>
          <w:rFonts w:ascii="Times New Roman" w:hAnsi="Times New Roman" w:cs="Times New Roman"/>
          <w:sz w:val="28"/>
          <w:szCs w:val="28"/>
        </w:rPr>
      </w:pPr>
      <w:r w:rsidRPr="00AC1C68">
        <w:rPr>
          <w:rFonts w:ascii="Times New Roman" w:hAnsi="Times New Roman" w:cs="Times New Roman"/>
          <w:sz w:val="28"/>
          <w:szCs w:val="28"/>
        </w:rPr>
        <w:t>повышение территориальной доступности предприятий потребительского рынка;</w:t>
      </w:r>
    </w:p>
    <w:p w:rsidR="00A5507A" w:rsidRPr="00AC1C68" w:rsidRDefault="00A5507A" w:rsidP="00AC1C68">
      <w:pPr>
        <w:pStyle w:val="ConsPlusNormal"/>
        <w:ind w:firstLine="540"/>
        <w:jc w:val="both"/>
        <w:rPr>
          <w:rFonts w:ascii="Times New Roman" w:hAnsi="Times New Roman" w:cs="Times New Roman"/>
          <w:sz w:val="28"/>
          <w:szCs w:val="28"/>
        </w:rPr>
      </w:pPr>
      <w:r w:rsidRPr="00AC1C68">
        <w:rPr>
          <w:rFonts w:ascii="Times New Roman" w:hAnsi="Times New Roman" w:cs="Times New Roman"/>
          <w:sz w:val="28"/>
          <w:szCs w:val="28"/>
        </w:rPr>
        <w:t>развитие социально значимых видов товаров и услуг торговли;</w:t>
      </w:r>
    </w:p>
    <w:p w:rsidR="00A5507A" w:rsidRPr="00AC1C68" w:rsidRDefault="00A5507A" w:rsidP="00AC1C68">
      <w:pPr>
        <w:pStyle w:val="ConsPlusNormal"/>
        <w:ind w:firstLine="540"/>
        <w:jc w:val="both"/>
        <w:rPr>
          <w:rFonts w:ascii="Times New Roman" w:hAnsi="Times New Roman" w:cs="Times New Roman"/>
          <w:sz w:val="28"/>
          <w:szCs w:val="28"/>
        </w:rPr>
      </w:pPr>
      <w:r w:rsidRPr="00AC1C68">
        <w:rPr>
          <w:rFonts w:ascii="Times New Roman" w:hAnsi="Times New Roman" w:cs="Times New Roman"/>
          <w:sz w:val="28"/>
          <w:szCs w:val="28"/>
        </w:rPr>
        <w:t>повышение территориальной доступности предоставляемых услуг в сфере торговли;</w:t>
      </w:r>
    </w:p>
    <w:p w:rsidR="00A5507A" w:rsidRPr="00AC1C68" w:rsidRDefault="00A5507A" w:rsidP="00AC1C68">
      <w:pPr>
        <w:pStyle w:val="ConsPlusNormal"/>
        <w:ind w:firstLine="540"/>
        <w:jc w:val="both"/>
        <w:rPr>
          <w:rFonts w:ascii="Times New Roman" w:hAnsi="Times New Roman" w:cs="Times New Roman"/>
          <w:sz w:val="28"/>
          <w:szCs w:val="28"/>
        </w:rPr>
      </w:pPr>
      <w:r w:rsidRPr="00AC1C68">
        <w:rPr>
          <w:rFonts w:ascii="Times New Roman" w:hAnsi="Times New Roman" w:cs="Times New Roman"/>
          <w:sz w:val="28"/>
          <w:szCs w:val="28"/>
        </w:rPr>
        <w:t>повышение эффективности покупательской способности;</w:t>
      </w:r>
    </w:p>
    <w:p w:rsidR="00A5507A" w:rsidRPr="00AC1C68" w:rsidRDefault="00A5507A" w:rsidP="00AC1C68">
      <w:pPr>
        <w:pStyle w:val="ConsPlusNormal"/>
        <w:ind w:firstLine="540"/>
        <w:jc w:val="both"/>
        <w:rPr>
          <w:rFonts w:ascii="Times New Roman" w:hAnsi="Times New Roman" w:cs="Times New Roman"/>
          <w:sz w:val="28"/>
          <w:szCs w:val="28"/>
        </w:rPr>
      </w:pPr>
      <w:r w:rsidRPr="00AC1C68">
        <w:rPr>
          <w:rFonts w:ascii="Times New Roman" w:hAnsi="Times New Roman" w:cs="Times New Roman"/>
          <w:sz w:val="28"/>
          <w:szCs w:val="28"/>
        </w:rPr>
        <w:t>формирование развитой системы товародвижения, создающей благоприятные возможности для работы отечественных товаропроизводителей и способствующей оптимизации на рынке соотношения отечественных и импортных товаров.</w:t>
      </w:r>
    </w:p>
    <w:p w:rsidR="006A60AE" w:rsidRPr="00AC1C68" w:rsidRDefault="006A60AE" w:rsidP="00AC1C68">
      <w:pPr>
        <w:pStyle w:val="ConsPlusNormal"/>
        <w:ind w:firstLine="540"/>
        <w:jc w:val="both"/>
        <w:rPr>
          <w:rFonts w:ascii="Times New Roman" w:hAnsi="Times New Roman" w:cs="Times New Roman"/>
          <w:sz w:val="28"/>
          <w:szCs w:val="28"/>
        </w:rPr>
      </w:pPr>
    </w:p>
    <w:p w:rsidR="006A60AE" w:rsidRPr="00AC1C68" w:rsidRDefault="006A60AE" w:rsidP="00AC1C68">
      <w:pPr>
        <w:pStyle w:val="ConsPlusNormal"/>
        <w:jc w:val="center"/>
        <w:rPr>
          <w:rFonts w:ascii="Times New Roman" w:hAnsi="Times New Roman" w:cs="Times New Roman"/>
          <w:sz w:val="28"/>
          <w:szCs w:val="28"/>
        </w:rPr>
      </w:pPr>
      <w:r w:rsidRPr="00AC1C68">
        <w:rPr>
          <w:rFonts w:ascii="Times New Roman" w:hAnsi="Times New Roman" w:cs="Times New Roman"/>
          <w:sz w:val="28"/>
          <w:szCs w:val="28"/>
        </w:rPr>
        <w:t>Развитие конкуренции на рынке услуг перевозок пассажиров</w:t>
      </w:r>
    </w:p>
    <w:p w:rsidR="006A60AE" w:rsidRPr="00AC1C68" w:rsidRDefault="006A60AE" w:rsidP="00AC1C68">
      <w:pPr>
        <w:pStyle w:val="ConsPlusNormal"/>
        <w:jc w:val="center"/>
        <w:rPr>
          <w:rFonts w:ascii="Times New Roman" w:hAnsi="Times New Roman" w:cs="Times New Roman"/>
          <w:sz w:val="28"/>
          <w:szCs w:val="28"/>
        </w:rPr>
      </w:pPr>
      <w:r w:rsidRPr="00AC1C68">
        <w:rPr>
          <w:rFonts w:ascii="Times New Roman" w:hAnsi="Times New Roman" w:cs="Times New Roman"/>
          <w:sz w:val="28"/>
          <w:szCs w:val="28"/>
        </w:rPr>
        <w:t>наземным транспортом</w:t>
      </w:r>
    </w:p>
    <w:p w:rsidR="006A60AE" w:rsidRPr="00AC1C68" w:rsidRDefault="006A60AE" w:rsidP="00AC1C68">
      <w:pPr>
        <w:pStyle w:val="ConsPlusNormal"/>
        <w:jc w:val="both"/>
        <w:rPr>
          <w:rFonts w:ascii="Times New Roman" w:hAnsi="Times New Roman" w:cs="Times New Roman"/>
          <w:sz w:val="28"/>
          <w:szCs w:val="28"/>
        </w:rPr>
      </w:pPr>
    </w:p>
    <w:p w:rsidR="006A60AE" w:rsidRPr="00AC1C68" w:rsidRDefault="00355007" w:rsidP="00AC1C68">
      <w:pPr>
        <w:pStyle w:val="ConsPlusNormal"/>
        <w:ind w:firstLine="709"/>
        <w:jc w:val="both"/>
        <w:rPr>
          <w:rFonts w:ascii="Times New Roman" w:hAnsi="Times New Roman" w:cs="Times New Roman"/>
          <w:sz w:val="28"/>
          <w:szCs w:val="28"/>
        </w:rPr>
      </w:pPr>
      <w:proofErr w:type="gramStart"/>
      <w:r w:rsidRPr="00AC1C68">
        <w:rPr>
          <w:rFonts w:ascii="Times New Roman" w:hAnsi="Times New Roman" w:cs="Times New Roman"/>
          <w:sz w:val="28"/>
          <w:szCs w:val="28"/>
        </w:rPr>
        <w:t>Основным проблемным вопросом, сдерживающим конкуренцию на рынке услуг перевозок пассажиров наземным транспортом является</w:t>
      </w:r>
      <w:proofErr w:type="gramEnd"/>
      <w:r w:rsidRPr="00AC1C68">
        <w:rPr>
          <w:rFonts w:ascii="Times New Roman" w:hAnsi="Times New Roman" w:cs="Times New Roman"/>
          <w:sz w:val="28"/>
          <w:szCs w:val="28"/>
        </w:rPr>
        <w:t xml:space="preserve">, отсутствие в городе Новотроицк автовокзала. По этой причине  контроль за перевозчиками пассажирского автомобильного транспорта по межмуниципальным маршрутам администрацией города Новотроицка </w:t>
      </w:r>
      <w:proofErr w:type="gramStart"/>
      <w:r w:rsidRPr="00AC1C68">
        <w:rPr>
          <w:rFonts w:ascii="Times New Roman" w:hAnsi="Times New Roman" w:cs="Times New Roman"/>
          <w:sz w:val="28"/>
          <w:szCs w:val="28"/>
        </w:rPr>
        <w:t>невозможен</w:t>
      </w:r>
      <w:proofErr w:type="gramEnd"/>
      <w:r w:rsidRPr="00AC1C68">
        <w:rPr>
          <w:rFonts w:ascii="Times New Roman" w:hAnsi="Times New Roman" w:cs="Times New Roman"/>
          <w:sz w:val="28"/>
          <w:szCs w:val="28"/>
        </w:rPr>
        <w:t xml:space="preserve"> так как основная доля пассажирских перевозок по межмуниципальным маршрутам приходится на негосударственных (немуниципальных) перевозчиков.</w:t>
      </w:r>
    </w:p>
    <w:p w:rsidR="00355007" w:rsidRPr="00AC1C68" w:rsidRDefault="00355007" w:rsidP="00AC1C68">
      <w:pPr>
        <w:pStyle w:val="ConsPlusNormal"/>
        <w:ind w:firstLine="709"/>
        <w:jc w:val="both"/>
        <w:rPr>
          <w:rFonts w:ascii="Times New Roman" w:hAnsi="Times New Roman" w:cs="Times New Roman"/>
          <w:sz w:val="28"/>
          <w:szCs w:val="28"/>
        </w:rPr>
      </w:pPr>
    </w:p>
    <w:p w:rsidR="006A60AE" w:rsidRPr="00AC1C68" w:rsidRDefault="006A60AE" w:rsidP="00AC1C68">
      <w:pPr>
        <w:pStyle w:val="ConsPlusNormal"/>
        <w:jc w:val="center"/>
        <w:rPr>
          <w:rFonts w:ascii="Times New Roman" w:hAnsi="Times New Roman" w:cs="Times New Roman"/>
          <w:sz w:val="28"/>
          <w:szCs w:val="28"/>
        </w:rPr>
      </w:pPr>
      <w:r w:rsidRPr="00AC1C68">
        <w:rPr>
          <w:rFonts w:ascii="Times New Roman" w:hAnsi="Times New Roman" w:cs="Times New Roman"/>
          <w:sz w:val="28"/>
          <w:szCs w:val="28"/>
        </w:rPr>
        <w:t>Развитие конкуренции на рынке услуг связи</w:t>
      </w:r>
    </w:p>
    <w:p w:rsidR="00FB587B" w:rsidRPr="00AC1C68" w:rsidRDefault="00FB587B" w:rsidP="00AC1C68">
      <w:pPr>
        <w:pStyle w:val="ConsPlusNormal"/>
        <w:jc w:val="center"/>
        <w:rPr>
          <w:rFonts w:ascii="Times New Roman" w:hAnsi="Times New Roman" w:cs="Times New Roman"/>
          <w:sz w:val="28"/>
          <w:szCs w:val="28"/>
        </w:rPr>
      </w:pPr>
    </w:p>
    <w:p w:rsidR="00FB587B" w:rsidRPr="00AC1C68" w:rsidRDefault="00FB587B" w:rsidP="00AC1C68">
      <w:pPr>
        <w:pStyle w:val="ConsPlusNormal"/>
        <w:ind w:firstLine="709"/>
        <w:jc w:val="both"/>
        <w:rPr>
          <w:rFonts w:ascii="Times New Roman" w:hAnsi="Times New Roman" w:cs="Times New Roman"/>
          <w:sz w:val="28"/>
          <w:szCs w:val="28"/>
        </w:rPr>
      </w:pPr>
      <w:r w:rsidRPr="00AC1C68">
        <w:rPr>
          <w:rFonts w:ascii="Times New Roman" w:hAnsi="Times New Roman" w:cs="Times New Roman"/>
          <w:sz w:val="28"/>
          <w:szCs w:val="28"/>
        </w:rPr>
        <w:t xml:space="preserve">В современных условиях отрасль "Связь" является одним из наиболее перспективных, быстро и динамично развивающихся базовых видов экономической деятельности, обладающих потенциалом долгосрочного экономического роста. Одной из самых востребованных услуг </w:t>
      </w:r>
      <w:proofErr w:type="gramStart"/>
      <w:r w:rsidRPr="00AC1C68">
        <w:rPr>
          <w:rFonts w:ascii="Times New Roman" w:hAnsi="Times New Roman" w:cs="Times New Roman"/>
          <w:sz w:val="28"/>
          <w:szCs w:val="28"/>
        </w:rPr>
        <w:t>связи</w:t>
      </w:r>
      <w:proofErr w:type="gramEnd"/>
      <w:r w:rsidRPr="00AC1C68">
        <w:rPr>
          <w:rFonts w:ascii="Times New Roman" w:hAnsi="Times New Roman" w:cs="Times New Roman"/>
          <w:sz w:val="28"/>
          <w:szCs w:val="28"/>
        </w:rPr>
        <w:t xml:space="preserve"> как для населения, так и для юридических лиц стало предоставление доступа к сети Интернет.</w:t>
      </w:r>
    </w:p>
    <w:p w:rsidR="00FB587B" w:rsidRPr="00AC1C68" w:rsidRDefault="00FB587B" w:rsidP="00AC1C68">
      <w:pPr>
        <w:pStyle w:val="ConsPlusNormal"/>
        <w:ind w:firstLine="709"/>
        <w:jc w:val="both"/>
        <w:rPr>
          <w:rFonts w:ascii="Times New Roman" w:hAnsi="Times New Roman" w:cs="Times New Roman"/>
          <w:sz w:val="28"/>
          <w:szCs w:val="28"/>
        </w:rPr>
      </w:pPr>
      <w:r w:rsidRPr="00AC1C68">
        <w:rPr>
          <w:rFonts w:ascii="Times New Roman" w:hAnsi="Times New Roman" w:cs="Times New Roman"/>
          <w:sz w:val="28"/>
          <w:szCs w:val="28"/>
        </w:rPr>
        <w:t>На территории муниципального образования город Новотроицк эту услугу предоставляют 8 операторов связи. К ним относятся операторы фиксированной и мобильной связи, кабельного телевидения и сети передачи данных.</w:t>
      </w:r>
      <w:bookmarkStart w:id="2" w:name="_GoBack"/>
      <w:bookmarkEnd w:id="2"/>
    </w:p>
    <w:p w:rsidR="00FB587B" w:rsidRPr="00AC1C68" w:rsidRDefault="00FB587B" w:rsidP="00AC1C68">
      <w:pPr>
        <w:pStyle w:val="ConsPlusNormal"/>
        <w:ind w:firstLine="709"/>
        <w:jc w:val="both"/>
        <w:rPr>
          <w:rFonts w:ascii="Times New Roman" w:hAnsi="Times New Roman" w:cs="Times New Roman"/>
          <w:sz w:val="28"/>
          <w:szCs w:val="28"/>
        </w:rPr>
      </w:pPr>
      <w:r w:rsidRPr="00AC1C68">
        <w:rPr>
          <w:rFonts w:ascii="Times New Roman" w:hAnsi="Times New Roman" w:cs="Times New Roman"/>
          <w:sz w:val="28"/>
          <w:szCs w:val="28"/>
        </w:rPr>
        <w:t>Доля доходов операторов связи, полученных от предоставления услуг доступа к сети Интернет в муниципальном образовании город Новотроицк, составляет 20,0 процента от всех предоставляемых видов услуг связи.</w:t>
      </w:r>
    </w:p>
    <w:p w:rsidR="00FB587B" w:rsidRPr="00AC1C68" w:rsidRDefault="00FB587B" w:rsidP="00AC1C68">
      <w:pPr>
        <w:pStyle w:val="ConsPlusNormal"/>
        <w:ind w:firstLine="540"/>
        <w:jc w:val="both"/>
        <w:rPr>
          <w:rFonts w:ascii="Times New Roman" w:hAnsi="Times New Roman" w:cs="Times New Roman"/>
          <w:sz w:val="28"/>
          <w:szCs w:val="28"/>
        </w:rPr>
      </w:pPr>
      <w:r w:rsidRPr="00AC1C68">
        <w:rPr>
          <w:rFonts w:ascii="Times New Roman" w:hAnsi="Times New Roman" w:cs="Times New Roman"/>
          <w:sz w:val="28"/>
          <w:szCs w:val="28"/>
        </w:rPr>
        <w:t>Число пользователей услугами сети Интернет в муниципальном образовании город Новотроицк оценочно составляет 48 000 жителей, что составляет 60,0 процента от общего числа жителей муниципального образования. Число домохозяйств, имеющих возможность пользоваться услугами проводного или мобильного доступа к сети Интернет, в течение трех лет будет увеличиваться и к концу 2018 года достигнет 65,0 процента от общего числа домохозяйств.</w:t>
      </w:r>
    </w:p>
    <w:p w:rsidR="00FB587B" w:rsidRPr="00AC1C68" w:rsidRDefault="00FB587B" w:rsidP="00AC1C68">
      <w:pPr>
        <w:pStyle w:val="ConsPlusNormal"/>
        <w:ind w:firstLine="540"/>
        <w:jc w:val="both"/>
        <w:rPr>
          <w:rFonts w:ascii="Times New Roman" w:hAnsi="Times New Roman" w:cs="Times New Roman"/>
          <w:sz w:val="28"/>
          <w:szCs w:val="28"/>
        </w:rPr>
      </w:pPr>
      <w:r w:rsidRPr="00AC1C68">
        <w:rPr>
          <w:rFonts w:ascii="Times New Roman" w:hAnsi="Times New Roman" w:cs="Times New Roman"/>
          <w:sz w:val="28"/>
          <w:szCs w:val="28"/>
        </w:rPr>
        <w:t xml:space="preserve">Текущий период характеризуется как период развития цивилизованного рынка услуг связи. Рост числа операторов связи предоставил абонентам возможность осуществлять самостоятельный выбор поставщика услуги. Главный критерий рынка - тарифы и тарифные планы. Большинство тарифов устанавливается операторами самостоятельно, в </w:t>
      </w:r>
      <w:proofErr w:type="gramStart"/>
      <w:r w:rsidRPr="00AC1C68">
        <w:rPr>
          <w:rFonts w:ascii="Times New Roman" w:hAnsi="Times New Roman" w:cs="Times New Roman"/>
          <w:sz w:val="28"/>
          <w:szCs w:val="28"/>
        </w:rPr>
        <w:t>связи</w:t>
      </w:r>
      <w:proofErr w:type="gramEnd"/>
      <w:r w:rsidRPr="00AC1C68">
        <w:rPr>
          <w:rFonts w:ascii="Times New Roman" w:hAnsi="Times New Roman" w:cs="Times New Roman"/>
          <w:sz w:val="28"/>
          <w:szCs w:val="28"/>
        </w:rPr>
        <w:t xml:space="preserve"> с чем наблюдаются стабилизация и частичное снижение тарифов (цен) на услуги доступа к сети Интернет.</w:t>
      </w:r>
    </w:p>
    <w:p w:rsidR="00FB587B" w:rsidRPr="00AC1C68" w:rsidRDefault="00FB587B" w:rsidP="00AC1C68">
      <w:pPr>
        <w:pStyle w:val="ConsPlusNormal"/>
        <w:ind w:firstLine="540"/>
        <w:jc w:val="both"/>
        <w:rPr>
          <w:rFonts w:ascii="Times New Roman" w:hAnsi="Times New Roman" w:cs="Times New Roman"/>
          <w:sz w:val="28"/>
          <w:szCs w:val="28"/>
        </w:rPr>
      </w:pPr>
      <w:r w:rsidRPr="00AC1C68">
        <w:rPr>
          <w:rFonts w:ascii="Times New Roman" w:hAnsi="Times New Roman" w:cs="Times New Roman"/>
          <w:sz w:val="28"/>
          <w:szCs w:val="28"/>
        </w:rPr>
        <w:t>Ключевыми факторами, препятствующими развитию конкуренции, доступу на рынок и деятельности на рынке операторов связи, являются инфраструктурные и административные барьеры, к которым относятся:</w:t>
      </w:r>
    </w:p>
    <w:p w:rsidR="00FB587B" w:rsidRPr="00AC1C68" w:rsidRDefault="00FB587B" w:rsidP="00AC1C68">
      <w:pPr>
        <w:pStyle w:val="ConsPlusNormal"/>
        <w:ind w:firstLine="540"/>
        <w:jc w:val="both"/>
        <w:rPr>
          <w:rFonts w:ascii="Times New Roman" w:hAnsi="Times New Roman" w:cs="Times New Roman"/>
          <w:sz w:val="28"/>
          <w:szCs w:val="28"/>
        </w:rPr>
      </w:pPr>
      <w:r w:rsidRPr="00AC1C68">
        <w:rPr>
          <w:rFonts w:ascii="Times New Roman" w:hAnsi="Times New Roman" w:cs="Times New Roman"/>
          <w:sz w:val="28"/>
          <w:szCs w:val="28"/>
        </w:rPr>
        <w:t>- необходимость получения лицензии на осуществление соответствующего вида деятельности;</w:t>
      </w:r>
    </w:p>
    <w:p w:rsidR="00FB587B" w:rsidRPr="00AC1C68" w:rsidRDefault="00FB587B" w:rsidP="00AC1C68">
      <w:pPr>
        <w:pStyle w:val="ConsPlusNormal"/>
        <w:ind w:firstLine="540"/>
        <w:jc w:val="both"/>
        <w:rPr>
          <w:rFonts w:ascii="Times New Roman" w:hAnsi="Times New Roman" w:cs="Times New Roman"/>
          <w:sz w:val="28"/>
          <w:szCs w:val="28"/>
        </w:rPr>
      </w:pPr>
      <w:r w:rsidRPr="00AC1C68">
        <w:rPr>
          <w:rFonts w:ascii="Times New Roman" w:hAnsi="Times New Roman" w:cs="Times New Roman"/>
          <w:sz w:val="28"/>
          <w:szCs w:val="28"/>
        </w:rPr>
        <w:lastRenderedPageBreak/>
        <w:t>- необходимость создания значительной материально-технической базы (строительство базовых станций, сетевой инфраструктуры);</w:t>
      </w:r>
    </w:p>
    <w:p w:rsidR="00FB587B" w:rsidRPr="00AC1C68" w:rsidRDefault="00FB587B" w:rsidP="00AC1C68">
      <w:pPr>
        <w:pStyle w:val="ConsPlusNormal"/>
        <w:ind w:firstLine="540"/>
        <w:jc w:val="both"/>
        <w:rPr>
          <w:rFonts w:ascii="Times New Roman" w:hAnsi="Times New Roman" w:cs="Times New Roman"/>
          <w:sz w:val="28"/>
          <w:szCs w:val="28"/>
        </w:rPr>
      </w:pPr>
      <w:r w:rsidRPr="00AC1C68">
        <w:rPr>
          <w:rFonts w:ascii="Times New Roman" w:hAnsi="Times New Roman" w:cs="Times New Roman"/>
          <w:sz w:val="28"/>
          <w:szCs w:val="28"/>
        </w:rPr>
        <w:t>- длительная процедура оформления документов на выделение и использование радиочастот для радиоэлектронных средств;</w:t>
      </w:r>
    </w:p>
    <w:p w:rsidR="00FB587B" w:rsidRPr="00AC1C68" w:rsidRDefault="00FB587B" w:rsidP="00AC1C68">
      <w:pPr>
        <w:pStyle w:val="ConsPlusNormal"/>
        <w:ind w:firstLine="540"/>
        <w:jc w:val="both"/>
        <w:rPr>
          <w:rFonts w:ascii="Times New Roman" w:hAnsi="Times New Roman" w:cs="Times New Roman"/>
          <w:sz w:val="28"/>
          <w:szCs w:val="28"/>
        </w:rPr>
      </w:pPr>
      <w:r w:rsidRPr="00AC1C68">
        <w:rPr>
          <w:rFonts w:ascii="Times New Roman" w:hAnsi="Times New Roman" w:cs="Times New Roman"/>
          <w:sz w:val="28"/>
          <w:szCs w:val="28"/>
        </w:rPr>
        <w:t>- значительные капитальные затраты операторов связи на строительство телекоммуникационной инфраструктуры в отдаленных районах муниципального образования город Новотроицк с низкой плотностью населения.</w:t>
      </w:r>
    </w:p>
    <w:p w:rsidR="006A60AE" w:rsidRPr="00AC1C68" w:rsidRDefault="00FB587B" w:rsidP="00AC1C68">
      <w:pPr>
        <w:pStyle w:val="ConsPlusNormal"/>
        <w:ind w:firstLine="540"/>
        <w:jc w:val="both"/>
        <w:rPr>
          <w:rFonts w:ascii="Times New Roman" w:hAnsi="Times New Roman" w:cs="Times New Roman"/>
          <w:sz w:val="28"/>
          <w:szCs w:val="28"/>
        </w:rPr>
      </w:pPr>
      <w:r w:rsidRPr="00AC1C68">
        <w:rPr>
          <w:rFonts w:ascii="Times New Roman" w:hAnsi="Times New Roman" w:cs="Times New Roman"/>
          <w:sz w:val="28"/>
          <w:szCs w:val="28"/>
        </w:rPr>
        <w:t>В ближайшее время кардинальных изменений в структуре рынка не предвидится. Конкуренция переходит из ценовой плоскости в область качества услуг и обслуживания, а также дополнительных возможностей, которые операторы готовы предложить жителям муниципального образования город Новотроицк.</w:t>
      </w:r>
    </w:p>
    <w:p w:rsidR="00355007" w:rsidRPr="00AC1C68" w:rsidRDefault="00355007" w:rsidP="00AC1C68">
      <w:pPr>
        <w:pStyle w:val="ConsPlusNormal"/>
        <w:ind w:firstLine="540"/>
        <w:jc w:val="both"/>
        <w:rPr>
          <w:rFonts w:ascii="Times New Roman" w:hAnsi="Times New Roman" w:cs="Times New Roman"/>
          <w:sz w:val="28"/>
          <w:szCs w:val="28"/>
        </w:rPr>
      </w:pPr>
    </w:p>
    <w:p w:rsidR="006A60AE" w:rsidRPr="00AC1C68" w:rsidRDefault="006A60AE" w:rsidP="00AC1C68">
      <w:pPr>
        <w:pStyle w:val="ConsPlusNormal"/>
        <w:jc w:val="center"/>
        <w:rPr>
          <w:rFonts w:ascii="Times New Roman" w:hAnsi="Times New Roman" w:cs="Times New Roman"/>
          <w:sz w:val="28"/>
          <w:szCs w:val="28"/>
        </w:rPr>
      </w:pPr>
      <w:r w:rsidRPr="00AC1C68">
        <w:rPr>
          <w:rFonts w:ascii="Times New Roman" w:hAnsi="Times New Roman" w:cs="Times New Roman"/>
          <w:sz w:val="28"/>
          <w:szCs w:val="28"/>
        </w:rPr>
        <w:t>Развитие конкуренции на рынке услуг</w:t>
      </w:r>
    </w:p>
    <w:p w:rsidR="006A60AE" w:rsidRPr="00AC1C68" w:rsidRDefault="006A60AE" w:rsidP="00AC1C68">
      <w:pPr>
        <w:pStyle w:val="ConsPlusNormal"/>
        <w:jc w:val="center"/>
        <w:rPr>
          <w:rFonts w:ascii="Times New Roman" w:hAnsi="Times New Roman" w:cs="Times New Roman"/>
          <w:sz w:val="28"/>
          <w:szCs w:val="28"/>
        </w:rPr>
      </w:pPr>
      <w:r w:rsidRPr="00AC1C68">
        <w:rPr>
          <w:rFonts w:ascii="Times New Roman" w:hAnsi="Times New Roman" w:cs="Times New Roman"/>
          <w:sz w:val="28"/>
          <w:szCs w:val="28"/>
        </w:rPr>
        <w:t>социального обслуживания населения</w:t>
      </w:r>
    </w:p>
    <w:p w:rsidR="006A60AE" w:rsidRPr="00AC1C68" w:rsidRDefault="006A60AE" w:rsidP="00AC1C68">
      <w:pPr>
        <w:pStyle w:val="ConsPlusNormal"/>
        <w:jc w:val="both"/>
        <w:rPr>
          <w:rFonts w:ascii="Times New Roman" w:hAnsi="Times New Roman" w:cs="Times New Roman"/>
          <w:sz w:val="28"/>
          <w:szCs w:val="28"/>
        </w:rPr>
      </w:pPr>
    </w:p>
    <w:p w:rsidR="006B7C2E" w:rsidRPr="00AC1C68" w:rsidRDefault="006B7C2E" w:rsidP="00AC1C6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C1C68">
        <w:rPr>
          <w:rFonts w:ascii="Times New Roman" w:eastAsia="Times New Roman" w:hAnsi="Times New Roman" w:cs="Times New Roman"/>
          <w:sz w:val="28"/>
          <w:szCs w:val="28"/>
          <w:lang w:eastAsia="ru-RU"/>
        </w:rPr>
        <w:t>На территории муниципального образования город Новотроицк  действует сеть организаций социального обслуживания, которые включены в реестр поставщиков социальных услуг. По состоянию на 1 февраля 2016 года социальные услуги предоставляют четыре  государственные организации и две некоммерческие общественные организации, не включенные в данный реестр.</w:t>
      </w:r>
    </w:p>
    <w:p w:rsidR="006B7C2E" w:rsidRPr="00AC1C68" w:rsidRDefault="006B7C2E" w:rsidP="00AC1C6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proofErr w:type="gramStart"/>
      <w:r w:rsidRPr="00AC1C68">
        <w:rPr>
          <w:rFonts w:ascii="Times New Roman" w:eastAsia="Times New Roman" w:hAnsi="Times New Roman" w:cs="Times New Roman"/>
          <w:sz w:val="28"/>
          <w:szCs w:val="28"/>
          <w:lang w:eastAsia="ru-RU"/>
        </w:rPr>
        <w:t xml:space="preserve">В целях обеспечения развития конкуренции в сфере социального обслуживания разработан и утвержден    порядок предоставления субсидий социально ориентированным некоммерческим организациям, утвержденный постановлением администрации от 06.03.2015 № 316,  министерством </w:t>
      </w:r>
      <w:r w:rsidRPr="00AC1C68">
        <w:rPr>
          <w:rFonts w:ascii="Times New Roman" w:eastAsia="Times New Roman" w:hAnsi="Times New Roman" w:cs="Times New Roman"/>
          <w:color w:val="000000" w:themeColor="text1"/>
          <w:sz w:val="28"/>
          <w:szCs w:val="28"/>
          <w:lang w:eastAsia="ru-RU"/>
        </w:rPr>
        <w:t xml:space="preserve">социального развития Оренбургской области (в соответствии с Федеральным </w:t>
      </w:r>
      <w:hyperlink r:id="rId13" w:history="1">
        <w:r w:rsidRPr="00AC1C68">
          <w:rPr>
            <w:rFonts w:ascii="Times New Roman" w:eastAsia="Times New Roman" w:hAnsi="Times New Roman" w:cs="Times New Roman"/>
            <w:color w:val="000000" w:themeColor="text1"/>
            <w:sz w:val="28"/>
            <w:szCs w:val="28"/>
            <w:lang w:eastAsia="ru-RU"/>
          </w:rPr>
          <w:t>законом</w:t>
        </w:r>
      </w:hyperlink>
      <w:r w:rsidRPr="00AC1C68">
        <w:rPr>
          <w:rFonts w:ascii="Times New Roman" w:eastAsia="Times New Roman" w:hAnsi="Times New Roman" w:cs="Times New Roman"/>
          <w:color w:val="000000" w:themeColor="text1"/>
          <w:sz w:val="28"/>
          <w:szCs w:val="28"/>
          <w:lang w:eastAsia="ru-RU"/>
        </w:rPr>
        <w:t xml:space="preserve"> от 28 декабря 2013 года № 442-ФЗ "Об основах социального обслуживания граждан в Российской Федерации") утверждены нормативные и правовые акты:</w:t>
      </w:r>
      <w:proofErr w:type="gramEnd"/>
    </w:p>
    <w:p w:rsidR="006B7C2E" w:rsidRPr="00AC1C68" w:rsidRDefault="0013783F" w:rsidP="00AC1C6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hyperlink r:id="rId14" w:history="1">
        <w:r w:rsidR="006B7C2E" w:rsidRPr="00AC1C68">
          <w:rPr>
            <w:rFonts w:ascii="Times New Roman" w:eastAsia="Times New Roman" w:hAnsi="Times New Roman" w:cs="Times New Roman"/>
            <w:color w:val="000000" w:themeColor="text1"/>
            <w:sz w:val="28"/>
            <w:szCs w:val="28"/>
            <w:lang w:eastAsia="ru-RU"/>
          </w:rPr>
          <w:t>постановление</w:t>
        </w:r>
      </w:hyperlink>
      <w:r w:rsidR="006B7C2E" w:rsidRPr="00AC1C68">
        <w:rPr>
          <w:rFonts w:ascii="Times New Roman" w:eastAsia="Times New Roman" w:hAnsi="Times New Roman" w:cs="Times New Roman"/>
          <w:color w:val="000000" w:themeColor="text1"/>
          <w:sz w:val="28"/>
          <w:szCs w:val="28"/>
          <w:lang w:eastAsia="ru-RU"/>
        </w:rPr>
        <w:t xml:space="preserve"> Правительства Оренбургской области от 31 октября 2014 года № 829-п "Об утверждении порядка выплаты поставщику или поставщикам социальных услуг компенсации, если гражданин получает социальные услуги, предусмотренные индивидуальной программой, у поставщика или поставщиков социальных услуг, включенных в реестр поставщиков социальных услуг Оренбургской области, но не участвующих в выполнении государственного задания (заказа)";</w:t>
      </w:r>
    </w:p>
    <w:p w:rsidR="006B7C2E" w:rsidRPr="00AC1C68" w:rsidRDefault="0013783F" w:rsidP="00AC1C6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hyperlink r:id="rId15" w:history="1">
        <w:r w:rsidR="006B7C2E" w:rsidRPr="00AC1C68">
          <w:rPr>
            <w:rFonts w:ascii="Times New Roman" w:eastAsia="Times New Roman" w:hAnsi="Times New Roman" w:cs="Times New Roman"/>
            <w:color w:val="000000" w:themeColor="text1"/>
            <w:sz w:val="28"/>
            <w:szCs w:val="28"/>
            <w:lang w:eastAsia="ru-RU"/>
          </w:rPr>
          <w:t>приказ</w:t>
        </w:r>
      </w:hyperlink>
      <w:r w:rsidR="006B7C2E" w:rsidRPr="00AC1C68">
        <w:rPr>
          <w:rFonts w:ascii="Times New Roman" w:eastAsia="Times New Roman" w:hAnsi="Times New Roman" w:cs="Times New Roman"/>
          <w:color w:val="000000" w:themeColor="text1"/>
          <w:sz w:val="28"/>
          <w:szCs w:val="28"/>
          <w:lang w:eastAsia="ru-RU"/>
        </w:rPr>
        <w:t xml:space="preserve"> министерства социального развития Оренбургской области от 26 декабря 2014 года № 647 "Об утверждении форм документов, предоставляемых поставщиком социальных услуг, претендующим на возмещение затрат за предоставленные социальные услуги, и порядка расчета размера компенсации";</w:t>
      </w:r>
    </w:p>
    <w:p w:rsidR="006B7C2E" w:rsidRPr="00AC1C68" w:rsidRDefault="0013783F" w:rsidP="00AC1C6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hyperlink r:id="rId16" w:history="1">
        <w:r w:rsidR="006B7C2E" w:rsidRPr="00AC1C68">
          <w:rPr>
            <w:rFonts w:ascii="Times New Roman" w:eastAsia="Times New Roman" w:hAnsi="Times New Roman" w:cs="Times New Roman"/>
            <w:color w:val="000000" w:themeColor="text1"/>
            <w:sz w:val="28"/>
            <w:szCs w:val="28"/>
            <w:lang w:eastAsia="ru-RU"/>
          </w:rPr>
          <w:t>приказ</w:t>
        </w:r>
      </w:hyperlink>
      <w:r w:rsidR="006B7C2E" w:rsidRPr="00AC1C68">
        <w:rPr>
          <w:rFonts w:ascii="Times New Roman" w:eastAsia="Times New Roman" w:hAnsi="Times New Roman" w:cs="Times New Roman"/>
          <w:color w:val="000000" w:themeColor="text1"/>
          <w:sz w:val="28"/>
          <w:szCs w:val="28"/>
          <w:lang w:eastAsia="ru-RU"/>
        </w:rPr>
        <w:t xml:space="preserve"> министерства социального развития Оренбургской области от </w:t>
      </w:r>
      <w:r w:rsidR="006B7C2E" w:rsidRPr="00AC1C68">
        <w:rPr>
          <w:rFonts w:ascii="Times New Roman" w:eastAsia="Times New Roman" w:hAnsi="Times New Roman" w:cs="Times New Roman"/>
          <w:color w:val="000000" w:themeColor="text1"/>
          <w:sz w:val="28"/>
          <w:szCs w:val="28"/>
          <w:lang w:eastAsia="ru-RU"/>
        </w:rPr>
        <w:lastRenderedPageBreak/>
        <w:t>15 октября 2014 года № 450 "Об утверждении положения о порядке формирования и ведения реестра поставщиков социальных услуг";</w:t>
      </w:r>
    </w:p>
    <w:p w:rsidR="006B7C2E" w:rsidRPr="00AC1C68" w:rsidRDefault="0013783F" w:rsidP="00AC1C68">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hyperlink r:id="rId17" w:history="1">
        <w:r w:rsidR="006B7C2E" w:rsidRPr="00AC1C68">
          <w:rPr>
            <w:rFonts w:ascii="Times New Roman" w:eastAsia="Times New Roman" w:hAnsi="Times New Roman" w:cs="Times New Roman"/>
            <w:color w:val="000000" w:themeColor="text1"/>
            <w:sz w:val="28"/>
            <w:szCs w:val="28"/>
            <w:lang w:eastAsia="ru-RU"/>
          </w:rPr>
          <w:t>приказ</w:t>
        </w:r>
      </w:hyperlink>
      <w:r w:rsidR="006B7C2E" w:rsidRPr="00AC1C68">
        <w:rPr>
          <w:rFonts w:ascii="Times New Roman" w:eastAsia="Times New Roman" w:hAnsi="Times New Roman" w:cs="Times New Roman"/>
          <w:color w:val="000000" w:themeColor="text1"/>
          <w:sz w:val="28"/>
          <w:szCs w:val="28"/>
          <w:lang w:eastAsia="ru-RU"/>
        </w:rPr>
        <w:t xml:space="preserve"> министерства социального развития Оренбургской области от 28 августа 2014 года № 346 "Об утверждении положения о конкурсе социально-инвестиционных проектов".</w:t>
      </w:r>
    </w:p>
    <w:p w:rsidR="006A60AE" w:rsidRPr="00AC1C68" w:rsidRDefault="006A60AE" w:rsidP="00AC1C68">
      <w:pPr>
        <w:pStyle w:val="ConsPlusNormal"/>
        <w:jc w:val="both"/>
        <w:rPr>
          <w:rFonts w:ascii="Times New Roman" w:hAnsi="Times New Roman" w:cs="Times New Roman"/>
          <w:sz w:val="28"/>
          <w:szCs w:val="28"/>
        </w:rPr>
      </w:pPr>
    </w:p>
    <w:p w:rsidR="006A60AE" w:rsidRPr="00AC1C68" w:rsidRDefault="006A60AE" w:rsidP="00AC1C68">
      <w:pPr>
        <w:pStyle w:val="ConsPlusNormal"/>
        <w:jc w:val="center"/>
        <w:rPr>
          <w:rFonts w:ascii="Times New Roman" w:hAnsi="Times New Roman" w:cs="Times New Roman"/>
          <w:sz w:val="28"/>
          <w:szCs w:val="28"/>
        </w:rPr>
      </w:pPr>
      <w:r w:rsidRPr="00AC1C68">
        <w:rPr>
          <w:rFonts w:ascii="Times New Roman" w:hAnsi="Times New Roman" w:cs="Times New Roman"/>
          <w:sz w:val="28"/>
          <w:szCs w:val="28"/>
        </w:rPr>
        <w:t>III. Развитие конкуренции на приоритетных рынках</w:t>
      </w:r>
    </w:p>
    <w:p w:rsidR="006A60AE" w:rsidRPr="00AC1C68" w:rsidRDefault="006A60AE" w:rsidP="00AC1C68">
      <w:pPr>
        <w:pStyle w:val="ConsPlusNormal"/>
        <w:jc w:val="center"/>
        <w:rPr>
          <w:rFonts w:ascii="Times New Roman" w:hAnsi="Times New Roman" w:cs="Times New Roman"/>
          <w:sz w:val="28"/>
          <w:szCs w:val="28"/>
        </w:rPr>
      </w:pPr>
      <w:r w:rsidRPr="00AC1C68">
        <w:rPr>
          <w:rFonts w:ascii="Times New Roman" w:hAnsi="Times New Roman" w:cs="Times New Roman"/>
          <w:sz w:val="28"/>
          <w:szCs w:val="28"/>
        </w:rPr>
        <w:t xml:space="preserve">в </w:t>
      </w:r>
      <w:r w:rsidR="0050651C" w:rsidRPr="00AC1C68">
        <w:rPr>
          <w:rFonts w:ascii="Times New Roman" w:hAnsi="Times New Roman" w:cs="Times New Roman"/>
          <w:sz w:val="28"/>
          <w:szCs w:val="28"/>
        </w:rPr>
        <w:t>муниципальном образовании город Новотроицк</w:t>
      </w:r>
    </w:p>
    <w:p w:rsidR="006A60AE" w:rsidRPr="00AC1C68" w:rsidRDefault="006A60AE" w:rsidP="00AC1C68">
      <w:pPr>
        <w:pStyle w:val="ConsPlusNormal"/>
        <w:jc w:val="both"/>
        <w:rPr>
          <w:rFonts w:ascii="Times New Roman" w:hAnsi="Times New Roman" w:cs="Times New Roman"/>
          <w:sz w:val="28"/>
          <w:szCs w:val="28"/>
        </w:rPr>
      </w:pPr>
    </w:p>
    <w:p w:rsidR="006A60AE" w:rsidRPr="00AC1C68" w:rsidRDefault="006A60AE" w:rsidP="00AC1C68">
      <w:pPr>
        <w:pStyle w:val="ConsPlusNormal"/>
        <w:jc w:val="center"/>
        <w:rPr>
          <w:rFonts w:ascii="Times New Roman" w:hAnsi="Times New Roman" w:cs="Times New Roman"/>
          <w:sz w:val="28"/>
          <w:szCs w:val="28"/>
        </w:rPr>
      </w:pPr>
      <w:r w:rsidRPr="00AC1C68">
        <w:rPr>
          <w:rFonts w:ascii="Times New Roman" w:hAnsi="Times New Roman" w:cs="Times New Roman"/>
          <w:sz w:val="28"/>
          <w:szCs w:val="28"/>
        </w:rPr>
        <w:t>Развитие конкуренции на рынках выращивания овощей</w:t>
      </w:r>
    </w:p>
    <w:p w:rsidR="006A60AE" w:rsidRPr="00AC1C68" w:rsidRDefault="006A60AE" w:rsidP="00AC1C68">
      <w:pPr>
        <w:pStyle w:val="ConsPlusNormal"/>
        <w:jc w:val="center"/>
        <w:rPr>
          <w:rFonts w:ascii="Times New Roman" w:hAnsi="Times New Roman" w:cs="Times New Roman"/>
          <w:sz w:val="28"/>
          <w:szCs w:val="28"/>
        </w:rPr>
      </w:pPr>
      <w:r w:rsidRPr="00AC1C68">
        <w:rPr>
          <w:rFonts w:ascii="Times New Roman" w:hAnsi="Times New Roman" w:cs="Times New Roman"/>
          <w:sz w:val="28"/>
          <w:szCs w:val="28"/>
        </w:rPr>
        <w:t>в закрытом грунте, хранения овощей, хранения зерна</w:t>
      </w:r>
    </w:p>
    <w:p w:rsidR="006A60AE" w:rsidRPr="00AC1C68" w:rsidRDefault="006A60AE" w:rsidP="00AC1C68">
      <w:pPr>
        <w:pStyle w:val="ConsPlusNormal"/>
        <w:jc w:val="both"/>
        <w:rPr>
          <w:rFonts w:ascii="Times New Roman" w:hAnsi="Times New Roman" w:cs="Times New Roman"/>
          <w:sz w:val="28"/>
          <w:szCs w:val="28"/>
        </w:rPr>
      </w:pPr>
    </w:p>
    <w:p w:rsidR="00161A4E" w:rsidRPr="00AC1C68" w:rsidRDefault="00161A4E" w:rsidP="00AC1C68">
      <w:pPr>
        <w:spacing w:after="0" w:line="240" w:lineRule="auto"/>
        <w:ind w:firstLine="709"/>
        <w:jc w:val="both"/>
        <w:rPr>
          <w:rFonts w:ascii="Times New Roman" w:hAnsi="Times New Roman" w:cs="Times New Roman"/>
          <w:color w:val="000000"/>
          <w:sz w:val="28"/>
          <w:szCs w:val="28"/>
        </w:rPr>
      </w:pPr>
      <w:r w:rsidRPr="00AC1C68">
        <w:rPr>
          <w:rFonts w:ascii="Times New Roman" w:hAnsi="Times New Roman" w:cs="Times New Roman"/>
          <w:color w:val="000000"/>
          <w:sz w:val="28"/>
          <w:szCs w:val="28"/>
        </w:rPr>
        <w:t>Сельское хозяйство на территории муниципального образования город Новотроицк представлено:</w:t>
      </w:r>
    </w:p>
    <w:p w:rsidR="00161A4E" w:rsidRPr="00AC1C68" w:rsidRDefault="00161A4E" w:rsidP="00AC1C68">
      <w:pPr>
        <w:spacing w:after="0" w:line="240" w:lineRule="auto"/>
        <w:ind w:firstLine="709"/>
        <w:jc w:val="both"/>
        <w:rPr>
          <w:rFonts w:ascii="Times New Roman" w:hAnsi="Times New Roman" w:cs="Times New Roman"/>
          <w:color w:val="000000"/>
          <w:sz w:val="28"/>
          <w:szCs w:val="28"/>
        </w:rPr>
      </w:pPr>
      <w:r w:rsidRPr="00AC1C68">
        <w:rPr>
          <w:rFonts w:ascii="Times New Roman" w:hAnsi="Times New Roman" w:cs="Times New Roman"/>
          <w:color w:val="000000"/>
          <w:sz w:val="28"/>
          <w:szCs w:val="28"/>
        </w:rPr>
        <w:t xml:space="preserve">1. Сельскохозяйственные предприятия: ЗАО «Птицефабрика «Восточная» - вертикально-интегрированный </w:t>
      </w:r>
      <w:proofErr w:type="spellStart"/>
      <w:r w:rsidRPr="00AC1C68">
        <w:rPr>
          <w:rFonts w:ascii="Times New Roman" w:hAnsi="Times New Roman" w:cs="Times New Roman"/>
          <w:color w:val="000000"/>
          <w:sz w:val="28"/>
          <w:szCs w:val="28"/>
        </w:rPr>
        <w:t>птицекомплекс</w:t>
      </w:r>
      <w:proofErr w:type="spellEnd"/>
      <w:r w:rsidRPr="00AC1C68">
        <w:rPr>
          <w:rFonts w:ascii="Times New Roman" w:hAnsi="Times New Roman" w:cs="Times New Roman"/>
          <w:color w:val="000000"/>
          <w:sz w:val="28"/>
          <w:szCs w:val="28"/>
        </w:rPr>
        <w:t xml:space="preserve"> по производству и переработке мяса индейки живым весом 20 тыс. тонн мяса в год</w:t>
      </w:r>
      <w:proofErr w:type="gramStart"/>
      <w:r w:rsidRPr="00AC1C68">
        <w:rPr>
          <w:rFonts w:ascii="Times New Roman" w:hAnsi="Times New Roman" w:cs="Times New Roman"/>
          <w:color w:val="000000"/>
          <w:sz w:val="28"/>
          <w:szCs w:val="28"/>
        </w:rPr>
        <w:t>.</w:t>
      </w:r>
      <w:r w:rsidR="0050651C" w:rsidRPr="00AC1C68">
        <w:rPr>
          <w:rFonts w:ascii="Times New Roman" w:hAnsi="Times New Roman" w:cs="Times New Roman"/>
          <w:color w:val="000000"/>
          <w:sz w:val="28"/>
          <w:szCs w:val="28"/>
        </w:rPr>
        <w:t>;</w:t>
      </w:r>
      <w:proofErr w:type="gramEnd"/>
    </w:p>
    <w:p w:rsidR="00161A4E" w:rsidRPr="00AC1C68" w:rsidRDefault="00161A4E" w:rsidP="00AC1C68">
      <w:pPr>
        <w:spacing w:after="0" w:line="240" w:lineRule="auto"/>
        <w:ind w:firstLine="709"/>
        <w:jc w:val="both"/>
        <w:rPr>
          <w:rFonts w:ascii="Times New Roman" w:hAnsi="Times New Roman" w:cs="Times New Roman"/>
          <w:sz w:val="28"/>
          <w:szCs w:val="28"/>
        </w:rPr>
      </w:pPr>
      <w:r w:rsidRPr="00AC1C68">
        <w:rPr>
          <w:rFonts w:ascii="Times New Roman" w:hAnsi="Times New Roman" w:cs="Times New Roman"/>
          <w:color w:val="000000"/>
          <w:sz w:val="28"/>
          <w:szCs w:val="28"/>
        </w:rPr>
        <w:t xml:space="preserve">2. Крестьянско-фермерские хозяйства </w:t>
      </w:r>
      <w:r w:rsidRPr="00AC1C68">
        <w:rPr>
          <w:rFonts w:ascii="Times New Roman" w:hAnsi="Times New Roman" w:cs="Times New Roman"/>
          <w:sz w:val="28"/>
          <w:szCs w:val="28"/>
        </w:rPr>
        <w:t>–11 ед.</w:t>
      </w:r>
      <w:r w:rsidR="0050651C" w:rsidRPr="00AC1C68">
        <w:rPr>
          <w:rFonts w:ascii="Times New Roman" w:hAnsi="Times New Roman" w:cs="Times New Roman"/>
          <w:sz w:val="28"/>
          <w:szCs w:val="28"/>
        </w:rPr>
        <w:t>;</w:t>
      </w:r>
    </w:p>
    <w:p w:rsidR="00161A4E" w:rsidRPr="00AC1C68" w:rsidRDefault="00161A4E" w:rsidP="00AC1C68">
      <w:pPr>
        <w:spacing w:after="0" w:line="240" w:lineRule="auto"/>
        <w:ind w:firstLine="709"/>
        <w:jc w:val="both"/>
        <w:rPr>
          <w:rFonts w:ascii="Times New Roman" w:hAnsi="Times New Roman" w:cs="Times New Roman"/>
          <w:sz w:val="28"/>
          <w:szCs w:val="28"/>
        </w:rPr>
      </w:pPr>
      <w:r w:rsidRPr="00AC1C68">
        <w:rPr>
          <w:rFonts w:ascii="Times New Roman" w:hAnsi="Times New Roman" w:cs="Times New Roman"/>
          <w:sz w:val="28"/>
          <w:szCs w:val="28"/>
        </w:rPr>
        <w:t>3. Личные подсобные хозяйства – 4 493 ед.</w:t>
      </w:r>
    </w:p>
    <w:p w:rsidR="00161A4E" w:rsidRPr="00AC1C68" w:rsidRDefault="00161A4E" w:rsidP="00AC1C68">
      <w:pPr>
        <w:spacing w:after="0" w:line="240" w:lineRule="auto"/>
        <w:ind w:firstLine="709"/>
        <w:jc w:val="both"/>
        <w:rPr>
          <w:rFonts w:ascii="Times New Roman" w:hAnsi="Times New Roman" w:cs="Times New Roman"/>
          <w:color w:val="000000"/>
          <w:sz w:val="28"/>
          <w:szCs w:val="28"/>
        </w:rPr>
      </w:pPr>
      <w:r w:rsidRPr="00AC1C68">
        <w:rPr>
          <w:rFonts w:ascii="Times New Roman" w:hAnsi="Times New Roman" w:cs="Times New Roman"/>
          <w:color w:val="000000"/>
          <w:sz w:val="28"/>
          <w:szCs w:val="28"/>
        </w:rPr>
        <w:t>Площадь сельскохозяйственных угодий – 21 830 га, в том числе пашня – 7 149 га.</w:t>
      </w:r>
    </w:p>
    <w:p w:rsidR="002B4735" w:rsidRPr="00AC1C68" w:rsidRDefault="002B4735" w:rsidP="00AC1C68">
      <w:pPr>
        <w:spacing w:after="0" w:line="240" w:lineRule="auto"/>
        <w:ind w:firstLine="709"/>
        <w:jc w:val="both"/>
        <w:rPr>
          <w:rFonts w:ascii="Times New Roman" w:hAnsi="Times New Roman" w:cs="Times New Roman"/>
          <w:color w:val="000000" w:themeColor="text1"/>
          <w:sz w:val="28"/>
          <w:szCs w:val="28"/>
        </w:rPr>
      </w:pPr>
      <w:r w:rsidRPr="00AC1C68">
        <w:rPr>
          <w:rFonts w:ascii="Times New Roman" w:hAnsi="Times New Roman" w:cs="Times New Roman"/>
          <w:color w:val="000000" w:themeColor="text1"/>
          <w:sz w:val="28"/>
          <w:szCs w:val="28"/>
          <w:shd w:val="clear" w:color="auto" w:fill="FFFFFF"/>
        </w:rPr>
        <w:t>Природно-климатические условия в муниципальном образовании город Новотроицк  вполне благоприятны для возделывания овощных культур, поэтому потребность населения в овощной продукции можно полностью удовлетворить за счет собственного производства.</w:t>
      </w:r>
    </w:p>
    <w:p w:rsidR="00161A4E" w:rsidRPr="00AC1C68" w:rsidRDefault="00161A4E" w:rsidP="00AC1C68">
      <w:pPr>
        <w:pStyle w:val="ConsPlusNormal"/>
        <w:ind w:firstLine="709"/>
        <w:jc w:val="both"/>
        <w:rPr>
          <w:rFonts w:ascii="Times New Roman" w:hAnsi="Times New Roman" w:cs="Times New Roman"/>
          <w:sz w:val="28"/>
          <w:szCs w:val="28"/>
        </w:rPr>
      </w:pPr>
      <w:r w:rsidRPr="00AC1C68">
        <w:rPr>
          <w:rFonts w:ascii="Times New Roman" w:hAnsi="Times New Roman" w:cs="Times New Roman"/>
          <w:sz w:val="28"/>
          <w:szCs w:val="28"/>
        </w:rPr>
        <w:t>На сегодняшний день на территории муниципального образования</w:t>
      </w:r>
      <w:r w:rsidR="00E13184" w:rsidRPr="00AC1C68">
        <w:rPr>
          <w:rFonts w:ascii="Times New Roman" w:hAnsi="Times New Roman" w:cs="Times New Roman"/>
          <w:sz w:val="28"/>
          <w:szCs w:val="28"/>
        </w:rPr>
        <w:t xml:space="preserve"> город Новотроицк планируется реализация инвестиционного проекта «Строительство тепличного комплекса по выращиванию овощей» инициатором является ООО «Тепличный Комплекс «Новотроицкий».</w:t>
      </w:r>
    </w:p>
    <w:p w:rsidR="006A60AE" w:rsidRPr="00AC1C68" w:rsidRDefault="00E13184" w:rsidP="00AC1C68">
      <w:pPr>
        <w:pStyle w:val="ConsPlusNormal"/>
        <w:ind w:firstLine="709"/>
        <w:jc w:val="both"/>
        <w:rPr>
          <w:rFonts w:ascii="Times New Roman" w:hAnsi="Times New Roman" w:cs="Times New Roman"/>
          <w:sz w:val="28"/>
          <w:szCs w:val="28"/>
        </w:rPr>
      </w:pPr>
      <w:r w:rsidRPr="00AC1C68">
        <w:rPr>
          <w:rFonts w:ascii="Times New Roman" w:hAnsi="Times New Roman" w:cs="Times New Roman"/>
          <w:sz w:val="28"/>
          <w:szCs w:val="28"/>
        </w:rPr>
        <w:t>При благополучном развитии тепличного комплекса возникает необходимость в открытии новых мощностей по хранению, обработке и упаковке овощной продукции.</w:t>
      </w:r>
    </w:p>
    <w:p w:rsidR="00E13184" w:rsidRPr="00AC1C68" w:rsidRDefault="00E13184" w:rsidP="00AC1C68">
      <w:pPr>
        <w:pStyle w:val="ConsPlusNormal"/>
        <w:ind w:firstLine="709"/>
        <w:jc w:val="both"/>
        <w:rPr>
          <w:rFonts w:ascii="Times New Roman" w:hAnsi="Times New Roman" w:cs="Times New Roman"/>
          <w:sz w:val="28"/>
          <w:szCs w:val="28"/>
        </w:rPr>
      </w:pPr>
      <w:r w:rsidRPr="00AC1C68">
        <w:rPr>
          <w:rFonts w:ascii="Times New Roman" w:hAnsi="Times New Roman" w:cs="Times New Roman"/>
          <w:sz w:val="28"/>
          <w:szCs w:val="28"/>
        </w:rPr>
        <w:t>На территории муниципального образования город Новотроицк отсутствуют зерносклады и элеваторы по причине того, что масштабным производством зерновых культур никто не занимается.</w:t>
      </w:r>
    </w:p>
    <w:p w:rsidR="00E13184" w:rsidRPr="00AC1C68" w:rsidRDefault="00E13184" w:rsidP="00AC1C68">
      <w:pPr>
        <w:pStyle w:val="ConsPlusNormal"/>
        <w:ind w:firstLine="709"/>
        <w:jc w:val="both"/>
        <w:rPr>
          <w:rFonts w:ascii="Times New Roman" w:hAnsi="Times New Roman" w:cs="Times New Roman"/>
          <w:sz w:val="28"/>
          <w:szCs w:val="28"/>
        </w:rPr>
      </w:pPr>
      <w:r w:rsidRPr="00AC1C68">
        <w:rPr>
          <w:rFonts w:ascii="Times New Roman" w:hAnsi="Times New Roman" w:cs="Times New Roman"/>
          <w:sz w:val="28"/>
          <w:szCs w:val="28"/>
        </w:rPr>
        <w:t>В связи с этим сельскохозяйственные товаропроизводители, находящиеся на территории муниципального образования город Новотроицк составить конкуренцию на приоритетных рынках</w:t>
      </w:r>
      <w:r w:rsidR="0050651C" w:rsidRPr="00AC1C68">
        <w:rPr>
          <w:rFonts w:ascii="Times New Roman" w:hAnsi="Times New Roman" w:cs="Times New Roman"/>
          <w:sz w:val="28"/>
          <w:szCs w:val="28"/>
        </w:rPr>
        <w:t>: выращивание овощей в закрытом грунте, хранение овощей и хранение зерна не могут.</w:t>
      </w:r>
    </w:p>
    <w:p w:rsidR="0050651C" w:rsidRPr="00AC1C68" w:rsidRDefault="0050651C" w:rsidP="00AC1C68">
      <w:pPr>
        <w:pStyle w:val="ConsPlusNormal"/>
        <w:ind w:firstLine="709"/>
        <w:jc w:val="both"/>
        <w:rPr>
          <w:rFonts w:ascii="Times New Roman" w:hAnsi="Times New Roman" w:cs="Times New Roman"/>
          <w:sz w:val="28"/>
          <w:szCs w:val="28"/>
        </w:rPr>
      </w:pPr>
    </w:p>
    <w:p w:rsidR="006A60AE" w:rsidRPr="00AC1C68" w:rsidRDefault="006A60AE" w:rsidP="00AC1C68">
      <w:pPr>
        <w:pStyle w:val="ConsPlusNormal"/>
        <w:jc w:val="center"/>
        <w:rPr>
          <w:rFonts w:ascii="Times New Roman" w:hAnsi="Times New Roman" w:cs="Times New Roman"/>
          <w:sz w:val="28"/>
          <w:szCs w:val="28"/>
        </w:rPr>
      </w:pPr>
      <w:r w:rsidRPr="00AC1C68">
        <w:rPr>
          <w:rFonts w:ascii="Times New Roman" w:hAnsi="Times New Roman" w:cs="Times New Roman"/>
          <w:sz w:val="28"/>
          <w:szCs w:val="28"/>
        </w:rPr>
        <w:t>Развитие конкуренции на рынке услуг по перевозке пассажиров</w:t>
      </w:r>
    </w:p>
    <w:p w:rsidR="006A60AE" w:rsidRPr="00AC1C68" w:rsidRDefault="006A60AE" w:rsidP="00AC1C68">
      <w:pPr>
        <w:pStyle w:val="ConsPlusNormal"/>
        <w:jc w:val="center"/>
        <w:rPr>
          <w:rFonts w:ascii="Times New Roman" w:hAnsi="Times New Roman" w:cs="Times New Roman"/>
          <w:sz w:val="28"/>
          <w:szCs w:val="28"/>
        </w:rPr>
      </w:pPr>
      <w:r w:rsidRPr="00AC1C68">
        <w:rPr>
          <w:rFonts w:ascii="Times New Roman" w:hAnsi="Times New Roman" w:cs="Times New Roman"/>
          <w:sz w:val="28"/>
          <w:szCs w:val="28"/>
        </w:rPr>
        <w:t>автомобильным транспортом, подчиняющимся расписанию,</w:t>
      </w:r>
    </w:p>
    <w:p w:rsidR="006A60AE" w:rsidRPr="00AC1C68" w:rsidRDefault="006A60AE" w:rsidP="00AC1C68">
      <w:pPr>
        <w:pStyle w:val="ConsPlusNormal"/>
        <w:jc w:val="center"/>
        <w:rPr>
          <w:rFonts w:ascii="Times New Roman" w:hAnsi="Times New Roman" w:cs="Times New Roman"/>
          <w:sz w:val="28"/>
          <w:szCs w:val="28"/>
        </w:rPr>
      </w:pPr>
      <w:r w:rsidRPr="00AC1C68">
        <w:rPr>
          <w:rFonts w:ascii="Times New Roman" w:hAnsi="Times New Roman" w:cs="Times New Roman"/>
          <w:sz w:val="28"/>
          <w:szCs w:val="28"/>
        </w:rPr>
        <w:t>в муниципальных образованиях</w:t>
      </w:r>
    </w:p>
    <w:p w:rsidR="006A60AE" w:rsidRPr="00AC1C68" w:rsidRDefault="006A60AE" w:rsidP="00AC1C68">
      <w:pPr>
        <w:pStyle w:val="ConsPlusNormal"/>
        <w:jc w:val="both"/>
        <w:rPr>
          <w:rFonts w:ascii="Times New Roman" w:hAnsi="Times New Roman" w:cs="Times New Roman"/>
          <w:sz w:val="28"/>
          <w:szCs w:val="28"/>
        </w:rPr>
      </w:pPr>
    </w:p>
    <w:p w:rsidR="00355007" w:rsidRPr="00AC1C68" w:rsidRDefault="00355007" w:rsidP="00AC1C68">
      <w:pPr>
        <w:pStyle w:val="ConsPlusNormal"/>
        <w:ind w:firstLine="540"/>
        <w:jc w:val="both"/>
        <w:rPr>
          <w:rFonts w:ascii="Times New Roman" w:hAnsi="Times New Roman" w:cs="Times New Roman"/>
          <w:sz w:val="28"/>
          <w:szCs w:val="28"/>
        </w:rPr>
      </w:pPr>
      <w:proofErr w:type="gramStart"/>
      <w:r w:rsidRPr="00AC1C68">
        <w:rPr>
          <w:rFonts w:ascii="Times New Roman" w:hAnsi="Times New Roman" w:cs="Times New Roman"/>
          <w:sz w:val="28"/>
          <w:szCs w:val="28"/>
        </w:rPr>
        <w:t xml:space="preserve">Федеральный </w:t>
      </w:r>
      <w:hyperlink r:id="rId18" w:history="1">
        <w:r w:rsidRPr="00AC1C68">
          <w:rPr>
            <w:rFonts w:ascii="Times New Roman" w:hAnsi="Times New Roman" w:cs="Times New Roman"/>
            <w:sz w:val="28"/>
            <w:szCs w:val="28"/>
          </w:rPr>
          <w:t>закон</w:t>
        </w:r>
      </w:hyperlink>
      <w:r w:rsidRPr="00AC1C68">
        <w:rPr>
          <w:rFonts w:ascii="Times New Roman" w:hAnsi="Times New Roman" w:cs="Times New Roman"/>
          <w:sz w:val="28"/>
          <w:szCs w:val="28"/>
        </w:rPr>
        <w:t xml:space="preserve"> от 13 июля 2015 года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(далее - Федеральный закон № 220-ФЗ) регулирует отношения по организации регулярных перевозок пассажиров и багажа автомобильным транспортом и городским наземным электрическим транспортом (далее - регулярные перевозки), в том</w:t>
      </w:r>
      <w:proofErr w:type="gramEnd"/>
      <w:r w:rsidRPr="00AC1C68">
        <w:rPr>
          <w:rFonts w:ascii="Times New Roman" w:hAnsi="Times New Roman" w:cs="Times New Roman"/>
          <w:sz w:val="28"/>
          <w:szCs w:val="28"/>
        </w:rPr>
        <w:t xml:space="preserve"> </w:t>
      </w:r>
      <w:proofErr w:type="gramStart"/>
      <w:r w:rsidRPr="00AC1C68">
        <w:rPr>
          <w:rFonts w:ascii="Times New Roman" w:hAnsi="Times New Roman" w:cs="Times New Roman"/>
          <w:sz w:val="28"/>
          <w:szCs w:val="28"/>
        </w:rPr>
        <w:t>числе отношения, связанные с установлением, изменением, отменой маршрутов регулярных перевозок, допуском юридических лиц и индивидуальных предпринимателей к осуществлению регулярных перевозок, использованием для осуществления регулярных перевозок объектов транспортной инфраструктуры, а также с организацией контроля за осуществлением регулярных перевозок.</w:t>
      </w:r>
      <w:proofErr w:type="gramEnd"/>
      <w:r w:rsidRPr="00AC1C68">
        <w:rPr>
          <w:rFonts w:ascii="Times New Roman" w:hAnsi="Times New Roman" w:cs="Times New Roman"/>
          <w:sz w:val="28"/>
          <w:szCs w:val="28"/>
        </w:rPr>
        <w:t xml:space="preserve"> Основная часть Федерального </w:t>
      </w:r>
      <w:hyperlink r:id="rId19" w:history="1">
        <w:r w:rsidRPr="00AC1C68">
          <w:rPr>
            <w:rFonts w:ascii="Times New Roman" w:hAnsi="Times New Roman" w:cs="Times New Roman"/>
            <w:sz w:val="28"/>
            <w:szCs w:val="28"/>
          </w:rPr>
          <w:t>закона</w:t>
        </w:r>
      </w:hyperlink>
      <w:r w:rsidRPr="00AC1C68">
        <w:rPr>
          <w:rFonts w:ascii="Times New Roman" w:hAnsi="Times New Roman" w:cs="Times New Roman"/>
          <w:sz w:val="28"/>
          <w:szCs w:val="28"/>
        </w:rPr>
        <w:t xml:space="preserve"> № 220-ФЗ вступила в силу с 13 января 2016 года (</w:t>
      </w:r>
      <w:hyperlink r:id="rId20" w:history="1">
        <w:r w:rsidRPr="00AC1C68">
          <w:rPr>
            <w:rFonts w:ascii="Times New Roman" w:hAnsi="Times New Roman" w:cs="Times New Roman"/>
            <w:sz w:val="28"/>
            <w:szCs w:val="28"/>
          </w:rPr>
          <w:t>статьи 4</w:t>
        </w:r>
      </w:hyperlink>
      <w:r w:rsidRPr="00AC1C68">
        <w:rPr>
          <w:rFonts w:ascii="Times New Roman" w:hAnsi="Times New Roman" w:cs="Times New Roman"/>
          <w:sz w:val="28"/>
          <w:szCs w:val="28"/>
        </w:rPr>
        <w:t xml:space="preserve"> - </w:t>
      </w:r>
      <w:hyperlink r:id="rId21" w:history="1">
        <w:r w:rsidRPr="00AC1C68">
          <w:rPr>
            <w:rFonts w:ascii="Times New Roman" w:hAnsi="Times New Roman" w:cs="Times New Roman"/>
            <w:sz w:val="28"/>
            <w:szCs w:val="28"/>
          </w:rPr>
          <w:t>32</w:t>
        </w:r>
      </w:hyperlink>
      <w:r w:rsidRPr="00AC1C68">
        <w:rPr>
          <w:rFonts w:ascii="Times New Roman" w:hAnsi="Times New Roman" w:cs="Times New Roman"/>
          <w:sz w:val="28"/>
          <w:szCs w:val="28"/>
        </w:rPr>
        <w:t xml:space="preserve"> и </w:t>
      </w:r>
      <w:hyperlink r:id="rId22" w:history="1">
        <w:r w:rsidRPr="00AC1C68">
          <w:rPr>
            <w:rFonts w:ascii="Times New Roman" w:hAnsi="Times New Roman" w:cs="Times New Roman"/>
            <w:sz w:val="28"/>
            <w:szCs w:val="28"/>
          </w:rPr>
          <w:t>36</w:t>
        </w:r>
      </w:hyperlink>
      <w:r w:rsidRPr="00AC1C68">
        <w:rPr>
          <w:rFonts w:ascii="Times New Roman" w:hAnsi="Times New Roman" w:cs="Times New Roman"/>
          <w:sz w:val="28"/>
          <w:szCs w:val="28"/>
        </w:rPr>
        <w:t xml:space="preserve"> - </w:t>
      </w:r>
      <w:hyperlink r:id="rId23" w:history="1">
        <w:r w:rsidRPr="00AC1C68">
          <w:rPr>
            <w:rFonts w:ascii="Times New Roman" w:hAnsi="Times New Roman" w:cs="Times New Roman"/>
            <w:sz w:val="28"/>
            <w:szCs w:val="28"/>
          </w:rPr>
          <w:t>38</w:t>
        </w:r>
      </w:hyperlink>
      <w:r w:rsidRPr="00AC1C68">
        <w:rPr>
          <w:rFonts w:ascii="Times New Roman" w:hAnsi="Times New Roman" w:cs="Times New Roman"/>
          <w:sz w:val="28"/>
          <w:szCs w:val="28"/>
        </w:rPr>
        <w:t>).</w:t>
      </w:r>
    </w:p>
    <w:p w:rsidR="00355007" w:rsidRPr="00AC1C68" w:rsidRDefault="00355007" w:rsidP="00AC1C68">
      <w:pPr>
        <w:pStyle w:val="ConsPlusNormal"/>
        <w:ind w:firstLine="540"/>
        <w:jc w:val="both"/>
        <w:rPr>
          <w:rFonts w:ascii="Times New Roman" w:hAnsi="Times New Roman" w:cs="Times New Roman"/>
          <w:sz w:val="28"/>
          <w:szCs w:val="28"/>
        </w:rPr>
      </w:pPr>
      <w:r w:rsidRPr="00AC1C68">
        <w:rPr>
          <w:rFonts w:ascii="Times New Roman" w:hAnsi="Times New Roman" w:cs="Times New Roman"/>
          <w:sz w:val="28"/>
          <w:szCs w:val="28"/>
        </w:rPr>
        <w:t>Основными проблемными вопросами, сдерживающими конкуренцию на рынке услуг по перевозке пассажиров автомобильным транспортом, подчиняющимся расписанию, в муниципальных образованиях, являются:</w:t>
      </w:r>
    </w:p>
    <w:p w:rsidR="00355007" w:rsidRPr="00AC1C68" w:rsidRDefault="00355007" w:rsidP="00AC1C68">
      <w:pPr>
        <w:pStyle w:val="ConsPlusNormal"/>
        <w:ind w:firstLine="709"/>
        <w:jc w:val="both"/>
        <w:rPr>
          <w:rFonts w:ascii="Times New Roman" w:hAnsi="Times New Roman" w:cs="Times New Roman"/>
          <w:sz w:val="28"/>
          <w:szCs w:val="28"/>
        </w:rPr>
      </w:pPr>
      <w:r w:rsidRPr="00AC1C68">
        <w:rPr>
          <w:rFonts w:ascii="Times New Roman" w:hAnsi="Times New Roman" w:cs="Times New Roman"/>
          <w:sz w:val="28"/>
          <w:szCs w:val="28"/>
        </w:rPr>
        <w:t>- сложная финансово-экономическая ситуация, возможный уход с рынка отдельных предпринимателей, сокращение маршрутной сети;</w:t>
      </w:r>
    </w:p>
    <w:p w:rsidR="00355007" w:rsidRPr="00AC1C68" w:rsidRDefault="00355007" w:rsidP="00AC1C68">
      <w:pPr>
        <w:pStyle w:val="ConsPlusNormal"/>
        <w:ind w:firstLine="709"/>
        <w:jc w:val="both"/>
        <w:rPr>
          <w:rFonts w:ascii="Times New Roman" w:hAnsi="Times New Roman" w:cs="Times New Roman"/>
          <w:sz w:val="28"/>
          <w:szCs w:val="28"/>
        </w:rPr>
      </w:pPr>
      <w:r w:rsidRPr="00AC1C68">
        <w:rPr>
          <w:rFonts w:ascii="Times New Roman" w:hAnsi="Times New Roman" w:cs="Times New Roman"/>
          <w:sz w:val="28"/>
          <w:szCs w:val="28"/>
        </w:rPr>
        <w:t xml:space="preserve">- низкий уровень инновационной составляющей в развитии транспортной системы </w:t>
      </w:r>
      <w:r w:rsidR="00714E41" w:rsidRPr="00AC1C68">
        <w:rPr>
          <w:rFonts w:ascii="Times New Roman" w:hAnsi="Times New Roman" w:cs="Times New Roman"/>
          <w:sz w:val="28"/>
          <w:szCs w:val="28"/>
        </w:rPr>
        <w:t>муниципального образования город Новотроицк</w:t>
      </w:r>
      <w:r w:rsidRPr="00AC1C68">
        <w:rPr>
          <w:rFonts w:ascii="Times New Roman" w:hAnsi="Times New Roman" w:cs="Times New Roman"/>
          <w:sz w:val="28"/>
          <w:szCs w:val="28"/>
        </w:rPr>
        <w:t>;</w:t>
      </w:r>
    </w:p>
    <w:p w:rsidR="00355007" w:rsidRPr="00AC1C68" w:rsidRDefault="00355007" w:rsidP="00AC1C68">
      <w:pPr>
        <w:pStyle w:val="ConsPlusNormal"/>
        <w:ind w:firstLine="709"/>
        <w:jc w:val="both"/>
        <w:rPr>
          <w:rFonts w:ascii="Times New Roman" w:hAnsi="Times New Roman" w:cs="Times New Roman"/>
          <w:sz w:val="28"/>
          <w:szCs w:val="28"/>
        </w:rPr>
      </w:pPr>
      <w:r w:rsidRPr="00AC1C68">
        <w:rPr>
          <w:rFonts w:ascii="Times New Roman" w:hAnsi="Times New Roman" w:cs="Times New Roman"/>
          <w:sz w:val="28"/>
          <w:szCs w:val="28"/>
        </w:rPr>
        <w:t>- оказание услуг лицами, не зарегистрированными в качестве предпринимателей;</w:t>
      </w:r>
    </w:p>
    <w:p w:rsidR="00355007" w:rsidRPr="00AC1C68" w:rsidRDefault="00355007" w:rsidP="00AC1C68">
      <w:pPr>
        <w:pStyle w:val="ConsPlusNormal"/>
        <w:ind w:firstLine="709"/>
        <w:jc w:val="both"/>
        <w:rPr>
          <w:rFonts w:ascii="Times New Roman" w:hAnsi="Times New Roman" w:cs="Times New Roman"/>
          <w:sz w:val="28"/>
          <w:szCs w:val="28"/>
        </w:rPr>
      </w:pPr>
      <w:r w:rsidRPr="00AC1C68">
        <w:rPr>
          <w:rFonts w:ascii="Times New Roman" w:hAnsi="Times New Roman" w:cs="Times New Roman"/>
          <w:sz w:val="28"/>
          <w:szCs w:val="28"/>
        </w:rPr>
        <w:t>- отсутствия субсидирование из бюджета субъекта федерации на пригородные и садовые маршруты;</w:t>
      </w:r>
    </w:p>
    <w:p w:rsidR="00355007" w:rsidRPr="00AC1C68" w:rsidRDefault="00355007" w:rsidP="00AC1C68">
      <w:pPr>
        <w:pStyle w:val="ConsPlusNormal"/>
        <w:ind w:firstLine="709"/>
        <w:jc w:val="both"/>
        <w:rPr>
          <w:rFonts w:ascii="Times New Roman" w:hAnsi="Times New Roman" w:cs="Times New Roman"/>
          <w:sz w:val="28"/>
          <w:szCs w:val="28"/>
        </w:rPr>
      </w:pPr>
      <w:r w:rsidRPr="00AC1C68">
        <w:rPr>
          <w:rFonts w:ascii="Times New Roman" w:hAnsi="Times New Roman" w:cs="Times New Roman"/>
          <w:sz w:val="28"/>
          <w:szCs w:val="28"/>
        </w:rPr>
        <w:t>- отсутствие необходимого финансирование на приобретение муниципального пассажирского автотранспорта.</w:t>
      </w:r>
    </w:p>
    <w:p w:rsidR="00355007" w:rsidRPr="00AC1C68" w:rsidRDefault="00355007" w:rsidP="00AC1C68">
      <w:pPr>
        <w:pStyle w:val="ConsPlusNormal"/>
        <w:ind w:firstLine="540"/>
        <w:jc w:val="both"/>
        <w:rPr>
          <w:rFonts w:ascii="Times New Roman" w:hAnsi="Times New Roman" w:cs="Times New Roman"/>
          <w:sz w:val="28"/>
          <w:szCs w:val="28"/>
        </w:rPr>
      </w:pPr>
      <w:r w:rsidRPr="00AC1C68">
        <w:rPr>
          <w:rFonts w:ascii="Times New Roman" w:hAnsi="Times New Roman" w:cs="Times New Roman"/>
          <w:sz w:val="28"/>
          <w:szCs w:val="28"/>
        </w:rPr>
        <w:t>Задачи:</w:t>
      </w:r>
    </w:p>
    <w:p w:rsidR="00355007" w:rsidRPr="00AC1C68" w:rsidRDefault="00355007" w:rsidP="00AC1C68">
      <w:pPr>
        <w:pStyle w:val="ConsPlusNormal"/>
        <w:ind w:firstLine="709"/>
        <w:jc w:val="both"/>
        <w:rPr>
          <w:rFonts w:ascii="Times New Roman" w:hAnsi="Times New Roman" w:cs="Times New Roman"/>
          <w:sz w:val="28"/>
          <w:szCs w:val="28"/>
        </w:rPr>
      </w:pPr>
      <w:r w:rsidRPr="00AC1C68">
        <w:rPr>
          <w:rFonts w:ascii="Times New Roman" w:hAnsi="Times New Roman" w:cs="Times New Roman"/>
          <w:sz w:val="28"/>
          <w:szCs w:val="28"/>
        </w:rPr>
        <w:t>- создание условий для развития добросовестной конкуренции на рынке услуг перевозок пассажиров наземным транспортом;</w:t>
      </w:r>
    </w:p>
    <w:p w:rsidR="00355007" w:rsidRPr="00AC1C68" w:rsidRDefault="00355007" w:rsidP="00AC1C68">
      <w:pPr>
        <w:pStyle w:val="ConsPlusNormal"/>
        <w:ind w:firstLine="708"/>
        <w:rPr>
          <w:rFonts w:ascii="Times New Roman" w:hAnsi="Times New Roman" w:cs="Times New Roman"/>
          <w:sz w:val="28"/>
          <w:szCs w:val="28"/>
        </w:rPr>
      </w:pPr>
      <w:r w:rsidRPr="00AC1C68">
        <w:rPr>
          <w:rFonts w:ascii="Times New Roman" w:hAnsi="Times New Roman" w:cs="Times New Roman"/>
          <w:sz w:val="28"/>
          <w:szCs w:val="28"/>
        </w:rPr>
        <w:t>- развитие сектора негосударственных перевозчиков на муниципальных маршрутах пассажирского наземного транспорта;</w:t>
      </w:r>
    </w:p>
    <w:p w:rsidR="00355007" w:rsidRPr="00AC1C68" w:rsidRDefault="00355007" w:rsidP="00AC1C68">
      <w:pPr>
        <w:pStyle w:val="ConsPlusNormal"/>
        <w:ind w:firstLine="708"/>
        <w:rPr>
          <w:rFonts w:ascii="Times New Roman" w:hAnsi="Times New Roman" w:cs="Times New Roman"/>
          <w:sz w:val="28"/>
          <w:szCs w:val="28"/>
        </w:rPr>
      </w:pPr>
      <w:r w:rsidRPr="00AC1C68">
        <w:rPr>
          <w:rFonts w:ascii="Times New Roman" w:hAnsi="Times New Roman" w:cs="Times New Roman"/>
          <w:sz w:val="28"/>
          <w:szCs w:val="28"/>
        </w:rPr>
        <w:t xml:space="preserve">- увеличение финансирование, </w:t>
      </w:r>
      <w:proofErr w:type="gramStart"/>
      <w:r w:rsidRPr="00AC1C68">
        <w:rPr>
          <w:rFonts w:ascii="Times New Roman" w:hAnsi="Times New Roman" w:cs="Times New Roman"/>
          <w:sz w:val="28"/>
          <w:szCs w:val="28"/>
        </w:rPr>
        <w:t>направленного</w:t>
      </w:r>
      <w:proofErr w:type="gramEnd"/>
      <w:r w:rsidRPr="00AC1C68">
        <w:rPr>
          <w:rFonts w:ascii="Times New Roman" w:hAnsi="Times New Roman" w:cs="Times New Roman"/>
          <w:sz w:val="28"/>
          <w:szCs w:val="28"/>
        </w:rPr>
        <w:t xml:space="preserve"> на субсидирование пригородных и садовых маршрутов;</w:t>
      </w:r>
    </w:p>
    <w:p w:rsidR="00355007" w:rsidRPr="00AC1C68" w:rsidRDefault="00355007" w:rsidP="00AC1C68">
      <w:pPr>
        <w:pStyle w:val="ConsPlusNormal"/>
        <w:ind w:firstLine="708"/>
        <w:rPr>
          <w:rFonts w:ascii="Times New Roman" w:hAnsi="Times New Roman" w:cs="Times New Roman"/>
          <w:sz w:val="28"/>
          <w:szCs w:val="28"/>
        </w:rPr>
      </w:pPr>
      <w:r w:rsidRPr="00AC1C68">
        <w:rPr>
          <w:rFonts w:ascii="Times New Roman" w:hAnsi="Times New Roman" w:cs="Times New Roman"/>
          <w:sz w:val="28"/>
          <w:szCs w:val="28"/>
        </w:rPr>
        <w:t>- увеличение финансирование на приобретения муниципального пассажирского автотранспорта.</w:t>
      </w:r>
    </w:p>
    <w:p w:rsidR="006A60AE" w:rsidRPr="00AC1C68" w:rsidRDefault="006A60AE" w:rsidP="00AC1C68">
      <w:pPr>
        <w:pStyle w:val="ConsPlusNormal"/>
        <w:jc w:val="both"/>
        <w:rPr>
          <w:rFonts w:ascii="Times New Roman" w:hAnsi="Times New Roman" w:cs="Times New Roman"/>
          <w:sz w:val="28"/>
          <w:szCs w:val="28"/>
        </w:rPr>
      </w:pPr>
    </w:p>
    <w:p w:rsidR="001460B1" w:rsidRPr="00AC1C68" w:rsidRDefault="001460B1" w:rsidP="00AC1C68">
      <w:pPr>
        <w:widowControl w:val="0"/>
        <w:autoSpaceDE w:val="0"/>
        <w:autoSpaceDN w:val="0"/>
        <w:adjustRightInd w:val="0"/>
        <w:spacing w:after="0" w:line="240" w:lineRule="auto"/>
        <w:jc w:val="center"/>
        <w:rPr>
          <w:rFonts w:ascii="Times New Roman" w:hAnsi="Times New Roman" w:cs="Times New Roman"/>
          <w:sz w:val="28"/>
          <w:szCs w:val="28"/>
        </w:rPr>
      </w:pPr>
      <w:r w:rsidRPr="00AC1C68">
        <w:rPr>
          <w:rFonts w:ascii="Times New Roman" w:hAnsi="Times New Roman" w:cs="Times New Roman"/>
          <w:sz w:val="28"/>
          <w:szCs w:val="28"/>
        </w:rPr>
        <w:t>IV. Системное развитие конкурентной среды на территории муниципального образования город Новотроицк</w:t>
      </w:r>
    </w:p>
    <w:p w:rsidR="001460B1" w:rsidRPr="00AC1C68" w:rsidRDefault="001460B1" w:rsidP="00AC1C68">
      <w:pPr>
        <w:widowControl w:val="0"/>
        <w:autoSpaceDE w:val="0"/>
        <w:autoSpaceDN w:val="0"/>
        <w:adjustRightInd w:val="0"/>
        <w:spacing w:after="0" w:line="240" w:lineRule="auto"/>
        <w:rPr>
          <w:rFonts w:ascii="Times New Roman" w:hAnsi="Times New Roman" w:cs="Times New Roman"/>
          <w:sz w:val="28"/>
          <w:szCs w:val="28"/>
        </w:rPr>
      </w:pPr>
    </w:p>
    <w:p w:rsidR="001460B1" w:rsidRPr="00AC1C68" w:rsidRDefault="001460B1" w:rsidP="00AC1C68">
      <w:pPr>
        <w:widowControl w:val="0"/>
        <w:autoSpaceDE w:val="0"/>
        <w:autoSpaceDN w:val="0"/>
        <w:adjustRightInd w:val="0"/>
        <w:spacing w:after="0" w:line="240" w:lineRule="auto"/>
        <w:jc w:val="center"/>
        <w:rPr>
          <w:rFonts w:ascii="Times New Roman" w:hAnsi="Times New Roman" w:cs="Times New Roman"/>
          <w:sz w:val="28"/>
          <w:szCs w:val="28"/>
        </w:rPr>
      </w:pPr>
      <w:r w:rsidRPr="00AC1C68">
        <w:rPr>
          <w:rFonts w:ascii="Times New Roman" w:hAnsi="Times New Roman" w:cs="Times New Roman"/>
          <w:sz w:val="28"/>
          <w:szCs w:val="28"/>
        </w:rPr>
        <w:t xml:space="preserve">4.1. Оптимизация процедур муниципальных закупок, а также закупок товаров, работ и услуг хозяйствующими субъектами, доля участия </w:t>
      </w:r>
      <w:r w:rsidRPr="00AC1C68">
        <w:rPr>
          <w:rFonts w:ascii="Times New Roman" w:hAnsi="Times New Roman" w:cs="Times New Roman"/>
          <w:sz w:val="28"/>
          <w:szCs w:val="28"/>
        </w:rPr>
        <w:lastRenderedPageBreak/>
        <w:t>муниципального образования город Новотроицк в которых составляет 50 и более процентов, в том числе за счет расширения участия в указанных процедурах субъектов малого и среднего предпринимательства</w:t>
      </w:r>
    </w:p>
    <w:p w:rsidR="001460B1" w:rsidRPr="00AC1C68" w:rsidRDefault="001460B1" w:rsidP="00AC1C68">
      <w:pPr>
        <w:widowControl w:val="0"/>
        <w:autoSpaceDE w:val="0"/>
        <w:autoSpaceDN w:val="0"/>
        <w:adjustRightInd w:val="0"/>
        <w:spacing w:after="0" w:line="240" w:lineRule="auto"/>
        <w:jc w:val="center"/>
        <w:rPr>
          <w:rFonts w:ascii="Times New Roman" w:hAnsi="Times New Roman" w:cs="Times New Roman"/>
          <w:sz w:val="28"/>
          <w:szCs w:val="28"/>
        </w:rPr>
      </w:pPr>
    </w:p>
    <w:p w:rsidR="001460B1" w:rsidRPr="00AC1C68" w:rsidRDefault="001460B1" w:rsidP="00AC1C68">
      <w:pPr>
        <w:spacing w:after="0" w:line="240" w:lineRule="auto"/>
        <w:ind w:firstLine="708"/>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Сегодня рынок государственных и муниципальных закупок является существенной нишей для развития и стимулирования бизнеса. Основные привилегии в отношении субъектов малого предпринимательства в закупках определены Федеральным законом от 5 апреля 2013 года № 44</w:t>
      </w:r>
      <w:r w:rsidRPr="00AC1C68">
        <w:rPr>
          <w:rFonts w:ascii="Times New Roman" w:eastAsia="Calibri" w:hAnsi="Times New Roman" w:cs="Times New Roman"/>
          <w:sz w:val="28"/>
          <w:szCs w:val="28"/>
        </w:rPr>
        <w:noBreakHyphen/>
        <w:t xml:space="preserve">ФЗ  «О контрактной системе в сфере закупок товаров, работ, услуг для обеспечения государственных и муниципальных нужд» (далее 44-ФЗ). Одним из основных принципов контрактной системы провозглашен принцип обеспечения конкуренции. </w:t>
      </w:r>
    </w:p>
    <w:p w:rsidR="001460B1" w:rsidRPr="00AC1C68" w:rsidRDefault="001460B1" w:rsidP="00AC1C68">
      <w:pPr>
        <w:spacing w:after="0" w:line="240" w:lineRule="auto"/>
        <w:ind w:firstLine="708"/>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Муниципальная политика поддержки малого предпринимательства включает многочисленные виды практической деятельности. Целью этой политики является поддержка небольших предприятий, которые не обладают достаточными ресурсами для работы на обычных конкурентных рынках в силу ограниченности финансовых, материально-технических и производственных возможностей. Одно из направлений политики - привлечение малого предпринимательства к выполнению муниципальных контрактов. Это подразумевает, что при размещении муниципальных контрактов на поставки товаров, выполнения работ или оказание услуг на конкурсах или иными предусмотренными законами способами органы местного самоуправления используют специальные мероприятия, которые позволяют малому бизнесу получать муниципальные контракты или подключаться к их выполнению на последующих этапах.</w:t>
      </w:r>
    </w:p>
    <w:p w:rsidR="001460B1" w:rsidRPr="00AC1C68" w:rsidRDefault="001460B1" w:rsidP="00AC1C68">
      <w:pPr>
        <w:spacing w:after="0" w:line="240" w:lineRule="auto"/>
        <w:ind w:firstLine="708"/>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Среди основных проблем участия малого предпринимательства в конкурсах на право заключения муниципальных контрактов, связанных с процедурами проведения конкурсов, можно выделить следующие:</w:t>
      </w:r>
    </w:p>
    <w:p w:rsidR="001460B1" w:rsidRPr="00AC1C68" w:rsidRDefault="001460B1" w:rsidP="00AC1C68">
      <w:pPr>
        <w:spacing w:after="0" w:line="240" w:lineRule="auto"/>
        <w:ind w:firstLine="708"/>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-высокие, зачастую завышенные, требования к квалификации участников конкурса;</w:t>
      </w:r>
    </w:p>
    <w:p w:rsidR="001460B1" w:rsidRPr="00AC1C68" w:rsidRDefault="001460B1" w:rsidP="00AC1C68">
      <w:pPr>
        <w:spacing w:after="0" w:line="240" w:lineRule="auto"/>
        <w:ind w:firstLine="708"/>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-отсутствие преференциальных механизмов для поставщиков-субъектов малого предпринимательства или неясные механизмы реализации этих преференций;</w:t>
      </w:r>
    </w:p>
    <w:p w:rsidR="001460B1" w:rsidRPr="00AC1C68" w:rsidRDefault="001460B1" w:rsidP="00AC1C68">
      <w:pPr>
        <w:spacing w:after="0" w:line="240" w:lineRule="auto"/>
        <w:ind w:firstLine="708"/>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-большой объем контракта или его частей, превышающий возможности малого предпринимательства по его поставке (выполнению);</w:t>
      </w:r>
    </w:p>
    <w:p w:rsidR="001460B1" w:rsidRPr="00AC1C68" w:rsidRDefault="001460B1" w:rsidP="00AC1C68">
      <w:pPr>
        <w:spacing w:after="0" w:line="240" w:lineRule="auto"/>
        <w:ind w:firstLine="708"/>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-сложность (комплексность) объекта закупки, не позволяющая субъектам малого бизнеса выполнить контракт в полном объеме.</w:t>
      </w:r>
    </w:p>
    <w:p w:rsidR="001460B1" w:rsidRPr="00AC1C68" w:rsidRDefault="001460B1" w:rsidP="00AC1C68">
      <w:pPr>
        <w:spacing w:after="0" w:line="240" w:lineRule="auto"/>
        <w:ind w:firstLine="708"/>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В целях оптимизации процедур закупок товаров, работ, услуг для муниципальных нужд муниципального образования город Новотроицк и повышения их эффективности, совершенствования условий и механизмов системы муниципальных закупок в муниципальном образовании город Новотроицк и обеспечения конкуренции в сфере закупок администрацией муниципального образования город Новотроицк принимаются следующие меры:</w:t>
      </w:r>
    </w:p>
    <w:p w:rsidR="001460B1" w:rsidRPr="00AC1C68" w:rsidRDefault="001460B1" w:rsidP="00AC1C68">
      <w:pPr>
        <w:spacing w:after="0" w:line="240" w:lineRule="auto"/>
        <w:ind w:firstLine="708"/>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lastRenderedPageBreak/>
        <w:t>-развитие конкурентных процедур осуществления муниципальных закупок, что в большей степени влияет на эффективность системы закупок;</w:t>
      </w:r>
    </w:p>
    <w:p w:rsidR="001460B1" w:rsidRPr="00AC1C68" w:rsidRDefault="001460B1" w:rsidP="00AC1C68">
      <w:pPr>
        <w:spacing w:after="0" w:line="240" w:lineRule="auto"/>
        <w:ind w:firstLine="708"/>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-централизация муниципальных закупок для нужд муниципального образования город Новотроицк;</w:t>
      </w:r>
    </w:p>
    <w:p w:rsidR="001460B1" w:rsidRPr="00AC1C68" w:rsidRDefault="001460B1" w:rsidP="00AC1C68">
      <w:pPr>
        <w:spacing w:after="0" w:line="240" w:lineRule="auto"/>
        <w:ind w:firstLine="708"/>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-внедрение институтов планирования, прогнозирования, нормирования, мониторинга муниципальных закупок;</w:t>
      </w:r>
    </w:p>
    <w:p w:rsidR="001460B1" w:rsidRPr="00AC1C68" w:rsidRDefault="001460B1" w:rsidP="00AC1C68">
      <w:pPr>
        <w:spacing w:after="0" w:line="240" w:lineRule="auto"/>
        <w:ind w:firstLine="708"/>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-автоматизация муниципальных закупок для нужд муниципального образования город Новотроицк, а также внедрение современных инструментов проведения закупок;</w:t>
      </w:r>
    </w:p>
    <w:p w:rsidR="001460B1" w:rsidRPr="00AC1C68" w:rsidRDefault="001460B1" w:rsidP="00AC1C68">
      <w:pPr>
        <w:spacing w:after="0" w:line="240" w:lineRule="auto"/>
        <w:ind w:firstLine="708"/>
        <w:jc w:val="both"/>
        <w:rPr>
          <w:rFonts w:ascii="Times New Roman" w:eastAsia="Calibri" w:hAnsi="Times New Roman" w:cs="Times New Roman"/>
          <w:sz w:val="28"/>
          <w:szCs w:val="28"/>
        </w:rPr>
      </w:pPr>
      <w:proofErr w:type="gramStart"/>
      <w:r w:rsidRPr="00AC1C68">
        <w:rPr>
          <w:rFonts w:ascii="Times New Roman" w:eastAsia="Calibri" w:hAnsi="Times New Roman" w:cs="Times New Roman"/>
          <w:sz w:val="28"/>
          <w:szCs w:val="28"/>
        </w:rPr>
        <w:t xml:space="preserve">-проведение мониторинга </w:t>
      </w:r>
      <w:proofErr w:type="spellStart"/>
      <w:r w:rsidRPr="00AC1C68">
        <w:rPr>
          <w:rFonts w:ascii="Times New Roman" w:eastAsia="Calibri" w:hAnsi="Times New Roman" w:cs="Times New Roman"/>
          <w:sz w:val="28"/>
          <w:szCs w:val="28"/>
        </w:rPr>
        <w:t>правоприменения</w:t>
      </w:r>
      <w:proofErr w:type="spellEnd"/>
      <w:r w:rsidRPr="00AC1C68">
        <w:rPr>
          <w:rFonts w:ascii="Times New Roman" w:eastAsia="Calibri" w:hAnsi="Times New Roman" w:cs="Times New Roman"/>
          <w:sz w:val="28"/>
          <w:szCs w:val="28"/>
        </w:rPr>
        <w:t xml:space="preserve"> законодательства о контрактной системе в сфере закупок и подготовка предложений по его совершенствованию с целью устранения коллизий, пробелов и противоречий, выявленных по результатам данного мониторинга, а также </w:t>
      </w:r>
      <w:proofErr w:type="spellStart"/>
      <w:r w:rsidRPr="00AC1C68">
        <w:rPr>
          <w:rFonts w:ascii="Times New Roman" w:eastAsia="Calibri" w:hAnsi="Times New Roman" w:cs="Times New Roman"/>
          <w:sz w:val="28"/>
          <w:szCs w:val="28"/>
        </w:rPr>
        <w:t>совершенствова-ние</w:t>
      </w:r>
      <w:proofErr w:type="spellEnd"/>
      <w:r w:rsidRPr="00AC1C68">
        <w:rPr>
          <w:rFonts w:ascii="Times New Roman" w:eastAsia="Calibri" w:hAnsi="Times New Roman" w:cs="Times New Roman"/>
          <w:sz w:val="28"/>
          <w:szCs w:val="28"/>
        </w:rPr>
        <w:t xml:space="preserve"> законодательства муниципального образования город Новотроицк в сфере муниципальных закупок с целью приведения его в соответствие с законодательством о контрактной системе в сфере закупок;</w:t>
      </w:r>
      <w:proofErr w:type="gramEnd"/>
    </w:p>
    <w:p w:rsidR="001460B1" w:rsidRPr="00AC1C68" w:rsidRDefault="001460B1" w:rsidP="00AC1C68">
      <w:pPr>
        <w:spacing w:after="0" w:line="240" w:lineRule="auto"/>
        <w:ind w:firstLine="708"/>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-профессиональная переподготовка, повышение квалификации специалистов в области муниципальных закупок;</w:t>
      </w:r>
    </w:p>
    <w:p w:rsidR="001460B1" w:rsidRPr="00AC1C68" w:rsidRDefault="001460B1" w:rsidP="00AC1C68">
      <w:pPr>
        <w:spacing w:after="0" w:line="240" w:lineRule="auto"/>
        <w:ind w:firstLine="708"/>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-материально-техническое обеспечение деятельности по управлению муниципальными закупками.</w:t>
      </w:r>
    </w:p>
    <w:p w:rsidR="001460B1" w:rsidRPr="00AC1C68" w:rsidRDefault="001460B1" w:rsidP="00AC1C68">
      <w:pPr>
        <w:spacing w:after="0" w:line="240" w:lineRule="auto"/>
        <w:ind w:firstLine="708"/>
        <w:jc w:val="both"/>
        <w:rPr>
          <w:rFonts w:ascii="Times New Roman" w:eastAsia="Calibri" w:hAnsi="Times New Roman" w:cs="Times New Roman"/>
          <w:sz w:val="28"/>
          <w:szCs w:val="28"/>
        </w:rPr>
      </w:pPr>
      <w:bookmarkStart w:id="3" w:name="page39"/>
      <w:bookmarkEnd w:id="3"/>
      <w:r w:rsidRPr="00AC1C68">
        <w:rPr>
          <w:rFonts w:ascii="Times New Roman" w:eastAsia="Calibri" w:hAnsi="Times New Roman" w:cs="Times New Roman"/>
          <w:sz w:val="28"/>
          <w:szCs w:val="28"/>
        </w:rPr>
        <w:t>В целях обеспечения гласности, открытости и прозрачности закупка товаров, работ, услуг для нужд муниципального образования город Новотроицк осуществляется преимущественно в форме аукционов в электронной форме, что позволяет увеличить конкуренцию, упростить и ускорить процесс определения поставщика (подрядчика, исполнителя).</w:t>
      </w:r>
    </w:p>
    <w:p w:rsidR="001460B1" w:rsidRPr="00AC1C68" w:rsidRDefault="001460B1" w:rsidP="00AC1C68">
      <w:pPr>
        <w:spacing w:after="0" w:line="240" w:lineRule="auto"/>
        <w:ind w:firstLine="708"/>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Повышению эффективности муниципальных закупок способствуют постоянное повышение профессионального уровня специалистов – заказчиков муниципального образования город Новотроицк, участие в семинарах, форумах, конференциях по муниципальным закупкам, их правовое, методическое обеспечение.</w:t>
      </w:r>
    </w:p>
    <w:p w:rsidR="001460B1" w:rsidRPr="00AC1C68" w:rsidRDefault="001460B1" w:rsidP="00AC1C68">
      <w:pPr>
        <w:spacing w:after="0" w:line="240" w:lineRule="auto"/>
        <w:ind w:firstLine="709"/>
        <w:jc w:val="both"/>
        <w:rPr>
          <w:rFonts w:ascii="Times New Roman" w:hAnsi="Times New Roman" w:cs="Times New Roman"/>
          <w:sz w:val="28"/>
          <w:szCs w:val="28"/>
        </w:rPr>
      </w:pPr>
      <w:r w:rsidRPr="00AC1C68">
        <w:rPr>
          <w:rFonts w:ascii="Times New Roman" w:hAnsi="Times New Roman" w:cs="Times New Roman"/>
          <w:sz w:val="28"/>
          <w:szCs w:val="28"/>
        </w:rPr>
        <w:t>Достижение поставленных целей позволит добиться увеличения эффективности системы муниципальных закупок для нужд муниципального образования город Новотроицк и обеспечить повышение конкуренции при проведении закупок.</w:t>
      </w:r>
    </w:p>
    <w:p w:rsidR="006B212E" w:rsidRPr="00AC1C68" w:rsidRDefault="006B212E" w:rsidP="00AC1C68">
      <w:pPr>
        <w:spacing w:after="0" w:line="240" w:lineRule="auto"/>
        <w:jc w:val="center"/>
        <w:rPr>
          <w:rFonts w:ascii="Times New Roman" w:hAnsi="Times New Roman" w:cs="Times New Roman"/>
          <w:sz w:val="28"/>
          <w:szCs w:val="28"/>
        </w:rPr>
      </w:pPr>
      <w:bookmarkStart w:id="4" w:name="page41"/>
      <w:bookmarkEnd w:id="4"/>
    </w:p>
    <w:p w:rsidR="001460B1" w:rsidRPr="00AC1C68" w:rsidRDefault="001460B1" w:rsidP="00AC1C68">
      <w:pPr>
        <w:spacing w:after="0" w:line="240" w:lineRule="auto"/>
        <w:jc w:val="center"/>
        <w:rPr>
          <w:rFonts w:ascii="Times New Roman" w:hAnsi="Times New Roman" w:cs="Times New Roman"/>
          <w:sz w:val="28"/>
          <w:szCs w:val="28"/>
        </w:rPr>
      </w:pPr>
      <w:r w:rsidRPr="00AC1C68">
        <w:rPr>
          <w:rFonts w:ascii="Times New Roman" w:hAnsi="Times New Roman" w:cs="Times New Roman"/>
          <w:sz w:val="28"/>
          <w:szCs w:val="28"/>
        </w:rPr>
        <w:t>4.2. Устранение избыточного муниципального регулирования, а также снижение административных барьеров</w:t>
      </w:r>
    </w:p>
    <w:p w:rsidR="001460B1" w:rsidRPr="00AC1C68" w:rsidRDefault="001460B1" w:rsidP="00AC1C68">
      <w:pPr>
        <w:spacing w:after="0" w:line="240" w:lineRule="auto"/>
        <w:rPr>
          <w:rFonts w:ascii="Times New Roman" w:hAnsi="Times New Roman" w:cs="Times New Roman"/>
          <w:sz w:val="28"/>
          <w:szCs w:val="28"/>
        </w:rPr>
      </w:pPr>
    </w:p>
    <w:p w:rsidR="001460B1" w:rsidRPr="00AC1C68" w:rsidRDefault="001460B1" w:rsidP="00AC1C68">
      <w:pPr>
        <w:spacing w:after="0" w:line="240" w:lineRule="auto"/>
        <w:ind w:firstLine="709"/>
        <w:jc w:val="both"/>
        <w:rPr>
          <w:rFonts w:ascii="Times New Roman" w:hAnsi="Times New Roman" w:cs="Times New Roman"/>
          <w:sz w:val="28"/>
          <w:szCs w:val="28"/>
        </w:rPr>
      </w:pPr>
      <w:r w:rsidRPr="00AC1C68">
        <w:rPr>
          <w:rFonts w:ascii="Times New Roman" w:hAnsi="Times New Roman" w:cs="Times New Roman"/>
          <w:sz w:val="28"/>
          <w:szCs w:val="28"/>
        </w:rPr>
        <w:t>Развитие конкуренции на рынках требует устранения институциональных и инфраструктурных барьеров ведения бизнеса.</w:t>
      </w:r>
    </w:p>
    <w:p w:rsidR="001460B1" w:rsidRPr="00AC1C68" w:rsidRDefault="001460B1" w:rsidP="00AC1C68">
      <w:pPr>
        <w:spacing w:after="0" w:line="240" w:lineRule="auto"/>
        <w:ind w:firstLine="708"/>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 xml:space="preserve">В последние годы предоставление равных условий на рынке для всех хозяйствующих субъектов, устранение избыточных административных барьеров, регламентация контролирующих функций, поддержка предпринимателей стали основными направлениями законотворческой </w:t>
      </w:r>
      <w:r w:rsidRPr="00AC1C68">
        <w:rPr>
          <w:rFonts w:ascii="Times New Roman" w:eastAsia="Calibri" w:hAnsi="Times New Roman" w:cs="Times New Roman"/>
          <w:sz w:val="28"/>
          <w:szCs w:val="28"/>
        </w:rPr>
        <w:lastRenderedPageBreak/>
        <w:t>деятельности администрации муниципального образования город Новотроицк по созданию благоприятного климата для предпринимательской активности в муниципальном образовании. Данная позиция администрации муниципального образования город Новотроицк нашла отражение в Концепции долгосрочного социально-экономического развития муниципального образования на период до 2020 года.</w:t>
      </w:r>
    </w:p>
    <w:p w:rsidR="001460B1" w:rsidRPr="00AC1C68" w:rsidRDefault="001460B1" w:rsidP="00AC1C68">
      <w:pPr>
        <w:spacing w:after="0" w:line="240" w:lineRule="auto"/>
        <w:ind w:firstLine="708"/>
        <w:jc w:val="both"/>
        <w:rPr>
          <w:rFonts w:ascii="Times New Roman" w:eastAsia="Calibri" w:hAnsi="Times New Roman" w:cs="Times New Roman"/>
          <w:sz w:val="28"/>
          <w:szCs w:val="28"/>
        </w:rPr>
      </w:pPr>
      <w:proofErr w:type="gramStart"/>
      <w:r w:rsidRPr="00AC1C68">
        <w:rPr>
          <w:rFonts w:ascii="Times New Roman" w:eastAsia="Calibri" w:hAnsi="Times New Roman" w:cs="Times New Roman"/>
          <w:sz w:val="28"/>
          <w:szCs w:val="28"/>
        </w:rPr>
        <w:t>Практика деятельности субъектов малого предпринимательства свидетельствует о том, что на пути развития предпринимательства имеются многочисленные административные барьеры: сложное законодательство непрямого действия, наличие многочисленных подзаконных актов, противоречия между законодательством на федеральном, региональном и местном уровнях, наличие административных издержек субъектов предпринимательской деятельности, связанных с документальным подтверждением ими факта исполнения различных требований законодательства, прежде всего, расходов по сбору, обработке, хранению и предоставлению различной</w:t>
      </w:r>
      <w:proofErr w:type="gramEnd"/>
      <w:r w:rsidRPr="00AC1C68">
        <w:rPr>
          <w:rFonts w:ascii="Times New Roman" w:eastAsia="Calibri" w:hAnsi="Times New Roman" w:cs="Times New Roman"/>
          <w:sz w:val="28"/>
          <w:szCs w:val="28"/>
        </w:rPr>
        <w:t xml:space="preserve"> информации органам государственной власти. </w:t>
      </w:r>
    </w:p>
    <w:p w:rsidR="001460B1" w:rsidRPr="00AC1C68" w:rsidRDefault="001460B1" w:rsidP="00AC1C68">
      <w:pPr>
        <w:spacing w:after="0" w:line="240" w:lineRule="auto"/>
        <w:ind w:firstLine="709"/>
        <w:jc w:val="both"/>
        <w:rPr>
          <w:rFonts w:ascii="Times New Roman" w:hAnsi="Times New Roman" w:cs="Times New Roman"/>
          <w:sz w:val="28"/>
          <w:szCs w:val="28"/>
        </w:rPr>
      </w:pPr>
      <w:r w:rsidRPr="00AC1C68">
        <w:rPr>
          <w:rFonts w:ascii="Times New Roman" w:hAnsi="Times New Roman" w:cs="Times New Roman"/>
          <w:sz w:val="28"/>
          <w:szCs w:val="28"/>
        </w:rPr>
        <w:t>Основными проблемами существующей системы предоставления государственных и муниципальных услуг являются:</w:t>
      </w:r>
    </w:p>
    <w:p w:rsidR="001460B1" w:rsidRPr="00AC1C68" w:rsidRDefault="001460B1" w:rsidP="00AC1C68">
      <w:pPr>
        <w:spacing w:after="0" w:line="240" w:lineRule="auto"/>
        <w:ind w:firstLine="709"/>
        <w:jc w:val="both"/>
        <w:rPr>
          <w:rFonts w:ascii="Times New Roman" w:hAnsi="Times New Roman" w:cs="Times New Roman"/>
          <w:sz w:val="28"/>
          <w:szCs w:val="28"/>
        </w:rPr>
      </w:pPr>
      <w:r w:rsidRPr="00AC1C68">
        <w:rPr>
          <w:rFonts w:ascii="Times New Roman" w:hAnsi="Times New Roman" w:cs="Times New Roman"/>
          <w:sz w:val="28"/>
          <w:szCs w:val="28"/>
        </w:rPr>
        <w:t>- необходимость для заявителя обращаться в несколько органов федерального, областного и муниципального уровней и представлять большое количество документов, которые могут быть получены данными органами и организациями путем организации межведомственного информационного взаимодействия;</w:t>
      </w:r>
    </w:p>
    <w:p w:rsidR="001460B1" w:rsidRPr="00AC1C68" w:rsidRDefault="001460B1" w:rsidP="00AC1C68">
      <w:pPr>
        <w:spacing w:after="0" w:line="240" w:lineRule="auto"/>
        <w:ind w:firstLine="709"/>
        <w:jc w:val="both"/>
        <w:rPr>
          <w:rFonts w:ascii="Times New Roman" w:hAnsi="Times New Roman" w:cs="Times New Roman"/>
          <w:sz w:val="28"/>
          <w:szCs w:val="28"/>
        </w:rPr>
      </w:pPr>
      <w:r w:rsidRPr="00AC1C68">
        <w:rPr>
          <w:rFonts w:ascii="Times New Roman" w:hAnsi="Times New Roman" w:cs="Times New Roman"/>
          <w:sz w:val="28"/>
          <w:szCs w:val="28"/>
        </w:rPr>
        <w:t>- возникновение коррупционных рисков в процессе получения государственных и муниципальных услуг при наличии нескольких инстанций в процессе предоставления услуг;</w:t>
      </w:r>
    </w:p>
    <w:p w:rsidR="001460B1" w:rsidRPr="00AC1C68" w:rsidRDefault="001460B1" w:rsidP="00AC1C68">
      <w:pPr>
        <w:spacing w:after="0" w:line="240" w:lineRule="auto"/>
        <w:ind w:firstLine="709"/>
        <w:jc w:val="both"/>
        <w:rPr>
          <w:rFonts w:ascii="Times New Roman" w:hAnsi="Times New Roman" w:cs="Times New Roman"/>
          <w:sz w:val="28"/>
          <w:szCs w:val="28"/>
        </w:rPr>
      </w:pPr>
      <w:r w:rsidRPr="00AC1C68">
        <w:rPr>
          <w:rFonts w:ascii="Times New Roman" w:hAnsi="Times New Roman" w:cs="Times New Roman"/>
          <w:sz w:val="28"/>
          <w:szCs w:val="28"/>
        </w:rPr>
        <w:t>- недостаточное информирование граждан и организаций о порядке получения услуги и документах, необходимых для их получения;</w:t>
      </w:r>
    </w:p>
    <w:p w:rsidR="001460B1" w:rsidRPr="00AC1C68" w:rsidRDefault="001460B1" w:rsidP="00AC1C68">
      <w:pPr>
        <w:spacing w:after="0" w:line="240" w:lineRule="auto"/>
        <w:ind w:firstLine="709"/>
        <w:jc w:val="both"/>
        <w:rPr>
          <w:rFonts w:ascii="Times New Roman" w:hAnsi="Times New Roman" w:cs="Times New Roman"/>
          <w:sz w:val="28"/>
          <w:szCs w:val="28"/>
        </w:rPr>
      </w:pPr>
      <w:r w:rsidRPr="00AC1C68">
        <w:rPr>
          <w:rFonts w:ascii="Times New Roman" w:hAnsi="Times New Roman" w:cs="Times New Roman"/>
          <w:sz w:val="28"/>
          <w:szCs w:val="28"/>
        </w:rPr>
        <w:t>- необходимость личного обращения в инстанции, риск неправильного оформления документов и высокая вероятность повторных обращений.</w:t>
      </w:r>
    </w:p>
    <w:p w:rsidR="001460B1" w:rsidRPr="00AC1C68" w:rsidRDefault="001460B1" w:rsidP="00AC1C68">
      <w:pPr>
        <w:spacing w:after="0" w:line="240" w:lineRule="auto"/>
        <w:ind w:firstLine="708"/>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На основании постановления Правительства Российской Федерации от 26.03.2016 года № 236 «О требованиях к предоставлению в электронной форме государственных и муниципальных услуг» администрации муниципального образования город Новотроицк необходимо обеспечить предоставление в электронной форме государственных и муниципальных услуг в соответствии с требованиями не позднее 31 декабря 2018 года, что позволит:</w:t>
      </w:r>
    </w:p>
    <w:p w:rsidR="001460B1" w:rsidRPr="00AC1C68" w:rsidRDefault="001460B1" w:rsidP="00AC1C68">
      <w:pPr>
        <w:spacing w:after="0" w:line="240" w:lineRule="auto"/>
        <w:ind w:firstLine="708"/>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 xml:space="preserve">-повысить доступность услуг для граждан и организаций; </w:t>
      </w:r>
    </w:p>
    <w:p w:rsidR="001460B1" w:rsidRPr="00AC1C68" w:rsidRDefault="001460B1" w:rsidP="00AC1C68">
      <w:pPr>
        <w:spacing w:after="0" w:line="240" w:lineRule="auto"/>
        <w:ind w:firstLine="708"/>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-упростить процедуры взаимодействия граждан и организаций с органами, предоставляющими услуги;</w:t>
      </w:r>
    </w:p>
    <w:p w:rsidR="001460B1" w:rsidRPr="00AC1C68" w:rsidRDefault="001460B1" w:rsidP="00AC1C68">
      <w:pPr>
        <w:spacing w:after="0" w:line="240" w:lineRule="auto"/>
        <w:ind w:firstLine="708"/>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-снизить коррупционные риски;</w:t>
      </w:r>
    </w:p>
    <w:p w:rsidR="001460B1" w:rsidRPr="00AC1C68" w:rsidRDefault="001460B1" w:rsidP="00AC1C68">
      <w:pPr>
        <w:spacing w:after="0" w:line="240" w:lineRule="auto"/>
        <w:ind w:firstLine="708"/>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-повысить эффективность бюджетных расходов.</w:t>
      </w:r>
    </w:p>
    <w:p w:rsidR="001460B1" w:rsidRPr="00AC1C68" w:rsidRDefault="001460B1" w:rsidP="00AC1C68">
      <w:pPr>
        <w:spacing w:after="0" w:line="240" w:lineRule="auto"/>
        <w:ind w:firstLine="708"/>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 xml:space="preserve">В целях снижения административных барьеров в 2014 году постановлением администрации муниципального образования город </w:t>
      </w:r>
      <w:r w:rsidRPr="00AC1C68">
        <w:rPr>
          <w:rFonts w:ascii="Times New Roman" w:eastAsia="Calibri" w:hAnsi="Times New Roman" w:cs="Times New Roman"/>
          <w:sz w:val="28"/>
          <w:szCs w:val="28"/>
        </w:rPr>
        <w:lastRenderedPageBreak/>
        <w:t xml:space="preserve">Новотроицк  от 09.09.2014 № 1560-п утверждена муниципальная программа «Экономическое развитие муниципального образование город Новотроицк на 2015-2020 годы». Решение задач по повышению качества и доступности получения гражданами государственных и </w:t>
      </w:r>
      <w:proofErr w:type="gramStart"/>
      <w:r w:rsidRPr="00AC1C68">
        <w:rPr>
          <w:rFonts w:ascii="Times New Roman" w:eastAsia="Calibri" w:hAnsi="Times New Roman" w:cs="Times New Roman"/>
          <w:sz w:val="28"/>
          <w:szCs w:val="28"/>
        </w:rPr>
        <w:t>муниципальных услуг, предоставляемых органами местного самоуправления и муниципальными учреждениями осуществляются</w:t>
      </w:r>
      <w:proofErr w:type="gramEnd"/>
      <w:r w:rsidRPr="00AC1C68">
        <w:rPr>
          <w:rFonts w:ascii="Times New Roman" w:eastAsia="Calibri" w:hAnsi="Times New Roman" w:cs="Times New Roman"/>
          <w:sz w:val="28"/>
          <w:szCs w:val="28"/>
        </w:rPr>
        <w:t xml:space="preserve"> путем скоординированного выполнения комплекса взаимосвязанных по срокам, ресурсам, исполнителям и результатам мероприятий, предусмотренных в подпрограмме «Снижение административных барьеров в муниципальном образовании город Новотроицк». </w:t>
      </w:r>
    </w:p>
    <w:p w:rsidR="001460B1" w:rsidRPr="00AC1C68" w:rsidRDefault="001460B1" w:rsidP="00AC1C68">
      <w:pPr>
        <w:spacing w:after="0" w:line="240" w:lineRule="auto"/>
        <w:ind w:firstLine="708"/>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Одним из инструментов, решения вопросов повышения качества предоставления государственных и муниципальных услуг в муниципальном образовании город Новотроицк, является создание и развитие МАУ  «Многофункционального центра предоставления государственных и муниципальных услуг» (далее – МАУ МФЦ), который был открыт 29.12.2014 года. На сегодняшний день предпринимателям доступна возможность оперативно воспользоваться такими услугами как:</w:t>
      </w:r>
    </w:p>
    <w:p w:rsidR="001460B1" w:rsidRPr="00AC1C68" w:rsidRDefault="001460B1" w:rsidP="00AC1C68">
      <w:pPr>
        <w:spacing w:after="0" w:line="240" w:lineRule="auto"/>
        <w:ind w:firstLine="708"/>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-регистрация физических лиц в качестве индивидуальных предпринимателей и крестьянско-фермерских хозяйств;</w:t>
      </w:r>
    </w:p>
    <w:p w:rsidR="001460B1" w:rsidRPr="00AC1C68" w:rsidRDefault="001460B1" w:rsidP="00AC1C68">
      <w:pPr>
        <w:spacing w:after="0" w:line="240" w:lineRule="auto"/>
        <w:ind w:firstLine="708"/>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-государственные услуги по предоставлению сведений, содержащихся в Едином государственном реестре прав на недвижимое имущество и сделок с ним.</w:t>
      </w:r>
    </w:p>
    <w:p w:rsidR="001460B1" w:rsidRPr="00AC1C68" w:rsidRDefault="001460B1" w:rsidP="00AC1C68">
      <w:pPr>
        <w:spacing w:after="0" w:line="240" w:lineRule="auto"/>
        <w:ind w:firstLine="708"/>
        <w:jc w:val="both"/>
        <w:rPr>
          <w:rFonts w:ascii="Times New Roman" w:eastAsia="Calibri" w:hAnsi="Times New Roman" w:cs="Times New Roman"/>
          <w:sz w:val="28"/>
          <w:szCs w:val="28"/>
        </w:rPr>
      </w:pPr>
      <w:proofErr w:type="gramStart"/>
      <w:r w:rsidRPr="00AC1C68">
        <w:rPr>
          <w:rFonts w:ascii="Times New Roman" w:eastAsia="Calibri" w:hAnsi="Times New Roman" w:cs="Times New Roman"/>
          <w:sz w:val="28"/>
          <w:szCs w:val="28"/>
        </w:rPr>
        <w:t>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или бюджета муниципального образования город Новотроицк, создана вся необходимая нормативно-правовая база для успешного функционирования института оценки регулирующего воздействия (далее – ОРВ).</w:t>
      </w:r>
      <w:proofErr w:type="gramEnd"/>
    </w:p>
    <w:p w:rsidR="001460B1" w:rsidRPr="00AC1C68" w:rsidRDefault="001460B1" w:rsidP="00AC1C68">
      <w:pPr>
        <w:spacing w:after="0" w:line="240" w:lineRule="auto"/>
        <w:ind w:firstLine="708"/>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 xml:space="preserve">Вся необходимая информация по ОРВ размещается в сети Интернет на сайте администрации муниципального образования город Новотроицк </w:t>
      </w:r>
      <w:hyperlink r:id="rId24" w:history="1">
        <w:r w:rsidRPr="00AC1C68">
          <w:rPr>
            <w:rStyle w:val="a8"/>
            <w:rFonts w:ascii="Times New Roman" w:eastAsia="Calibri" w:hAnsi="Times New Roman" w:cs="Times New Roman"/>
            <w:color w:val="auto"/>
            <w:sz w:val="28"/>
            <w:szCs w:val="28"/>
            <w:lang w:val="en-US"/>
          </w:rPr>
          <w:t>www</w:t>
        </w:r>
        <w:r w:rsidRPr="00AC1C68">
          <w:rPr>
            <w:rStyle w:val="a8"/>
            <w:rFonts w:ascii="Times New Roman" w:eastAsia="Calibri" w:hAnsi="Times New Roman" w:cs="Times New Roman"/>
            <w:color w:val="auto"/>
            <w:sz w:val="28"/>
            <w:szCs w:val="28"/>
          </w:rPr>
          <w:t>.</w:t>
        </w:r>
        <w:proofErr w:type="spellStart"/>
        <w:r w:rsidRPr="00AC1C68">
          <w:rPr>
            <w:rStyle w:val="a8"/>
            <w:rFonts w:ascii="Times New Roman" w:eastAsia="Calibri" w:hAnsi="Times New Roman" w:cs="Times New Roman"/>
            <w:color w:val="auto"/>
            <w:sz w:val="28"/>
            <w:szCs w:val="28"/>
            <w:lang w:val="en-US"/>
          </w:rPr>
          <w:t>novotroitsk</w:t>
        </w:r>
        <w:proofErr w:type="spellEnd"/>
        <w:r w:rsidRPr="00AC1C68">
          <w:rPr>
            <w:rStyle w:val="a8"/>
            <w:rFonts w:ascii="Times New Roman" w:eastAsia="Calibri" w:hAnsi="Times New Roman" w:cs="Times New Roman"/>
            <w:color w:val="auto"/>
            <w:sz w:val="28"/>
            <w:szCs w:val="28"/>
          </w:rPr>
          <w:t>.</w:t>
        </w:r>
        <w:r w:rsidRPr="00AC1C68">
          <w:rPr>
            <w:rStyle w:val="a8"/>
            <w:rFonts w:ascii="Times New Roman" w:eastAsia="Calibri" w:hAnsi="Times New Roman" w:cs="Times New Roman"/>
            <w:color w:val="auto"/>
            <w:sz w:val="28"/>
            <w:szCs w:val="28"/>
            <w:lang w:val="en-US"/>
          </w:rPr>
          <w:t>org</w:t>
        </w:r>
        <w:r w:rsidRPr="00AC1C68">
          <w:rPr>
            <w:rStyle w:val="a8"/>
            <w:rFonts w:ascii="Times New Roman" w:eastAsia="Calibri" w:hAnsi="Times New Roman" w:cs="Times New Roman"/>
            <w:color w:val="auto"/>
            <w:sz w:val="28"/>
            <w:szCs w:val="28"/>
          </w:rPr>
          <w:t>.</w:t>
        </w:r>
        <w:proofErr w:type="spellStart"/>
        <w:r w:rsidRPr="00AC1C68">
          <w:rPr>
            <w:rStyle w:val="a8"/>
            <w:rFonts w:ascii="Times New Roman" w:eastAsia="Calibri" w:hAnsi="Times New Roman" w:cs="Times New Roman"/>
            <w:color w:val="auto"/>
            <w:sz w:val="28"/>
            <w:szCs w:val="28"/>
            <w:lang w:val="en-US"/>
          </w:rPr>
          <w:t>ru</w:t>
        </w:r>
        <w:proofErr w:type="spellEnd"/>
      </w:hyperlink>
      <w:r w:rsidRPr="00AC1C68">
        <w:rPr>
          <w:rFonts w:ascii="Times New Roman" w:eastAsia="Calibri" w:hAnsi="Times New Roman" w:cs="Times New Roman"/>
          <w:sz w:val="28"/>
          <w:szCs w:val="28"/>
        </w:rPr>
        <w:t>.</w:t>
      </w:r>
    </w:p>
    <w:p w:rsidR="002B4735" w:rsidRPr="00AC1C68" w:rsidRDefault="002B4735" w:rsidP="00AC1C68">
      <w:pPr>
        <w:pStyle w:val="ConsPlusNormal"/>
        <w:rPr>
          <w:rFonts w:ascii="Times New Roman" w:hAnsi="Times New Roman" w:cs="Times New Roman"/>
          <w:sz w:val="28"/>
          <w:szCs w:val="28"/>
        </w:rPr>
      </w:pPr>
    </w:p>
    <w:p w:rsidR="006A60AE" w:rsidRPr="00AC1C68" w:rsidRDefault="006A60AE" w:rsidP="00AC1C68">
      <w:pPr>
        <w:pStyle w:val="ConsPlusNormal"/>
        <w:jc w:val="center"/>
        <w:rPr>
          <w:rFonts w:ascii="Times New Roman" w:hAnsi="Times New Roman" w:cs="Times New Roman"/>
          <w:sz w:val="28"/>
          <w:szCs w:val="28"/>
        </w:rPr>
      </w:pPr>
      <w:r w:rsidRPr="00AC1C68">
        <w:rPr>
          <w:rFonts w:ascii="Times New Roman" w:hAnsi="Times New Roman" w:cs="Times New Roman"/>
          <w:sz w:val="28"/>
          <w:szCs w:val="28"/>
        </w:rPr>
        <w:t>Совершенствование процессов управления объектами</w:t>
      </w:r>
    </w:p>
    <w:p w:rsidR="006A60AE" w:rsidRPr="00AC1C68" w:rsidRDefault="006A60AE" w:rsidP="00AC1C68">
      <w:pPr>
        <w:pStyle w:val="ConsPlusNormal"/>
        <w:jc w:val="center"/>
        <w:rPr>
          <w:rFonts w:ascii="Times New Roman" w:hAnsi="Times New Roman" w:cs="Times New Roman"/>
          <w:sz w:val="28"/>
          <w:szCs w:val="28"/>
        </w:rPr>
      </w:pPr>
      <w:r w:rsidRPr="00AC1C68">
        <w:rPr>
          <w:rFonts w:ascii="Times New Roman" w:hAnsi="Times New Roman" w:cs="Times New Roman"/>
          <w:sz w:val="28"/>
          <w:szCs w:val="28"/>
        </w:rPr>
        <w:t>муниципальной собственности, а также ограничение влияния</w:t>
      </w:r>
    </w:p>
    <w:p w:rsidR="006A60AE" w:rsidRPr="00AC1C68" w:rsidRDefault="006A60AE" w:rsidP="00AC1C68">
      <w:pPr>
        <w:pStyle w:val="ConsPlusNormal"/>
        <w:jc w:val="center"/>
        <w:rPr>
          <w:rFonts w:ascii="Times New Roman" w:hAnsi="Times New Roman" w:cs="Times New Roman"/>
          <w:sz w:val="28"/>
          <w:szCs w:val="28"/>
        </w:rPr>
      </w:pPr>
      <w:r w:rsidRPr="00AC1C68">
        <w:rPr>
          <w:rFonts w:ascii="Times New Roman" w:hAnsi="Times New Roman" w:cs="Times New Roman"/>
          <w:sz w:val="28"/>
          <w:szCs w:val="28"/>
        </w:rPr>
        <w:t>государственных и муниципальных предприятий на конкуренцию</w:t>
      </w:r>
    </w:p>
    <w:p w:rsidR="006A60AE" w:rsidRPr="00AC1C68" w:rsidRDefault="006A60AE" w:rsidP="00AC1C68">
      <w:pPr>
        <w:pStyle w:val="ConsPlusNormal"/>
        <w:jc w:val="both"/>
        <w:rPr>
          <w:rFonts w:ascii="Times New Roman" w:hAnsi="Times New Roman" w:cs="Times New Roman"/>
          <w:sz w:val="28"/>
          <w:szCs w:val="28"/>
        </w:rPr>
      </w:pPr>
    </w:p>
    <w:p w:rsidR="0032180A" w:rsidRPr="00AC1C68" w:rsidRDefault="0032180A" w:rsidP="00AC1C68">
      <w:pPr>
        <w:pStyle w:val="ConsPlusNormal"/>
        <w:ind w:firstLine="540"/>
        <w:jc w:val="both"/>
        <w:rPr>
          <w:rFonts w:ascii="Times New Roman" w:hAnsi="Times New Roman" w:cs="Times New Roman"/>
          <w:sz w:val="28"/>
          <w:szCs w:val="28"/>
        </w:rPr>
      </w:pPr>
      <w:r w:rsidRPr="00AC1C68">
        <w:rPr>
          <w:rFonts w:ascii="Times New Roman" w:hAnsi="Times New Roman" w:cs="Times New Roman"/>
          <w:sz w:val="28"/>
          <w:szCs w:val="28"/>
        </w:rPr>
        <w:t xml:space="preserve">В целях повышения эффективности управления имуществом муниципального образования город Новотроицк городским Советом депутатов было принято решение от 07.05.2014 № 540 «Об утверждении Порядка управления имуществом, находящимся в собственности муниципального образования город Новотроицк». </w:t>
      </w:r>
    </w:p>
    <w:p w:rsidR="0032180A" w:rsidRPr="00AC1C68" w:rsidRDefault="0032180A" w:rsidP="00AC1C68">
      <w:pPr>
        <w:pStyle w:val="ConsPlusNormal"/>
        <w:ind w:firstLine="540"/>
        <w:jc w:val="both"/>
        <w:rPr>
          <w:rFonts w:ascii="Times New Roman" w:hAnsi="Times New Roman" w:cs="Times New Roman"/>
          <w:sz w:val="28"/>
          <w:szCs w:val="28"/>
        </w:rPr>
      </w:pPr>
      <w:r w:rsidRPr="00AC1C68">
        <w:rPr>
          <w:rFonts w:ascii="Times New Roman" w:hAnsi="Times New Roman" w:cs="Times New Roman"/>
          <w:sz w:val="28"/>
          <w:szCs w:val="28"/>
        </w:rPr>
        <w:t xml:space="preserve">В целях регулирования оборота земельных участков, администрацией </w:t>
      </w:r>
      <w:r w:rsidRPr="00AC1C68">
        <w:rPr>
          <w:rFonts w:ascii="Times New Roman" w:hAnsi="Times New Roman" w:cs="Times New Roman"/>
          <w:sz w:val="28"/>
          <w:szCs w:val="28"/>
        </w:rPr>
        <w:lastRenderedPageBreak/>
        <w:t>муниципального образования город Новотроицк в настоящее время разрабатывается Порядок предоставление управления земельных участков на территории муниципального образования город Новотроицк.</w:t>
      </w:r>
    </w:p>
    <w:p w:rsidR="006A60AE" w:rsidRPr="00AC1C68" w:rsidRDefault="006A60AE" w:rsidP="00AC1C68">
      <w:pPr>
        <w:pStyle w:val="ConsPlusNormal"/>
        <w:jc w:val="both"/>
        <w:rPr>
          <w:rFonts w:ascii="Times New Roman" w:hAnsi="Times New Roman" w:cs="Times New Roman"/>
          <w:sz w:val="28"/>
          <w:szCs w:val="28"/>
        </w:rPr>
      </w:pPr>
    </w:p>
    <w:p w:rsidR="006A60AE" w:rsidRPr="00AC1C68" w:rsidRDefault="006A60AE" w:rsidP="00AC1C68">
      <w:pPr>
        <w:pStyle w:val="ConsPlusNormal"/>
        <w:jc w:val="center"/>
        <w:rPr>
          <w:rFonts w:ascii="Times New Roman" w:hAnsi="Times New Roman" w:cs="Times New Roman"/>
          <w:sz w:val="28"/>
          <w:szCs w:val="28"/>
        </w:rPr>
      </w:pPr>
      <w:r w:rsidRPr="00AC1C68">
        <w:rPr>
          <w:rFonts w:ascii="Times New Roman" w:hAnsi="Times New Roman" w:cs="Times New Roman"/>
          <w:sz w:val="28"/>
          <w:szCs w:val="28"/>
        </w:rPr>
        <w:t>Стимулирование новых предпринимательских инициатив</w:t>
      </w:r>
    </w:p>
    <w:p w:rsidR="006A60AE" w:rsidRPr="00AC1C68" w:rsidRDefault="006A60AE" w:rsidP="00AC1C68">
      <w:pPr>
        <w:pStyle w:val="ConsPlusNormal"/>
        <w:jc w:val="both"/>
        <w:rPr>
          <w:rFonts w:ascii="Times New Roman" w:hAnsi="Times New Roman" w:cs="Times New Roman"/>
          <w:sz w:val="28"/>
          <w:szCs w:val="28"/>
        </w:rPr>
      </w:pPr>
    </w:p>
    <w:p w:rsidR="005764A9" w:rsidRPr="00AC1C68" w:rsidRDefault="005764A9" w:rsidP="00AC1C68">
      <w:pPr>
        <w:widowControl w:val="0"/>
        <w:overflowPunct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Активная поддержка малого и среднего предпринимательства на федеральном, областном и местном уровнях дает хорошую возможность расширять и создавать новый бизнес.</w:t>
      </w:r>
    </w:p>
    <w:p w:rsidR="005764A9" w:rsidRPr="00AC1C68" w:rsidRDefault="005764A9" w:rsidP="00AC1C68">
      <w:pPr>
        <w:widowControl w:val="0"/>
        <w:overflowPunct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На территории муниципального образования город Новотроицк в 2015 году начала свою реализацию муниципальная программа «Экономическое развитие муниципального образования город Новотроицк на 2015-2020 годы», принятая постановлением администрации муниципального образования город Новотроицк от 09.09.2014 № 1560-п, в состав которой вошла подпрограмма «Развитие малого и среднего предпринимательства».</w:t>
      </w:r>
    </w:p>
    <w:p w:rsidR="005764A9" w:rsidRPr="00AC1C68" w:rsidRDefault="005764A9" w:rsidP="00AC1C68">
      <w:pPr>
        <w:widowControl w:val="0"/>
        <w:overflowPunct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В рамках данной муниципальной программы предусмотрены мероприятия по возмещению части затрат за пользование офисными и производственными помещениями и уплаты процентных ставок по кредитам, также в рамках программы планируется выдача грантов на создание собственного бизнеса.</w:t>
      </w:r>
    </w:p>
    <w:p w:rsidR="005764A9" w:rsidRPr="00AC1C68" w:rsidRDefault="005764A9" w:rsidP="00AC1C68">
      <w:pPr>
        <w:widowControl w:val="0"/>
        <w:overflowPunct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Порядок предоставления субсидий и грантов субъектам малого и среднего предпринимательства утвержден постановлением администрации муниципального образования город Новотроицк от 18.05.2015 № 794-п.</w:t>
      </w:r>
    </w:p>
    <w:p w:rsidR="005764A9" w:rsidRPr="00AC1C68" w:rsidRDefault="005764A9" w:rsidP="00AC1C68">
      <w:pPr>
        <w:widowControl w:val="0"/>
        <w:overflowPunct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 xml:space="preserve">На сегодняшний день на официальном сайте администрации муниципального образования город Новотроицк </w:t>
      </w:r>
      <w:hyperlink r:id="rId25" w:history="1">
        <w:r w:rsidRPr="00AC1C68">
          <w:rPr>
            <w:rStyle w:val="a8"/>
            <w:rFonts w:ascii="Times New Roman" w:eastAsia="Calibri" w:hAnsi="Times New Roman" w:cs="Times New Roman"/>
            <w:sz w:val="28"/>
            <w:szCs w:val="28"/>
            <w:lang w:val="en-US"/>
          </w:rPr>
          <w:t>www</w:t>
        </w:r>
        <w:r w:rsidRPr="00AC1C68">
          <w:rPr>
            <w:rStyle w:val="a8"/>
            <w:rFonts w:ascii="Times New Roman" w:eastAsia="Calibri" w:hAnsi="Times New Roman" w:cs="Times New Roman"/>
            <w:sz w:val="28"/>
            <w:szCs w:val="28"/>
          </w:rPr>
          <w:t>.</w:t>
        </w:r>
        <w:proofErr w:type="spellStart"/>
        <w:r w:rsidRPr="00AC1C68">
          <w:rPr>
            <w:rStyle w:val="a8"/>
            <w:rFonts w:ascii="Times New Roman" w:eastAsia="Calibri" w:hAnsi="Times New Roman" w:cs="Times New Roman"/>
            <w:sz w:val="28"/>
            <w:szCs w:val="28"/>
            <w:lang w:val="en-US"/>
          </w:rPr>
          <w:t>novotroitsk</w:t>
        </w:r>
        <w:proofErr w:type="spellEnd"/>
        <w:r w:rsidRPr="00AC1C68">
          <w:rPr>
            <w:rStyle w:val="a8"/>
            <w:rFonts w:ascii="Times New Roman" w:eastAsia="Calibri" w:hAnsi="Times New Roman" w:cs="Times New Roman"/>
            <w:sz w:val="28"/>
            <w:szCs w:val="28"/>
          </w:rPr>
          <w:t>.</w:t>
        </w:r>
        <w:r w:rsidRPr="00AC1C68">
          <w:rPr>
            <w:rStyle w:val="a8"/>
            <w:rFonts w:ascii="Times New Roman" w:eastAsia="Calibri" w:hAnsi="Times New Roman" w:cs="Times New Roman"/>
            <w:sz w:val="28"/>
            <w:szCs w:val="28"/>
            <w:lang w:val="en-US"/>
          </w:rPr>
          <w:t>org</w:t>
        </w:r>
        <w:r w:rsidRPr="00AC1C68">
          <w:rPr>
            <w:rStyle w:val="a8"/>
            <w:rFonts w:ascii="Times New Roman" w:eastAsia="Calibri" w:hAnsi="Times New Roman" w:cs="Times New Roman"/>
            <w:sz w:val="28"/>
            <w:szCs w:val="28"/>
          </w:rPr>
          <w:t>.</w:t>
        </w:r>
        <w:proofErr w:type="spellStart"/>
        <w:r w:rsidRPr="00AC1C68">
          <w:rPr>
            <w:rStyle w:val="a8"/>
            <w:rFonts w:ascii="Times New Roman" w:eastAsia="Calibri" w:hAnsi="Times New Roman" w:cs="Times New Roman"/>
            <w:sz w:val="28"/>
            <w:szCs w:val="28"/>
            <w:lang w:val="en-US"/>
          </w:rPr>
          <w:t>ru</w:t>
        </w:r>
        <w:proofErr w:type="spellEnd"/>
      </w:hyperlink>
      <w:r w:rsidRPr="00AC1C68">
        <w:rPr>
          <w:rFonts w:ascii="Times New Roman" w:hAnsi="Times New Roman" w:cs="Times New Roman"/>
          <w:sz w:val="28"/>
          <w:szCs w:val="28"/>
        </w:rPr>
        <w:t xml:space="preserve"> </w:t>
      </w:r>
      <w:r w:rsidRPr="00AC1C68">
        <w:rPr>
          <w:rFonts w:ascii="Times New Roman" w:eastAsia="Calibri" w:hAnsi="Times New Roman" w:cs="Times New Roman"/>
          <w:sz w:val="28"/>
          <w:szCs w:val="28"/>
        </w:rPr>
        <w:t xml:space="preserve">в разделе «Предпринимательство/Мероприятия поддержки» размещено информационное сообщение о проведении конкурса по отбору субъектов малого и среднего предпринимательства для предоставления субсидий (субсидии на возмещение части затрат, связанных с уплатой процентов по кредиту; субсидии на возмещение части затрат за пользование офисными и производственными помещениями при реализации </w:t>
      </w:r>
      <w:proofErr w:type="spellStart"/>
      <w:proofErr w:type="gramStart"/>
      <w:r w:rsidRPr="00AC1C68">
        <w:rPr>
          <w:rFonts w:ascii="Times New Roman" w:eastAsia="Calibri" w:hAnsi="Times New Roman" w:cs="Times New Roman"/>
          <w:sz w:val="28"/>
          <w:szCs w:val="28"/>
        </w:rPr>
        <w:t>бизнес-проектов</w:t>
      </w:r>
      <w:proofErr w:type="spellEnd"/>
      <w:proofErr w:type="gramEnd"/>
      <w:r w:rsidRPr="00AC1C68">
        <w:rPr>
          <w:rFonts w:ascii="Times New Roman" w:eastAsia="Calibri" w:hAnsi="Times New Roman" w:cs="Times New Roman"/>
          <w:sz w:val="28"/>
          <w:szCs w:val="28"/>
        </w:rPr>
        <w:t xml:space="preserve">) и грантов начинающим субъектам малого и среднего предпринимательства. Проводятся консультации по вопросам участия и предоставления </w:t>
      </w:r>
      <w:proofErr w:type="gramStart"/>
      <w:r w:rsidRPr="00AC1C68">
        <w:rPr>
          <w:rFonts w:ascii="Times New Roman" w:eastAsia="Calibri" w:hAnsi="Times New Roman" w:cs="Times New Roman"/>
          <w:sz w:val="28"/>
          <w:szCs w:val="28"/>
        </w:rPr>
        <w:t>грантов</w:t>
      </w:r>
      <w:proofErr w:type="gramEnd"/>
      <w:r w:rsidRPr="00AC1C68">
        <w:rPr>
          <w:rFonts w:ascii="Times New Roman" w:eastAsia="Calibri" w:hAnsi="Times New Roman" w:cs="Times New Roman"/>
          <w:sz w:val="28"/>
          <w:szCs w:val="28"/>
        </w:rPr>
        <w:t xml:space="preserve"> как начинающим предпринимателям, так и предпринимателям, которые уже давно осуществляют свою деятельность, оказывается консультационная помощь в подготовке и оформлении документов для участия в конкурсе как в рамках муниципальной программы, так и в рамках областной программы.</w:t>
      </w:r>
    </w:p>
    <w:p w:rsidR="003E2708" w:rsidRPr="00F33598" w:rsidRDefault="003E2708" w:rsidP="00AC1C68">
      <w:pPr>
        <w:widowControl w:val="0"/>
        <w:overflowPunct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w:t>
      </w:r>
      <w:r w:rsidRPr="00AC1C68">
        <w:rPr>
          <w:rFonts w:ascii="Times New Roman" w:eastAsia="Calibri" w:hAnsi="Times New Roman" w:cs="Times New Roman"/>
          <w:sz w:val="28"/>
          <w:szCs w:val="28"/>
        </w:rPr>
        <w:t xml:space="preserve">ля создания комфортных условий </w:t>
      </w:r>
      <w:r w:rsidR="00FE0F04">
        <w:rPr>
          <w:rFonts w:ascii="Times New Roman" w:eastAsia="Calibri" w:hAnsi="Times New Roman" w:cs="Times New Roman"/>
          <w:sz w:val="28"/>
          <w:szCs w:val="28"/>
        </w:rPr>
        <w:t>ведения бизнеса для субъектов малого и среднего предпринимательства разработан регламент оказания услуги:</w:t>
      </w:r>
      <w:r w:rsidR="00FE0F04" w:rsidRPr="00FE0F04">
        <w:rPr>
          <w:rFonts w:ascii="Times New Roman" w:eastAsia="Calibri" w:hAnsi="Times New Roman" w:cs="Times New Roman"/>
          <w:sz w:val="28"/>
          <w:szCs w:val="28"/>
        </w:rPr>
        <w:t xml:space="preserve"> </w:t>
      </w:r>
      <w:r w:rsidR="00FE0F04" w:rsidRPr="00AC1C68">
        <w:rPr>
          <w:rFonts w:ascii="Times New Roman" w:eastAsia="Calibri" w:hAnsi="Times New Roman" w:cs="Times New Roman"/>
          <w:sz w:val="28"/>
          <w:szCs w:val="28"/>
        </w:rPr>
        <w:t>«Отчуждение объектов муниципальной собственности в соответствии с Федеральным законом № 159-ФЗ от 22.07.2008 «Об особенностях отчуждения недвижимого имущества, находящегося в государственно</w:t>
      </w:r>
      <w:r w:rsidR="00FE0F04">
        <w:rPr>
          <w:rFonts w:ascii="Times New Roman" w:eastAsia="Calibri" w:hAnsi="Times New Roman" w:cs="Times New Roman"/>
          <w:sz w:val="28"/>
          <w:szCs w:val="28"/>
        </w:rPr>
        <w:t>й собственности субъектов Российской Федерации</w:t>
      </w:r>
      <w:r w:rsidR="00FE0F04" w:rsidRPr="00AC1C68">
        <w:rPr>
          <w:rFonts w:ascii="Times New Roman" w:eastAsia="Calibri" w:hAnsi="Times New Roman" w:cs="Times New Roman"/>
          <w:sz w:val="28"/>
          <w:szCs w:val="28"/>
        </w:rPr>
        <w:t xml:space="preserve"> или в муниципальной собственности и арендуемого субъектами малого и среднего </w:t>
      </w:r>
      <w:r w:rsidR="00FE0F04" w:rsidRPr="00AC1C68">
        <w:rPr>
          <w:rFonts w:ascii="Times New Roman" w:eastAsia="Calibri" w:hAnsi="Times New Roman" w:cs="Times New Roman"/>
          <w:sz w:val="28"/>
          <w:szCs w:val="28"/>
        </w:rPr>
        <w:lastRenderedPageBreak/>
        <w:t>предпринимательства, и о внесении изменений в о</w:t>
      </w:r>
      <w:r w:rsidR="00FE0F04">
        <w:rPr>
          <w:rFonts w:ascii="Times New Roman" w:eastAsia="Calibri" w:hAnsi="Times New Roman" w:cs="Times New Roman"/>
          <w:sz w:val="28"/>
          <w:szCs w:val="28"/>
        </w:rPr>
        <w:t xml:space="preserve">тдельные законодательные </w:t>
      </w:r>
      <w:r w:rsidR="00FE0F04" w:rsidRPr="00F33598">
        <w:rPr>
          <w:rFonts w:ascii="Times New Roman" w:eastAsia="Calibri" w:hAnsi="Times New Roman" w:cs="Times New Roman"/>
          <w:sz w:val="28"/>
          <w:szCs w:val="28"/>
        </w:rPr>
        <w:t xml:space="preserve">акты Российской Федерации», </w:t>
      </w:r>
      <w:proofErr w:type="gramStart"/>
      <w:r w:rsidR="00F33598">
        <w:rPr>
          <w:rFonts w:ascii="Times New Roman" w:eastAsia="Calibri" w:hAnsi="Times New Roman" w:cs="Times New Roman"/>
          <w:sz w:val="28"/>
          <w:szCs w:val="28"/>
        </w:rPr>
        <w:t>предоставление</w:t>
      </w:r>
      <w:proofErr w:type="gramEnd"/>
      <w:r w:rsidR="00FE0F04" w:rsidRPr="00F33598">
        <w:rPr>
          <w:rFonts w:ascii="Times New Roman" w:eastAsia="Calibri" w:hAnsi="Times New Roman" w:cs="Times New Roman"/>
          <w:sz w:val="28"/>
          <w:szCs w:val="28"/>
        </w:rPr>
        <w:t xml:space="preserve"> которого возможно через </w:t>
      </w:r>
      <w:r w:rsidR="00FE0F04" w:rsidRPr="00F33598">
        <w:rPr>
          <w:rFonts w:ascii="Times New Roman" w:hAnsi="Times New Roman" w:cs="Times New Roman"/>
          <w:color w:val="000000" w:themeColor="text1"/>
          <w:sz w:val="28"/>
          <w:szCs w:val="28"/>
        </w:rPr>
        <w:t>муниципальное автономное учреждение муниципального образования город Новотроицк «Многофункциональный центр предоставления государственных и муниципальных услуг»</w:t>
      </w:r>
      <w:r w:rsidR="00F33598" w:rsidRPr="00F33598">
        <w:rPr>
          <w:rFonts w:ascii="Times New Roman" w:hAnsi="Times New Roman" w:cs="Times New Roman"/>
          <w:color w:val="000000" w:themeColor="text1"/>
          <w:sz w:val="28"/>
          <w:szCs w:val="28"/>
        </w:rPr>
        <w:t>.</w:t>
      </w:r>
    </w:p>
    <w:p w:rsidR="005764A9" w:rsidRPr="00AC1C68" w:rsidRDefault="005764A9" w:rsidP="00AC1C68">
      <w:pPr>
        <w:widowControl w:val="0"/>
        <w:overflowPunct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Для выполнения мероприятий по финансово-кредитной поддержке малого и среднего предпринимательства в муниципальном образовании город Новотроицк осуществляет свою деятельность Фонд поддержки предпринимательства города Новотроицка, которым выдаются займы на финансирование проектов, проводятся консультации субъектов малого и среднего предпринимательства, а также проводятся семинары по организации предпринимательской деятельности.</w:t>
      </w:r>
    </w:p>
    <w:p w:rsidR="005764A9" w:rsidRPr="00AC1C68" w:rsidRDefault="005764A9" w:rsidP="00AC1C68">
      <w:pPr>
        <w:widowControl w:val="0"/>
        <w:overflowPunct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Несмотря на положительно сложившуюся ситуацию в сфере малого и среднего бизнеса существуют проблемы, препятствующие развитию субъектов малого и среднего предпринимательства:</w:t>
      </w:r>
    </w:p>
    <w:p w:rsidR="005764A9" w:rsidRPr="00AC1C68" w:rsidRDefault="005764A9" w:rsidP="00AC1C68">
      <w:pPr>
        <w:widowControl w:val="0"/>
        <w:overflowPunct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 недостаток финансовых ресурсов для начала и развития предпринимательской деятельности;</w:t>
      </w:r>
    </w:p>
    <w:p w:rsidR="005764A9" w:rsidRPr="00AC1C68" w:rsidRDefault="005764A9" w:rsidP="00AC1C68">
      <w:pPr>
        <w:widowControl w:val="0"/>
        <w:overflowPunct w:val="0"/>
        <w:autoSpaceDE w:val="0"/>
        <w:autoSpaceDN w:val="0"/>
        <w:adjustRightInd w:val="0"/>
        <w:spacing w:after="0" w:line="240" w:lineRule="auto"/>
        <w:ind w:firstLine="708"/>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 недостаток финансовых ресурсов для создания инновационного производства;</w:t>
      </w:r>
    </w:p>
    <w:p w:rsidR="005764A9" w:rsidRPr="00AC1C68" w:rsidRDefault="005764A9" w:rsidP="00AC1C68">
      <w:pPr>
        <w:widowControl w:val="0"/>
        <w:overflowPunct w:val="0"/>
        <w:autoSpaceDE w:val="0"/>
        <w:autoSpaceDN w:val="0"/>
        <w:adjustRightInd w:val="0"/>
        <w:spacing w:after="0" w:line="240" w:lineRule="auto"/>
        <w:ind w:firstLine="708"/>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  несовершенство нормативно-правовой базы в области предпринимательства и системы налогообложения;</w:t>
      </w:r>
    </w:p>
    <w:p w:rsidR="005764A9" w:rsidRPr="00AC1C68" w:rsidRDefault="005764A9" w:rsidP="00AC1C68">
      <w:pPr>
        <w:widowControl w:val="0"/>
        <w:overflowPunct w:val="0"/>
        <w:autoSpaceDE w:val="0"/>
        <w:autoSpaceDN w:val="0"/>
        <w:adjustRightInd w:val="0"/>
        <w:spacing w:after="0" w:line="240" w:lineRule="auto"/>
        <w:ind w:firstLine="708"/>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 нехватка производственных площадей для осуществления деятельности субъектов малого и среднего предпринимательства;</w:t>
      </w:r>
    </w:p>
    <w:p w:rsidR="005764A9" w:rsidRPr="00AC1C68" w:rsidRDefault="005764A9" w:rsidP="00AC1C68">
      <w:pPr>
        <w:widowControl w:val="0"/>
        <w:overflowPunct w:val="0"/>
        <w:autoSpaceDE w:val="0"/>
        <w:autoSpaceDN w:val="0"/>
        <w:adjustRightInd w:val="0"/>
        <w:spacing w:after="0" w:line="240" w:lineRule="auto"/>
        <w:ind w:firstLine="708"/>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 сложности при получении кредита и высокие процентные ставки по ним;</w:t>
      </w:r>
    </w:p>
    <w:p w:rsidR="005764A9" w:rsidRPr="00AC1C68" w:rsidRDefault="005764A9" w:rsidP="00AC1C68">
      <w:pPr>
        <w:widowControl w:val="0"/>
        <w:overflowPunct w:val="0"/>
        <w:autoSpaceDE w:val="0"/>
        <w:autoSpaceDN w:val="0"/>
        <w:adjustRightInd w:val="0"/>
        <w:spacing w:after="0" w:line="240" w:lineRule="auto"/>
        <w:ind w:firstLine="708"/>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 высокие риски предпринимательской деятельности;</w:t>
      </w:r>
    </w:p>
    <w:p w:rsidR="005764A9" w:rsidRPr="00AC1C68" w:rsidRDefault="005764A9" w:rsidP="00AC1C68">
      <w:pPr>
        <w:widowControl w:val="0"/>
        <w:overflowPunct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C1C68">
        <w:rPr>
          <w:rFonts w:ascii="Times New Roman" w:eastAsia="Calibri" w:hAnsi="Times New Roman" w:cs="Times New Roman"/>
          <w:sz w:val="28"/>
          <w:szCs w:val="28"/>
        </w:rPr>
        <w:t xml:space="preserve">- недостаточная социальная защищенность наемных работников в сфере малого и среднего предпринимательства, сохранение нарушений в трудовых отношениях работодателей с </w:t>
      </w:r>
      <w:proofErr w:type="gramStart"/>
      <w:r w:rsidRPr="00AC1C68">
        <w:rPr>
          <w:rFonts w:ascii="Times New Roman" w:eastAsia="Calibri" w:hAnsi="Times New Roman" w:cs="Times New Roman"/>
          <w:sz w:val="28"/>
          <w:szCs w:val="28"/>
        </w:rPr>
        <w:t>работающими</w:t>
      </w:r>
      <w:proofErr w:type="gramEnd"/>
      <w:r w:rsidRPr="00AC1C68">
        <w:rPr>
          <w:rFonts w:ascii="Times New Roman" w:eastAsia="Calibri" w:hAnsi="Times New Roman" w:cs="Times New Roman"/>
          <w:sz w:val="28"/>
          <w:szCs w:val="28"/>
        </w:rPr>
        <w:t xml:space="preserve"> по найму, вызывающими текучесть кадров в предпринимательской среде.</w:t>
      </w:r>
    </w:p>
    <w:p w:rsidR="006A60AE" w:rsidRPr="00AC1C68" w:rsidRDefault="006A60AE" w:rsidP="00AC1C68">
      <w:pPr>
        <w:pStyle w:val="ConsPlusNormal"/>
        <w:jc w:val="both"/>
        <w:rPr>
          <w:rFonts w:ascii="Times New Roman" w:hAnsi="Times New Roman" w:cs="Times New Roman"/>
          <w:sz w:val="28"/>
          <w:szCs w:val="28"/>
        </w:rPr>
      </w:pPr>
    </w:p>
    <w:p w:rsidR="002B4735" w:rsidRPr="00AC1C68" w:rsidRDefault="002B4735" w:rsidP="00AC1C68">
      <w:pPr>
        <w:pStyle w:val="ConsPlusNormal"/>
        <w:jc w:val="center"/>
        <w:rPr>
          <w:rFonts w:ascii="Times New Roman" w:hAnsi="Times New Roman" w:cs="Times New Roman"/>
          <w:sz w:val="28"/>
          <w:szCs w:val="28"/>
        </w:rPr>
      </w:pPr>
      <w:r w:rsidRPr="00AC1C68">
        <w:rPr>
          <w:rFonts w:ascii="Times New Roman" w:hAnsi="Times New Roman" w:cs="Times New Roman"/>
          <w:sz w:val="28"/>
          <w:szCs w:val="28"/>
        </w:rPr>
        <w:t>Обеспечение равных условий доступа к информации</w:t>
      </w:r>
    </w:p>
    <w:p w:rsidR="002B4735" w:rsidRPr="00AC1C68" w:rsidRDefault="002B4735" w:rsidP="00AC1C68">
      <w:pPr>
        <w:pStyle w:val="ConsPlusNormal"/>
        <w:jc w:val="center"/>
        <w:rPr>
          <w:rFonts w:ascii="Times New Roman" w:hAnsi="Times New Roman" w:cs="Times New Roman"/>
          <w:sz w:val="28"/>
          <w:szCs w:val="28"/>
        </w:rPr>
      </w:pPr>
      <w:r w:rsidRPr="00AC1C68">
        <w:rPr>
          <w:rFonts w:ascii="Times New Roman" w:hAnsi="Times New Roman" w:cs="Times New Roman"/>
          <w:sz w:val="28"/>
          <w:szCs w:val="28"/>
        </w:rPr>
        <w:t xml:space="preserve">о реализации муниципального имущества и ресурсов, находящихся в собственности </w:t>
      </w:r>
      <w:r w:rsidRPr="00AC1C68">
        <w:rPr>
          <w:rFonts w:ascii="Times New Roman" w:hAnsi="Times New Roman" w:cs="Times New Roman"/>
          <w:color w:val="000000" w:themeColor="text1"/>
          <w:sz w:val="28"/>
          <w:szCs w:val="28"/>
        </w:rPr>
        <w:t>муниципального образования город Новотроицк</w:t>
      </w:r>
    </w:p>
    <w:p w:rsidR="006A60AE" w:rsidRPr="00AC1C68" w:rsidRDefault="006A60AE" w:rsidP="00AC1C68">
      <w:pPr>
        <w:pStyle w:val="ConsPlusNormal"/>
        <w:jc w:val="both"/>
        <w:rPr>
          <w:rFonts w:ascii="Times New Roman" w:hAnsi="Times New Roman" w:cs="Times New Roman"/>
          <w:sz w:val="28"/>
          <w:szCs w:val="28"/>
        </w:rPr>
      </w:pPr>
    </w:p>
    <w:p w:rsidR="0032180A" w:rsidRPr="00AC1C68" w:rsidRDefault="0032180A" w:rsidP="00AC1C68">
      <w:pPr>
        <w:pStyle w:val="ConsPlusNormal"/>
        <w:ind w:firstLine="709"/>
        <w:jc w:val="both"/>
        <w:rPr>
          <w:rFonts w:ascii="Times New Roman" w:hAnsi="Times New Roman" w:cs="Times New Roman"/>
          <w:sz w:val="28"/>
          <w:szCs w:val="28"/>
        </w:rPr>
      </w:pPr>
      <w:proofErr w:type="gramStart"/>
      <w:r w:rsidRPr="00AC1C68">
        <w:rPr>
          <w:rFonts w:ascii="Times New Roman" w:hAnsi="Times New Roman" w:cs="Times New Roman"/>
          <w:sz w:val="28"/>
          <w:szCs w:val="28"/>
        </w:rPr>
        <w:t xml:space="preserve">В соответствии с </w:t>
      </w:r>
      <w:r w:rsidRPr="00AC1C68">
        <w:rPr>
          <w:rFonts w:ascii="Times New Roman" w:hAnsi="Times New Roman" w:cs="Times New Roman"/>
          <w:color w:val="000000" w:themeColor="text1"/>
          <w:sz w:val="28"/>
          <w:szCs w:val="28"/>
        </w:rPr>
        <w:t xml:space="preserve">Федеральным </w:t>
      </w:r>
      <w:hyperlink r:id="rId26" w:history="1">
        <w:r w:rsidRPr="00AC1C68">
          <w:rPr>
            <w:rFonts w:ascii="Times New Roman" w:hAnsi="Times New Roman" w:cs="Times New Roman"/>
            <w:color w:val="000000" w:themeColor="text1"/>
            <w:sz w:val="28"/>
            <w:szCs w:val="28"/>
          </w:rPr>
          <w:t>законом</w:t>
        </w:r>
      </w:hyperlink>
      <w:r w:rsidRPr="00AC1C68">
        <w:rPr>
          <w:rFonts w:ascii="Times New Roman" w:hAnsi="Times New Roman" w:cs="Times New Roman"/>
          <w:color w:val="000000" w:themeColor="text1"/>
          <w:sz w:val="28"/>
          <w:szCs w:val="28"/>
        </w:rPr>
        <w:t xml:space="preserve"> от</w:t>
      </w:r>
      <w:r w:rsidRPr="00AC1C68">
        <w:rPr>
          <w:rFonts w:ascii="Times New Roman" w:hAnsi="Times New Roman" w:cs="Times New Roman"/>
          <w:sz w:val="28"/>
          <w:szCs w:val="28"/>
        </w:rPr>
        <w:t xml:space="preserve"> 24 июля 2007 года № 209-ФЗ «О развитии малого и среднего предпринимательства в Российской Федерации» муниципальным образованием город Новотроицк  оказывается имущественная поддержка субъектам малого и среднего предпринимательства в виде передачи во владение и (или) в пользование государственного или муниципального имущества, в том числе земельных участков, зданий, строений, сооружений, нежилых помещений на возмездной основе, безвозмездной основе.</w:t>
      </w:r>
      <w:proofErr w:type="gramEnd"/>
    </w:p>
    <w:p w:rsidR="0032180A" w:rsidRPr="00AC1C68" w:rsidRDefault="0032180A" w:rsidP="00AC1C68">
      <w:pPr>
        <w:pStyle w:val="ConsPlusNormal"/>
        <w:ind w:firstLine="709"/>
        <w:jc w:val="both"/>
        <w:rPr>
          <w:rFonts w:ascii="Times New Roman" w:hAnsi="Times New Roman" w:cs="Times New Roman"/>
          <w:sz w:val="28"/>
          <w:szCs w:val="28"/>
        </w:rPr>
      </w:pPr>
      <w:r w:rsidRPr="00AC1C68">
        <w:rPr>
          <w:rFonts w:ascii="Times New Roman" w:hAnsi="Times New Roman" w:cs="Times New Roman"/>
          <w:sz w:val="28"/>
          <w:szCs w:val="28"/>
        </w:rPr>
        <w:t xml:space="preserve">Информация о реализации ресурсов всех видов, находящихся в </w:t>
      </w:r>
      <w:r w:rsidRPr="00AC1C68">
        <w:rPr>
          <w:rFonts w:ascii="Times New Roman" w:hAnsi="Times New Roman" w:cs="Times New Roman"/>
          <w:sz w:val="28"/>
          <w:szCs w:val="28"/>
        </w:rPr>
        <w:lastRenderedPageBreak/>
        <w:t>государственной собственности Оренбургской области и муниципальной собственности, размещается в открытом доступе на официальном сайте Российской Федерации для размещения информации о проведении торгов в сети Интернет (</w:t>
      </w:r>
      <w:proofErr w:type="spellStart"/>
      <w:r w:rsidRPr="00AC1C68">
        <w:rPr>
          <w:rFonts w:ascii="Times New Roman" w:hAnsi="Times New Roman" w:cs="Times New Roman"/>
          <w:sz w:val="28"/>
          <w:szCs w:val="28"/>
        </w:rPr>
        <w:t>www.torgi.gov.ru</w:t>
      </w:r>
      <w:proofErr w:type="spellEnd"/>
      <w:r w:rsidRPr="00AC1C68">
        <w:rPr>
          <w:rFonts w:ascii="Times New Roman" w:hAnsi="Times New Roman" w:cs="Times New Roman"/>
          <w:sz w:val="28"/>
          <w:szCs w:val="28"/>
        </w:rPr>
        <w:t>) и на официальном сайте уполномоченного органа власти по проведению торгов.</w:t>
      </w:r>
    </w:p>
    <w:p w:rsidR="0032180A" w:rsidRPr="00AC1C68" w:rsidRDefault="0032180A" w:rsidP="00AC1C68">
      <w:pPr>
        <w:pStyle w:val="ConsPlusNormal"/>
        <w:ind w:firstLine="709"/>
        <w:jc w:val="both"/>
        <w:rPr>
          <w:rFonts w:ascii="Times New Roman" w:hAnsi="Times New Roman" w:cs="Times New Roman"/>
          <w:sz w:val="28"/>
          <w:szCs w:val="28"/>
        </w:rPr>
      </w:pPr>
      <w:proofErr w:type="gramStart"/>
      <w:r w:rsidRPr="00AC1C68">
        <w:rPr>
          <w:rFonts w:ascii="Times New Roman" w:hAnsi="Times New Roman" w:cs="Times New Roman"/>
          <w:sz w:val="28"/>
          <w:szCs w:val="28"/>
        </w:rPr>
        <w:t xml:space="preserve">В соответствии с </w:t>
      </w:r>
      <w:r w:rsidRPr="00AC1C68">
        <w:rPr>
          <w:rFonts w:ascii="Times New Roman" w:hAnsi="Times New Roman" w:cs="Times New Roman"/>
          <w:color w:val="000000" w:themeColor="text1"/>
          <w:sz w:val="28"/>
          <w:szCs w:val="28"/>
        </w:rPr>
        <w:t xml:space="preserve">Федеральным </w:t>
      </w:r>
      <w:hyperlink r:id="rId27" w:history="1">
        <w:r w:rsidRPr="00AC1C68">
          <w:rPr>
            <w:rFonts w:ascii="Times New Roman" w:hAnsi="Times New Roman" w:cs="Times New Roman"/>
            <w:color w:val="000000" w:themeColor="text1"/>
            <w:sz w:val="28"/>
            <w:szCs w:val="28"/>
          </w:rPr>
          <w:t>законом</w:t>
        </w:r>
      </w:hyperlink>
      <w:r w:rsidRPr="00AC1C68">
        <w:rPr>
          <w:rFonts w:ascii="Times New Roman" w:hAnsi="Times New Roman" w:cs="Times New Roman"/>
          <w:color w:val="000000" w:themeColor="text1"/>
          <w:sz w:val="28"/>
          <w:szCs w:val="28"/>
        </w:rPr>
        <w:t xml:space="preserve"> от</w:t>
      </w:r>
      <w:r w:rsidRPr="00AC1C68">
        <w:rPr>
          <w:rFonts w:ascii="Times New Roman" w:hAnsi="Times New Roman" w:cs="Times New Roman"/>
          <w:sz w:val="28"/>
          <w:szCs w:val="28"/>
        </w:rPr>
        <w:t xml:space="preserve">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субъектам малого и среднего предпринимательства, арендующим государственное или муниципальное недвижимое имущество, предоставляется преимущественное право ("льготная приватизация</w:t>
      </w:r>
      <w:proofErr w:type="gramEnd"/>
      <w:r w:rsidRPr="00AC1C68">
        <w:rPr>
          <w:rFonts w:ascii="Times New Roman" w:hAnsi="Times New Roman" w:cs="Times New Roman"/>
          <w:sz w:val="28"/>
          <w:szCs w:val="28"/>
        </w:rPr>
        <w:t>") на приобретение такого имущества по цене, равной его рыночной стоимости и определенной независимым оценщиком.</w:t>
      </w:r>
    </w:p>
    <w:p w:rsidR="001E18C2" w:rsidRDefault="001E18C2"/>
    <w:p w:rsidR="001E18C2" w:rsidRDefault="001E18C2"/>
    <w:p w:rsidR="001E18C2" w:rsidRPr="001E18C2" w:rsidRDefault="001E18C2" w:rsidP="001E18C2">
      <w:pPr>
        <w:spacing w:after="0" w:line="240" w:lineRule="auto"/>
        <w:rPr>
          <w:rFonts w:ascii="Times New Roman" w:hAnsi="Times New Roman" w:cs="Times New Roman"/>
          <w:sz w:val="28"/>
          <w:szCs w:val="28"/>
        </w:rPr>
      </w:pPr>
      <w:r w:rsidRPr="001E18C2">
        <w:rPr>
          <w:rFonts w:ascii="Times New Roman" w:hAnsi="Times New Roman" w:cs="Times New Roman"/>
          <w:sz w:val="28"/>
          <w:szCs w:val="28"/>
        </w:rPr>
        <w:t>Начальник отдела перспективного развития</w:t>
      </w:r>
    </w:p>
    <w:p w:rsidR="001E18C2" w:rsidRPr="001E18C2" w:rsidRDefault="001E18C2" w:rsidP="001E18C2">
      <w:pPr>
        <w:spacing w:after="0" w:line="240" w:lineRule="auto"/>
        <w:rPr>
          <w:rFonts w:ascii="Times New Roman" w:hAnsi="Times New Roman" w:cs="Times New Roman"/>
          <w:sz w:val="28"/>
          <w:szCs w:val="28"/>
        </w:rPr>
      </w:pPr>
      <w:r w:rsidRPr="001E18C2">
        <w:rPr>
          <w:rFonts w:ascii="Times New Roman" w:hAnsi="Times New Roman" w:cs="Times New Roman"/>
          <w:sz w:val="28"/>
          <w:szCs w:val="28"/>
        </w:rPr>
        <w:t>и экономического мониторинга</w:t>
      </w:r>
    </w:p>
    <w:p w:rsidR="001E18C2" w:rsidRPr="001E18C2" w:rsidRDefault="001E18C2" w:rsidP="001E18C2">
      <w:pPr>
        <w:spacing w:after="0" w:line="240" w:lineRule="auto"/>
        <w:rPr>
          <w:rFonts w:ascii="Times New Roman" w:hAnsi="Times New Roman" w:cs="Times New Roman"/>
          <w:sz w:val="28"/>
          <w:szCs w:val="28"/>
        </w:rPr>
      </w:pPr>
      <w:r w:rsidRPr="001E18C2">
        <w:rPr>
          <w:rFonts w:ascii="Times New Roman" w:hAnsi="Times New Roman" w:cs="Times New Roman"/>
          <w:sz w:val="28"/>
          <w:szCs w:val="28"/>
        </w:rPr>
        <w:t>а</w:t>
      </w:r>
      <w:r>
        <w:rPr>
          <w:rFonts w:ascii="Times New Roman" w:hAnsi="Times New Roman" w:cs="Times New Roman"/>
          <w:sz w:val="28"/>
          <w:szCs w:val="28"/>
        </w:rPr>
        <w:t>дминис</w:t>
      </w:r>
      <w:r w:rsidRPr="001E18C2">
        <w:rPr>
          <w:rFonts w:ascii="Times New Roman" w:hAnsi="Times New Roman" w:cs="Times New Roman"/>
          <w:sz w:val="28"/>
          <w:szCs w:val="28"/>
        </w:rPr>
        <w:t>трации муниципального образования</w:t>
      </w:r>
    </w:p>
    <w:p w:rsidR="006A60AE" w:rsidRDefault="001E18C2" w:rsidP="001E18C2">
      <w:pPr>
        <w:spacing w:after="0" w:line="240" w:lineRule="auto"/>
        <w:sectPr w:rsidR="006A60AE" w:rsidSect="008C7D03">
          <w:headerReference w:type="default" r:id="rId28"/>
          <w:footerReference w:type="default" r:id="rId29"/>
          <w:headerReference w:type="first" r:id="rId30"/>
          <w:footerReference w:type="first" r:id="rId31"/>
          <w:pgSz w:w="11906" w:h="16838"/>
          <w:pgMar w:top="1134" w:right="850" w:bottom="1134" w:left="1701" w:header="708" w:footer="708" w:gutter="0"/>
          <w:pgNumType w:start="1"/>
          <w:cols w:space="708"/>
          <w:titlePg/>
          <w:docGrid w:linePitch="360"/>
        </w:sectPr>
      </w:pPr>
      <w:r w:rsidRPr="001E18C2">
        <w:rPr>
          <w:rFonts w:ascii="Times New Roman" w:hAnsi="Times New Roman" w:cs="Times New Roman"/>
          <w:sz w:val="28"/>
          <w:szCs w:val="28"/>
        </w:rPr>
        <w:t>город Новотроицк</w:t>
      </w:r>
      <w:r>
        <w:rPr>
          <w:rFonts w:ascii="Times New Roman" w:hAnsi="Times New Roman" w:cs="Times New Roman"/>
          <w:sz w:val="28"/>
          <w:szCs w:val="28"/>
        </w:rPr>
        <w:t xml:space="preserve">                                                                                Ю.В. Китова </w:t>
      </w:r>
      <w:r w:rsidR="006A60AE">
        <w:br w:type="page"/>
      </w:r>
    </w:p>
    <w:p w:rsidR="007F4B87" w:rsidRPr="00BF1FEF" w:rsidRDefault="007F4B87" w:rsidP="007F4B87">
      <w:pPr>
        <w:pStyle w:val="ConsPlusNormal"/>
        <w:jc w:val="center"/>
        <w:rPr>
          <w:rFonts w:ascii="Times New Roman" w:hAnsi="Times New Roman" w:cs="Times New Roman"/>
          <w:sz w:val="28"/>
          <w:szCs w:val="28"/>
        </w:rPr>
      </w:pPr>
      <w:r w:rsidRPr="00BF1FEF">
        <w:rPr>
          <w:rFonts w:ascii="Times New Roman" w:hAnsi="Times New Roman" w:cs="Times New Roman"/>
          <w:sz w:val="28"/>
          <w:szCs w:val="28"/>
        </w:rPr>
        <w:lastRenderedPageBreak/>
        <w:t>V. План мероприятий ("дорожная карта") по содействию</w:t>
      </w:r>
    </w:p>
    <w:p w:rsidR="007F4B87" w:rsidRPr="00BF1FEF" w:rsidRDefault="007F4B87" w:rsidP="007F4B87">
      <w:pPr>
        <w:pStyle w:val="ConsPlusNormal"/>
        <w:jc w:val="center"/>
        <w:rPr>
          <w:rFonts w:ascii="Times New Roman" w:hAnsi="Times New Roman" w:cs="Times New Roman"/>
          <w:sz w:val="28"/>
          <w:szCs w:val="28"/>
        </w:rPr>
      </w:pPr>
      <w:r w:rsidRPr="00BF1FEF">
        <w:rPr>
          <w:rFonts w:ascii="Times New Roman" w:hAnsi="Times New Roman" w:cs="Times New Roman"/>
          <w:sz w:val="28"/>
          <w:szCs w:val="28"/>
        </w:rPr>
        <w:t xml:space="preserve">развитию конкуренции </w:t>
      </w:r>
      <w:r>
        <w:rPr>
          <w:rFonts w:ascii="Times New Roman" w:hAnsi="Times New Roman" w:cs="Times New Roman"/>
          <w:sz w:val="28"/>
          <w:szCs w:val="28"/>
        </w:rPr>
        <w:t>на территории муниципального образования город Новотроицк</w:t>
      </w:r>
    </w:p>
    <w:p w:rsidR="007F4B87" w:rsidRPr="00BF1FEF" w:rsidRDefault="007F4B87" w:rsidP="007F4B87">
      <w:pPr>
        <w:pStyle w:val="ConsPlusNormal"/>
        <w:jc w:val="center"/>
        <w:rPr>
          <w:rFonts w:ascii="Times New Roman" w:hAnsi="Times New Roman" w:cs="Times New Roman"/>
          <w:sz w:val="28"/>
          <w:szCs w:val="28"/>
        </w:rPr>
      </w:pPr>
      <w:r w:rsidRPr="00BF1FEF">
        <w:rPr>
          <w:rFonts w:ascii="Times New Roman" w:hAnsi="Times New Roman" w:cs="Times New Roman"/>
          <w:sz w:val="28"/>
          <w:szCs w:val="28"/>
        </w:rPr>
        <w:t>на 2016 - 2018 годы</w:t>
      </w:r>
    </w:p>
    <w:p w:rsidR="00500D97" w:rsidRDefault="00500D97" w:rsidP="00B32CC7">
      <w:pPr>
        <w:pStyle w:val="ConsPlusNormal"/>
        <w:spacing w:line="14" w:lineRule="auto"/>
        <w:jc w:val="both"/>
        <w:rPr>
          <w:rFonts w:ascii="Times New Roman" w:hAnsi="Times New Roman" w:cs="Times New Roman"/>
          <w:sz w:val="16"/>
          <w:szCs w:val="16"/>
        </w:rPr>
      </w:pPr>
    </w:p>
    <w:p w:rsidR="00500D97" w:rsidRDefault="00500D97" w:rsidP="00500D97">
      <w:pPr>
        <w:rPr>
          <w:lang w:eastAsia="ru-RU"/>
        </w:rPr>
      </w:pPr>
    </w:p>
    <w:tbl>
      <w:tblPr>
        <w:tblStyle w:val="aa"/>
        <w:tblW w:w="0" w:type="auto"/>
        <w:tblInd w:w="108" w:type="dxa"/>
        <w:tblBorders>
          <w:bottom w:val="none" w:sz="0" w:space="0" w:color="auto"/>
        </w:tblBorders>
        <w:tblLook w:val="04A0"/>
      </w:tblPr>
      <w:tblGrid>
        <w:gridCol w:w="851"/>
        <w:gridCol w:w="2835"/>
        <w:gridCol w:w="2977"/>
        <w:gridCol w:w="1559"/>
        <w:gridCol w:w="3260"/>
        <w:gridCol w:w="992"/>
        <w:gridCol w:w="993"/>
        <w:gridCol w:w="1211"/>
      </w:tblGrid>
      <w:tr w:rsidR="00A2348B" w:rsidTr="00A2348B">
        <w:trPr>
          <w:tblHeader/>
        </w:trPr>
        <w:tc>
          <w:tcPr>
            <w:tcW w:w="851" w:type="dxa"/>
            <w:vMerge w:val="restart"/>
          </w:tcPr>
          <w:p w:rsidR="00A2348B" w:rsidRPr="00A2348B" w:rsidRDefault="00A2348B" w:rsidP="00A2348B">
            <w:pPr>
              <w:jc w:val="center"/>
              <w:rPr>
                <w:rFonts w:ascii="Times New Roman" w:hAnsi="Times New Roman" w:cs="Times New Roman"/>
                <w:sz w:val="24"/>
                <w:szCs w:val="24"/>
                <w:lang w:eastAsia="ru-RU"/>
              </w:rPr>
            </w:pPr>
            <w:r w:rsidRPr="00A2348B">
              <w:rPr>
                <w:rFonts w:ascii="Times New Roman" w:hAnsi="Times New Roman" w:cs="Times New Roman"/>
                <w:sz w:val="24"/>
                <w:szCs w:val="24"/>
                <w:lang w:eastAsia="ru-RU"/>
              </w:rPr>
              <w:t xml:space="preserve">№ </w:t>
            </w:r>
            <w:proofErr w:type="spellStart"/>
            <w:proofErr w:type="gramStart"/>
            <w:r w:rsidRPr="00A2348B">
              <w:rPr>
                <w:rFonts w:ascii="Times New Roman" w:hAnsi="Times New Roman" w:cs="Times New Roman"/>
                <w:sz w:val="24"/>
                <w:szCs w:val="24"/>
                <w:lang w:eastAsia="ru-RU"/>
              </w:rPr>
              <w:t>п</w:t>
            </w:r>
            <w:proofErr w:type="spellEnd"/>
            <w:proofErr w:type="gramEnd"/>
            <w:r w:rsidRPr="00A2348B">
              <w:rPr>
                <w:rFonts w:ascii="Times New Roman" w:hAnsi="Times New Roman" w:cs="Times New Roman"/>
                <w:sz w:val="24"/>
                <w:szCs w:val="24"/>
                <w:lang w:eastAsia="ru-RU"/>
              </w:rPr>
              <w:t>/</w:t>
            </w:r>
            <w:proofErr w:type="spellStart"/>
            <w:r w:rsidRPr="00A2348B">
              <w:rPr>
                <w:rFonts w:ascii="Times New Roman" w:hAnsi="Times New Roman" w:cs="Times New Roman"/>
                <w:sz w:val="24"/>
                <w:szCs w:val="24"/>
                <w:lang w:eastAsia="ru-RU"/>
              </w:rPr>
              <w:t>п</w:t>
            </w:r>
            <w:proofErr w:type="spellEnd"/>
          </w:p>
        </w:tc>
        <w:tc>
          <w:tcPr>
            <w:tcW w:w="2835" w:type="dxa"/>
            <w:vMerge w:val="restart"/>
          </w:tcPr>
          <w:p w:rsidR="00A2348B" w:rsidRPr="00A2348B" w:rsidRDefault="00A2348B" w:rsidP="00A2348B">
            <w:pPr>
              <w:jc w:val="center"/>
              <w:rPr>
                <w:rFonts w:ascii="Times New Roman" w:hAnsi="Times New Roman" w:cs="Times New Roman"/>
                <w:sz w:val="24"/>
                <w:szCs w:val="24"/>
                <w:lang w:eastAsia="ru-RU"/>
              </w:rPr>
            </w:pPr>
            <w:r w:rsidRPr="00A2348B">
              <w:rPr>
                <w:rFonts w:ascii="Times New Roman" w:hAnsi="Times New Roman" w:cs="Times New Roman"/>
                <w:sz w:val="24"/>
                <w:szCs w:val="24"/>
                <w:lang w:eastAsia="ru-RU"/>
              </w:rPr>
              <w:t>Наименование мероприятия</w:t>
            </w:r>
          </w:p>
        </w:tc>
        <w:tc>
          <w:tcPr>
            <w:tcW w:w="2977" w:type="dxa"/>
            <w:vMerge w:val="restart"/>
          </w:tcPr>
          <w:p w:rsidR="00A2348B" w:rsidRPr="00A2348B" w:rsidRDefault="00A2348B" w:rsidP="00A2348B">
            <w:pPr>
              <w:jc w:val="center"/>
              <w:rPr>
                <w:rFonts w:ascii="Times New Roman" w:hAnsi="Times New Roman" w:cs="Times New Roman"/>
                <w:sz w:val="24"/>
                <w:szCs w:val="24"/>
                <w:lang w:eastAsia="ru-RU"/>
              </w:rPr>
            </w:pPr>
            <w:r w:rsidRPr="00A2348B">
              <w:rPr>
                <w:rFonts w:ascii="Times New Roman" w:hAnsi="Times New Roman" w:cs="Times New Roman"/>
                <w:sz w:val="24"/>
                <w:szCs w:val="24"/>
                <w:lang w:eastAsia="ru-RU"/>
              </w:rPr>
              <w:t>Ответственный исполнитель и соисполнители</w:t>
            </w:r>
          </w:p>
        </w:tc>
        <w:tc>
          <w:tcPr>
            <w:tcW w:w="1559" w:type="dxa"/>
            <w:vMerge w:val="restart"/>
          </w:tcPr>
          <w:p w:rsidR="00A2348B" w:rsidRPr="00A2348B" w:rsidRDefault="00A2348B" w:rsidP="00A2348B">
            <w:pPr>
              <w:jc w:val="center"/>
              <w:rPr>
                <w:rFonts w:ascii="Times New Roman" w:hAnsi="Times New Roman" w:cs="Times New Roman"/>
                <w:sz w:val="24"/>
                <w:szCs w:val="24"/>
                <w:lang w:eastAsia="ru-RU"/>
              </w:rPr>
            </w:pPr>
            <w:r w:rsidRPr="00A2348B">
              <w:rPr>
                <w:rFonts w:ascii="Times New Roman" w:hAnsi="Times New Roman" w:cs="Times New Roman"/>
                <w:sz w:val="24"/>
                <w:szCs w:val="24"/>
                <w:lang w:eastAsia="ru-RU"/>
              </w:rPr>
              <w:t>Срок реализации</w:t>
            </w:r>
          </w:p>
        </w:tc>
        <w:tc>
          <w:tcPr>
            <w:tcW w:w="6456" w:type="dxa"/>
            <w:gridSpan w:val="4"/>
          </w:tcPr>
          <w:p w:rsidR="00A2348B" w:rsidRPr="00A2348B" w:rsidRDefault="00A2348B" w:rsidP="00A2348B">
            <w:pPr>
              <w:jc w:val="center"/>
              <w:rPr>
                <w:rFonts w:ascii="Times New Roman" w:hAnsi="Times New Roman" w:cs="Times New Roman"/>
                <w:sz w:val="24"/>
                <w:szCs w:val="24"/>
                <w:lang w:eastAsia="ru-RU"/>
              </w:rPr>
            </w:pPr>
            <w:r w:rsidRPr="00A2348B">
              <w:rPr>
                <w:rFonts w:ascii="Times New Roman" w:hAnsi="Times New Roman" w:cs="Times New Roman"/>
                <w:sz w:val="24"/>
                <w:szCs w:val="24"/>
                <w:lang w:eastAsia="ru-RU"/>
              </w:rPr>
              <w:t>Целевые показатели</w:t>
            </w:r>
          </w:p>
        </w:tc>
      </w:tr>
      <w:tr w:rsidR="00A2348B" w:rsidTr="00A2348B">
        <w:trPr>
          <w:tblHeader/>
        </w:trPr>
        <w:tc>
          <w:tcPr>
            <w:tcW w:w="851" w:type="dxa"/>
            <w:vMerge/>
          </w:tcPr>
          <w:p w:rsidR="00A2348B" w:rsidRPr="00A2348B" w:rsidRDefault="00A2348B" w:rsidP="00A2348B">
            <w:pPr>
              <w:jc w:val="center"/>
              <w:rPr>
                <w:rFonts w:ascii="Times New Roman" w:hAnsi="Times New Roman" w:cs="Times New Roman"/>
                <w:sz w:val="24"/>
                <w:szCs w:val="24"/>
                <w:lang w:eastAsia="ru-RU"/>
              </w:rPr>
            </w:pPr>
          </w:p>
        </w:tc>
        <w:tc>
          <w:tcPr>
            <w:tcW w:w="2835" w:type="dxa"/>
            <w:vMerge/>
          </w:tcPr>
          <w:p w:rsidR="00A2348B" w:rsidRPr="00A2348B" w:rsidRDefault="00A2348B" w:rsidP="00A2348B">
            <w:pPr>
              <w:jc w:val="center"/>
              <w:rPr>
                <w:rFonts w:ascii="Times New Roman" w:hAnsi="Times New Roman" w:cs="Times New Roman"/>
                <w:sz w:val="24"/>
                <w:szCs w:val="24"/>
                <w:lang w:eastAsia="ru-RU"/>
              </w:rPr>
            </w:pPr>
          </w:p>
        </w:tc>
        <w:tc>
          <w:tcPr>
            <w:tcW w:w="2977" w:type="dxa"/>
            <w:vMerge/>
          </w:tcPr>
          <w:p w:rsidR="00A2348B" w:rsidRPr="00A2348B" w:rsidRDefault="00A2348B" w:rsidP="00A2348B">
            <w:pPr>
              <w:jc w:val="center"/>
              <w:rPr>
                <w:rFonts w:ascii="Times New Roman" w:hAnsi="Times New Roman" w:cs="Times New Roman"/>
                <w:sz w:val="24"/>
                <w:szCs w:val="24"/>
                <w:lang w:eastAsia="ru-RU"/>
              </w:rPr>
            </w:pPr>
          </w:p>
        </w:tc>
        <w:tc>
          <w:tcPr>
            <w:tcW w:w="1559" w:type="dxa"/>
            <w:vMerge/>
          </w:tcPr>
          <w:p w:rsidR="00A2348B" w:rsidRPr="00A2348B" w:rsidRDefault="00A2348B" w:rsidP="00A2348B">
            <w:pPr>
              <w:jc w:val="center"/>
              <w:rPr>
                <w:rFonts w:ascii="Times New Roman" w:hAnsi="Times New Roman" w:cs="Times New Roman"/>
                <w:sz w:val="24"/>
                <w:szCs w:val="24"/>
                <w:lang w:eastAsia="ru-RU"/>
              </w:rPr>
            </w:pPr>
          </w:p>
        </w:tc>
        <w:tc>
          <w:tcPr>
            <w:tcW w:w="3260" w:type="dxa"/>
          </w:tcPr>
          <w:p w:rsidR="00A2348B" w:rsidRPr="00A2348B" w:rsidRDefault="00A2348B" w:rsidP="00A2348B">
            <w:pPr>
              <w:pStyle w:val="ConsPlusNormal"/>
              <w:jc w:val="center"/>
              <w:rPr>
                <w:rFonts w:ascii="Times New Roman" w:hAnsi="Times New Roman" w:cs="Times New Roman"/>
                <w:color w:val="000000" w:themeColor="text1"/>
                <w:sz w:val="24"/>
                <w:szCs w:val="24"/>
              </w:rPr>
            </w:pPr>
            <w:r w:rsidRPr="00A2348B">
              <w:rPr>
                <w:rFonts w:ascii="Times New Roman" w:hAnsi="Times New Roman" w:cs="Times New Roman"/>
                <w:color w:val="000000" w:themeColor="text1"/>
                <w:sz w:val="24"/>
                <w:szCs w:val="24"/>
              </w:rPr>
              <w:t>наименование, единица измерения</w:t>
            </w:r>
          </w:p>
        </w:tc>
        <w:tc>
          <w:tcPr>
            <w:tcW w:w="992" w:type="dxa"/>
          </w:tcPr>
          <w:p w:rsidR="00A2348B" w:rsidRPr="00A2348B" w:rsidRDefault="00A2348B" w:rsidP="00A2348B">
            <w:pPr>
              <w:pStyle w:val="ConsPlusNormal"/>
              <w:jc w:val="center"/>
              <w:rPr>
                <w:rFonts w:ascii="Times New Roman" w:hAnsi="Times New Roman" w:cs="Times New Roman"/>
                <w:color w:val="000000" w:themeColor="text1"/>
                <w:sz w:val="24"/>
                <w:szCs w:val="24"/>
              </w:rPr>
            </w:pPr>
            <w:r w:rsidRPr="00A2348B">
              <w:rPr>
                <w:rFonts w:ascii="Times New Roman" w:hAnsi="Times New Roman" w:cs="Times New Roman"/>
                <w:color w:val="000000" w:themeColor="text1"/>
                <w:sz w:val="24"/>
                <w:szCs w:val="24"/>
              </w:rPr>
              <w:t>2016 год</w:t>
            </w:r>
          </w:p>
        </w:tc>
        <w:tc>
          <w:tcPr>
            <w:tcW w:w="993" w:type="dxa"/>
          </w:tcPr>
          <w:p w:rsidR="00A2348B" w:rsidRPr="00A2348B" w:rsidRDefault="00A2348B" w:rsidP="00A2348B">
            <w:pPr>
              <w:pStyle w:val="ConsPlusNormal"/>
              <w:jc w:val="center"/>
              <w:rPr>
                <w:rFonts w:ascii="Times New Roman" w:hAnsi="Times New Roman" w:cs="Times New Roman"/>
                <w:color w:val="000000" w:themeColor="text1"/>
                <w:sz w:val="24"/>
                <w:szCs w:val="24"/>
              </w:rPr>
            </w:pPr>
            <w:r w:rsidRPr="00A2348B">
              <w:rPr>
                <w:rFonts w:ascii="Times New Roman" w:hAnsi="Times New Roman" w:cs="Times New Roman"/>
                <w:color w:val="000000" w:themeColor="text1"/>
                <w:sz w:val="24"/>
                <w:szCs w:val="24"/>
              </w:rPr>
              <w:t>2017 год</w:t>
            </w:r>
          </w:p>
        </w:tc>
        <w:tc>
          <w:tcPr>
            <w:tcW w:w="1211" w:type="dxa"/>
          </w:tcPr>
          <w:p w:rsidR="00A2348B" w:rsidRPr="00A2348B" w:rsidRDefault="00A2348B" w:rsidP="00A2348B">
            <w:pPr>
              <w:pStyle w:val="ConsPlusNormal"/>
              <w:jc w:val="center"/>
              <w:rPr>
                <w:rFonts w:ascii="Times New Roman" w:hAnsi="Times New Roman" w:cs="Times New Roman"/>
                <w:color w:val="000000" w:themeColor="text1"/>
                <w:sz w:val="24"/>
                <w:szCs w:val="24"/>
              </w:rPr>
            </w:pPr>
            <w:r w:rsidRPr="00A2348B">
              <w:rPr>
                <w:rFonts w:ascii="Times New Roman" w:hAnsi="Times New Roman" w:cs="Times New Roman"/>
                <w:color w:val="000000" w:themeColor="text1"/>
                <w:sz w:val="24"/>
                <w:szCs w:val="24"/>
              </w:rPr>
              <w:t>2018</w:t>
            </w:r>
          </w:p>
          <w:p w:rsidR="00A2348B" w:rsidRPr="00A2348B" w:rsidRDefault="00A2348B" w:rsidP="00A2348B">
            <w:pPr>
              <w:pStyle w:val="ConsPlusNormal"/>
              <w:jc w:val="center"/>
              <w:rPr>
                <w:rFonts w:ascii="Times New Roman" w:hAnsi="Times New Roman" w:cs="Times New Roman"/>
                <w:color w:val="000000" w:themeColor="text1"/>
                <w:sz w:val="24"/>
                <w:szCs w:val="24"/>
              </w:rPr>
            </w:pPr>
            <w:r w:rsidRPr="00A2348B">
              <w:rPr>
                <w:rFonts w:ascii="Times New Roman" w:hAnsi="Times New Roman" w:cs="Times New Roman"/>
                <w:color w:val="000000" w:themeColor="text1"/>
                <w:sz w:val="24"/>
                <w:szCs w:val="24"/>
              </w:rPr>
              <w:t>год</w:t>
            </w:r>
          </w:p>
        </w:tc>
      </w:tr>
    </w:tbl>
    <w:p w:rsidR="00A2348B" w:rsidRPr="00A2348B" w:rsidRDefault="00A2348B" w:rsidP="00A2348B">
      <w:pPr>
        <w:spacing w:after="0" w:line="14" w:lineRule="auto"/>
        <w:rPr>
          <w:sz w:val="2"/>
          <w:szCs w:val="2"/>
          <w:lang w:eastAsia="ru-RU"/>
        </w:rPr>
      </w:pPr>
    </w:p>
    <w:tbl>
      <w:tblPr>
        <w:tblStyle w:val="aa"/>
        <w:tblW w:w="0" w:type="auto"/>
        <w:tblInd w:w="108" w:type="dxa"/>
        <w:tblLook w:val="04A0"/>
      </w:tblPr>
      <w:tblGrid>
        <w:gridCol w:w="851"/>
        <w:gridCol w:w="2835"/>
        <w:gridCol w:w="2977"/>
        <w:gridCol w:w="1559"/>
        <w:gridCol w:w="3260"/>
        <w:gridCol w:w="992"/>
        <w:gridCol w:w="993"/>
        <w:gridCol w:w="1211"/>
      </w:tblGrid>
      <w:tr w:rsidR="0022270F" w:rsidRPr="00424B49" w:rsidTr="00A2348B">
        <w:trPr>
          <w:tblHeader/>
        </w:trPr>
        <w:tc>
          <w:tcPr>
            <w:tcW w:w="851" w:type="dxa"/>
            <w:vAlign w:val="center"/>
          </w:tcPr>
          <w:p w:rsidR="0022270F" w:rsidRPr="00424B49" w:rsidRDefault="0022270F" w:rsidP="00A2348B">
            <w:pPr>
              <w:jc w:val="center"/>
              <w:rPr>
                <w:rFonts w:ascii="Times New Roman" w:hAnsi="Times New Roman" w:cs="Times New Roman"/>
                <w:sz w:val="24"/>
                <w:szCs w:val="24"/>
                <w:lang w:eastAsia="ru-RU"/>
              </w:rPr>
            </w:pPr>
            <w:r w:rsidRPr="00424B49">
              <w:rPr>
                <w:rFonts w:ascii="Times New Roman" w:hAnsi="Times New Roman" w:cs="Times New Roman"/>
                <w:sz w:val="24"/>
                <w:szCs w:val="24"/>
                <w:lang w:eastAsia="ru-RU"/>
              </w:rPr>
              <w:t>1</w:t>
            </w:r>
          </w:p>
        </w:tc>
        <w:tc>
          <w:tcPr>
            <w:tcW w:w="2835" w:type="dxa"/>
            <w:vAlign w:val="center"/>
          </w:tcPr>
          <w:p w:rsidR="0022270F" w:rsidRPr="00424B49" w:rsidRDefault="0022270F" w:rsidP="00A2348B">
            <w:pPr>
              <w:jc w:val="center"/>
              <w:rPr>
                <w:rFonts w:ascii="Times New Roman" w:hAnsi="Times New Roman" w:cs="Times New Roman"/>
                <w:sz w:val="24"/>
                <w:szCs w:val="24"/>
                <w:lang w:eastAsia="ru-RU"/>
              </w:rPr>
            </w:pPr>
            <w:r w:rsidRPr="00424B49">
              <w:rPr>
                <w:rFonts w:ascii="Times New Roman" w:hAnsi="Times New Roman" w:cs="Times New Roman"/>
                <w:sz w:val="24"/>
                <w:szCs w:val="24"/>
                <w:lang w:eastAsia="ru-RU"/>
              </w:rPr>
              <w:t>2</w:t>
            </w:r>
          </w:p>
        </w:tc>
        <w:tc>
          <w:tcPr>
            <w:tcW w:w="2977" w:type="dxa"/>
            <w:vAlign w:val="center"/>
          </w:tcPr>
          <w:p w:rsidR="0022270F" w:rsidRPr="00424B49" w:rsidRDefault="0022270F" w:rsidP="00A2348B">
            <w:pPr>
              <w:jc w:val="center"/>
              <w:rPr>
                <w:rFonts w:ascii="Times New Roman" w:hAnsi="Times New Roman" w:cs="Times New Roman"/>
                <w:sz w:val="24"/>
                <w:szCs w:val="24"/>
                <w:lang w:eastAsia="ru-RU"/>
              </w:rPr>
            </w:pPr>
            <w:r w:rsidRPr="00424B49">
              <w:rPr>
                <w:rFonts w:ascii="Times New Roman" w:hAnsi="Times New Roman" w:cs="Times New Roman"/>
                <w:sz w:val="24"/>
                <w:szCs w:val="24"/>
                <w:lang w:eastAsia="ru-RU"/>
              </w:rPr>
              <w:t>3</w:t>
            </w:r>
          </w:p>
        </w:tc>
        <w:tc>
          <w:tcPr>
            <w:tcW w:w="1559" w:type="dxa"/>
            <w:vAlign w:val="center"/>
          </w:tcPr>
          <w:p w:rsidR="0022270F" w:rsidRPr="00424B49" w:rsidRDefault="00A2348B" w:rsidP="00A2348B">
            <w:pPr>
              <w:jc w:val="center"/>
              <w:rPr>
                <w:rFonts w:ascii="Times New Roman" w:hAnsi="Times New Roman" w:cs="Times New Roman"/>
                <w:sz w:val="24"/>
                <w:szCs w:val="24"/>
                <w:lang w:eastAsia="ru-RU"/>
              </w:rPr>
            </w:pPr>
            <w:r w:rsidRPr="00424B49">
              <w:rPr>
                <w:rFonts w:ascii="Times New Roman" w:hAnsi="Times New Roman" w:cs="Times New Roman"/>
                <w:sz w:val="24"/>
                <w:szCs w:val="24"/>
                <w:lang w:eastAsia="ru-RU"/>
              </w:rPr>
              <w:t>4</w:t>
            </w:r>
          </w:p>
        </w:tc>
        <w:tc>
          <w:tcPr>
            <w:tcW w:w="3260" w:type="dxa"/>
            <w:vAlign w:val="center"/>
          </w:tcPr>
          <w:p w:rsidR="0022270F" w:rsidRPr="00424B49" w:rsidRDefault="00A2348B" w:rsidP="00A2348B">
            <w:pPr>
              <w:jc w:val="center"/>
              <w:rPr>
                <w:rFonts w:ascii="Times New Roman" w:hAnsi="Times New Roman" w:cs="Times New Roman"/>
                <w:sz w:val="24"/>
                <w:szCs w:val="24"/>
                <w:lang w:eastAsia="ru-RU"/>
              </w:rPr>
            </w:pPr>
            <w:r w:rsidRPr="00424B49">
              <w:rPr>
                <w:rFonts w:ascii="Times New Roman" w:hAnsi="Times New Roman" w:cs="Times New Roman"/>
                <w:sz w:val="24"/>
                <w:szCs w:val="24"/>
                <w:lang w:eastAsia="ru-RU"/>
              </w:rPr>
              <w:t>5</w:t>
            </w:r>
          </w:p>
        </w:tc>
        <w:tc>
          <w:tcPr>
            <w:tcW w:w="992" w:type="dxa"/>
            <w:vAlign w:val="center"/>
          </w:tcPr>
          <w:p w:rsidR="0022270F" w:rsidRPr="00424B49" w:rsidRDefault="00A2348B" w:rsidP="00A2348B">
            <w:pPr>
              <w:jc w:val="center"/>
              <w:rPr>
                <w:rFonts w:ascii="Times New Roman" w:hAnsi="Times New Roman" w:cs="Times New Roman"/>
                <w:sz w:val="24"/>
                <w:szCs w:val="24"/>
                <w:lang w:eastAsia="ru-RU"/>
              </w:rPr>
            </w:pPr>
            <w:r w:rsidRPr="00424B49">
              <w:rPr>
                <w:rFonts w:ascii="Times New Roman" w:hAnsi="Times New Roman" w:cs="Times New Roman"/>
                <w:sz w:val="24"/>
                <w:szCs w:val="24"/>
                <w:lang w:eastAsia="ru-RU"/>
              </w:rPr>
              <w:t>6</w:t>
            </w:r>
          </w:p>
        </w:tc>
        <w:tc>
          <w:tcPr>
            <w:tcW w:w="993" w:type="dxa"/>
            <w:vAlign w:val="center"/>
          </w:tcPr>
          <w:p w:rsidR="0022270F" w:rsidRPr="00424B49" w:rsidRDefault="00A2348B" w:rsidP="00A2348B">
            <w:pPr>
              <w:jc w:val="center"/>
              <w:rPr>
                <w:rFonts w:ascii="Times New Roman" w:hAnsi="Times New Roman" w:cs="Times New Roman"/>
                <w:sz w:val="24"/>
                <w:szCs w:val="24"/>
                <w:lang w:eastAsia="ru-RU"/>
              </w:rPr>
            </w:pPr>
            <w:r w:rsidRPr="00424B49">
              <w:rPr>
                <w:rFonts w:ascii="Times New Roman" w:hAnsi="Times New Roman" w:cs="Times New Roman"/>
                <w:sz w:val="24"/>
                <w:szCs w:val="24"/>
                <w:lang w:eastAsia="ru-RU"/>
              </w:rPr>
              <w:t>7</w:t>
            </w:r>
          </w:p>
        </w:tc>
        <w:tc>
          <w:tcPr>
            <w:tcW w:w="1211" w:type="dxa"/>
            <w:vAlign w:val="center"/>
          </w:tcPr>
          <w:p w:rsidR="0022270F" w:rsidRPr="00424B49" w:rsidRDefault="00A2348B" w:rsidP="00A2348B">
            <w:pPr>
              <w:jc w:val="center"/>
              <w:rPr>
                <w:rFonts w:ascii="Times New Roman" w:hAnsi="Times New Roman" w:cs="Times New Roman"/>
                <w:sz w:val="24"/>
                <w:szCs w:val="24"/>
                <w:lang w:eastAsia="ru-RU"/>
              </w:rPr>
            </w:pPr>
            <w:r w:rsidRPr="00424B49">
              <w:rPr>
                <w:rFonts w:ascii="Times New Roman" w:hAnsi="Times New Roman" w:cs="Times New Roman"/>
                <w:sz w:val="24"/>
                <w:szCs w:val="24"/>
                <w:lang w:eastAsia="ru-RU"/>
              </w:rPr>
              <w:t>8</w:t>
            </w:r>
          </w:p>
        </w:tc>
      </w:tr>
      <w:tr w:rsidR="00A2348B" w:rsidRPr="00424B49" w:rsidTr="003E2708">
        <w:tc>
          <w:tcPr>
            <w:tcW w:w="14678" w:type="dxa"/>
            <w:gridSpan w:val="8"/>
          </w:tcPr>
          <w:p w:rsidR="00A2348B" w:rsidRPr="00424B49" w:rsidRDefault="00424FBB" w:rsidP="00424FBB">
            <w:pPr>
              <w:jc w:val="center"/>
              <w:rPr>
                <w:rFonts w:ascii="Times New Roman" w:hAnsi="Times New Roman" w:cs="Times New Roman"/>
                <w:sz w:val="24"/>
                <w:szCs w:val="24"/>
                <w:lang w:eastAsia="ru-RU"/>
              </w:rPr>
            </w:pPr>
            <w:r w:rsidRPr="00424B49">
              <w:rPr>
                <w:rFonts w:ascii="Times New Roman" w:hAnsi="Times New Roman" w:cs="Times New Roman"/>
                <w:color w:val="000000" w:themeColor="text1"/>
                <w:sz w:val="24"/>
                <w:szCs w:val="24"/>
              </w:rPr>
              <w:t>Мероприятия, направленные на развитие конкуренции на социально значимых рынках муниципального образования город Новотроицк</w:t>
            </w:r>
          </w:p>
        </w:tc>
      </w:tr>
      <w:tr w:rsidR="00424FBB" w:rsidRPr="00424B49" w:rsidTr="003E2708">
        <w:tc>
          <w:tcPr>
            <w:tcW w:w="14678" w:type="dxa"/>
            <w:gridSpan w:val="8"/>
          </w:tcPr>
          <w:p w:rsidR="00424FBB" w:rsidRPr="00424B49" w:rsidRDefault="00424FBB" w:rsidP="00424FBB">
            <w:pPr>
              <w:jc w:val="center"/>
              <w:rPr>
                <w:rFonts w:ascii="Times New Roman" w:hAnsi="Times New Roman" w:cs="Times New Roman"/>
                <w:sz w:val="24"/>
                <w:szCs w:val="24"/>
                <w:lang w:eastAsia="ru-RU"/>
              </w:rPr>
            </w:pPr>
            <w:r w:rsidRPr="00424B49">
              <w:rPr>
                <w:rFonts w:ascii="Times New Roman" w:hAnsi="Times New Roman" w:cs="Times New Roman"/>
                <w:color w:val="000000" w:themeColor="text1"/>
                <w:sz w:val="24"/>
                <w:szCs w:val="24"/>
              </w:rPr>
              <w:t>Рынок услуг дошкольного образования</w:t>
            </w:r>
          </w:p>
        </w:tc>
      </w:tr>
      <w:tr w:rsidR="00424FBB" w:rsidRPr="00424B49" w:rsidTr="00A2348B">
        <w:tc>
          <w:tcPr>
            <w:tcW w:w="851" w:type="dxa"/>
          </w:tcPr>
          <w:p w:rsidR="00424FBB" w:rsidRPr="00424B49" w:rsidRDefault="00424FBB">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w:t>
            </w:r>
          </w:p>
        </w:tc>
        <w:tc>
          <w:tcPr>
            <w:tcW w:w="2835" w:type="dxa"/>
          </w:tcPr>
          <w:p w:rsidR="00424FBB" w:rsidRPr="00424B49" w:rsidRDefault="00424FBB">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Способствование негосударственным организациям и физическим лицам в развитии услуг для детей дошкольного возраста</w:t>
            </w:r>
          </w:p>
        </w:tc>
        <w:tc>
          <w:tcPr>
            <w:tcW w:w="2977" w:type="dxa"/>
          </w:tcPr>
          <w:p w:rsidR="00424FBB" w:rsidRPr="00424B49" w:rsidRDefault="00424FBB">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управление образования администрации муниципального образования город Новотроицк</w:t>
            </w:r>
          </w:p>
        </w:tc>
        <w:tc>
          <w:tcPr>
            <w:tcW w:w="1559" w:type="dxa"/>
          </w:tcPr>
          <w:p w:rsidR="00424FBB" w:rsidRPr="00424B49" w:rsidRDefault="00424FBB">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2016 - 2018 годы</w:t>
            </w:r>
          </w:p>
        </w:tc>
        <w:tc>
          <w:tcPr>
            <w:tcW w:w="3260" w:type="dxa"/>
          </w:tcPr>
          <w:p w:rsidR="00424FBB" w:rsidRPr="00424B49" w:rsidRDefault="00424FBB">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увеличение численности детей, получающих услуги дошкольного образования, по присмотру и уходу в частных организациях, а также в семейных группах по уходу и присмотру за детьми (человек)</w:t>
            </w:r>
          </w:p>
        </w:tc>
        <w:tc>
          <w:tcPr>
            <w:tcW w:w="992" w:type="dxa"/>
          </w:tcPr>
          <w:p w:rsidR="00424FBB" w:rsidRPr="00424B49" w:rsidRDefault="00424FBB">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0</w:t>
            </w:r>
          </w:p>
        </w:tc>
        <w:tc>
          <w:tcPr>
            <w:tcW w:w="993" w:type="dxa"/>
          </w:tcPr>
          <w:p w:rsidR="00424FBB" w:rsidRPr="00424B49" w:rsidRDefault="00424FBB">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0</w:t>
            </w:r>
          </w:p>
        </w:tc>
        <w:tc>
          <w:tcPr>
            <w:tcW w:w="1211" w:type="dxa"/>
          </w:tcPr>
          <w:p w:rsidR="00424FBB" w:rsidRPr="00424B49" w:rsidRDefault="00424FBB">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0</w:t>
            </w:r>
          </w:p>
        </w:tc>
      </w:tr>
      <w:tr w:rsidR="00F33598" w:rsidRPr="00424B49" w:rsidTr="00A46B5F">
        <w:tc>
          <w:tcPr>
            <w:tcW w:w="14678" w:type="dxa"/>
            <w:gridSpan w:val="8"/>
          </w:tcPr>
          <w:p w:rsidR="00F33598" w:rsidRPr="00424B49" w:rsidRDefault="00B47B88" w:rsidP="00B47B88">
            <w:pPr>
              <w:jc w:val="center"/>
              <w:rPr>
                <w:rFonts w:ascii="Times New Roman" w:hAnsi="Times New Roman" w:cs="Times New Roman"/>
                <w:sz w:val="24"/>
                <w:szCs w:val="24"/>
                <w:lang w:eastAsia="ru-RU"/>
              </w:rPr>
            </w:pPr>
            <w:r w:rsidRPr="00424B49">
              <w:rPr>
                <w:rFonts w:ascii="Times New Roman" w:hAnsi="Times New Roman" w:cs="Times New Roman"/>
                <w:sz w:val="24"/>
                <w:szCs w:val="24"/>
                <w:lang w:eastAsia="ru-RU"/>
              </w:rPr>
              <w:t>Рынок услуг детского отдыха и оздоровления</w:t>
            </w:r>
          </w:p>
        </w:tc>
      </w:tr>
      <w:tr w:rsidR="00250F2F" w:rsidRPr="00424B49" w:rsidTr="00A2348B">
        <w:tc>
          <w:tcPr>
            <w:tcW w:w="851" w:type="dxa"/>
          </w:tcPr>
          <w:p w:rsidR="00250F2F" w:rsidRPr="00424B49" w:rsidRDefault="00250F2F">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2.</w:t>
            </w:r>
          </w:p>
        </w:tc>
        <w:tc>
          <w:tcPr>
            <w:tcW w:w="2835" w:type="dxa"/>
          </w:tcPr>
          <w:p w:rsidR="00250F2F" w:rsidRPr="00424B49" w:rsidRDefault="00250F2F">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Поддержка организаций, обеспечивающих отдых и оздоровление детей</w:t>
            </w:r>
          </w:p>
        </w:tc>
        <w:tc>
          <w:tcPr>
            <w:tcW w:w="2977" w:type="dxa"/>
          </w:tcPr>
          <w:p w:rsidR="00250F2F" w:rsidRPr="00424B49" w:rsidRDefault="00250F2F">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управление образования администрации муниципального образования город Новотроицк</w:t>
            </w:r>
          </w:p>
        </w:tc>
        <w:tc>
          <w:tcPr>
            <w:tcW w:w="1559" w:type="dxa"/>
          </w:tcPr>
          <w:p w:rsidR="00250F2F" w:rsidRPr="00424B49" w:rsidRDefault="00250F2F">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2016 - 2018 годы</w:t>
            </w:r>
          </w:p>
        </w:tc>
        <w:tc>
          <w:tcPr>
            <w:tcW w:w="3260" w:type="dxa"/>
          </w:tcPr>
          <w:p w:rsidR="00250F2F" w:rsidRPr="00424B49" w:rsidRDefault="00250F2F">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доля детей в возрасте от 7 до 17 лет, проживающих на территории муниципального образования город Новотроицк, воспользовавшихся региональными  сертификатами на отдых детей и их оздоровление (процентов)</w:t>
            </w:r>
          </w:p>
        </w:tc>
        <w:tc>
          <w:tcPr>
            <w:tcW w:w="992" w:type="dxa"/>
          </w:tcPr>
          <w:p w:rsidR="00250F2F" w:rsidRPr="00424B49" w:rsidRDefault="00250F2F">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12</w:t>
            </w:r>
          </w:p>
        </w:tc>
        <w:tc>
          <w:tcPr>
            <w:tcW w:w="993" w:type="dxa"/>
          </w:tcPr>
          <w:p w:rsidR="00250F2F" w:rsidRPr="00424B49" w:rsidRDefault="00250F2F">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15</w:t>
            </w:r>
          </w:p>
        </w:tc>
        <w:tc>
          <w:tcPr>
            <w:tcW w:w="1211" w:type="dxa"/>
          </w:tcPr>
          <w:p w:rsidR="00250F2F" w:rsidRPr="00424B49" w:rsidRDefault="00250F2F">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15</w:t>
            </w:r>
          </w:p>
        </w:tc>
      </w:tr>
      <w:tr w:rsidR="00250F2F" w:rsidRPr="00424B49" w:rsidTr="00A2348B">
        <w:tc>
          <w:tcPr>
            <w:tcW w:w="851" w:type="dxa"/>
          </w:tcPr>
          <w:p w:rsidR="00250F2F" w:rsidRPr="00424B49" w:rsidRDefault="00250F2F">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3.</w:t>
            </w:r>
          </w:p>
        </w:tc>
        <w:tc>
          <w:tcPr>
            <w:tcW w:w="2835" w:type="dxa"/>
          </w:tcPr>
          <w:p w:rsidR="00250F2F" w:rsidRPr="00424B49" w:rsidRDefault="00250F2F">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 xml:space="preserve">Организация профильных лагерных </w:t>
            </w:r>
            <w:r w:rsidRPr="00424B49">
              <w:rPr>
                <w:rFonts w:ascii="Times New Roman" w:hAnsi="Times New Roman" w:cs="Times New Roman"/>
                <w:color w:val="000000" w:themeColor="text1"/>
                <w:sz w:val="24"/>
                <w:szCs w:val="24"/>
              </w:rPr>
              <w:lastRenderedPageBreak/>
              <w:t>смен</w:t>
            </w:r>
          </w:p>
        </w:tc>
        <w:tc>
          <w:tcPr>
            <w:tcW w:w="2977" w:type="dxa"/>
          </w:tcPr>
          <w:p w:rsidR="00250F2F" w:rsidRPr="00424B49" w:rsidRDefault="00250F2F">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lastRenderedPageBreak/>
              <w:t xml:space="preserve">управление образования администрации </w:t>
            </w:r>
            <w:r w:rsidRPr="00424B49">
              <w:rPr>
                <w:rFonts w:ascii="Times New Roman" w:hAnsi="Times New Roman" w:cs="Times New Roman"/>
                <w:color w:val="000000" w:themeColor="text1"/>
                <w:sz w:val="24"/>
                <w:szCs w:val="24"/>
              </w:rPr>
              <w:lastRenderedPageBreak/>
              <w:t>муниципального образования город Новотроицк</w:t>
            </w:r>
          </w:p>
        </w:tc>
        <w:tc>
          <w:tcPr>
            <w:tcW w:w="1559" w:type="dxa"/>
          </w:tcPr>
          <w:p w:rsidR="00250F2F" w:rsidRPr="00424B49" w:rsidRDefault="00250F2F">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lastRenderedPageBreak/>
              <w:t>2016 - 2018 годы</w:t>
            </w:r>
          </w:p>
        </w:tc>
        <w:tc>
          <w:tcPr>
            <w:tcW w:w="3260" w:type="dxa"/>
          </w:tcPr>
          <w:p w:rsidR="00250F2F" w:rsidRPr="00424B49" w:rsidRDefault="00250F2F">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 xml:space="preserve">число участников профильных лагерных смен </w:t>
            </w:r>
            <w:r w:rsidRPr="00424B49">
              <w:rPr>
                <w:rFonts w:ascii="Times New Roman" w:hAnsi="Times New Roman" w:cs="Times New Roman"/>
                <w:color w:val="000000" w:themeColor="text1"/>
                <w:sz w:val="24"/>
                <w:szCs w:val="24"/>
              </w:rPr>
              <w:lastRenderedPageBreak/>
              <w:t>(человек)</w:t>
            </w:r>
          </w:p>
        </w:tc>
        <w:tc>
          <w:tcPr>
            <w:tcW w:w="992" w:type="dxa"/>
          </w:tcPr>
          <w:p w:rsidR="00250F2F" w:rsidRPr="00424B49" w:rsidRDefault="00250F2F">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lastRenderedPageBreak/>
              <w:t>1 200</w:t>
            </w:r>
          </w:p>
        </w:tc>
        <w:tc>
          <w:tcPr>
            <w:tcW w:w="993" w:type="dxa"/>
          </w:tcPr>
          <w:p w:rsidR="00250F2F" w:rsidRPr="00424B49" w:rsidRDefault="00250F2F">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1 200</w:t>
            </w:r>
          </w:p>
        </w:tc>
        <w:tc>
          <w:tcPr>
            <w:tcW w:w="1211" w:type="dxa"/>
          </w:tcPr>
          <w:p w:rsidR="00250F2F" w:rsidRPr="00424B49" w:rsidRDefault="00250F2F">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1 200</w:t>
            </w:r>
          </w:p>
        </w:tc>
      </w:tr>
      <w:tr w:rsidR="00F33598" w:rsidRPr="00424B49" w:rsidTr="00A46B5F">
        <w:tc>
          <w:tcPr>
            <w:tcW w:w="14678" w:type="dxa"/>
            <w:gridSpan w:val="8"/>
          </w:tcPr>
          <w:p w:rsidR="00F33598" w:rsidRPr="00424B49" w:rsidRDefault="00B47B88" w:rsidP="00B47B88">
            <w:pPr>
              <w:jc w:val="center"/>
              <w:rPr>
                <w:rFonts w:ascii="Times New Roman" w:hAnsi="Times New Roman" w:cs="Times New Roman"/>
                <w:sz w:val="24"/>
                <w:szCs w:val="24"/>
                <w:lang w:eastAsia="ru-RU"/>
              </w:rPr>
            </w:pPr>
            <w:r w:rsidRPr="00424B49">
              <w:rPr>
                <w:rFonts w:ascii="Times New Roman" w:hAnsi="Times New Roman" w:cs="Times New Roman"/>
                <w:sz w:val="24"/>
                <w:szCs w:val="24"/>
                <w:lang w:eastAsia="ru-RU"/>
              </w:rPr>
              <w:lastRenderedPageBreak/>
              <w:t>Рынок услуг дополнительного образования детей</w:t>
            </w:r>
          </w:p>
        </w:tc>
      </w:tr>
      <w:tr w:rsidR="00250F2F" w:rsidRPr="00424B49" w:rsidTr="00A2348B">
        <w:tc>
          <w:tcPr>
            <w:tcW w:w="851" w:type="dxa"/>
          </w:tcPr>
          <w:p w:rsidR="00250F2F" w:rsidRPr="00424B49" w:rsidRDefault="00250F2F">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4.</w:t>
            </w:r>
          </w:p>
        </w:tc>
        <w:tc>
          <w:tcPr>
            <w:tcW w:w="2835" w:type="dxa"/>
          </w:tcPr>
          <w:p w:rsidR="00250F2F" w:rsidRPr="00424B49" w:rsidRDefault="00250F2F">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Организация и проведение мероприятий среди детей, учащейся молодежи в возрасте от 5 до 18 лет, проживающих на территории муниципального образования город Новотроицк</w:t>
            </w:r>
          </w:p>
        </w:tc>
        <w:tc>
          <w:tcPr>
            <w:tcW w:w="2977" w:type="dxa"/>
          </w:tcPr>
          <w:p w:rsidR="00D0089A" w:rsidRPr="00424B49" w:rsidRDefault="00D0089A" w:rsidP="00D0089A">
            <w:pPr>
              <w:rPr>
                <w:rFonts w:ascii="Times New Roman" w:hAnsi="Times New Roman" w:cs="Times New Roman"/>
                <w:color w:val="000000" w:themeColor="text1"/>
                <w:sz w:val="24"/>
                <w:szCs w:val="24"/>
              </w:rPr>
            </w:pPr>
            <w:r w:rsidRPr="00424B49">
              <w:rPr>
                <w:rFonts w:ascii="Times New Roman" w:hAnsi="Times New Roman" w:cs="Times New Roman"/>
                <w:color w:val="000000" w:themeColor="text1"/>
                <w:sz w:val="24"/>
                <w:szCs w:val="24"/>
              </w:rPr>
              <w:t>управление образования  администрации муниципального образования город Новотроицк</w:t>
            </w:r>
          </w:p>
          <w:p w:rsidR="00D0089A" w:rsidRPr="00424B49" w:rsidRDefault="00D0089A" w:rsidP="00D0089A">
            <w:pPr>
              <w:rPr>
                <w:rFonts w:ascii="Times New Roman" w:hAnsi="Times New Roman" w:cs="Times New Roman"/>
                <w:color w:val="000000" w:themeColor="text1"/>
                <w:sz w:val="24"/>
                <w:szCs w:val="24"/>
              </w:rPr>
            </w:pPr>
          </w:p>
          <w:p w:rsidR="00D0089A" w:rsidRPr="00424B49" w:rsidRDefault="00D0089A" w:rsidP="00D0089A">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комитет по культуре администрации муниципального образования город Новотроицк</w:t>
            </w:r>
          </w:p>
          <w:p w:rsidR="00D0089A" w:rsidRPr="00424B49" w:rsidRDefault="00D0089A" w:rsidP="00D0089A">
            <w:pPr>
              <w:rPr>
                <w:rFonts w:ascii="Times New Roman" w:hAnsi="Times New Roman" w:cs="Times New Roman"/>
                <w:color w:val="000000"/>
                <w:sz w:val="24"/>
                <w:szCs w:val="24"/>
              </w:rPr>
            </w:pPr>
          </w:p>
          <w:p w:rsidR="00250F2F" w:rsidRPr="00424B49" w:rsidRDefault="00D0089A">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комитет по физической культуре, спорту и туризму администрации муниципального образования город Новотроицк</w:t>
            </w:r>
          </w:p>
        </w:tc>
        <w:tc>
          <w:tcPr>
            <w:tcW w:w="1559" w:type="dxa"/>
          </w:tcPr>
          <w:p w:rsidR="00250F2F" w:rsidRPr="00424B49" w:rsidRDefault="00250F2F">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2016 - 2018 годы</w:t>
            </w:r>
          </w:p>
        </w:tc>
        <w:tc>
          <w:tcPr>
            <w:tcW w:w="3260" w:type="dxa"/>
          </w:tcPr>
          <w:p w:rsidR="00250F2F" w:rsidRPr="00424B49" w:rsidRDefault="00250F2F">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увеличение численности детей и молодежи в возрасте от 5 до 18 лет, проживающих на территории муниципального образования город Новотроицк и получающих услуги в сфере дополнительного образования детей в негосударственных образовательных организациях (человек)</w:t>
            </w:r>
          </w:p>
        </w:tc>
        <w:tc>
          <w:tcPr>
            <w:tcW w:w="992" w:type="dxa"/>
          </w:tcPr>
          <w:p w:rsidR="00250F2F" w:rsidRPr="00424B49" w:rsidRDefault="00250F2F">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5 392</w:t>
            </w:r>
          </w:p>
        </w:tc>
        <w:tc>
          <w:tcPr>
            <w:tcW w:w="993" w:type="dxa"/>
          </w:tcPr>
          <w:p w:rsidR="00250F2F" w:rsidRPr="00424B49" w:rsidRDefault="00250F2F">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5 400</w:t>
            </w:r>
          </w:p>
        </w:tc>
        <w:tc>
          <w:tcPr>
            <w:tcW w:w="1211" w:type="dxa"/>
          </w:tcPr>
          <w:p w:rsidR="00250F2F" w:rsidRPr="00424B49" w:rsidRDefault="00250F2F">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5 410</w:t>
            </w:r>
          </w:p>
        </w:tc>
      </w:tr>
      <w:tr w:rsidR="00F33598" w:rsidRPr="00424B49" w:rsidTr="00A46B5F">
        <w:tc>
          <w:tcPr>
            <w:tcW w:w="14678" w:type="dxa"/>
            <w:gridSpan w:val="8"/>
          </w:tcPr>
          <w:p w:rsidR="00F33598" w:rsidRPr="00424B49" w:rsidRDefault="00B47B88" w:rsidP="00B47B88">
            <w:pPr>
              <w:jc w:val="center"/>
              <w:rPr>
                <w:rFonts w:ascii="Times New Roman" w:hAnsi="Times New Roman" w:cs="Times New Roman"/>
                <w:sz w:val="24"/>
                <w:szCs w:val="24"/>
                <w:lang w:eastAsia="ru-RU"/>
              </w:rPr>
            </w:pPr>
            <w:r w:rsidRPr="00424B49">
              <w:rPr>
                <w:rFonts w:ascii="Times New Roman" w:hAnsi="Times New Roman" w:cs="Times New Roman"/>
                <w:sz w:val="24"/>
                <w:szCs w:val="24"/>
                <w:lang w:eastAsia="ru-RU"/>
              </w:rPr>
              <w:t>Рынок медицинских услуг</w:t>
            </w:r>
          </w:p>
        </w:tc>
      </w:tr>
      <w:tr w:rsidR="00250F2F" w:rsidRPr="00424B49" w:rsidTr="003E2708">
        <w:tc>
          <w:tcPr>
            <w:tcW w:w="851" w:type="dxa"/>
          </w:tcPr>
          <w:p w:rsidR="00250F2F" w:rsidRPr="00424B49" w:rsidRDefault="00250F2F">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5.</w:t>
            </w:r>
          </w:p>
        </w:tc>
        <w:tc>
          <w:tcPr>
            <w:tcW w:w="2835" w:type="dxa"/>
          </w:tcPr>
          <w:p w:rsidR="00250F2F" w:rsidRPr="00424B49" w:rsidRDefault="00250F2F">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 xml:space="preserve">Реализация территориальной программы государственных гарантий бесплатного оказания гражданам медицинской помощи организациями, осуществляющими </w:t>
            </w:r>
            <w:r w:rsidRPr="00424B49">
              <w:rPr>
                <w:rFonts w:ascii="Times New Roman" w:hAnsi="Times New Roman" w:cs="Times New Roman"/>
                <w:color w:val="000000" w:themeColor="text1"/>
                <w:sz w:val="24"/>
                <w:szCs w:val="24"/>
              </w:rPr>
              <w:lastRenderedPageBreak/>
              <w:t>деятельность в сфере ОМС, в т.ч. организациями частной формы собственности</w:t>
            </w:r>
          </w:p>
        </w:tc>
        <w:tc>
          <w:tcPr>
            <w:tcW w:w="2977" w:type="dxa"/>
          </w:tcPr>
          <w:p w:rsidR="00250F2F" w:rsidRPr="00424B49" w:rsidRDefault="00250F2F">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lastRenderedPageBreak/>
              <w:t>администрация муниципального образования город Новотроицк</w:t>
            </w:r>
          </w:p>
        </w:tc>
        <w:tc>
          <w:tcPr>
            <w:tcW w:w="1559" w:type="dxa"/>
          </w:tcPr>
          <w:p w:rsidR="00250F2F" w:rsidRPr="00424B49" w:rsidRDefault="00250F2F">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2016 - 2018 годы</w:t>
            </w:r>
          </w:p>
        </w:tc>
        <w:tc>
          <w:tcPr>
            <w:tcW w:w="3260" w:type="dxa"/>
          </w:tcPr>
          <w:p w:rsidR="00250F2F" w:rsidRPr="00424B49" w:rsidRDefault="00250F2F">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доля затрат на медицинскую помощь по ОМС, оказанную негосударственными (немуниципальными) медицинскими организациями, в общих расходах на выполнение территориальных программ ОМС (процентов)</w:t>
            </w:r>
          </w:p>
        </w:tc>
        <w:tc>
          <w:tcPr>
            <w:tcW w:w="3196" w:type="dxa"/>
            <w:gridSpan w:val="3"/>
          </w:tcPr>
          <w:p w:rsidR="00250F2F" w:rsidRPr="00424B49" w:rsidRDefault="00D0089A">
            <w:pPr>
              <w:rPr>
                <w:rFonts w:ascii="Times New Roman" w:hAnsi="Times New Roman" w:cs="Times New Roman"/>
                <w:color w:val="000000"/>
                <w:sz w:val="24"/>
                <w:szCs w:val="24"/>
              </w:rPr>
            </w:pPr>
            <w:proofErr w:type="gramStart"/>
            <w:r>
              <w:rPr>
                <w:rFonts w:ascii="Times New Roman" w:hAnsi="Times New Roman" w:cs="Times New Roman"/>
                <w:color w:val="000000" w:themeColor="text1"/>
                <w:sz w:val="24"/>
                <w:szCs w:val="24"/>
              </w:rPr>
              <w:t>м</w:t>
            </w:r>
            <w:r w:rsidR="00250F2F" w:rsidRPr="00424B49">
              <w:rPr>
                <w:rFonts w:ascii="Times New Roman" w:hAnsi="Times New Roman" w:cs="Times New Roman"/>
                <w:color w:val="000000" w:themeColor="text1"/>
                <w:sz w:val="24"/>
                <w:szCs w:val="24"/>
              </w:rPr>
              <w:t xml:space="preserve">ероприятия и целевые показатели указать не предоставляется возможным в связи с отсутствием на данный момент на территории муниципального образования город Новотроицк негосударственных </w:t>
            </w:r>
            <w:r w:rsidR="00250F2F" w:rsidRPr="00424B49">
              <w:rPr>
                <w:rFonts w:ascii="Times New Roman" w:hAnsi="Times New Roman" w:cs="Times New Roman"/>
                <w:color w:val="000000" w:themeColor="text1"/>
                <w:sz w:val="24"/>
                <w:szCs w:val="24"/>
              </w:rPr>
              <w:lastRenderedPageBreak/>
              <w:t>(немуниципальных) медицинских организаций</w:t>
            </w:r>
            <w:proofErr w:type="gramEnd"/>
          </w:p>
        </w:tc>
      </w:tr>
      <w:tr w:rsidR="00F33598" w:rsidRPr="00424B49" w:rsidTr="00A46B5F">
        <w:tc>
          <w:tcPr>
            <w:tcW w:w="14678" w:type="dxa"/>
            <w:gridSpan w:val="8"/>
          </w:tcPr>
          <w:p w:rsidR="00F33598" w:rsidRPr="00424B49" w:rsidRDefault="00B47B88" w:rsidP="00B47B88">
            <w:pPr>
              <w:jc w:val="center"/>
              <w:rPr>
                <w:rFonts w:ascii="Times New Roman" w:hAnsi="Times New Roman" w:cs="Times New Roman"/>
                <w:sz w:val="24"/>
                <w:szCs w:val="24"/>
                <w:lang w:eastAsia="ru-RU"/>
              </w:rPr>
            </w:pPr>
            <w:r w:rsidRPr="00424B49">
              <w:rPr>
                <w:rFonts w:ascii="Times New Roman" w:hAnsi="Times New Roman" w:cs="Times New Roman"/>
                <w:sz w:val="24"/>
                <w:szCs w:val="24"/>
                <w:lang w:eastAsia="ru-RU"/>
              </w:rPr>
              <w:lastRenderedPageBreak/>
              <w:t>Рынок услуг психолого-педагогического сопровождения детей с ограниченными возможностями здоровья</w:t>
            </w:r>
          </w:p>
        </w:tc>
      </w:tr>
      <w:tr w:rsidR="00250F2F" w:rsidRPr="00424B49" w:rsidTr="003E2708">
        <w:tc>
          <w:tcPr>
            <w:tcW w:w="851" w:type="dxa"/>
          </w:tcPr>
          <w:p w:rsidR="00250F2F" w:rsidRPr="00424B49" w:rsidRDefault="00250F2F">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6.</w:t>
            </w:r>
          </w:p>
        </w:tc>
        <w:tc>
          <w:tcPr>
            <w:tcW w:w="2835" w:type="dxa"/>
          </w:tcPr>
          <w:p w:rsidR="00250F2F" w:rsidRPr="00424B49" w:rsidRDefault="00250F2F">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Расширение реабилитационной базы негосударственными (немуниципальными) организациями, оказывающими услуги ранней диагностики заболеваний, социализации и реабилитации детей с ОВЗ в возрасте до 6 лет</w:t>
            </w:r>
          </w:p>
        </w:tc>
        <w:tc>
          <w:tcPr>
            <w:tcW w:w="2977" w:type="dxa"/>
          </w:tcPr>
          <w:p w:rsidR="00250F2F" w:rsidRDefault="00250F2F">
            <w:pPr>
              <w:rPr>
                <w:rFonts w:ascii="Times New Roman" w:hAnsi="Times New Roman" w:cs="Times New Roman"/>
                <w:color w:val="000000" w:themeColor="text1"/>
                <w:sz w:val="24"/>
                <w:szCs w:val="24"/>
              </w:rPr>
            </w:pPr>
            <w:r w:rsidRPr="00424B49">
              <w:rPr>
                <w:rFonts w:ascii="Times New Roman" w:hAnsi="Times New Roman" w:cs="Times New Roman"/>
                <w:color w:val="000000" w:themeColor="text1"/>
                <w:sz w:val="24"/>
                <w:szCs w:val="24"/>
              </w:rPr>
              <w:t>администрация муниципального образования город Новотроицк</w:t>
            </w:r>
          </w:p>
          <w:p w:rsidR="00D0089A" w:rsidRDefault="00D0089A">
            <w:pPr>
              <w:rPr>
                <w:rFonts w:ascii="Times New Roman" w:hAnsi="Times New Roman" w:cs="Times New Roman"/>
                <w:color w:val="000000" w:themeColor="text1"/>
                <w:sz w:val="24"/>
                <w:szCs w:val="24"/>
              </w:rPr>
            </w:pPr>
          </w:p>
          <w:p w:rsidR="00D0089A" w:rsidRPr="00424B49" w:rsidRDefault="00D0089A" w:rsidP="00D0089A">
            <w:pPr>
              <w:rPr>
                <w:rFonts w:ascii="Times New Roman" w:hAnsi="Times New Roman" w:cs="Times New Roman"/>
                <w:color w:val="000000" w:themeColor="text1"/>
                <w:sz w:val="24"/>
                <w:szCs w:val="24"/>
              </w:rPr>
            </w:pPr>
            <w:r w:rsidRPr="00424B49">
              <w:rPr>
                <w:rFonts w:ascii="Times New Roman" w:hAnsi="Times New Roman" w:cs="Times New Roman"/>
                <w:color w:val="000000" w:themeColor="text1"/>
                <w:sz w:val="24"/>
                <w:szCs w:val="24"/>
              </w:rPr>
              <w:t>управление образования  администрации муниципального образования город Новотроицк</w:t>
            </w:r>
          </w:p>
          <w:p w:rsidR="00D0089A" w:rsidRPr="00424B49" w:rsidRDefault="00D0089A">
            <w:pPr>
              <w:rPr>
                <w:rFonts w:ascii="Times New Roman" w:hAnsi="Times New Roman" w:cs="Times New Roman"/>
                <w:color w:val="000000"/>
                <w:sz w:val="24"/>
                <w:szCs w:val="24"/>
              </w:rPr>
            </w:pPr>
          </w:p>
        </w:tc>
        <w:tc>
          <w:tcPr>
            <w:tcW w:w="1559" w:type="dxa"/>
          </w:tcPr>
          <w:p w:rsidR="00250F2F" w:rsidRPr="00424B49" w:rsidRDefault="00250F2F">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2017 год</w:t>
            </w:r>
          </w:p>
        </w:tc>
        <w:tc>
          <w:tcPr>
            <w:tcW w:w="3260" w:type="dxa"/>
          </w:tcPr>
          <w:p w:rsidR="00250F2F" w:rsidRPr="00424B49" w:rsidRDefault="00250F2F">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доля негосударственных (немуниципальных) организаций, оказывающих услуги ранней диагностики, социализации и реабилитации детей с ОВЗ в возрасте до 6 лет, в общем количестве организаций, оказывающих услуги психолого-педагогического сопровождения детей с ОВЗ с раннего возраста (процентов)</w:t>
            </w:r>
          </w:p>
        </w:tc>
        <w:tc>
          <w:tcPr>
            <w:tcW w:w="3196" w:type="dxa"/>
            <w:gridSpan w:val="3"/>
          </w:tcPr>
          <w:p w:rsidR="00250F2F" w:rsidRPr="00424B49" w:rsidRDefault="00D0089A">
            <w:pPr>
              <w:rPr>
                <w:rFonts w:ascii="Times New Roman" w:hAnsi="Times New Roman" w:cs="Times New Roman"/>
                <w:color w:val="000000"/>
                <w:sz w:val="24"/>
                <w:szCs w:val="24"/>
              </w:rPr>
            </w:pPr>
            <w:proofErr w:type="gramStart"/>
            <w:r>
              <w:rPr>
                <w:rFonts w:ascii="Times New Roman" w:hAnsi="Times New Roman" w:cs="Times New Roman"/>
                <w:color w:val="000000" w:themeColor="text1"/>
                <w:sz w:val="24"/>
                <w:szCs w:val="24"/>
              </w:rPr>
              <w:t>м</w:t>
            </w:r>
            <w:r w:rsidR="00250F2F" w:rsidRPr="00424B49">
              <w:rPr>
                <w:rFonts w:ascii="Times New Roman" w:hAnsi="Times New Roman" w:cs="Times New Roman"/>
                <w:color w:val="000000" w:themeColor="text1"/>
                <w:sz w:val="24"/>
                <w:szCs w:val="24"/>
              </w:rPr>
              <w:t>ероприятия и целевые показатели указать не предоставляется возможным в связи с отсутствием на данный момент  на территории муниципального образования город Новотроицк негосударственных (немуниципальных) организаций, оказывающих услуги ранней диагностики, социализации и реабилитации детей с ОВЗ в возрасте до 6 лет</w:t>
            </w:r>
            <w:proofErr w:type="gramEnd"/>
          </w:p>
        </w:tc>
      </w:tr>
      <w:tr w:rsidR="00F33598" w:rsidRPr="00424B49" w:rsidTr="00A46B5F">
        <w:tc>
          <w:tcPr>
            <w:tcW w:w="14678" w:type="dxa"/>
            <w:gridSpan w:val="8"/>
          </w:tcPr>
          <w:p w:rsidR="00F33598" w:rsidRPr="00424B49" w:rsidRDefault="00B47B88" w:rsidP="00B47B88">
            <w:pPr>
              <w:jc w:val="center"/>
              <w:rPr>
                <w:rFonts w:ascii="Times New Roman" w:hAnsi="Times New Roman" w:cs="Times New Roman"/>
                <w:sz w:val="24"/>
                <w:szCs w:val="24"/>
                <w:lang w:eastAsia="ru-RU"/>
              </w:rPr>
            </w:pPr>
            <w:r w:rsidRPr="00424B49">
              <w:rPr>
                <w:rFonts w:ascii="Times New Roman" w:hAnsi="Times New Roman" w:cs="Times New Roman"/>
                <w:sz w:val="24"/>
                <w:szCs w:val="24"/>
                <w:lang w:eastAsia="ru-RU"/>
              </w:rPr>
              <w:t>Рынок услуг в сфере культуры</w:t>
            </w:r>
          </w:p>
        </w:tc>
      </w:tr>
      <w:tr w:rsidR="00250F2F" w:rsidRPr="00424B49" w:rsidTr="00A2348B">
        <w:tc>
          <w:tcPr>
            <w:tcW w:w="851" w:type="dxa"/>
          </w:tcPr>
          <w:p w:rsidR="00250F2F" w:rsidRPr="00424B49" w:rsidRDefault="00250F2F">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7.</w:t>
            </w:r>
          </w:p>
        </w:tc>
        <w:tc>
          <w:tcPr>
            <w:tcW w:w="2835" w:type="dxa"/>
          </w:tcPr>
          <w:p w:rsidR="00250F2F" w:rsidRPr="00424B49" w:rsidRDefault="00250F2F">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Повышение качества и разнообразия услуг в сфере культуры</w:t>
            </w:r>
          </w:p>
        </w:tc>
        <w:tc>
          <w:tcPr>
            <w:tcW w:w="2977" w:type="dxa"/>
          </w:tcPr>
          <w:p w:rsidR="00250F2F" w:rsidRPr="00424B49" w:rsidRDefault="00250F2F">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комитет по культуре администрации муниципального образования город Новотроицк</w:t>
            </w:r>
          </w:p>
        </w:tc>
        <w:tc>
          <w:tcPr>
            <w:tcW w:w="1559" w:type="dxa"/>
          </w:tcPr>
          <w:p w:rsidR="00250F2F" w:rsidRPr="00424B49" w:rsidRDefault="00250F2F">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2016 - 2018 годы</w:t>
            </w:r>
          </w:p>
        </w:tc>
        <w:tc>
          <w:tcPr>
            <w:tcW w:w="3260" w:type="dxa"/>
          </w:tcPr>
          <w:p w:rsidR="00250F2F" w:rsidRPr="00424B49" w:rsidRDefault="00250F2F">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удельный вес доходов от иной приносящей доход деятельности в общем объеме доходов муниципальных учреждений культуры (процентов)</w:t>
            </w:r>
          </w:p>
        </w:tc>
        <w:tc>
          <w:tcPr>
            <w:tcW w:w="992" w:type="dxa"/>
          </w:tcPr>
          <w:p w:rsidR="00250F2F" w:rsidRPr="00424B49" w:rsidRDefault="00250F2F">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0,02</w:t>
            </w:r>
          </w:p>
        </w:tc>
        <w:tc>
          <w:tcPr>
            <w:tcW w:w="993" w:type="dxa"/>
          </w:tcPr>
          <w:p w:rsidR="00250F2F" w:rsidRPr="00424B49" w:rsidRDefault="00250F2F">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0,02</w:t>
            </w:r>
          </w:p>
        </w:tc>
        <w:tc>
          <w:tcPr>
            <w:tcW w:w="1211" w:type="dxa"/>
          </w:tcPr>
          <w:p w:rsidR="00250F2F" w:rsidRPr="00424B49" w:rsidRDefault="00250F2F">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0,02</w:t>
            </w:r>
          </w:p>
        </w:tc>
      </w:tr>
      <w:tr w:rsidR="00B47B88" w:rsidRPr="00424B49" w:rsidTr="00A46B5F">
        <w:tc>
          <w:tcPr>
            <w:tcW w:w="14678" w:type="dxa"/>
            <w:gridSpan w:val="8"/>
          </w:tcPr>
          <w:p w:rsidR="00B47B88" w:rsidRPr="00424B49" w:rsidRDefault="00AC64F4" w:rsidP="00AC64F4">
            <w:pPr>
              <w:jc w:val="center"/>
              <w:rPr>
                <w:rFonts w:ascii="Times New Roman" w:hAnsi="Times New Roman" w:cs="Times New Roman"/>
                <w:sz w:val="24"/>
                <w:szCs w:val="24"/>
                <w:lang w:eastAsia="ru-RU"/>
              </w:rPr>
            </w:pPr>
            <w:r w:rsidRPr="00424B49">
              <w:rPr>
                <w:rFonts w:ascii="Times New Roman" w:hAnsi="Times New Roman" w:cs="Times New Roman"/>
                <w:sz w:val="24"/>
                <w:szCs w:val="24"/>
                <w:lang w:eastAsia="ru-RU"/>
              </w:rPr>
              <w:t>Рынок услуг жилищно-коммунального хозяйства</w:t>
            </w:r>
          </w:p>
        </w:tc>
      </w:tr>
      <w:tr w:rsidR="00B47B88" w:rsidRPr="00424B49" w:rsidTr="00A2348B">
        <w:tc>
          <w:tcPr>
            <w:tcW w:w="851" w:type="dxa"/>
          </w:tcPr>
          <w:p w:rsidR="00B47B88" w:rsidRPr="00424B49" w:rsidRDefault="00B47B88">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8.</w:t>
            </w:r>
          </w:p>
        </w:tc>
        <w:tc>
          <w:tcPr>
            <w:tcW w:w="2835" w:type="dxa"/>
          </w:tcPr>
          <w:p w:rsidR="00B47B88" w:rsidRPr="00424B49" w:rsidRDefault="00B47B88">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 xml:space="preserve">Выполнение поручения Президента РФ от 06.07.2013 № Пр-1479 о передачи в концессию </w:t>
            </w:r>
            <w:r w:rsidRPr="00424B49">
              <w:rPr>
                <w:rFonts w:ascii="Times New Roman" w:hAnsi="Times New Roman" w:cs="Times New Roman"/>
                <w:color w:val="000000" w:themeColor="text1"/>
                <w:sz w:val="24"/>
                <w:szCs w:val="24"/>
              </w:rPr>
              <w:lastRenderedPageBreak/>
              <w:t>объектов коммунального хозяйства муниципальных предприятий, управление которыми признано неэффективным</w:t>
            </w:r>
          </w:p>
        </w:tc>
        <w:tc>
          <w:tcPr>
            <w:tcW w:w="2977" w:type="dxa"/>
          </w:tcPr>
          <w:p w:rsidR="00B47B88" w:rsidRPr="00424B49" w:rsidRDefault="00B47B88">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lastRenderedPageBreak/>
              <w:t xml:space="preserve">комитет по управлению муниципальным имуществом администрации </w:t>
            </w:r>
            <w:r w:rsidRPr="00424B49">
              <w:rPr>
                <w:rFonts w:ascii="Times New Roman" w:hAnsi="Times New Roman" w:cs="Times New Roman"/>
                <w:color w:val="000000" w:themeColor="text1"/>
                <w:sz w:val="24"/>
                <w:szCs w:val="24"/>
              </w:rPr>
              <w:lastRenderedPageBreak/>
              <w:t>муниципального образования город Новотроицк</w:t>
            </w:r>
          </w:p>
        </w:tc>
        <w:tc>
          <w:tcPr>
            <w:tcW w:w="1559" w:type="dxa"/>
          </w:tcPr>
          <w:p w:rsidR="00B47B88" w:rsidRPr="00424B49" w:rsidRDefault="00B47B88">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lastRenderedPageBreak/>
              <w:t> </w:t>
            </w:r>
          </w:p>
        </w:tc>
        <w:tc>
          <w:tcPr>
            <w:tcW w:w="3260" w:type="dxa"/>
          </w:tcPr>
          <w:p w:rsidR="00B47B88" w:rsidRPr="00424B49" w:rsidRDefault="00B47B88">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 xml:space="preserve">доля объектов жилищно-коммунального хозяйства муниципальных предприятий, </w:t>
            </w:r>
            <w:r w:rsidRPr="00424B49">
              <w:rPr>
                <w:rFonts w:ascii="Times New Roman" w:hAnsi="Times New Roman" w:cs="Times New Roman"/>
                <w:color w:val="000000" w:themeColor="text1"/>
                <w:sz w:val="24"/>
                <w:szCs w:val="24"/>
              </w:rPr>
              <w:lastRenderedPageBreak/>
              <w:t>осуществляющих неэффективное управление, переданных частным операторам на основе концессионных соглашений, в соответствии с графиками, актуализированными на основании проведенного анализа эффективности управления (процентов)</w:t>
            </w:r>
          </w:p>
        </w:tc>
        <w:tc>
          <w:tcPr>
            <w:tcW w:w="992" w:type="dxa"/>
          </w:tcPr>
          <w:p w:rsidR="00B47B88" w:rsidRPr="00424B49" w:rsidRDefault="00B47B88">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lastRenderedPageBreak/>
              <w:t>0</w:t>
            </w:r>
          </w:p>
        </w:tc>
        <w:tc>
          <w:tcPr>
            <w:tcW w:w="993" w:type="dxa"/>
          </w:tcPr>
          <w:p w:rsidR="00B47B88" w:rsidRPr="00424B49" w:rsidRDefault="00B47B88">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0</w:t>
            </w:r>
          </w:p>
        </w:tc>
        <w:tc>
          <w:tcPr>
            <w:tcW w:w="1211" w:type="dxa"/>
          </w:tcPr>
          <w:p w:rsidR="00B47B88" w:rsidRPr="00424B49" w:rsidRDefault="00B47B88">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100</w:t>
            </w:r>
          </w:p>
        </w:tc>
      </w:tr>
      <w:tr w:rsidR="00B47B88" w:rsidRPr="00424B49" w:rsidTr="00A2348B">
        <w:tc>
          <w:tcPr>
            <w:tcW w:w="851" w:type="dxa"/>
          </w:tcPr>
          <w:p w:rsidR="00B47B88" w:rsidRPr="00424B49" w:rsidRDefault="00B47B88">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lastRenderedPageBreak/>
              <w:t>9.</w:t>
            </w:r>
          </w:p>
        </w:tc>
        <w:tc>
          <w:tcPr>
            <w:tcW w:w="2835" w:type="dxa"/>
          </w:tcPr>
          <w:p w:rsidR="00B47B88" w:rsidRPr="00424B49" w:rsidRDefault="00B47B88">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Выполнение комплекса мер по опытной эксплуатации информационной системы жилищно-коммунального хозяйства на территории муниципального образования город Новотроицк</w:t>
            </w:r>
          </w:p>
        </w:tc>
        <w:tc>
          <w:tcPr>
            <w:tcW w:w="2977" w:type="dxa"/>
          </w:tcPr>
          <w:p w:rsidR="00B47B88" w:rsidRPr="00424B49" w:rsidRDefault="00B47B88">
            <w:pPr>
              <w:rPr>
                <w:rFonts w:ascii="Times New Roman" w:hAnsi="Times New Roman" w:cs="Times New Roman"/>
                <w:color w:val="000000"/>
                <w:sz w:val="24"/>
                <w:szCs w:val="24"/>
              </w:rPr>
            </w:pPr>
            <w:r w:rsidRPr="00424B49">
              <w:rPr>
                <w:rFonts w:ascii="Times New Roman" w:hAnsi="Times New Roman" w:cs="Times New Roman"/>
                <w:color w:val="000000"/>
                <w:sz w:val="24"/>
                <w:szCs w:val="24"/>
              </w:rPr>
              <w:t>администрация муниципального образования город Новотроицк</w:t>
            </w:r>
          </w:p>
        </w:tc>
        <w:tc>
          <w:tcPr>
            <w:tcW w:w="1559" w:type="dxa"/>
          </w:tcPr>
          <w:p w:rsidR="00B47B88" w:rsidRPr="00424B49" w:rsidRDefault="00B47B88">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2016 - 2018 годы</w:t>
            </w:r>
          </w:p>
        </w:tc>
        <w:tc>
          <w:tcPr>
            <w:tcW w:w="3260" w:type="dxa"/>
          </w:tcPr>
          <w:p w:rsidR="00B47B88" w:rsidRPr="00424B49" w:rsidRDefault="00B47B88">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доля информации, раскрываемой в соответствии с требованиями информационной системы жилищно-коммунального хозяйства, об отрасли жилищно-коммунального хозяйства Российской Федерации (процентов)</w:t>
            </w:r>
          </w:p>
        </w:tc>
        <w:tc>
          <w:tcPr>
            <w:tcW w:w="992" w:type="dxa"/>
          </w:tcPr>
          <w:p w:rsidR="00B47B88" w:rsidRPr="00424B49" w:rsidRDefault="00B47B88">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95</w:t>
            </w:r>
          </w:p>
        </w:tc>
        <w:tc>
          <w:tcPr>
            <w:tcW w:w="993" w:type="dxa"/>
          </w:tcPr>
          <w:p w:rsidR="00B47B88" w:rsidRPr="00424B49" w:rsidRDefault="00B47B88">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95</w:t>
            </w:r>
          </w:p>
        </w:tc>
        <w:tc>
          <w:tcPr>
            <w:tcW w:w="1211" w:type="dxa"/>
          </w:tcPr>
          <w:p w:rsidR="00B47B88" w:rsidRPr="00424B49" w:rsidRDefault="00B47B88">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95</w:t>
            </w:r>
          </w:p>
        </w:tc>
      </w:tr>
      <w:tr w:rsidR="00B47B88" w:rsidRPr="00424B49" w:rsidTr="00A2348B">
        <w:tc>
          <w:tcPr>
            <w:tcW w:w="851" w:type="dxa"/>
          </w:tcPr>
          <w:p w:rsidR="00B47B88" w:rsidRPr="00424B49" w:rsidRDefault="00B47B88">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10.</w:t>
            </w:r>
          </w:p>
        </w:tc>
        <w:tc>
          <w:tcPr>
            <w:tcW w:w="2835" w:type="dxa"/>
          </w:tcPr>
          <w:p w:rsidR="00B47B88" w:rsidRPr="00424B49" w:rsidRDefault="0013783F">
            <w:pPr>
              <w:rPr>
                <w:rFonts w:ascii="Times New Roman" w:hAnsi="Times New Roman" w:cs="Times New Roman"/>
                <w:color w:val="000000" w:themeColor="text1"/>
                <w:sz w:val="24"/>
                <w:szCs w:val="24"/>
              </w:rPr>
            </w:pPr>
            <w:hyperlink r:id="rId32" w:history="1">
              <w:r w:rsidR="00B47B88" w:rsidRPr="00424B49">
                <w:rPr>
                  <w:rStyle w:val="a8"/>
                  <w:rFonts w:ascii="Times New Roman" w:hAnsi="Times New Roman" w:cs="Times New Roman"/>
                  <w:color w:val="000000" w:themeColor="text1"/>
                  <w:sz w:val="24"/>
                  <w:szCs w:val="24"/>
                  <w:u w:val="none"/>
                </w:rPr>
                <w:t xml:space="preserve">Выполнение комплекса мер ("дорожной карты") по развитию жилищно-коммунального хозяйства Оренбургской области (постановление Правительства Оренбургской области от 30 декабря 2014 года № 1050-п "Об утверждении комплекса мер ("дорожной карты") по </w:t>
              </w:r>
              <w:r w:rsidR="00B47B88" w:rsidRPr="00424B49">
                <w:rPr>
                  <w:rStyle w:val="a8"/>
                  <w:rFonts w:ascii="Times New Roman" w:hAnsi="Times New Roman" w:cs="Times New Roman"/>
                  <w:color w:val="000000" w:themeColor="text1"/>
                  <w:sz w:val="24"/>
                  <w:szCs w:val="24"/>
                  <w:u w:val="none"/>
                </w:rPr>
                <w:lastRenderedPageBreak/>
                <w:t>развитию жилищно-коммунального хозяйства Оренбургской области")</w:t>
              </w:r>
            </w:hyperlink>
          </w:p>
        </w:tc>
        <w:tc>
          <w:tcPr>
            <w:tcW w:w="2977" w:type="dxa"/>
          </w:tcPr>
          <w:p w:rsidR="00B47B88" w:rsidRPr="00424B49" w:rsidRDefault="00B47B88">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lastRenderedPageBreak/>
              <w:t>администрация муниципального образования город Новотроицк</w:t>
            </w:r>
          </w:p>
        </w:tc>
        <w:tc>
          <w:tcPr>
            <w:tcW w:w="1559" w:type="dxa"/>
          </w:tcPr>
          <w:p w:rsidR="00B47B88" w:rsidRPr="00424B49" w:rsidRDefault="00B47B88">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2016 - 2018 годы</w:t>
            </w:r>
          </w:p>
        </w:tc>
        <w:tc>
          <w:tcPr>
            <w:tcW w:w="3260" w:type="dxa"/>
          </w:tcPr>
          <w:p w:rsidR="00B47B88" w:rsidRPr="00424B49" w:rsidRDefault="0013783F">
            <w:pPr>
              <w:rPr>
                <w:rFonts w:ascii="Times New Roman" w:hAnsi="Times New Roman" w:cs="Times New Roman"/>
                <w:color w:val="000000" w:themeColor="text1"/>
                <w:sz w:val="24"/>
                <w:szCs w:val="24"/>
              </w:rPr>
            </w:pPr>
            <w:hyperlink r:id="rId33" w:history="1">
              <w:proofErr w:type="gramStart"/>
              <w:r w:rsidR="00B47B88" w:rsidRPr="00424B49">
                <w:rPr>
                  <w:rStyle w:val="a8"/>
                  <w:rFonts w:ascii="Times New Roman" w:hAnsi="Times New Roman" w:cs="Times New Roman"/>
                  <w:color w:val="000000" w:themeColor="text1"/>
                  <w:sz w:val="24"/>
                  <w:szCs w:val="24"/>
                  <w:u w:val="none"/>
                </w:rPr>
                <w:t xml:space="preserve">реализация комплекса мер по развитию жилищно-коммунального хозяйства Оренбургской области, предусматривающих реализацию законодательства Российской Федерации, решений Президента Российской Федерации и решений Правительства Российской Федерации в сфере </w:t>
              </w:r>
              <w:r w:rsidR="00B47B88" w:rsidRPr="00424B49">
                <w:rPr>
                  <w:rStyle w:val="a8"/>
                  <w:rFonts w:ascii="Times New Roman" w:hAnsi="Times New Roman" w:cs="Times New Roman"/>
                  <w:color w:val="000000" w:themeColor="text1"/>
                  <w:sz w:val="24"/>
                  <w:szCs w:val="24"/>
                  <w:u w:val="none"/>
                </w:rPr>
                <w:lastRenderedPageBreak/>
                <w:t>жилищно-коммунального хозяйства, в соответствии с пунктом 9.11 части 1 статьи 14 Федерального закона от 21 июля 2007 года № 185-ФЗ "О Фонде содействия реформированию жилищно-коммунального хозяйства" (процентов)</w:t>
              </w:r>
            </w:hyperlink>
            <w:proofErr w:type="gramEnd"/>
          </w:p>
        </w:tc>
        <w:tc>
          <w:tcPr>
            <w:tcW w:w="992" w:type="dxa"/>
          </w:tcPr>
          <w:p w:rsidR="00B47B88" w:rsidRPr="00424B49" w:rsidRDefault="00B47B88">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lastRenderedPageBreak/>
              <w:t>90</w:t>
            </w:r>
          </w:p>
        </w:tc>
        <w:tc>
          <w:tcPr>
            <w:tcW w:w="993" w:type="dxa"/>
          </w:tcPr>
          <w:p w:rsidR="00B47B88" w:rsidRPr="00424B49" w:rsidRDefault="00B47B88">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90</w:t>
            </w:r>
          </w:p>
        </w:tc>
        <w:tc>
          <w:tcPr>
            <w:tcW w:w="1211" w:type="dxa"/>
          </w:tcPr>
          <w:p w:rsidR="00B47B88" w:rsidRPr="00424B49" w:rsidRDefault="00B47B88">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90</w:t>
            </w:r>
          </w:p>
        </w:tc>
      </w:tr>
      <w:tr w:rsidR="00AC64F4" w:rsidRPr="00424B49" w:rsidTr="00A46B5F">
        <w:tc>
          <w:tcPr>
            <w:tcW w:w="14678" w:type="dxa"/>
            <w:gridSpan w:val="8"/>
          </w:tcPr>
          <w:p w:rsidR="00AC64F4" w:rsidRPr="00424B49" w:rsidRDefault="00AC64F4">
            <w:pPr>
              <w:jc w:val="center"/>
              <w:rPr>
                <w:rFonts w:ascii="Times New Roman" w:hAnsi="Times New Roman" w:cs="Times New Roman"/>
                <w:color w:val="000000" w:themeColor="text1"/>
                <w:sz w:val="24"/>
                <w:szCs w:val="24"/>
              </w:rPr>
            </w:pPr>
            <w:r w:rsidRPr="00424B49">
              <w:rPr>
                <w:rFonts w:ascii="Times New Roman" w:hAnsi="Times New Roman" w:cs="Times New Roman"/>
                <w:color w:val="000000" w:themeColor="text1"/>
                <w:sz w:val="24"/>
                <w:szCs w:val="24"/>
              </w:rPr>
              <w:lastRenderedPageBreak/>
              <w:t>Розничная торговля</w:t>
            </w:r>
          </w:p>
        </w:tc>
      </w:tr>
      <w:tr w:rsidR="00B47B88" w:rsidRPr="00424B49" w:rsidTr="00A2348B">
        <w:tc>
          <w:tcPr>
            <w:tcW w:w="851" w:type="dxa"/>
          </w:tcPr>
          <w:p w:rsidR="00B47B88" w:rsidRPr="00424B49" w:rsidRDefault="00B47B88">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11.</w:t>
            </w:r>
          </w:p>
        </w:tc>
        <w:tc>
          <w:tcPr>
            <w:tcW w:w="2835" w:type="dxa"/>
          </w:tcPr>
          <w:p w:rsidR="00B47B88" w:rsidRPr="00424B49" w:rsidRDefault="00B47B88">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 xml:space="preserve">Развитие инфраструктуры потребительского рынка и формирование </w:t>
            </w:r>
            <w:proofErr w:type="spellStart"/>
            <w:r w:rsidRPr="00424B49">
              <w:rPr>
                <w:rFonts w:ascii="Times New Roman" w:hAnsi="Times New Roman" w:cs="Times New Roman"/>
                <w:color w:val="000000" w:themeColor="text1"/>
                <w:sz w:val="24"/>
                <w:szCs w:val="24"/>
              </w:rPr>
              <w:t>многоформатной</w:t>
            </w:r>
            <w:proofErr w:type="spellEnd"/>
            <w:r w:rsidRPr="00424B49">
              <w:rPr>
                <w:rFonts w:ascii="Times New Roman" w:hAnsi="Times New Roman" w:cs="Times New Roman"/>
                <w:color w:val="000000" w:themeColor="text1"/>
                <w:sz w:val="24"/>
                <w:szCs w:val="24"/>
              </w:rPr>
              <w:t xml:space="preserve"> розничной торговли</w:t>
            </w:r>
          </w:p>
        </w:tc>
        <w:tc>
          <w:tcPr>
            <w:tcW w:w="2977" w:type="dxa"/>
          </w:tcPr>
          <w:p w:rsidR="00B47B88" w:rsidRPr="00424B49" w:rsidRDefault="00B47B88">
            <w:pPr>
              <w:rPr>
                <w:rFonts w:ascii="Times New Roman" w:hAnsi="Times New Roman" w:cs="Times New Roman"/>
                <w:color w:val="000000"/>
                <w:sz w:val="24"/>
                <w:szCs w:val="24"/>
              </w:rPr>
            </w:pPr>
            <w:r w:rsidRPr="00424B49">
              <w:rPr>
                <w:rFonts w:ascii="Times New Roman" w:hAnsi="Times New Roman" w:cs="Times New Roman"/>
                <w:color w:val="000000"/>
                <w:sz w:val="24"/>
                <w:szCs w:val="24"/>
              </w:rPr>
              <w:t>администрация муниципального образования город Новотроицк</w:t>
            </w:r>
          </w:p>
        </w:tc>
        <w:tc>
          <w:tcPr>
            <w:tcW w:w="1559" w:type="dxa"/>
          </w:tcPr>
          <w:p w:rsidR="00B47B88" w:rsidRPr="00424B49" w:rsidRDefault="00B47B88">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2016 - 2018 годы</w:t>
            </w:r>
          </w:p>
        </w:tc>
        <w:tc>
          <w:tcPr>
            <w:tcW w:w="3260" w:type="dxa"/>
          </w:tcPr>
          <w:p w:rsidR="00B47B88" w:rsidRPr="00424B49" w:rsidRDefault="00B47B88">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обеспеченность населения торговыми площадями предприятий розничной торговли (кв. м/1000 жителей)</w:t>
            </w:r>
          </w:p>
        </w:tc>
        <w:tc>
          <w:tcPr>
            <w:tcW w:w="992" w:type="dxa"/>
          </w:tcPr>
          <w:p w:rsidR="00B47B88" w:rsidRPr="00424B49" w:rsidRDefault="00B47B88">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520</w:t>
            </w:r>
          </w:p>
        </w:tc>
        <w:tc>
          <w:tcPr>
            <w:tcW w:w="993" w:type="dxa"/>
          </w:tcPr>
          <w:p w:rsidR="00B47B88" w:rsidRPr="00424B49" w:rsidRDefault="00B47B88">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520</w:t>
            </w:r>
          </w:p>
        </w:tc>
        <w:tc>
          <w:tcPr>
            <w:tcW w:w="1211" w:type="dxa"/>
          </w:tcPr>
          <w:p w:rsidR="00B47B88" w:rsidRPr="00424B49" w:rsidRDefault="00B47B88">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520</w:t>
            </w:r>
          </w:p>
        </w:tc>
      </w:tr>
      <w:tr w:rsidR="00B47B88" w:rsidRPr="00424B49" w:rsidTr="00A2348B">
        <w:tc>
          <w:tcPr>
            <w:tcW w:w="851" w:type="dxa"/>
          </w:tcPr>
          <w:p w:rsidR="00B47B88" w:rsidRPr="00424B49" w:rsidRDefault="00B47B88">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12.</w:t>
            </w:r>
          </w:p>
        </w:tc>
        <w:tc>
          <w:tcPr>
            <w:tcW w:w="2835" w:type="dxa"/>
          </w:tcPr>
          <w:p w:rsidR="00B47B88" w:rsidRPr="00424B49" w:rsidRDefault="00B47B88">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Развитие ярмарочной и рыночной торговли</w:t>
            </w:r>
          </w:p>
        </w:tc>
        <w:tc>
          <w:tcPr>
            <w:tcW w:w="2977" w:type="dxa"/>
          </w:tcPr>
          <w:p w:rsidR="00B47B88" w:rsidRPr="00424B49" w:rsidRDefault="00B47B88">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администрация муниципального образования город Новотроицк</w:t>
            </w:r>
          </w:p>
        </w:tc>
        <w:tc>
          <w:tcPr>
            <w:tcW w:w="1559" w:type="dxa"/>
          </w:tcPr>
          <w:p w:rsidR="00B47B88" w:rsidRPr="00424B49" w:rsidRDefault="00B47B88">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2016 - 2018 годы</w:t>
            </w:r>
          </w:p>
        </w:tc>
        <w:tc>
          <w:tcPr>
            <w:tcW w:w="3260" w:type="dxa"/>
          </w:tcPr>
          <w:p w:rsidR="00B47B88" w:rsidRPr="00424B49" w:rsidRDefault="00B47B88">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обеспеченность торговыми местами на розничных рынках и ярмарках (единиц)</w:t>
            </w:r>
          </w:p>
        </w:tc>
        <w:tc>
          <w:tcPr>
            <w:tcW w:w="992" w:type="dxa"/>
          </w:tcPr>
          <w:p w:rsidR="00B47B88" w:rsidRPr="00424B49" w:rsidRDefault="00B47B88">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350</w:t>
            </w:r>
          </w:p>
        </w:tc>
        <w:tc>
          <w:tcPr>
            <w:tcW w:w="993" w:type="dxa"/>
          </w:tcPr>
          <w:p w:rsidR="00B47B88" w:rsidRPr="00424B49" w:rsidRDefault="00B47B88">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350</w:t>
            </w:r>
          </w:p>
        </w:tc>
        <w:tc>
          <w:tcPr>
            <w:tcW w:w="1211" w:type="dxa"/>
          </w:tcPr>
          <w:p w:rsidR="00B47B88" w:rsidRPr="00424B49" w:rsidRDefault="00B47B88">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350</w:t>
            </w:r>
          </w:p>
        </w:tc>
      </w:tr>
      <w:tr w:rsidR="00D0089A" w:rsidRPr="00424B49" w:rsidTr="00D0089A">
        <w:trPr>
          <w:trHeight w:val="2070"/>
        </w:trPr>
        <w:tc>
          <w:tcPr>
            <w:tcW w:w="851" w:type="dxa"/>
            <w:vMerge w:val="restart"/>
          </w:tcPr>
          <w:p w:rsidR="00D0089A" w:rsidRPr="00424B49" w:rsidRDefault="00D0089A">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13.</w:t>
            </w:r>
          </w:p>
        </w:tc>
        <w:tc>
          <w:tcPr>
            <w:tcW w:w="2835" w:type="dxa"/>
            <w:vMerge w:val="restart"/>
          </w:tcPr>
          <w:p w:rsidR="00D0089A" w:rsidRPr="00424B49" w:rsidRDefault="00D0089A">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 xml:space="preserve">Создание условий для выхода на потребительский рынок продукции вновь образованных предприятий пищевой и перерабатывающей </w:t>
            </w:r>
            <w:r w:rsidRPr="00424B49">
              <w:rPr>
                <w:rFonts w:ascii="Times New Roman" w:hAnsi="Times New Roman" w:cs="Times New Roman"/>
                <w:color w:val="000000" w:themeColor="text1"/>
                <w:sz w:val="24"/>
                <w:szCs w:val="24"/>
              </w:rPr>
              <w:lastRenderedPageBreak/>
              <w:t>промышленности муниципального образования город Новотроицк и расширение рынка сбыта ранее организованных перерабатывающих предприятий</w:t>
            </w:r>
          </w:p>
        </w:tc>
        <w:tc>
          <w:tcPr>
            <w:tcW w:w="2977" w:type="dxa"/>
            <w:vMerge w:val="restart"/>
          </w:tcPr>
          <w:p w:rsidR="00D0089A" w:rsidRPr="00424B49" w:rsidRDefault="00D0089A">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lastRenderedPageBreak/>
              <w:t>администрация муниципального образования город Новотроицк</w:t>
            </w:r>
          </w:p>
        </w:tc>
        <w:tc>
          <w:tcPr>
            <w:tcW w:w="1559" w:type="dxa"/>
            <w:vMerge w:val="restart"/>
          </w:tcPr>
          <w:p w:rsidR="00D0089A" w:rsidRPr="00424B49" w:rsidRDefault="00D0089A">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2016 - 2018 годы</w:t>
            </w:r>
          </w:p>
        </w:tc>
        <w:tc>
          <w:tcPr>
            <w:tcW w:w="3260" w:type="dxa"/>
          </w:tcPr>
          <w:p w:rsidR="00D0089A" w:rsidRPr="00424B49" w:rsidRDefault="00D0089A">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количество организованных межрегиональных выставок-ярмарок "Меновой Двор" (единиц)</w:t>
            </w:r>
          </w:p>
        </w:tc>
        <w:tc>
          <w:tcPr>
            <w:tcW w:w="992" w:type="dxa"/>
          </w:tcPr>
          <w:p w:rsidR="00D0089A" w:rsidRPr="00424B49" w:rsidRDefault="00D0089A">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w:t>
            </w:r>
          </w:p>
        </w:tc>
        <w:tc>
          <w:tcPr>
            <w:tcW w:w="993" w:type="dxa"/>
          </w:tcPr>
          <w:p w:rsidR="00D0089A" w:rsidRPr="00424B49" w:rsidRDefault="00D0089A">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w:t>
            </w:r>
          </w:p>
        </w:tc>
        <w:tc>
          <w:tcPr>
            <w:tcW w:w="1211" w:type="dxa"/>
          </w:tcPr>
          <w:p w:rsidR="00D0089A" w:rsidRPr="00424B49" w:rsidRDefault="00D0089A">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w:t>
            </w:r>
          </w:p>
        </w:tc>
      </w:tr>
      <w:tr w:rsidR="00D0089A" w:rsidRPr="00424B49" w:rsidTr="00A2348B">
        <w:trPr>
          <w:trHeight w:val="2070"/>
        </w:trPr>
        <w:tc>
          <w:tcPr>
            <w:tcW w:w="851" w:type="dxa"/>
            <w:vMerge/>
          </w:tcPr>
          <w:p w:rsidR="00D0089A" w:rsidRPr="00424B49" w:rsidRDefault="00D0089A">
            <w:pPr>
              <w:jc w:val="center"/>
              <w:rPr>
                <w:rFonts w:ascii="Times New Roman" w:hAnsi="Times New Roman" w:cs="Times New Roman"/>
                <w:color w:val="000000" w:themeColor="text1"/>
                <w:sz w:val="24"/>
                <w:szCs w:val="24"/>
              </w:rPr>
            </w:pPr>
          </w:p>
        </w:tc>
        <w:tc>
          <w:tcPr>
            <w:tcW w:w="2835" w:type="dxa"/>
            <w:vMerge/>
          </w:tcPr>
          <w:p w:rsidR="00D0089A" w:rsidRPr="00424B49" w:rsidRDefault="00D0089A">
            <w:pPr>
              <w:rPr>
                <w:rFonts w:ascii="Times New Roman" w:hAnsi="Times New Roman" w:cs="Times New Roman"/>
                <w:color w:val="000000" w:themeColor="text1"/>
                <w:sz w:val="24"/>
                <w:szCs w:val="24"/>
              </w:rPr>
            </w:pPr>
          </w:p>
        </w:tc>
        <w:tc>
          <w:tcPr>
            <w:tcW w:w="2977" w:type="dxa"/>
            <w:vMerge/>
          </w:tcPr>
          <w:p w:rsidR="00D0089A" w:rsidRPr="00424B49" w:rsidRDefault="00D0089A">
            <w:pPr>
              <w:rPr>
                <w:rFonts w:ascii="Times New Roman" w:hAnsi="Times New Roman" w:cs="Times New Roman"/>
                <w:color w:val="000000" w:themeColor="text1"/>
                <w:sz w:val="24"/>
                <w:szCs w:val="24"/>
              </w:rPr>
            </w:pPr>
          </w:p>
        </w:tc>
        <w:tc>
          <w:tcPr>
            <w:tcW w:w="1559" w:type="dxa"/>
            <w:vMerge/>
          </w:tcPr>
          <w:p w:rsidR="00D0089A" w:rsidRPr="00424B49" w:rsidRDefault="00D0089A">
            <w:pPr>
              <w:jc w:val="center"/>
              <w:rPr>
                <w:rFonts w:ascii="Times New Roman" w:hAnsi="Times New Roman" w:cs="Times New Roman"/>
                <w:color w:val="000000" w:themeColor="text1"/>
                <w:sz w:val="24"/>
                <w:szCs w:val="24"/>
              </w:rPr>
            </w:pPr>
          </w:p>
        </w:tc>
        <w:tc>
          <w:tcPr>
            <w:tcW w:w="3260" w:type="dxa"/>
          </w:tcPr>
          <w:p w:rsidR="00D0089A" w:rsidRPr="00424B49" w:rsidRDefault="00D0089A">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Количество организованных муниципальных ярмарок (</w:t>
            </w:r>
            <w:proofErr w:type="spellStart"/>
            <w:r>
              <w:rPr>
                <w:rFonts w:ascii="Times New Roman" w:hAnsi="Times New Roman" w:cs="Times New Roman"/>
                <w:color w:val="000000" w:themeColor="text1"/>
                <w:sz w:val="24"/>
                <w:szCs w:val="24"/>
              </w:rPr>
              <w:t>едениц</w:t>
            </w:r>
            <w:proofErr w:type="spellEnd"/>
            <w:r>
              <w:rPr>
                <w:rFonts w:ascii="Times New Roman" w:hAnsi="Times New Roman" w:cs="Times New Roman"/>
                <w:color w:val="000000" w:themeColor="text1"/>
                <w:sz w:val="24"/>
                <w:szCs w:val="24"/>
              </w:rPr>
              <w:t>)</w:t>
            </w:r>
          </w:p>
        </w:tc>
        <w:tc>
          <w:tcPr>
            <w:tcW w:w="992" w:type="dxa"/>
          </w:tcPr>
          <w:p w:rsidR="00D0089A" w:rsidRPr="00424B49" w:rsidRDefault="00D0089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993" w:type="dxa"/>
          </w:tcPr>
          <w:p w:rsidR="00D0089A" w:rsidRPr="00424B49" w:rsidRDefault="00D0089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211" w:type="dxa"/>
          </w:tcPr>
          <w:p w:rsidR="00D0089A" w:rsidRPr="00424B49" w:rsidRDefault="00D0089A">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r>
      <w:tr w:rsidR="00AC64F4" w:rsidRPr="00424B49" w:rsidTr="00A2348B">
        <w:tc>
          <w:tcPr>
            <w:tcW w:w="851" w:type="dxa"/>
          </w:tcPr>
          <w:p w:rsidR="00AC64F4" w:rsidRPr="00424B49" w:rsidRDefault="00AC64F4">
            <w:pPr>
              <w:rPr>
                <w:rFonts w:ascii="Times New Roman" w:hAnsi="Times New Roman" w:cs="Times New Roman"/>
                <w:color w:val="000000"/>
                <w:sz w:val="24"/>
                <w:szCs w:val="24"/>
              </w:rPr>
            </w:pPr>
            <w:r w:rsidRPr="00424B49">
              <w:rPr>
                <w:rFonts w:ascii="Times New Roman" w:hAnsi="Times New Roman" w:cs="Times New Roman"/>
                <w:color w:val="000000"/>
                <w:sz w:val="24"/>
                <w:szCs w:val="24"/>
              </w:rPr>
              <w:lastRenderedPageBreak/>
              <w:t>14.</w:t>
            </w:r>
          </w:p>
        </w:tc>
        <w:tc>
          <w:tcPr>
            <w:tcW w:w="2835" w:type="dxa"/>
          </w:tcPr>
          <w:p w:rsidR="00AC64F4" w:rsidRPr="00424B49" w:rsidRDefault="00AC64F4">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Повышение конкурентоспособности продукции предприятий пищевой и перерабатывающей промышленности Оренбургской области</w:t>
            </w:r>
          </w:p>
        </w:tc>
        <w:tc>
          <w:tcPr>
            <w:tcW w:w="2977" w:type="dxa"/>
          </w:tcPr>
          <w:p w:rsidR="00AC64F4" w:rsidRPr="00424B49" w:rsidRDefault="00AC64F4">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администрация муниципального образования город Новотроицк</w:t>
            </w:r>
          </w:p>
        </w:tc>
        <w:tc>
          <w:tcPr>
            <w:tcW w:w="1559" w:type="dxa"/>
          </w:tcPr>
          <w:p w:rsidR="00AC64F4" w:rsidRPr="00424B49" w:rsidRDefault="00AC64F4">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2016 - 2018 годы</w:t>
            </w:r>
          </w:p>
        </w:tc>
        <w:tc>
          <w:tcPr>
            <w:tcW w:w="3260" w:type="dxa"/>
          </w:tcPr>
          <w:p w:rsidR="00AC64F4" w:rsidRPr="00424B49" w:rsidRDefault="00AC64F4">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количество организованных конкурсов "Наша Марка" (единиц)</w:t>
            </w:r>
          </w:p>
        </w:tc>
        <w:tc>
          <w:tcPr>
            <w:tcW w:w="992" w:type="dxa"/>
          </w:tcPr>
          <w:p w:rsidR="00AC64F4" w:rsidRPr="00424B49" w:rsidRDefault="00AC64F4">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w:t>
            </w:r>
          </w:p>
        </w:tc>
        <w:tc>
          <w:tcPr>
            <w:tcW w:w="993" w:type="dxa"/>
          </w:tcPr>
          <w:p w:rsidR="00AC64F4" w:rsidRPr="00424B49" w:rsidRDefault="00AC64F4">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w:t>
            </w:r>
          </w:p>
        </w:tc>
        <w:tc>
          <w:tcPr>
            <w:tcW w:w="1211" w:type="dxa"/>
          </w:tcPr>
          <w:p w:rsidR="00AC64F4" w:rsidRPr="00424B49" w:rsidRDefault="00AC64F4">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w:t>
            </w:r>
          </w:p>
        </w:tc>
      </w:tr>
      <w:tr w:rsidR="00AC64F4" w:rsidRPr="00424B49" w:rsidTr="00A2348B">
        <w:tc>
          <w:tcPr>
            <w:tcW w:w="851" w:type="dxa"/>
          </w:tcPr>
          <w:p w:rsidR="00AC64F4" w:rsidRPr="00424B49" w:rsidRDefault="00AC64F4">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15. </w:t>
            </w:r>
          </w:p>
        </w:tc>
        <w:tc>
          <w:tcPr>
            <w:tcW w:w="2835" w:type="dxa"/>
          </w:tcPr>
          <w:p w:rsidR="00AC64F4" w:rsidRPr="00424B49" w:rsidRDefault="00AC64F4">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Консультация в развитии региональной сети магазинов фирменной торговли, ориентированных на продажу товаров местных производителей</w:t>
            </w:r>
          </w:p>
        </w:tc>
        <w:tc>
          <w:tcPr>
            <w:tcW w:w="2977" w:type="dxa"/>
          </w:tcPr>
          <w:p w:rsidR="00AC64F4" w:rsidRPr="00424B49" w:rsidRDefault="00AC64F4">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администрация муниципального образования город Новотроицк</w:t>
            </w:r>
          </w:p>
        </w:tc>
        <w:tc>
          <w:tcPr>
            <w:tcW w:w="1559" w:type="dxa"/>
          </w:tcPr>
          <w:p w:rsidR="00AC64F4" w:rsidRPr="00424B49" w:rsidRDefault="00AC64F4">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2016 - 2018 годы</w:t>
            </w:r>
          </w:p>
        </w:tc>
        <w:tc>
          <w:tcPr>
            <w:tcW w:w="3260" w:type="dxa"/>
          </w:tcPr>
          <w:p w:rsidR="00AC64F4" w:rsidRPr="00424B49" w:rsidRDefault="00AC64F4">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ежегодный прирост численности объектов нестационарной, в том числе мобильной, торговли (процентов)</w:t>
            </w:r>
          </w:p>
        </w:tc>
        <w:tc>
          <w:tcPr>
            <w:tcW w:w="992" w:type="dxa"/>
          </w:tcPr>
          <w:p w:rsidR="00AC64F4" w:rsidRPr="00424B49" w:rsidRDefault="00AC64F4">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w:t>
            </w:r>
          </w:p>
        </w:tc>
        <w:tc>
          <w:tcPr>
            <w:tcW w:w="993" w:type="dxa"/>
          </w:tcPr>
          <w:p w:rsidR="00AC64F4" w:rsidRPr="00424B49" w:rsidRDefault="00AC64F4">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w:t>
            </w:r>
          </w:p>
        </w:tc>
        <w:tc>
          <w:tcPr>
            <w:tcW w:w="1211" w:type="dxa"/>
          </w:tcPr>
          <w:p w:rsidR="00AC64F4" w:rsidRPr="00424B49" w:rsidRDefault="00AC64F4">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w:t>
            </w:r>
          </w:p>
        </w:tc>
      </w:tr>
      <w:tr w:rsidR="00AC64F4" w:rsidRPr="00424B49" w:rsidTr="00A46B5F">
        <w:tc>
          <w:tcPr>
            <w:tcW w:w="851" w:type="dxa"/>
          </w:tcPr>
          <w:p w:rsidR="00AC64F4" w:rsidRPr="00424B49" w:rsidRDefault="00AC64F4">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16.</w:t>
            </w:r>
          </w:p>
        </w:tc>
        <w:tc>
          <w:tcPr>
            <w:tcW w:w="2835" w:type="dxa"/>
          </w:tcPr>
          <w:p w:rsidR="00AC64F4" w:rsidRPr="00424B49" w:rsidRDefault="00AC64F4">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Консультационная помощь в лицензировании негосударственных аптечных организаций, осуществляющих розничную торговлю фармацевтической продукцией</w:t>
            </w:r>
          </w:p>
        </w:tc>
        <w:tc>
          <w:tcPr>
            <w:tcW w:w="2977" w:type="dxa"/>
          </w:tcPr>
          <w:p w:rsidR="00AC64F4" w:rsidRPr="00424B49" w:rsidRDefault="00AC64F4">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администрация муниципального образования город Новотроицк</w:t>
            </w:r>
          </w:p>
        </w:tc>
        <w:tc>
          <w:tcPr>
            <w:tcW w:w="1559" w:type="dxa"/>
          </w:tcPr>
          <w:p w:rsidR="00AC64F4" w:rsidRPr="00424B49" w:rsidRDefault="00AC64F4">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2016 - 2018 годы</w:t>
            </w:r>
          </w:p>
        </w:tc>
        <w:tc>
          <w:tcPr>
            <w:tcW w:w="3260" w:type="dxa"/>
          </w:tcPr>
          <w:p w:rsidR="00AC64F4" w:rsidRPr="00424B49" w:rsidRDefault="00AC64F4">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доля негосударственных аптечных организаций, осуществляющих розничную торговлю фармацевтической продукцией, в общем числе аптечных организаций, осуществляющих розничную торговлю фармацевтической продукцией (процентов)</w:t>
            </w:r>
          </w:p>
        </w:tc>
        <w:tc>
          <w:tcPr>
            <w:tcW w:w="3196" w:type="dxa"/>
            <w:gridSpan w:val="3"/>
          </w:tcPr>
          <w:p w:rsidR="00AC64F4" w:rsidRPr="00424B49" w:rsidRDefault="00D0089A">
            <w:pPr>
              <w:rPr>
                <w:rFonts w:ascii="Times New Roman" w:hAnsi="Times New Roman" w:cs="Times New Roman"/>
                <w:color w:val="000000"/>
                <w:sz w:val="24"/>
                <w:szCs w:val="24"/>
              </w:rPr>
            </w:pPr>
            <w:proofErr w:type="gramStart"/>
            <w:r>
              <w:rPr>
                <w:rFonts w:ascii="Times New Roman" w:hAnsi="Times New Roman" w:cs="Times New Roman"/>
                <w:color w:val="000000" w:themeColor="text1"/>
                <w:sz w:val="24"/>
                <w:szCs w:val="24"/>
              </w:rPr>
              <w:t>м</w:t>
            </w:r>
            <w:r w:rsidR="00AC64F4" w:rsidRPr="00424B49">
              <w:rPr>
                <w:rFonts w:ascii="Times New Roman" w:hAnsi="Times New Roman" w:cs="Times New Roman"/>
                <w:color w:val="000000" w:themeColor="text1"/>
                <w:sz w:val="24"/>
                <w:szCs w:val="24"/>
              </w:rPr>
              <w:t xml:space="preserve">ероприятия и целевые показатели указать не предоставляется возможным в связи с отсутствием на данный момент на территории муниципального образования город Новотроицк  негосударственных аптечных организаций, </w:t>
            </w:r>
            <w:r w:rsidR="00AC64F4" w:rsidRPr="00424B49">
              <w:rPr>
                <w:rFonts w:ascii="Times New Roman" w:hAnsi="Times New Roman" w:cs="Times New Roman"/>
                <w:color w:val="000000" w:themeColor="text1"/>
                <w:sz w:val="24"/>
                <w:szCs w:val="24"/>
              </w:rPr>
              <w:lastRenderedPageBreak/>
              <w:t>осуществляющих розничную торговлю фармацевтической продукцией</w:t>
            </w:r>
            <w:proofErr w:type="gramEnd"/>
          </w:p>
        </w:tc>
      </w:tr>
      <w:tr w:rsidR="00AC64F4" w:rsidRPr="00424B49" w:rsidTr="00A46B5F">
        <w:tc>
          <w:tcPr>
            <w:tcW w:w="14678" w:type="dxa"/>
            <w:gridSpan w:val="8"/>
          </w:tcPr>
          <w:p w:rsidR="00AC64F4" w:rsidRPr="00424B49" w:rsidRDefault="00AC64F4" w:rsidP="00AC64F4">
            <w:pPr>
              <w:jc w:val="center"/>
              <w:rPr>
                <w:rFonts w:ascii="Times New Roman" w:hAnsi="Times New Roman" w:cs="Times New Roman"/>
                <w:sz w:val="24"/>
                <w:szCs w:val="24"/>
                <w:lang w:eastAsia="ru-RU"/>
              </w:rPr>
            </w:pPr>
            <w:r w:rsidRPr="00424B49">
              <w:rPr>
                <w:rFonts w:ascii="Times New Roman" w:hAnsi="Times New Roman" w:cs="Times New Roman"/>
                <w:sz w:val="24"/>
                <w:szCs w:val="24"/>
                <w:lang w:eastAsia="ru-RU"/>
              </w:rPr>
              <w:lastRenderedPageBreak/>
              <w:t>Рынок услуг перевозок пассажиров наземным транспортом</w:t>
            </w:r>
          </w:p>
        </w:tc>
      </w:tr>
      <w:tr w:rsidR="00D0089A" w:rsidRPr="00424B49" w:rsidTr="00A2348B">
        <w:tc>
          <w:tcPr>
            <w:tcW w:w="851" w:type="dxa"/>
            <w:vMerge w:val="restart"/>
          </w:tcPr>
          <w:p w:rsidR="00D0089A" w:rsidRPr="00424B49" w:rsidRDefault="00D0089A">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17.</w:t>
            </w:r>
          </w:p>
        </w:tc>
        <w:tc>
          <w:tcPr>
            <w:tcW w:w="2835" w:type="dxa"/>
            <w:vMerge w:val="restart"/>
          </w:tcPr>
          <w:p w:rsidR="00D0089A" w:rsidRPr="00424B49" w:rsidRDefault="00D0089A">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Проведение открытых конкурсов на право осуществления перевозок по маршрутам регулярных перевозок в соответствии с разрабатываемым документом планирования регулярных перевозок</w:t>
            </w:r>
          </w:p>
        </w:tc>
        <w:tc>
          <w:tcPr>
            <w:tcW w:w="2977" w:type="dxa"/>
            <w:vMerge w:val="restart"/>
          </w:tcPr>
          <w:p w:rsidR="00D0089A" w:rsidRPr="00424B49" w:rsidRDefault="00D0089A">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администрация муниципального образования город Новотроицк</w:t>
            </w:r>
          </w:p>
        </w:tc>
        <w:tc>
          <w:tcPr>
            <w:tcW w:w="1559" w:type="dxa"/>
            <w:vMerge w:val="restart"/>
          </w:tcPr>
          <w:p w:rsidR="00D0089A" w:rsidRPr="00424B49" w:rsidRDefault="00D0089A">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ежегодно</w:t>
            </w:r>
          </w:p>
        </w:tc>
        <w:tc>
          <w:tcPr>
            <w:tcW w:w="3260" w:type="dxa"/>
          </w:tcPr>
          <w:p w:rsidR="00D0089A" w:rsidRPr="00424B49" w:rsidRDefault="00D0089A">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доля  немуниципальных перевозчиков на межмуниципальных маршрутах регулярных перевозок пассажиров наземным транспортом в общем количестве перевозчиков на межмуниципальных маршрутах регулярных перевозок пассажиров наземным транспортом (процентов)</w:t>
            </w:r>
          </w:p>
        </w:tc>
        <w:tc>
          <w:tcPr>
            <w:tcW w:w="992" w:type="dxa"/>
          </w:tcPr>
          <w:p w:rsidR="00D0089A" w:rsidRPr="00424B49" w:rsidRDefault="00D0089A">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80</w:t>
            </w:r>
          </w:p>
        </w:tc>
        <w:tc>
          <w:tcPr>
            <w:tcW w:w="993" w:type="dxa"/>
          </w:tcPr>
          <w:p w:rsidR="00D0089A" w:rsidRPr="00424B49" w:rsidRDefault="00D0089A">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85</w:t>
            </w:r>
          </w:p>
        </w:tc>
        <w:tc>
          <w:tcPr>
            <w:tcW w:w="1211" w:type="dxa"/>
          </w:tcPr>
          <w:p w:rsidR="00D0089A" w:rsidRPr="00424B49" w:rsidRDefault="00D0089A">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90</w:t>
            </w:r>
          </w:p>
        </w:tc>
      </w:tr>
      <w:tr w:rsidR="00D0089A" w:rsidRPr="00424B49" w:rsidTr="00A2348B">
        <w:tc>
          <w:tcPr>
            <w:tcW w:w="851" w:type="dxa"/>
            <w:vMerge/>
          </w:tcPr>
          <w:p w:rsidR="00D0089A" w:rsidRPr="00424B49" w:rsidRDefault="00D0089A" w:rsidP="00500D97">
            <w:pPr>
              <w:rPr>
                <w:rFonts w:ascii="Times New Roman" w:hAnsi="Times New Roman" w:cs="Times New Roman"/>
                <w:sz w:val="24"/>
                <w:szCs w:val="24"/>
                <w:lang w:eastAsia="ru-RU"/>
              </w:rPr>
            </w:pPr>
          </w:p>
        </w:tc>
        <w:tc>
          <w:tcPr>
            <w:tcW w:w="2835" w:type="dxa"/>
            <w:vMerge/>
          </w:tcPr>
          <w:p w:rsidR="00D0089A" w:rsidRPr="00424B49" w:rsidRDefault="00D0089A" w:rsidP="00500D97">
            <w:pPr>
              <w:rPr>
                <w:rFonts w:ascii="Times New Roman" w:hAnsi="Times New Roman" w:cs="Times New Roman"/>
                <w:sz w:val="24"/>
                <w:szCs w:val="24"/>
                <w:lang w:eastAsia="ru-RU"/>
              </w:rPr>
            </w:pPr>
          </w:p>
        </w:tc>
        <w:tc>
          <w:tcPr>
            <w:tcW w:w="2977" w:type="dxa"/>
            <w:vMerge/>
          </w:tcPr>
          <w:p w:rsidR="00D0089A" w:rsidRPr="00424B49" w:rsidRDefault="00D0089A" w:rsidP="00500D97">
            <w:pPr>
              <w:rPr>
                <w:rFonts w:ascii="Times New Roman" w:hAnsi="Times New Roman" w:cs="Times New Roman"/>
                <w:sz w:val="24"/>
                <w:szCs w:val="24"/>
                <w:lang w:eastAsia="ru-RU"/>
              </w:rPr>
            </w:pPr>
          </w:p>
        </w:tc>
        <w:tc>
          <w:tcPr>
            <w:tcW w:w="1559" w:type="dxa"/>
            <w:vMerge/>
          </w:tcPr>
          <w:p w:rsidR="00D0089A" w:rsidRPr="00424B49" w:rsidRDefault="00D0089A" w:rsidP="00500D97">
            <w:pPr>
              <w:rPr>
                <w:rFonts w:ascii="Times New Roman" w:hAnsi="Times New Roman" w:cs="Times New Roman"/>
                <w:sz w:val="24"/>
                <w:szCs w:val="24"/>
                <w:lang w:eastAsia="ru-RU"/>
              </w:rPr>
            </w:pPr>
          </w:p>
        </w:tc>
        <w:tc>
          <w:tcPr>
            <w:tcW w:w="3260" w:type="dxa"/>
          </w:tcPr>
          <w:p w:rsidR="00D0089A" w:rsidRPr="00424B49" w:rsidRDefault="00D0089A">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доля межмуниципальных маршрутов регулярных перевозок пассажиров наземным транспортом, на которых осуществляются перевозки пассажиров немуниципальными перевозчиками, в общем количестве межмуниципальных маршрутов регулярных перевозок пассажиров наземным транспортом (процентов)</w:t>
            </w:r>
          </w:p>
        </w:tc>
        <w:tc>
          <w:tcPr>
            <w:tcW w:w="992" w:type="dxa"/>
          </w:tcPr>
          <w:p w:rsidR="00D0089A" w:rsidRPr="00424B49" w:rsidRDefault="00D0089A">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75</w:t>
            </w:r>
          </w:p>
        </w:tc>
        <w:tc>
          <w:tcPr>
            <w:tcW w:w="993" w:type="dxa"/>
          </w:tcPr>
          <w:p w:rsidR="00D0089A" w:rsidRPr="00424B49" w:rsidRDefault="00D0089A">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80</w:t>
            </w:r>
          </w:p>
        </w:tc>
        <w:tc>
          <w:tcPr>
            <w:tcW w:w="1211" w:type="dxa"/>
          </w:tcPr>
          <w:p w:rsidR="00D0089A" w:rsidRPr="00424B49" w:rsidRDefault="00D0089A">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85</w:t>
            </w:r>
          </w:p>
        </w:tc>
      </w:tr>
      <w:tr w:rsidR="00AC64F4" w:rsidRPr="00424B49" w:rsidTr="00A2348B">
        <w:tc>
          <w:tcPr>
            <w:tcW w:w="851" w:type="dxa"/>
          </w:tcPr>
          <w:p w:rsidR="00AC64F4" w:rsidRPr="00424B49" w:rsidRDefault="00AC64F4" w:rsidP="00500D97">
            <w:pPr>
              <w:rPr>
                <w:rFonts w:ascii="Times New Roman" w:hAnsi="Times New Roman" w:cs="Times New Roman"/>
                <w:sz w:val="24"/>
                <w:szCs w:val="24"/>
                <w:lang w:eastAsia="ru-RU"/>
              </w:rPr>
            </w:pPr>
          </w:p>
        </w:tc>
        <w:tc>
          <w:tcPr>
            <w:tcW w:w="2835" w:type="dxa"/>
          </w:tcPr>
          <w:p w:rsidR="00AC64F4" w:rsidRPr="00424B49" w:rsidRDefault="00AC64F4" w:rsidP="00500D97">
            <w:pPr>
              <w:rPr>
                <w:rFonts w:ascii="Times New Roman" w:hAnsi="Times New Roman" w:cs="Times New Roman"/>
                <w:sz w:val="24"/>
                <w:szCs w:val="24"/>
                <w:lang w:eastAsia="ru-RU"/>
              </w:rPr>
            </w:pPr>
          </w:p>
        </w:tc>
        <w:tc>
          <w:tcPr>
            <w:tcW w:w="2977" w:type="dxa"/>
          </w:tcPr>
          <w:p w:rsidR="00AC64F4" w:rsidRPr="00424B49" w:rsidRDefault="00AC64F4" w:rsidP="00500D97">
            <w:pPr>
              <w:rPr>
                <w:rFonts w:ascii="Times New Roman" w:hAnsi="Times New Roman" w:cs="Times New Roman"/>
                <w:sz w:val="24"/>
                <w:szCs w:val="24"/>
                <w:lang w:eastAsia="ru-RU"/>
              </w:rPr>
            </w:pPr>
          </w:p>
        </w:tc>
        <w:tc>
          <w:tcPr>
            <w:tcW w:w="1559" w:type="dxa"/>
          </w:tcPr>
          <w:p w:rsidR="00AC64F4" w:rsidRPr="00424B49" w:rsidRDefault="00AC64F4" w:rsidP="00500D97">
            <w:pPr>
              <w:rPr>
                <w:rFonts w:ascii="Times New Roman" w:hAnsi="Times New Roman" w:cs="Times New Roman"/>
                <w:sz w:val="24"/>
                <w:szCs w:val="24"/>
                <w:lang w:eastAsia="ru-RU"/>
              </w:rPr>
            </w:pPr>
          </w:p>
        </w:tc>
        <w:tc>
          <w:tcPr>
            <w:tcW w:w="3260" w:type="dxa"/>
          </w:tcPr>
          <w:p w:rsidR="00AC64F4" w:rsidRPr="00424B49" w:rsidRDefault="00AC64F4">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доля рейсов по межмуниципальным маршрутам регулярных перевозок пассажиров наземным транспортом, осуществляемых немуниципальными перевозчиками, в общем количестве рейсов по межмуниципальным маршрутам регулярных перевозок пассажиров наземным транспортом (процентов)</w:t>
            </w:r>
          </w:p>
        </w:tc>
        <w:tc>
          <w:tcPr>
            <w:tcW w:w="992" w:type="dxa"/>
          </w:tcPr>
          <w:p w:rsidR="00AC64F4" w:rsidRPr="00424B49" w:rsidRDefault="00AC64F4">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80</w:t>
            </w:r>
          </w:p>
        </w:tc>
        <w:tc>
          <w:tcPr>
            <w:tcW w:w="993" w:type="dxa"/>
          </w:tcPr>
          <w:p w:rsidR="00AC64F4" w:rsidRPr="00424B49" w:rsidRDefault="00AC64F4">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85</w:t>
            </w:r>
          </w:p>
        </w:tc>
        <w:tc>
          <w:tcPr>
            <w:tcW w:w="1211" w:type="dxa"/>
          </w:tcPr>
          <w:p w:rsidR="00AC64F4" w:rsidRPr="00424B49" w:rsidRDefault="00AC64F4">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90</w:t>
            </w:r>
          </w:p>
        </w:tc>
      </w:tr>
      <w:tr w:rsidR="00AC64F4" w:rsidRPr="00424B49" w:rsidTr="00A46B5F">
        <w:tc>
          <w:tcPr>
            <w:tcW w:w="14678" w:type="dxa"/>
            <w:gridSpan w:val="8"/>
          </w:tcPr>
          <w:p w:rsidR="00AC64F4" w:rsidRPr="00424B49" w:rsidRDefault="00AC64F4" w:rsidP="00AC64F4">
            <w:pPr>
              <w:jc w:val="center"/>
              <w:rPr>
                <w:rFonts w:ascii="Times New Roman" w:hAnsi="Times New Roman" w:cs="Times New Roman"/>
                <w:sz w:val="24"/>
                <w:szCs w:val="24"/>
                <w:lang w:eastAsia="ru-RU"/>
              </w:rPr>
            </w:pPr>
            <w:r w:rsidRPr="00424B49">
              <w:rPr>
                <w:rFonts w:ascii="Times New Roman" w:hAnsi="Times New Roman" w:cs="Times New Roman"/>
                <w:sz w:val="24"/>
                <w:szCs w:val="24"/>
                <w:lang w:eastAsia="ru-RU"/>
              </w:rPr>
              <w:t>Рынок услуг связи</w:t>
            </w:r>
          </w:p>
        </w:tc>
      </w:tr>
      <w:tr w:rsidR="00AC64F4" w:rsidRPr="00424B49" w:rsidTr="00A2348B">
        <w:tc>
          <w:tcPr>
            <w:tcW w:w="851" w:type="dxa"/>
          </w:tcPr>
          <w:p w:rsidR="00AC64F4" w:rsidRPr="00424B49" w:rsidRDefault="00AC64F4">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18.</w:t>
            </w:r>
          </w:p>
        </w:tc>
        <w:tc>
          <w:tcPr>
            <w:tcW w:w="2835" w:type="dxa"/>
          </w:tcPr>
          <w:p w:rsidR="00AC64F4" w:rsidRPr="00424B49" w:rsidRDefault="00AC64F4">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Обеспечение равным доступом к современной инфраструктуре универсальных услуг связи, к информационным ресурсам информационно-телекоммуникационной сети «Интернет» населения муниципального образования город Новотроицк</w:t>
            </w:r>
          </w:p>
        </w:tc>
        <w:tc>
          <w:tcPr>
            <w:tcW w:w="2977" w:type="dxa"/>
          </w:tcPr>
          <w:p w:rsidR="00AC64F4" w:rsidRDefault="00AC64F4">
            <w:pPr>
              <w:rPr>
                <w:rFonts w:ascii="Times New Roman" w:hAnsi="Times New Roman" w:cs="Times New Roman"/>
                <w:color w:val="000000" w:themeColor="text1"/>
                <w:sz w:val="24"/>
                <w:szCs w:val="24"/>
              </w:rPr>
            </w:pPr>
            <w:r w:rsidRPr="00424B49">
              <w:rPr>
                <w:rFonts w:ascii="Times New Roman" w:hAnsi="Times New Roman" w:cs="Times New Roman"/>
                <w:color w:val="000000" w:themeColor="text1"/>
                <w:sz w:val="24"/>
                <w:szCs w:val="24"/>
              </w:rPr>
              <w:t>администрация муниципального образования город Новотроицк</w:t>
            </w:r>
          </w:p>
          <w:p w:rsidR="00D0089A" w:rsidRDefault="00D0089A">
            <w:pPr>
              <w:rPr>
                <w:rFonts w:ascii="Times New Roman" w:hAnsi="Times New Roman" w:cs="Times New Roman"/>
                <w:color w:val="000000" w:themeColor="text1"/>
                <w:sz w:val="24"/>
                <w:szCs w:val="24"/>
              </w:rPr>
            </w:pPr>
          </w:p>
          <w:p w:rsidR="00D0089A" w:rsidRPr="00424B49" w:rsidRDefault="00D0089A">
            <w:pPr>
              <w:rPr>
                <w:rFonts w:ascii="Times New Roman" w:hAnsi="Times New Roman" w:cs="Times New Roman"/>
                <w:color w:val="000000"/>
                <w:sz w:val="24"/>
                <w:szCs w:val="24"/>
              </w:rPr>
            </w:pPr>
            <w:r>
              <w:rPr>
                <w:rFonts w:ascii="Times New Roman" w:hAnsi="Times New Roman" w:cs="Times New Roman"/>
                <w:color w:val="000000" w:themeColor="text1"/>
                <w:sz w:val="24"/>
                <w:szCs w:val="24"/>
              </w:rPr>
              <w:t>операторы связи, оказывающие услуги на территории муниципального образования город Новотроицк</w:t>
            </w:r>
          </w:p>
        </w:tc>
        <w:tc>
          <w:tcPr>
            <w:tcW w:w="1559" w:type="dxa"/>
          </w:tcPr>
          <w:p w:rsidR="00AC64F4" w:rsidRPr="00424B49" w:rsidRDefault="00AC64F4">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2016 - 2018 годы</w:t>
            </w:r>
          </w:p>
        </w:tc>
        <w:tc>
          <w:tcPr>
            <w:tcW w:w="3260" w:type="dxa"/>
          </w:tcPr>
          <w:p w:rsidR="00AC64F4" w:rsidRPr="00424B49" w:rsidRDefault="00AC64F4">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доля домохозяйств, имеющих возможность пользоваться услугами проводного или мобильного широкополосного доступа к сети Интернет на скорости не менее 1 Мбит/с, предоставляемыми не менее чем 2 операторами связи (процентов)</w:t>
            </w:r>
          </w:p>
        </w:tc>
        <w:tc>
          <w:tcPr>
            <w:tcW w:w="992" w:type="dxa"/>
          </w:tcPr>
          <w:p w:rsidR="00AC64F4" w:rsidRPr="00424B49" w:rsidRDefault="00AC64F4">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60</w:t>
            </w:r>
          </w:p>
        </w:tc>
        <w:tc>
          <w:tcPr>
            <w:tcW w:w="993" w:type="dxa"/>
          </w:tcPr>
          <w:p w:rsidR="00AC64F4" w:rsidRPr="00424B49" w:rsidRDefault="00AC64F4">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62</w:t>
            </w:r>
          </w:p>
        </w:tc>
        <w:tc>
          <w:tcPr>
            <w:tcW w:w="1211" w:type="dxa"/>
          </w:tcPr>
          <w:p w:rsidR="00AC64F4" w:rsidRPr="00424B49" w:rsidRDefault="00AC64F4">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65</w:t>
            </w:r>
          </w:p>
        </w:tc>
      </w:tr>
      <w:tr w:rsidR="00AC64F4" w:rsidRPr="00424B49" w:rsidTr="00A46B5F">
        <w:tc>
          <w:tcPr>
            <w:tcW w:w="14678" w:type="dxa"/>
            <w:gridSpan w:val="8"/>
          </w:tcPr>
          <w:p w:rsidR="00AC64F4" w:rsidRPr="00424B49" w:rsidRDefault="00AC64F4" w:rsidP="00AC64F4">
            <w:pPr>
              <w:jc w:val="center"/>
              <w:rPr>
                <w:rFonts w:ascii="Times New Roman" w:hAnsi="Times New Roman" w:cs="Times New Roman"/>
                <w:sz w:val="24"/>
                <w:szCs w:val="24"/>
                <w:lang w:eastAsia="ru-RU"/>
              </w:rPr>
            </w:pPr>
            <w:r w:rsidRPr="00424B49">
              <w:rPr>
                <w:rFonts w:ascii="Times New Roman" w:hAnsi="Times New Roman" w:cs="Times New Roman"/>
                <w:sz w:val="24"/>
                <w:szCs w:val="24"/>
                <w:lang w:eastAsia="ru-RU"/>
              </w:rPr>
              <w:t>Рынок услуг социального обслуживания населения</w:t>
            </w:r>
          </w:p>
        </w:tc>
      </w:tr>
      <w:tr w:rsidR="00AC64F4" w:rsidRPr="00424B49" w:rsidTr="00A2348B">
        <w:tc>
          <w:tcPr>
            <w:tcW w:w="851" w:type="dxa"/>
          </w:tcPr>
          <w:p w:rsidR="00AC64F4" w:rsidRPr="00424B49" w:rsidRDefault="00AC64F4">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19.</w:t>
            </w:r>
          </w:p>
        </w:tc>
        <w:tc>
          <w:tcPr>
            <w:tcW w:w="2835" w:type="dxa"/>
          </w:tcPr>
          <w:p w:rsidR="00AC64F4" w:rsidRPr="00424B49" w:rsidRDefault="00AC64F4">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 xml:space="preserve">Привлечение негосударственных </w:t>
            </w:r>
            <w:r w:rsidRPr="00424B49">
              <w:rPr>
                <w:rFonts w:ascii="Times New Roman" w:hAnsi="Times New Roman" w:cs="Times New Roman"/>
                <w:color w:val="000000" w:themeColor="text1"/>
                <w:sz w:val="24"/>
                <w:szCs w:val="24"/>
              </w:rPr>
              <w:lastRenderedPageBreak/>
              <w:t>организаций, в том числе социально ориентированных некоммерческих организаций, граждан, занимающихся благотворительной деятельностью, и добровольцев к предоставлению социальных услуг в сфере социального обслуживания населения</w:t>
            </w:r>
          </w:p>
        </w:tc>
        <w:tc>
          <w:tcPr>
            <w:tcW w:w="2977" w:type="dxa"/>
          </w:tcPr>
          <w:p w:rsidR="00AC64F4" w:rsidRPr="00424B49" w:rsidRDefault="00AC64F4">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lastRenderedPageBreak/>
              <w:t xml:space="preserve">администрация муниципального </w:t>
            </w:r>
            <w:r w:rsidRPr="00424B49">
              <w:rPr>
                <w:rFonts w:ascii="Times New Roman" w:hAnsi="Times New Roman" w:cs="Times New Roman"/>
                <w:color w:val="000000" w:themeColor="text1"/>
                <w:sz w:val="24"/>
                <w:szCs w:val="24"/>
              </w:rPr>
              <w:lastRenderedPageBreak/>
              <w:t>образования город Новотроицк</w:t>
            </w:r>
          </w:p>
        </w:tc>
        <w:tc>
          <w:tcPr>
            <w:tcW w:w="1559" w:type="dxa"/>
          </w:tcPr>
          <w:p w:rsidR="00AC64F4" w:rsidRPr="00424B49" w:rsidRDefault="00AC64F4">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lastRenderedPageBreak/>
              <w:t>2016 - 2018 годы</w:t>
            </w:r>
          </w:p>
        </w:tc>
        <w:tc>
          <w:tcPr>
            <w:tcW w:w="3260" w:type="dxa"/>
          </w:tcPr>
          <w:p w:rsidR="00AC64F4" w:rsidRPr="00424B49" w:rsidRDefault="00AC64F4">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 xml:space="preserve">удельный вес негосударственных </w:t>
            </w:r>
            <w:r w:rsidRPr="00424B49">
              <w:rPr>
                <w:rFonts w:ascii="Times New Roman" w:hAnsi="Times New Roman" w:cs="Times New Roman"/>
                <w:color w:val="000000" w:themeColor="text1"/>
                <w:sz w:val="24"/>
                <w:szCs w:val="24"/>
              </w:rPr>
              <w:lastRenderedPageBreak/>
              <w:t>учреждений социального обслуживания населения в общем количестве учреждений социального обслуживания населения всех форм собственности (процентов)</w:t>
            </w:r>
          </w:p>
        </w:tc>
        <w:tc>
          <w:tcPr>
            <w:tcW w:w="992" w:type="dxa"/>
          </w:tcPr>
          <w:p w:rsidR="00AC64F4" w:rsidRPr="00424B49" w:rsidRDefault="00AC64F4">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lastRenderedPageBreak/>
              <w:t>25</w:t>
            </w:r>
          </w:p>
        </w:tc>
        <w:tc>
          <w:tcPr>
            <w:tcW w:w="993" w:type="dxa"/>
          </w:tcPr>
          <w:p w:rsidR="00AC64F4" w:rsidRPr="00424B49" w:rsidRDefault="00AC64F4">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25</w:t>
            </w:r>
          </w:p>
        </w:tc>
        <w:tc>
          <w:tcPr>
            <w:tcW w:w="1211" w:type="dxa"/>
          </w:tcPr>
          <w:p w:rsidR="00AC64F4" w:rsidRPr="00424B49" w:rsidRDefault="00AC64F4">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25</w:t>
            </w:r>
          </w:p>
        </w:tc>
      </w:tr>
      <w:tr w:rsidR="00AC64F4" w:rsidRPr="00424B49" w:rsidTr="00A46B5F">
        <w:tc>
          <w:tcPr>
            <w:tcW w:w="14678" w:type="dxa"/>
            <w:gridSpan w:val="8"/>
          </w:tcPr>
          <w:p w:rsidR="00AC64F4" w:rsidRPr="00424B49" w:rsidRDefault="00AC64F4" w:rsidP="00A46B5F">
            <w:pPr>
              <w:jc w:val="center"/>
              <w:rPr>
                <w:rFonts w:ascii="Times New Roman" w:hAnsi="Times New Roman" w:cs="Times New Roman"/>
                <w:sz w:val="24"/>
                <w:szCs w:val="24"/>
                <w:lang w:eastAsia="ru-RU"/>
              </w:rPr>
            </w:pPr>
            <w:r w:rsidRPr="00424B49">
              <w:rPr>
                <w:rFonts w:ascii="Times New Roman" w:hAnsi="Times New Roman" w:cs="Times New Roman"/>
                <w:sz w:val="24"/>
                <w:szCs w:val="24"/>
                <w:lang w:eastAsia="ru-RU"/>
              </w:rPr>
              <w:lastRenderedPageBreak/>
              <w:t>Мероприятия, направленные на развитие конкуренции на приоритетных рынках муниципального образования город Новотроицк</w:t>
            </w:r>
          </w:p>
        </w:tc>
      </w:tr>
      <w:tr w:rsidR="00AC64F4" w:rsidRPr="00424B49" w:rsidTr="00A46B5F">
        <w:tc>
          <w:tcPr>
            <w:tcW w:w="14678" w:type="dxa"/>
            <w:gridSpan w:val="8"/>
          </w:tcPr>
          <w:p w:rsidR="00AC64F4" w:rsidRPr="00424B49" w:rsidRDefault="00AC64F4" w:rsidP="00A46B5F">
            <w:pPr>
              <w:jc w:val="center"/>
              <w:rPr>
                <w:rFonts w:ascii="Times New Roman" w:hAnsi="Times New Roman" w:cs="Times New Roman"/>
                <w:sz w:val="24"/>
                <w:szCs w:val="24"/>
                <w:lang w:eastAsia="ru-RU"/>
              </w:rPr>
            </w:pPr>
            <w:r w:rsidRPr="00424B49">
              <w:rPr>
                <w:rFonts w:ascii="Times New Roman" w:hAnsi="Times New Roman" w:cs="Times New Roman"/>
                <w:sz w:val="24"/>
                <w:szCs w:val="24"/>
                <w:lang w:eastAsia="ru-RU"/>
              </w:rPr>
              <w:t>Рынок выращивания овощей в закрытом грунте</w:t>
            </w:r>
          </w:p>
        </w:tc>
      </w:tr>
      <w:tr w:rsidR="00AC64F4" w:rsidRPr="00424B49" w:rsidTr="00A2348B">
        <w:tc>
          <w:tcPr>
            <w:tcW w:w="851" w:type="dxa"/>
          </w:tcPr>
          <w:p w:rsidR="00AC64F4" w:rsidRPr="00424B49" w:rsidRDefault="00AC64F4">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20.</w:t>
            </w:r>
          </w:p>
        </w:tc>
        <w:tc>
          <w:tcPr>
            <w:tcW w:w="2835" w:type="dxa"/>
          </w:tcPr>
          <w:p w:rsidR="00AC64F4" w:rsidRPr="00424B49" w:rsidRDefault="00AC64F4">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Открытие новых мощностей для круглогодичного обеспечения населения овощами и зеленными культурами на территории муниципального образования город Новотроицк</w:t>
            </w:r>
          </w:p>
        </w:tc>
        <w:tc>
          <w:tcPr>
            <w:tcW w:w="2977" w:type="dxa"/>
          </w:tcPr>
          <w:p w:rsidR="00AC64F4" w:rsidRPr="00424B49" w:rsidRDefault="00AC64F4">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администрация муниципального образования город Новотроицк</w:t>
            </w:r>
          </w:p>
        </w:tc>
        <w:tc>
          <w:tcPr>
            <w:tcW w:w="1559" w:type="dxa"/>
          </w:tcPr>
          <w:p w:rsidR="00AC64F4" w:rsidRPr="00424B49" w:rsidRDefault="00AC64F4">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2016 - 2018 годы</w:t>
            </w:r>
          </w:p>
        </w:tc>
        <w:tc>
          <w:tcPr>
            <w:tcW w:w="3260" w:type="dxa"/>
          </w:tcPr>
          <w:p w:rsidR="00AC64F4" w:rsidRPr="00424B49" w:rsidRDefault="00AC64F4">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прирост площадей теплиц закрытого грунта (гектаров)</w:t>
            </w:r>
          </w:p>
        </w:tc>
        <w:tc>
          <w:tcPr>
            <w:tcW w:w="992" w:type="dxa"/>
          </w:tcPr>
          <w:p w:rsidR="00AC64F4" w:rsidRPr="00424B49" w:rsidRDefault="00AC64F4">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0</w:t>
            </w:r>
          </w:p>
        </w:tc>
        <w:tc>
          <w:tcPr>
            <w:tcW w:w="993" w:type="dxa"/>
          </w:tcPr>
          <w:p w:rsidR="00AC64F4" w:rsidRPr="00424B49" w:rsidRDefault="00AC64F4">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10</w:t>
            </w:r>
          </w:p>
        </w:tc>
        <w:tc>
          <w:tcPr>
            <w:tcW w:w="1211" w:type="dxa"/>
          </w:tcPr>
          <w:p w:rsidR="00AC64F4" w:rsidRPr="00424B49" w:rsidRDefault="00AC64F4">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10</w:t>
            </w:r>
          </w:p>
        </w:tc>
      </w:tr>
      <w:tr w:rsidR="00AC64F4" w:rsidRPr="00424B49" w:rsidTr="00A46B5F">
        <w:tc>
          <w:tcPr>
            <w:tcW w:w="14678" w:type="dxa"/>
            <w:gridSpan w:val="8"/>
          </w:tcPr>
          <w:p w:rsidR="00AC64F4" w:rsidRPr="00424B49" w:rsidRDefault="00AC64F4" w:rsidP="00AC64F4">
            <w:pPr>
              <w:jc w:val="center"/>
              <w:rPr>
                <w:rFonts w:ascii="Times New Roman" w:hAnsi="Times New Roman" w:cs="Times New Roman"/>
                <w:sz w:val="24"/>
                <w:szCs w:val="24"/>
                <w:lang w:eastAsia="ru-RU"/>
              </w:rPr>
            </w:pPr>
            <w:r w:rsidRPr="00424B49">
              <w:rPr>
                <w:rFonts w:ascii="Times New Roman" w:hAnsi="Times New Roman" w:cs="Times New Roman"/>
                <w:sz w:val="24"/>
                <w:szCs w:val="24"/>
                <w:lang w:eastAsia="ru-RU"/>
              </w:rPr>
              <w:t>Рынок хранения овощей</w:t>
            </w:r>
          </w:p>
        </w:tc>
      </w:tr>
      <w:tr w:rsidR="00AC64F4" w:rsidRPr="00424B49" w:rsidTr="00A2348B">
        <w:tc>
          <w:tcPr>
            <w:tcW w:w="851" w:type="dxa"/>
          </w:tcPr>
          <w:p w:rsidR="00AC64F4" w:rsidRPr="00424B49" w:rsidRDefault="00AC64F4">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21.</w:t>
            </w:r>
          </w:p>
        </w:tc>
        <w:tc>
          <w:tcPr>
            <w:tcW w:w="2835" w:type="dxa"/>
          </w:tcPr>
          <w:p w:rsidR="00AC64F4" w:rsidRPr="00424B49" w:rsidRDefault="00AC64F4">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Открытие новых мощностей по хранению, обработке и упаковке плодоовощной продукции</w:t>
            </w:r>
          </w:p>
        </w:tc>
        <w:tc>
          <w:tcPr>
            <w:tcW w:w="2977" w:type="dxa"/>
          </w:tcPr>
          <w:p w:rsidR="00AC64F4" w:rsidRPr="00424B49" w:rsidRDefault="00AC64F4">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администрация муниципального образования город Новотроицк</w:t>
            </w:r>
          </w:p>
        </w:tc>
        <w:tc>
          <w:tcPr>
            <w:tcW w:w="1559" w:type="dxa"/>
          </w:tcPr>
          <w:p w:rsidR="00AC64F4" w:rsidRPr="00424B49" w:rsidRDefault="00AC64F4">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2016 - 2018 годы</w:t>
            </w:r>
          </w:p>
        </w:tc>
        <w:tc>
          <w:tcPr>
            <w:tcW w:w="3260" w:type="dxa"/>
          </w:tcPr>
          <w:p w:rsidR="00AC64F4" w:rsidRPr="00424B49" w:rsidRDefault="00AC64F4">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увеличение емкостей овощехранилищ на 500 тонн ежегодно</w:t>
            </w:r>
          </w:p>
        </w:tc>
        <w:tc>
          <w:tcPr>
            <w:tcW w:w="992" w:type="dxa"/>
          </w:tcPr>
          <w:p w:rsidR="00AC64F4" w:rsidRPr="00424B49" w:rsidRDefault="00AC64F4">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0</w:t>
            </w:r>
          </w:p>
        </w:tc>
        <w:tc>
          <w:tcPr>
            <w:tcW w:w="993" w:type="dxa"/>
          </w:tcPr>
          <w:p w:rsidR="00AC64F4" w:rsidRPr="00424B49" w:rsidRDefault="00AC64F4">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w:t>
            </w:r>
          </w:p>
        </w:tc>
        <w:tc>
          <w:tcPr>
            <w:tcW w:w="1211" w:type="dxa"/>
          </w:tcPr>
          <w:p w:rsidR="00AC64F4" w:rsidRPr="00424B49" w:rsidRDefault="00AC64F4">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w:t>
            </w:r>
          </w:p>
        </w:tc>
      </w:tr>
      <w:tr w:rsidR="00AC64F4" w:rsidRPr="00424B49" w:rsidTr="00A46B5F">
        <w:tc>
          <w:tcPr>
            <w:tcW w:w="14678" w:type="dxa"/>
            <w:gridSpan w:val="8"/>
          </w:tcPr>
          <w:p w:rsidR="00AC64F4" w:rsidRPr="00424B49" w:rsidRDefault="00AC64F4" w:rsidP="00623C24">
            <w:pPr>
              <w:jc w:val="center"/>
              <w:rPr>
                <w:rFonts w:ascii="Times New Roman" w:hAnsi="Times New Roman" w:cs="Times New Roman"/>
                <w:sz w:val="24"/>
                <w:szCs w:val="24"/>
                <w:lang w:eastAsia="ru-RU"/>
              </w:rPr>
            </w:pPr>
            <w:r w:rsidRPr="00424B49">
              <w:rPr>
                <w:rFonts w:ascii="Times New Roman" w:hAnsi="Times New Roman" w:cs="Times New Roman"/>
                <w:sz w:val="24"/>
                <w:szCs w:val="24"/>
                <w:lang w:eastAsia="ru-RU"/>
              </w:rPr>
              <w:t>Рынок хранения зерна</w:t>
            </w:r>
          </w:p>
        </w:tc>
      </w:tr>
      <w:tr w:rsidR="00AC64F4" w:rsidRPr="00424B49" w:rsidTr="00A46B5F">
        <w:tc>
          <w:tcPr>
            <w:tcW w:w="851" w:type="dxa"/>
          </w:tcPr>
          <w:p w:rsidR="00AC64F4" w:rsidRPr="00424B49" w:rsidRDefault="00AC64F4">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lastRenderedPageBreak/>
              <w:t>22.</w:t>
            </w:r>
          </w:p>
        </w:tc>
        <w:tc>
          <w:tcPr>
            <w:tcW w:w="2835" w:type="dxa"/>
          </w:tcPr>
          <w:p w:rsidR="00AC64F4" w:rsidRPr="00424B49" w:rsidRDefault="00AC64F4">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Организация проведения ремонта технологического оборудования, зерноскладов и элеваторов, выполнение дезинсекционных и дегазационных работ</w:t>
            </w:r>
          </w:p>
        </w:tc>
        <w:tc>
          <w:tcPr>
            <w:tcW w:w="2977" w:type="dxa"/>
          </w:tcPr>
          <w:p w:rsidR="00AC64F4" w:rsidRPr="00424B49" w:rsidRDefault="00AC64F4">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администрация муниципального образования город Новотроицк</w:t>
            </w:r>
          </w:p>
        </w:tc>
        <w:tc>
          <w:tcPr>
            <w:tcW w:w="1559" w:type="dxa"/>
          </w:tcPr>
          <w:p w:rsidR="00AC64F4" w:rsidRPr="00424B49" w:rsidRDefault="00AC64F4">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2016 – 2018 годы</w:t>
            </w:r>
          </w:p>
        </w:tc>
        <w:tc>
          <w:tcPr>
            <w:tcW w:w="3260" w:type="dxa"/>
          </w:tcPr>
          <w:p w:rsidR="00AC64F4" w:rsidRPr="00424B49" w:rsidRDefault="00AC64F4">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постоянное обеспечение наличия емкостей для хранения зерна (млн. тонн)</w:t>
            </w:r>
          </w:p>
        </w:tc>
        <w:tc>
          <w:tcPr>
            <w:tcW w:w="3196" w:type="dxa"/>
            <w:gridSpan w:val="3"/>
          </w:tcPr>
          <w:p w:rsidR="00AC64F4" w:rsidRPr="00424B49" w:rsidRDefault="00623C24">
            <w:pPr>
              <w:rPr>
                <w:rFonts w:ascii="Times New Roman" w:hAnsi="Times New Roman" w:cs="Times New Roman"/>
                <w:color w:val="000000"/>
                <w:sz w:val="24"/>
                <w:szCs w:val="24"/>
              </w:rPr>
            </w:pPr>
            <w:proofErr w:type="gramStart"/>
            <w:r>
              <w:rPr>
                <w:rFonts w:ascii="Times New Roman" w:hAnsi="Times New Roman" w:cs="Times New Roman"/>
                <w:color w:val="000000" w:themeColor="text1"/>
                <w:sz w:val="24"/>
                <w:szCs w:val="24"/>
              </w:rPr>
              <w:t>м</w:t>
            </w:r>
            <w:r w:rsidR="00AC64F4" w:rsidRPr="00424B49">
              <w:rPr>
                <w:rFonts w:ascii="Times New Roman" w:hAnsi="Times New Roman" w:cs="Times New Roman"/>
                <w:color w:val="000000" w:themeColor="text1"/>
                <w:sz w:val="24"/>
                <w:szCs w:val="24"/>
              </w:rPr>
              <w:t>ероприятия и целевые показатели указать не предоставляется возможным в связи с отсутствием  на данный момент  на территории муниципального образования город Новотроицк зерноскладов и элеваторов</w:t>
            </w:r>
            <w:proofErr w:type="gramEnd"/>
          </w:p>
        </w:tc>
      </w:tr>
      <w:tr w:rsidR="00AC64F4" w:rsidRPr="00424B49" w:rsidTr="00A46B5F">
        <w:tc>
          <w:tcPr>
            <w:tcW w:w="14678" w:type="dxa"/>
            <w:gridSpan w:val="8"/>
          </w:tcPr>
          <w:p w:rsidR="00AC64F4" w:rsidRPr="00424B49" w:rsidRDefault="00AC64F4" w:rsidP="00623C24">
            <w:pPr>
              <w:jc w:val="center"/>
              <w:rPr>
                <w:rFonts w:ascii="Times New Roman" w:hAnsi="Times New Roman" w:cs="Times New Roman"/>
                <w:sz w:val="24"/>
                <w:szCs w:val="24"/>
                <w:lang w:eastAsia="ru-RU"/>
              </w:rPr>
            </w:pPr>
            <w:r w:rsidRPr="00424B49">
              <w:rPr>
                <w:rFonts w:ascii="Times New Roman" w:hAnsi="Times New Roman" w:cs="Times New Roman"/>
                <w:sz w:val="24"/>
                <w:szCs w:val="24"/>
                <w:lang w:eastAsia="ru-RU"/>
              </w:rPr>
              <w:t>Рынок услуг по перевозке пассажиров автомобильным транспортом, подчиняющимся расписанию, в муниципальном образовании город Новотроицк</w:t>
            </w:r>
          </w:p>
        </w:tc>
      </w:tr>
      <w:tr w:rsidR="007C15C5" w:rsidRPr="00424B49" w:rsidTr="00A2348B">
        <w:tc>
          <w:tcPr>
            <w:tcW w:w="851" w:type="dxa"/>
          </w:tcPr>
          <w:p w:rsidR="007C15C5" w:rsidRPr="00424B49" w:rsidRDefault="007C15C5">
            <w:pPr>
              <w:jc w:val="center"/>
              <w:rPr>
                <w:rFonts w:ascii="Times New Roman" w:hAnsi="Times New Roman" w:cs="Times New Roman"/>
                <w:color w:val="000000" w:themeColor="text1"/>
                <w:sz w:val="24"/>
                <w:szCs w:val="24"/>
              </w:rPr>
            </w:pPr>
            <w:r w:rsidRPr="00424B49">
              <w:rPr>
                <w:rFonts w:ascii="Times New Roman" w:hAnsi="Times New Roman" w:cs="Times New Roman"/>
                <w:color w:val="000000" w:themeColor="text1"/>
                <w:sz w:val="24"/>
                <w:szCs w:val="24"/>
              </w:rPr>
              <w:t>23.</w:t>
            </w:r>
          </w:p>
        </w:tc>
        <w:tc>
          <w:tcPr>
            <w:tcW w:w="2835" w:type="dxa"/>
          </w:tcPr>
          <w:p w:rsidR="007C15C5" w:rsidRPr="00424B49" w:rsidRDefault="0013783F">
            <w:pPr>
              <w:rPr>
                <w:rFonts w:ascii="Times New Roman" w:hAnsi="Times New Roman" w:cs="Times New Roman"/>
                <w:color w:val="000000" w:themeColor="text1"/>
                <w:sz w:val="24"/>
                <w:szCs w:val="24"/>
              </w:rPr>
            </w:pPr>
            <w:hyperlink r:id="rId34" w:history="1">
              <w:proofErr w:type="gramStart"/>
              <w:r w:rsidR="007C15C5" w:rsidRPr="00424B49">
                <w:rPr>
                  <w:rStyle w:val="a8"/>
                  <w:rFonts w:ascii="Times New Roman" w:hAnsi="Times New Roman" w:cs="Times New Roman"/>
                  <w:color w:val="000000" w:themeColor="text1"/>
                  <w:sz w:val="24"/>
                  <w:szCs w:val="24"/>
                  <w:u w:val="none"/>
                </w:rPr>
                <w:t xml:space="preserve">Проведение открытых конкурсов на право осуществления перевозок по маршрутам регулярных перевозок в соответствии с разрабатываемым документом планирования регулярных перевозок (согласно Федеральному закону от 13 июля 2015 года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w:t>
              </w:r>
              <w:r w:rsidR="007C15C5" w:rsidRPr="00424B49">
                <w:rPr>
                  <w:rStyle w:val="a8"/>
                  <w:rFonts w:ascii="Times New Roman" w:hAnsi="Times New Roman" w:cs="Times New Roman"/>
                  <w:color w:val="000000" w:themeColor="text1"/>
                  <w:sz w:val="24"/>
                  <w:szCs w:val="24"/>
                  <w:u w:val="none"/>
                </w:rPr>
                <w:lastRenderedPageBreak/>
                <w:t>о внесении изменений в отдельные законодательные акты Российской Федерации")</w:t>
              </w:r>
            </w:hyperlink>
            <w:proofErr w:type="gramEnd"/>
          </w:p>
        </w:tc>
        <w:tc>
          <w:tcPr>
            <w:tcW w:w="2977" w:type="dxa"/>
          </w:tcPr>
          <w:p w:rsidR="007C15C5" w:rsidRPr="00424B49" w:rsidRDefault="007C15C5">
            <w:pPr>
              <w:rPr>
                <w:rFonts w:ascii="Times New Roman" w:hAnsi="Times New Roman" w:cs="Times New Roman"/>
                <w:color w:val="000000" w:themeColor="text1"/>
                <w:sz w:val="24"/>
                <w:szCs w:val="24"/>
              </w:rPr>
            </w:pPr>
            <w:r w:rsidRPr="00424B49">
              <w:rPr>
                <w:rFonts w:ascii="Times New Roman" w:hAnsi="Times New Roman" w:cs="Times New Roman"/>
                <w:color w:val="000000" w:themeColor="text1"/>
                <w:sz w:val="24"/>
                <w:szCs w:val="24"/>
              </w:rPr>
              <w:lastRenderedPageBreak/>
              <w:t>администрация муниципального образования город Новотроицк</w:t>
            </w:r>
          </w:p>
        </w:tc>
        <w:tc>
          <w:tcPr>
            <w:tcW w:w="1559" w:type="dxa"/>
          </w:tcPr>
          <w:p w:rsidR="007C15C5" w:rsidRPr="00424B49" w:rsidRDefault="007C15C5">
            <w:pPr>
              <w:jc w:val="center"/>
              <w:rPr>
                <w:rFonts w:ascii="Times New Roman" w:hAnsi="Times New Roman" w:cs="Times New Roman"/>
                <w:color w:val="000000" w:themeColor="text1"/>
                <w:sz w:val="24"/>
                <w:szCs w:val="24"/>
              </w:rPr>
            </w:pPr>
            <w:r w:rsidRPr="00424B49">
              <w:rPr>
                <w:rFonts w:ascii="Times New Roman" w:hAnsi="Times New Roman" w:cs="Times New Roman"/>
                <w:color w:val="000000" w:themeColor="text1"/>
                <w:sz w:val="24"/>
                <w:szCs w:val="24"/>
              </w:rPr>
              <w:t>2016 - 2018 годы</w:t>
            </w:r>
          </w:p>
        </w:tc>
        <w:tc>
          <w:tcPr>
            <w:tcW w:w="3260" w:type="dxa"/>
          </w:tcPr>
          <w:p w:rsidR="007C15C5" w:rsidRPr="00424B49" w:rsidRDefault="007C15C5">
            <w:pPr>
              <w:rPr>
                <w:rFonts w:ascii="Times New Roman" w:hAnsi="Times New Roman" w:cs="Times New Roman"/>
                <w:color w:val="000000" w:themeColor="text1"/>
                <w:sz w:val="24"/>
                <w:szCs w:val="24"/>
              </w:rPr>
            </w:pPr>
            <w:r w:rsidRPr="00424B49">
              <w:rPr>
                <w:rFonts w:ascii="Times New Roman" w:hAnsi="Times New Roman" w:cs="Times New Roman"/>
                <w:color w:val="000000" w:themeColor="text1"/>
                <w:sz w:val="24"/>
                <w:szCs w:val="24"/>
              </w:rPr>
              <w:t xml:space="preserve">обеспечение доступности транспортных услуг населению, доля рейсов на </w:t>
            </w:r>
            <w:proofErr w:type="spellStart"/>
            <w:r w:rsidRPr="00424B49">
              <w:rPr>
                <w:rFonts w:ascii="Times New Roman" w:hAnsi="Times New Roman" w:cs="Times New Roman"/>
                <w:color w:val="000000" w:themeColor="text1"/>
                <w:sz w:val="24"/>
                <w:szCs w:val="24"/>
              </w:rPr>
              <w:t>внутримуниципальных</w:t>
            </w:r>
            <w:proofErr w:type="spellEnd"/>
            <w:r w:rsidRPr="00424B49">
              <w:rPr>
                <w:rFonts w:ascii="Times New Roman" w:hAnsi="Times New Roman" w:cs="Times New Roman"/>
                <w:color w:val="000000" w:themeColor="text1"/>
                <w:sz w:val="24"/>
                <w:szCs w:val="24"/>
              </w:rPr>
              <w:t xml:space="preserve"> маршрутах, выполняемых негосударственными перевозчиками (процентов)</w:t>
            </w:r>
          </w:p>
        </w:tc>
        <w:tc>
          <w:tcPr>
            <w:tcW w:w="992" w:type="dxa"/>
          </w:tcPr>
          <w:p w:rsidR="007C15C5" w:rsidRPr="00424B49" w:rsidRDefault="007C15C5">
            <w:pPr>
              <w:jc w:val="center"/>
              <w:rPr>
                <w:rFonts w:ascii="Times New Roman" w:hAnsi="Times New Roman" w:cs="Times New Roman"/>
                <w:color w:val="000000" w:themeColor="text1"/>
                <w:sz w:val="24"/>
                <w:szCs w:val="24"/>
              </w:rPr>
            </w:pPr>
            <w:r w:rsidRPr="00424B49">
              <w:rPr>
                <w:rFonts w:ascii="Times New Roman" w:hAnsi="Times New Roman" w:cs="Times New Roman"/>
                <w:color w:val="000000" w:themeColor="text1"/>
                <w:sz w:val="24"/>
                <w:szCs w:val="24"/>
              </w:rPr>
              <w:t>66</w:t>
            </w:r>
          </w:p>
        </w:tc>
        <w:tc>
          <w:tcPr>
            <w:tcW w:w="993" w:type="dxa"/>
          </w:tcPr>
          <w:p w:rsidR="007C15C5" w:rsidRPr="00424B49" w:rsidRDefault="007C15C5">
            <w:pPr>
              <w:jc w:val="center"/>
              <w:rPr>
                <w:rFonts w:ascii="Times New Roman" w:hAnsi="Times New Roman" w:cs="Times New Roman"/>
                <w:color w:val="000000" w:themeColor="text1"/>
                <w:sz w:val="24"/>
                <w:szCs w:val="24"/>
              </w:rPr>
            </w:pPr>
            <w:r w:rsidRPr="00424B49">
              <w:rPr>
                <w:rFonts w:ascii="Times New Roman" w:hAnsi="Times New Roman" w:cs="Times New Roman"/>
                <w:color w:val="000000" w:themeColor="text1"/>
                <w:sz w:val="24"/>
                <w:szCs w:val="24"/>
              </w:rPr>
              <w:t>66</w:t>
            </w:r>
          </w:p>
        </w:tc>
        <w:tc>
          <w:tcPr>
            <w:tcW w:w="1211" w:type="dxa"/>
          </w:tcPr>
          <w:p w:rsidR="007C15C5" w:rsidRPr="00424B49" w:rsidRDefault="007C15C5">
            <w:pPr>
              <w:jc w:val="center"/>
              <w:rPr>
                <w:rFonts w:ascii="Times New Roman" w:hAnsi="Times New Roman" w:cs="Times New Roman"/>
                <w:color w:val="000000" w:themeColor="text1"/>
                <w:sz w:val="24"/>
                <w:szCs w:val="24"/>
              </w:rPr>
            </w:pPr>
            <w:r w:rsidRPr="00424B49">
              <w:rPr>
                <w:rFonts w:ascii="Times New Roman" w:hAnsi="Times New Roman" w:cs="Times New Roman"/>
                <w:color w:val="000000" w:themeColor="text1"/>
                <w:sz w:val="24"/>
                <w:szCs w:val="24"/>
              </w:rPr>
              <w:t>66</w:t>
            </w:r>
          </w:p>
        </w:tc>
      </w:tr>
      <w:tr w:rsidR="007C15C5" w:rsidRPr="00424B49" w:rsidTr="00A46B5F">
        <w:tc>
          <w:tcPr>
            <w:tcW w:w="14678" w:type="dxa"/>
            <w:gridSpan w:val="8"/>
          </w:tcPr>
          <w:p w:rsidR="007C15C5" w:rsidRPr="00424B49" w:rsidRDefault="007C15C5" w:rsidP="00623C24">
            <w:pPr>
              <w:jc w:val="center"/>
              <w:rPr>
                <w:rFonts w:ascii="Times New Roman" w:hAnsi="Times New Roman" w:cs="Times New Roman"/>
                <w:sz w:val="24"/>
                <w:szCs w:val="24"/>
                <w:lang w:eastAsia="ru-RU"/>
              </w:rPr>
            </w:pPr>
            <w:r w:rsidRPr="00424B49">
              <w:rPr>
                <w:rFonts w:ascii="Times New Roman" w:hAnsi="Times New Roman" w:cs="Times New Roman"/>
                <w:sz w:val="24"/>
                <w:szCs w:val="24"/>
                <w:lang w:eastAsia="ru-RU"/>
              </w:rPr>
              <w:lastRenderedPageBreak/>
              <w:t>Системные мероприятия, направленные на развитие конкурентной среды на территории муниципального образования город Новотроицк</w:t>
            </w:r>
          </w:p>
        </w:tc>
      </w:tr>
      <w:tr w:rsidR="007C15C5" w:rsidRPr="00424B49" w:rsidTr="00A46B5F">
        <w:tc>
          <w:tcPr>
            <w:tcW w:w="14678" w:type="dxa"/>
            <w:gridSpan w:val="8"/>
          </w:tcPr>
          <w:p w:rsidR="007C15C5" w:rsidRPr="00424B49" w:rsidRDefault="007C15C5" w:rsidP="00623C24">
            <w:pPr>
              <w:jc w:val="center"/>
              <w:rPr>
                <w:rFonts w:ascii="Times New Roman" w:hAnsi="Times New Roman" w:cs="Times New Roman"/>
                <w:sz w:val="24"/>
                <w:szCs w:val="24"/>
                <w:lang w:eastAsia="ru-RU"/>
              </w:rPr>
            </w:pPr>
            <w:r w:rsidRPr="00424B49">
              <w:rPr>
                <w:rFonts w:ascii="Times New Roman" w:hAnsi="Times New Roman" w:cs="Times New Roman"/>
                <w:sz w:val="24"/>
                <w:szCs w:val="24"/>
                <w:lang w:eastAsia="ru-RU"/>
              </w:rPr>
              <w:t>Мероприятия, направленные на оптимизацию процедур муниципальных закупок, а также закупок товаров, работ и услуг хозяйствующими субъектами, доля участия муниципального образования город Новотроицк в которых составляет 50 и более процентов, в том числе за счет расширения участия в указанных процедурах субъектов малого и среднего предпринимательства</w:t>
            </w:r>
          </w:p>
        </w:tc>
      </w:tr>
      <w:tr w:rsidR="007C15C5" w:rsidRPr="00424B49" w:rsidTr="00A2348B">
        <w:tc>
          <w:tcPr>
            <w:tcW w:w="851"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24.</w:t>
            </w:r>
          </w:p>
        </w:tc>
        <w:tc>
          <w:tcPr>
            <w:tcW w:w="2835" w:type="dxa"/>
          </w:tcPr>
          <w:p w:rsidR="007C15C5" w:rsidRPr="00424B49" w:rsidRDefault="007C15C5">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Расширение участия субъектов малого и среднего предпринимательства при осуществлении процедур муниципальных закупок, а также закупок товаров, работ и услуг хозяйствующими субъектами, доля участия муниципального образования город Новотроицк в которых составляет 50 и более процентов</w:t>
            </w:r>
          </w:p>
        </w:tc>
        <w:tc>
          <w:tcPr>
            <w:tcW w:w="2977" w:type="dxa"/>
          </w:tcPr>
          <w:p w:rsidR="007C15C5" w:rsidRPr="00424B49" w:rsidRDefault="007C15C5">
            <w:pPr>
              <w:rPr>
                <w:rFonts w:ascii="Times New Roman" w:hAnsi="Times New Roman" w:cs="Times New Roman"/>
                <w:color w:val="000000" w:themeColor="text1"/>
                <w:sz w:val="24"/>
                <w:szCs w:val="24"/>
              </w:rPr>
            </w:pPr>
            <w:r w:rsidRPr="00424B49">
              <w:rPr>
                <w:rFonts w:ascii="Times New Roman" w:hAnsi="Times New Roman" w:cs="Times New Roman"/>
                <w:color w:val="000000" w:themeColor="text1"/>
                <w:sz w:val="24"/>
                <w:szCs w:val="24"/>
              </w:rPr>
              <w:t>администрация муниципального образования город Новотроицк</w:t>
            </w:r>
          </w:p>
          <w:p w:rsidR="007C15C5" w:rsidRPr="00424B49" w:rsidRDefault="007C15C5">
            <w:pPr>
              <w:rPr>
                <w:rFonts w:ascii="Times New Roman" w:hAnsi="Times New Roman" w:cs="Times New Roman"/>
                <w:color w:val="000000"/>
                <w:sz w:val="24"/>
                <w:szCs w:val="24"/>
              </w:rPr>
            </w:pPr>
          </w:p>
          <w:p w:rsidR="007C15C5" w:rsidRPr="00424B49" w:rsidRDefault="007C15C5" w:rsidP="007C15C5">
            <w:pPr>
              <w:rPr>
                <w:rFonts w:ascii="Times New Roman" w:hAnsi="Times New Roman" w:cs="Times New Roman"/>
                <w:color w:val="000000" w:themeColor="text1"/>
                <w:sz w:val="24"/>
                <w:szCs w:val="24"/>
              </w:rPr>
            </w:pPr>
            <w:r w:rsidRPr="00424B49">
              <w:rPr>
                <w:rFonts w:ascii="Times New Roman" w:hAnsi="Times New Roman" w:cs="Times New Roman"/>
                <w:color w:val="000000" w:themeColor="text1"/>
                <w:sz w:val="24"/>
                <w:szCs w:val="24"/>
              </w:rPr>
              <w:t>управление образования  администрации муниципального образования город Новотроицк</w:t>
            </w:r>
          </w:p>
          <w:p w:rsidR="007C15C5" w:rsidRPr="00424B49" w:rsidRDefault="007C15C5" w:rsidP="007C15C5">
            <w:pPr>
              <w:rPr>
                <w:rFonts w:ascii="Times New Roman" w:hAnsi="Times New Roman" w:cs="Times New Roman"/>
                <w:color w:val="000000" w:themeColor="text1"/>
                <w:sz w:val="24"/>
                <w:szCs w:val="24"/>
              </w:rPr>
            </w:pPr>
          </w:p>
          <w:p w:rsidR="007C15C5" w:rsidRPr="00424B49" w:rsidRDefault="007C15C5" w:rsidP="007C15C5">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комитет по культуре администрации муниципального образования город Новотроицк</w:t>
            </w:r>
          </w:p>
          <w:p w:rsidR="007C15C5" w:rsidRPr="00424B49" w:rsidRDefault="007C15C5" w:rsidP="007C15C5">
            <w:pPr>
              <w:rPr>
                <w:rFonts w:ascii="Times New Roman" w:hAnsi="Times New Roman" w:cs="Times New Roman"/>
                <w:color w:val="000000"/>
                <w:sz w:val="24"/>
                <w:szCs w:val="24"/>
              </w:rPr>
            </w:pPr>
          </w:p>
          <w:p w:rsidR="007C15C5" w:rsidRPr="00424B49" w:rsidRDefault="007C15C5" w:rsidP="007C15C5">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комитет по физической культуре, спорту и туризму администрации муниципального образования город Новотроицк</w:t>
            </w:r>
          </w:p>
          <w:p w:rsidR="007C15C5" w:rsidRPr="00424B49" w:rsidRDefault="007C15C5" w:rsidP="007C15C5">
            <w:pPr>
              <w:rPr>
                <w:rFonts w:ascii="Times New Roman" w:hAnsi="Times New Roman" w:cs="Times New Roman"/>
                <w:color w:val="000000"/>
                <w:sz w:val="24"/>
                <w:szCs w:val="24"/>
              </w:rPr>
            </w:pPr>
          </w:p>
          <w:p w:rsidR="007C15C5" w:rsidRPr="00424B49" w:rsidRDefault="007C15C5">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lastRenderedPageBreak/>
              <w:t>комитет по управлению муниципальным имуществом администрации муниципального образования город Новотроицк</w:t>
            </w:r>
          </w:p>
        </w:tc>
        <w:tc>
          <w:tcPr>
            <w:tcW w:w="1559"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lastRenderedPageBreak/>
              <w:t>2016 - 2018 годы</w:t>
            </w:r>
          </w:p>
        </w:tc>
        <w:tc>
          <w:tcPr>
            <w:tcW w:w="3260" w:type="dxa"/>
          </w:tcPr>
          <w:p w:rsidR="007C15C5" w:rsidRPr="00424B49" w:rsidRDefault="007C15C5">
            <w:pPr>
              <w:rPr>
                <w:rFonts w:ascii="Times New Roman" w:hAnsi="Times New Roman" w:cs="Times New Roman"/>
                <w:color w:val="000000"/>
                <w:sz w:val="24"/>
                <w:szCs w:val="24"/>
              </w:rPr>
            </w:pPr>
            <w:proofErr w:type="gramStart"/>
            <w:r w:rsidRPr="00424B49">
              <w:rPr>
                <w:rFonts w:ascii="Times New Roman" w:hAnsi="Times New Roman" w:cs="Times New Roman"/>
                <w:color w:val="000000" w:themeColor="text1"/>
                <w:sz w:val="24"/>
                <w:szCs w:val="24"/>
              </w:rPr>
              <w:t>доля закупок у субъектов малого и среднего предпринимательства (включая закупки, участниками которых являются любые лица, в том числе субъекты малого и среднего предпринимательства, закупки, участниками которых являются только субъекты малого и среднего предпринимательства, и закупки, 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 в общем годовом стоимостном</w:t>
            </w:r>
            <w:proofErr w:type="gramEnd"/>
            <w:r w:rsidRPr="00424B49">
              <w:rPr>
                <w:rFonts w:ascii="Times New Roman" w:hAnsi="Times New Roman" w:cs="Times New Roman"/>
                <w:color w:val="000000" w:themeColor="text1"/>
                <w:sz w:val="24"/>
                <w:szCs w:val="24"/>
              </w:rPr>
              <w:t xml:space="preserve"> </w:t>
            </w:r>
            <w:proofErr w:type="gramStart"/>
            <w:r w:rsidRPr="00424B49">
              <w:rPr>
                <w:rFonts w:ascii="Times New Roman" w:hAnsi="Times New Roman" w:cs="Times New Roman"/>
                <w:color w:val="000000" w:themeColor="text1"/>
                <w:sz w:val="24"/>
                <w:szCs w:val="24"/>
              </w:rPr>
              <w:t>объеме</w:t>
            </w:r>
            <w:proofErr w:type="gramEnd"/>
            <w:r w:rsidRPr="00424B49">
              <w:rPr>
                <w:rFonts w:ascii="Times New Roman" w:hAnsi="Times New Roman" w:cs="Times New Roman"/>
                <w:color w:val="000000" w:themeColor="text1"/>
                <w:sz w:val="24"/>
                <w:szCs w:val="24"/>
              </w:rPr>
              <w:t xml:space="preserve"> закупок (процентов)</w:t>
            </w:r>
          </w:p>
        </w:tc>
        <w:tc>
          <w:tcPr>
            <w:tcW w:w="992"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не менее 15</w:t>
            </w:r>
          </w:p>
        </w:tc>
        <w:tc>
          <w:tcPr>
            <w:tcW w:w="993"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не менее 15</w:t>
            </w:r>
          </w:p>
        </w:tc>
        <w:tc>
          <w:tcPr>
            <w:tcW w:w="1211"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не менее 15</w:t>
            </w:r>
          </w:p>
        </w:tc>
      </w:tr>
      <w:tr w:rsidR="007C15C5" w:rsidRPr="00424B49" w:rsidTr="00A2348B">
        <w:tc>
          <w:tcPr>
            <w:tcW w:w="851"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lastRenderedPageBreak/>
              <w:t xml:space="preserve">                                                                          25.</w:t>
            </w:r>
          </w:p>
        </w:tc>
        <w:tc>
          <w:tcPr>
            <w:tcW w:w="2835" w:type="dxa"/>
          </w:tcPr>
          <w:p w:rsidR="007C15C5" w:rsidRPr="00424B49" w:rsidRDefault="007C15C5">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Увеличение количества участников конкурентных процедур определения поставщиков (подрядчиков, исполнителей) при осуществлении закупок (конкурс, аукцион и др.) для обеспечения их прозрачности и доступности</w:t>
            </w:r>
          </w:p>
        </w:tc>
        <w:tc>
          <w:tcPr>
            <w:tcW w:w="2977" w:type="dxa"/>
          </w:tcPr>
          <w:p w:rsidR="007C15C5" w:rsidRPr="00424B49" w:rsidRDefault="007C15C5" w:rsidP="007C15C5">
            <w:pPr>
              <w:rPr>
                <w:rFonts w:ascii="Times New Roman" w:hAnsi="Times New Roman" w:cs="Times New Roman"/>
                <w:color w:val="000000" w:themeColor="text1"/>
                <w:sz w:val="24"/>
                <w:szCs w:val="24"/>
              </w:rPr>
            </w:pPr>
            <w:r w:rsidRPr="00424B49">
              <w:rPr>
                <w:rFonts w:ascii="Times New Roman" w:hAnsi="Times New Roman" w:cs="Times New Roman"/>
                <w:color w:val="000000" w:themeColor="text1"/>
                <w:sz w:val="24"/>
                <w:szCs w:val="24"/>
              </w:rPr>
              <w:t>администрация муниципального образования город Новотроицк</w:t>
            </w:r>
          </w:p>
          <w:p w:rsidR="007C15C5" w:rsidRPr="00424B49" w:rsidRDefault="007C15C5" w:rsidP="007C15C5">
            <w:pPr>
              <w:rPr>
                <w:rFonts w:ascii="Times New Roman" w:hAnsi="Times New Roman" w:cs="Times New Roman"/>
                <w:color w:val="000000"/>
                <w:sz w:val="24"/>
                <w:szCs w:val="24"/>
              </w:rPr>
            </w:pPr>
          </w:p>
          <w:p w:rsidR="007C15C5" w:rsidRPr="00424B49" w:rsidRDefault="007C15C5" w:rsidP="007C15C5">
            <w:pPr>
              <w:rPr>
                <w:rFonts w:ascii="Times New Roman" w:hAnsi="Times New Roman" w:cs="Times New Roman"/>
                <w:color w:val="000000" w:themeColor="text1"/>
                <w:sz w:val="24"/>
                <w:szCs w:val="24"/>
              </w:rPr>
            </w:pPr>
            <w:r w:rsidRPr="00424B49">
              <w:rPr>
                <w:rFonts w:ascii="Times New Roman" w:hAnsi="Times New Roman" w:cs="Times New Roman"/>
                <w:color w:val="000000" w:themeColor="text1"/>
                <w:sz w:val="24"/>
                <w:szCs w:val="24"/>
              </w:rPr>
              <w:t>управление образования  администрации муниципального образования город Новотроицк</w:t>
            </w:r>
          </w:p>
          <w:p w:rsidR="007C15C5" w:rsidRPr="00424B49" w:rsidRDefault="007C15C5" w:rsidP="007C15C5">
            <w:pPr>
              <w:rPr>
                <w:rFonts w:ascii="Times New Roman" w:hAnsi="Times New Roman" w:cs="Times New Roman"/>
                <w:color w:val="000000" w:themeColor="text1"/>
                <w:sz w:val="24"/>
                <w:szCs w:val="24"/>
              </w:rPr>
            </w:pPr>
          </w:p>
          <w:p w:rsidR="007C15C5" w:rsidRPr="00424B49" w:rsidRDefault="007C15C5" w:rsidP="007C15C5">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комитет по культуре администрации муниципального образования город Новотроицк</w:t>
            </w:r>
          </w:p>
          <w:p w:rsidR="007C15C5" w:rsidRPr="00424B49" w:rsidRDefault="007C15C5" w:rsidP="007C15C5">
            <w:pPr>
              <w:rPr>
                <w:rFonts w:ascii="Times New Roman" w:hAnsi="Times New Roman" w:cs="Times New Roman"/>
                <w:color w:val="000000"/>
                <w:sz w:val="24"/>
                <w:szCs w:val="24"/>
              </w:rPr>
            </w:pPr>
          </w:p>
          <w:p w:rsidR="007C15C5" w:rsidRPr="00424B49" w:rsidRDefault="007C15C5" w:rsidP="007C15C5">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комитет по физической культуре, спорту и туризму администрации муниципального образования город Новотроицк</w:t>
            </w:r>
          </w:p>
          <w:p w:rsidR="007C15C5" w:rsidRPr="00424B49" w:rsidRDefault="007C15C5" w:rsidP="007C15C5">
            <w:pPr>
              <w:rPr>
                <w:rFonts w:ascii="Times New Roman" w:hAnsi="Times New Roman" w:cs="Times New Roman"/>
                <w:color w:val="000000"/>
                <w:sz w:val="24"/>
                <w:szCs w:val="24"/>
              </w:rPr>
            </w:pPr>
          </w:p>
          <w:p w:rsidR="007C15C5" w:rsidRPr="00424B49" w:rsidRDefault="007C15C5" w:rsidP="007C15C5">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 xml:space="preserve">комитет по управлению </w:t>
            </w:r>
            <w:r w:rsidRPr="00424B49">
              <w:rPr>
                <w:rFonts w:ascii="Times New Roman" w:hAnsi="Times New Roman" w:cs="Times New Roman"/>
                <w:color w:val="000000" w:themeColor="text1"/>
                <w:sz w:val="24"/>
                <w:szCs w:val="24"/>
              </w:rPr>
              <w:lastRenderedPageBreak/>
              <w:t>муниципальным имуществом администрации муниципального образования город Новотроицк</w:t>
            </w:r>
          </w:p>
        </w:tc>
        <w:tc>
          <w:tcPr>
            <w:tcW w:w="1559"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lastRenderedPageBreak/>
              <w:t>2016 - 2018 годы</w:t>
            </w:r>
          </w:p>
        </w:tc>
        <w:tc>
          <w:tcPr>
            <w:tcW w:w="3260" w:type="dxa"/>
          </w:tcPr>
          <w:p w:rsidR="007C15C5" w:rsidRPr="00424B49" w:rsidRDefault="007C15C5">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число участников конкурентных процедур определения поставщиков (подрядчиков, исполнителей) при осуществлении закупок (единиц)</w:t>
            </w:r>
          </w:p>
        </w:tc>
        <w:tc>
          <w:tcPr>
            <w:tcW w:w="992"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не менее 3</w:t>
            </w:r>
          </w:p>
        </w:tc>
        <w:tc>
          <w:tcPr>
            <w:tcW w:w="993"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sz w:val="24"/>
                <w:szCs w:val="24"/>
              </w:rPr>
              <w:t>не менее 3</w:t>
            </w:r>
          </w:p>
        </w:tc>
        <w:tc>
          <w:tcPr>
            <w:tcW w:w="1211"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sz w:val="24"/>
                <w:szCs w:val="24"/>
              </w:rPr>
              <w:t>не менее 3</w:t>
            </w:r>
          </w:p>
        </w:tc>
      </w:tr>
      <w:tr w:rsidR="007C15C5" w:rsidRPr="00424B49" w:rsidTr="00A46B5F">
        <w:tc>
          <w:tcPr>
            <w:tcW w:w="14678" w:type="dxa"/>
            <w:gridSpan w:val="8"/>
          </w:tcPr>
          <w:p w:rsidR="007C15C5" w:rsidRPr="00424B49" w:rsidRDefault="007C15C5" w:rsidP="00623C24">
            <w:pPr>
              <w:jc w:val="center"/>
              <w:rPr>
                <w:rFonts w:ascii="Times New Roman" w:hAnsi="Times New Roman" w:cs="Times New Roman"/>
                <w:sz w:val="24"/>
                <w:szCs w:val="24"/>
                <w:lang w:eastAsia="ru-RU"/>
              </w:rPr>
            </w:pPr>
            <w:r w:rsidRPr="00424B49">
              <w:rPr>
                <w:rFonts w:ascii="Times New Roman" w:hAnsi="Times New Roman" w:cs="Times New Roman"/>
                <w:sz w:val="24"/>
                <w:szCs w:val="24"/>
                <w:lang w:eastAsia="ru-RU"/>
              </w:rPr>
              <w:lastRenderedPageBreak/>
              <w:t>Мероприятия, направленные на устранение избыточного муниципального регулирования, а также на снижение административных барьеров</w:t>
            </w:r>
          </w:p>
        </w:tc>
      </w:tr>
      <w:tr w:rsidR="007C15C5" w:rsidRPr="00424B49" w:rsidTr="00A2348B">
        <w:tc>
          <w:tcPr>
            <w:tcW w:w="851"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26.</w:t>
            </w:r>
          </w:p>
        </w:tc>
        <w:tc>
          <w:tcPr>
            <w:tcW w:w="2835" w:type="dxa"/>
          </w:tcPr>
          <w:p w:rsidR="007C15C5" w:rsidRPr="00424B49" w:rsidRDefault="007C15C5">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Анализ нормативно-правовой базы, регламентирующей предоставление государственных и муниципальных услуг для субъектов предпринимательской деятельности</w:t>
            </w:r>
          </w:p>
        </w:tc>
        <w:tc>
          <w:tcPr>
            <w:tcW w:w="2977" w:type="dxa"/>
          </w:tcPr>
          <w:p w:rsidR="007C15C5" w:rsidRDefault="007C15C5">
            <w:pPr>
              <w:rPr>
                <w:rFonts w:ascii="Times New Roman" w:hAnsi="Times New Roman" w:cs="Times New Roman"/>
                <w:color w:val="000000" w:themeColor="text1"/>
                <w:sz w:val="24"/>
                <w:szCs w:val="24"/>
              </w:rPr>
            </w:pPr>
            <w:r w:rsidRPr="00424B49">
              <w:rPr>
                <w:rFonts w:ascii="Times New Roman" w:hAnsi="Times New Roman" w:cs="Times New Roman"/>
                <w:color w:val="000000" w:themeColor="text1"/>
                <w:sz w:val="24"/>
                <w:szCs w:val="24"/>
              </w:rPr>
              <w:t>администрация муниципального образования город Новотроицк</w:t>
            </w:r>
          </w:p>
          <w:p w:rsidR="00623C24" w:rsidRDefault="00623C24">
            <w:pPr>
              <w:rPr>
                <w:rFonts w:ascii="Times New Roman" w:hAnsi="Times New Roman" w:cs="Times New Roman"/>
                <w:color w:val="000000" w:themeColor="text1"/>
                <w:sz w:val="24"/>
                <w:szCs w:val="24"/>
              </w:rPr>
            </w:pPr>
          </w:p>
          <w:p w:rsidR="00623C24" w:rsidRPr="00424B49" w:rsidRDefault="00623C24">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муниципальное автономное учреждение муниципального образования город Новотроицк «Многофункциональный центр предоставления государственных и муниципальных услуг»</w:t>
            </w:r>
          </w:p>
        </w:tc>
        <w:tc>
          <w:tcPr>
            <w:tcW w:w="1559"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2016 - 2018 годы</w:t>
            </w:r>
          </w:p>
        </w:tc>
        <w:tc>
          <w:tcPr>
            <w:tcW w:w="3260" w:type="dxa"/>
          </w:tcPr>
          <w:p w:rsidR="007C15C5" w:rsidRPr="00424B49" w:rsidRDefault="007C15C5">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доля нормативных правовых актов в общем числе нормативных правовых актов, по которым была проведена оценка на предмет соответствия такой практики статьям 15 и 16 Федерального закона от 26 июля 2006 года № 135-ФЗ "О защите конкуренции" (процентов)</w:t>
            </w:r>
          </w:p>
        </w:tc>
        <w:tc>
          <w:tcPr>
            <w:tcW w:w="992"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10</w:t>
            </w:r>
          </w:p>
        </w:tc>
        <w:tc>
          <w:tcPr>
            <w:tcW w:w="993"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30</w:t>
            </w:r>
          </w:p>
        </w:tc>
        <w:tc>
          <w:tcPr>
            <w:tcW w:w="1211"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50</w:t>
            </w:r>
          </w:p>
        </w:tc>
      </w:tr>
      <w:tr w:rsidR="007C15C5" w:rsidRPr="00424B49" w:rsidTr="00A2348B">
        <w:tc>
          <w:tcPr>
            <w:tcW w:w="851"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27.</w:t>
            </w:r>
          </w:p>
        </w:tc>
        <w:tc>
          <w:tcPr>
            <w:tcW w:w="2835" w:type="dxa"/>
          </w:tcPr>
          <w:p w:rsidR="007C15C5" w:rsidRPr="00424B49" w:rsidRDefault="007C15C5">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Оптимизация процесса предоставления государственных и муниципальных услуг для субъектов предпринимательской деятельности путем сокращения сроков их оказания</w:t>
            </w:r>
          </w:p>
        </w:tc>
        <w:tc>
          <w:tcPr>
            <w:tcW w:w="2977" w:type="dxa"/>
          </w:tcPr>
          <w:p w:rsidR="007C15C5" w:rsidRDefault="007C15C5">
            <w:pPr>
              <w:rPr>
                <w:rFonts w:ascii="Times New Roman" w:hAnsi="Times New Roman" w:cs="Times New Roman"/>
                <w:color w:val="000000" w:themeColor="text1"/>
                <w:sz w:val="24"/>
                <w:szCs w:val="24"/>
              </w:rPr>
            </w:pPr>
            <w:r w:rsidRPr="00424B49">
              <w:rPr>
                <w:rFonts w:ascii="Times New Roman" w:hAnsi="Times New Roman" w:cs="Times New Roman"/>
                <w:color w:val="000000" w:themeColor="text1"/>
                <w:sz w:val="24"/>
                <w:szCs w:val="24"/>
              </w:rPr>
              <w:t>администрация муниципального образования город Новотроицк</w:t>
            </w:r>
          </w:p>
          <w:p w:rsidR="00623C24" w:rsidRDefault="00623C24">
            <w:pPr>
              <w:rPr>
                <w:rFonts w:ascii="Times New Roman" w:hAnsi="Times New Roman" w:cs="Times New Roman"/>
                <w:color w:val="000000" w:themeColor="text1"/>
                <w:sz w:val="24"/>
                <w:szCs w:val="24"/>
              </w:rPr>
            </w:pPr>
          </w:p>
          <w:p w:rsidR="00623C24" w:rsidRPr="00424B49" w:rsidRDefault="00623C24">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 xml:space="preserve">муниципальное автономное учреждение муниципального образования город Новотроицк «Многофункциональный </w:t>
            </w:r>
            <w:r w:rsidRPr="00424B49">
              <w:rPr>
                <w:rFonts w:ascii="Times New Roman" w:hAnsi="Times New Roman" w:cs="Times New Roman"/>
                <w:color w:val="000000" w:themeColor="text1"/>
                <w:sz w:val="24"/>
                <w:szCs w:val="24"/>
              </w:rPr>
              <w:lastRenderedPageBreak/>
              <w:t>центр предоставления государственных и муниципальных услуг»</w:t>
            </w:r>
          </w:p>
        </w:tc>
        <w:tc>
          <w:tcPr>
            <w:tcW w:w="1559"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lastRenderedPageBreak/>
              <w:t>2016 - 2018 годы</w:t>
            </w:r>
          </w:p>
        </w:tc>
        <w:tc>
          <w:tcPr>
            <w:tcW w:w="3260" w:type="dxa"/>
          </w:tcPr>
          <w:p w:rsidR="007C15C5" w:rsidRPr="00424B49" w:rsidRDefault="007C15C5">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сокращение сроков оказания государственных и муниципальных услуг для субъектов предпринимательской деятельности к предыдущему году (процентов)</w:t>
            </w:r>
          </w:p>
        </w:tc>
        <w:tc>
          <w:tcPr>
            <w:tcW w:w="992"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0</w:t>
            </w:r>
          </w:p>
        </w:tc>
        <w:tc>
          <w:tcPr>
            <w:tcW w:w="993"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2</w:t>
            </w:r>
          </w:p>
        </w:tc>
        <w:tc>
          <w:tcPr>
            <w:tcW w:w="1211"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5</w:t>
            </w:r>
          </w:p>
        </w:tc>
      </w:tr>
      <w:tr w:rsidR="007C15C5" w:rsidRPr="00424B49" w:rsidTr="00A2348B">
        <w:tc>
          <w:tcPr>
            <w:tcW w:w="851"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lastRenderedPageBreak/>
              <w:t>28.</w:t>
            </w:r>
          </w:p>
        </w:tc>
        <w:tc>
          <w:tcPr>
            <w:tcW w:w="2835" w:type="dxa"/>
          </w:tcPr>
          <w:p w:rsidR="007C15C5" w:rsidRPr="00424B49" w:rsidRDefault="007C15C5">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Перевод государственных и муниципальных услуг для субъектов предпринимательской деятельности в электронный вид</w:t>
            </w:r>
          </w:p>
        </w:tc>
        <w:tc>
          <w:tcPr>
            <w:tcW w:w="2977" w:type="dxa"/>
          </w:tcPr>
          <w:p w:rsidR="007C15C5" w:rsidRPr="00424B49" w:rsidRDefault="007C15C5">
            <w:pPr>
              <w:rPr>
                <w:rFonts w:ascii="Times New Roman" w:hAnsi="Times New Roman" w:cs="Times New Roman"/>
                <w:color w:val="000000" w:themeColor="text1"/>
                <w:sz w:val="24"/>
                <w:szCs w:val="24"/>
              </w:rPr>
            </w:pPr>
            <w:r w:rsidRPr="00424B49">
              <w:rPr>
                <w:rFonts w:ascii="Times New Roman" w:hAnsi="Times New Roman" w:cs="Times New Roman"/>
                <w:color w:val="000000" w:themeColor="text1"/>
                <w:sz w:val="24"/>
                <w:szCs w:val="24"/>
              </w:rPr>
              <w:t>администрация муниципального образования город Новотроицк</w:t>
            </w:r>
          </w:p>
          <w:p w:rsidR="007C15C5" w:rsidRPr="00424B49" w:rsidRDefault="007C15C5">
            <w:pPr>
              <w:rPr>
                <w:rFonts w:ascii="Times New Roman" w:hAnsi="Times New Roman" w:cs="Times New Roman"/>
                <w:color w:val="000000" w:themeColor="text1"/>
                <w:sz w:val="24"/>
                <w:szCs w:val="24"/>
              </w:rPr>
            </w:pPr>
          </w:p>
          <w:p w:rsidR="007C15C5" w:rsidRPr="00424B49" w:rsidRDefault="007C15C5" w:rsidP="007C15C5">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муниципальное автономное учреждение муниципального образования город Новотроицк «Многофункциональный центр предоставления государственных и муниципальных услуг»</w:t>
            </w:r>
          </w:p>
          <w:p w:rsidR="007C15C5" w:rsidRPr="00424B49" w:rsidRDefault="007C15C5">
            <w:pPr>
              <w:rPr>
                <w:rFonts w:ascii="Times New Roman" w:hAnsi="Times New Roman" w:cs="Times New Roman"/>
                <w:color w:val="000000"/>
                <w:sz w:val="24"/>
                <w:szCs w:val="24"/>
              </w:rPr>
            </w:pPr>
          </w:p>
        </w:tc>
        <w:tc>
          <w:tcPr>
            <w:tcW w:w="1559"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2016 - 2018 годы</w:t>
            </w:r>
          </w:p>
        </w:tc>
        <w:tc>
          <w:tcPr>
            <w:tcW w:w="3260" w:type="dxa"/>
          </w:tcPr>
          <w:p w:rsidR="007C15C5" w:rsidRPr="00424B49" w:rsidRDefault="007C15C5">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количество государственных и муниципальных услуг, переведенных в электронный вид (единиц)</w:t>
            </w:r>
          </w:p>
        </w:tc>
        <w:tc>
          <w:tcPr>
            <w:tcW w:w="992"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0</w:t>
            </w:r>
          </w:p>
        </w:tc>
        <w:tc>
          <w:tcPr>
            <w:tcW w:w="993"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2</w:t>
            </w:r>
          </w:p>
        </w:tc>
        <w:tc>
          <w:tcPr>
            <w:tcW w:w="1211"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5</w:t>
            </w:r>
          </w:p>
        </w:tc>
      </w:tr>
      <w:tr w:rsidR="007C15C5" w:rsidRPr="00424B49" w:rsidTr="00A2348B">
        <w:tc>
          <w:tcPr>
            <w:tcW w:w="851"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29.</w:t>
            </w:r>
          </w:p>
        </w:tc>
        <w:tc>
          <w:tcPr>
            <w:tcW w:w="2835" w:type="dxa"/>
          </w:tcPr>
          <w:p w:rsidR="007C15C5" w:rsidRPr="00424B49" w:rsidRDefault="007C15C5">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Проведение оценки регулирующего воздействия (далее - ОРВ) проектов нормативных правовых актов</w:t>
            </w:r>
          </w:p>
        </w:tc>
        <w:tc>
          <w:tcPr>
            <w:tcW w:w="2977" w:type="dxa"/>
          </w:tcPr>
          <w:p w:rsidR="007C15C5" w:rsidRPr="00424B49" w:rsidRDefault="007C15C5">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администрация муниципального образования город Новотроицк</w:t>
            </w:r>
          </w:p>
        </w:tc>
        <w:tc>
          <w:tcPr>
            <w:tcW w:w="1559"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2016 - 2018 годы</w:t>
            </w:r>
          </w:p>
        </w:tc>
        <w:tc>
          <w:tcPr>
            <w:tcW w:w="3260" w:type="dxa"/>
          </w:tcPr>
          <w:p w:rsidR="007C15C5" w:rsidRPr="00424B49" w:rsidRDefault="007C15C5">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доля проектов нормативных правовых актов (далее - НПА), для которых подготовлены заключения об ОРВ, в общем количестве проектов НПА, по которым необходимо проведение ОРВ (процентов)</w:t>
            </w:r>
          </w:p>
        </w:tc>
        <w:tc>
          <w:tcPr>
            <w:tcW w:w="992"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100</w:t>
            </w:r>
          </w:p>
        </w:tc>
        <w:tc>
          <w:tcPr>
            <w:tcW w:w="993"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100</w:t>
            </w:r>
          </w:p>
        </w:tc>
        <w:tc>
          <w:tcPr>
            <w:tcW w:w="1211"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100</w:t>
            </w:r>
          </w:p>
        </w:tc>
      </w:tr>
      <w:tr w:rsidR="007C15C5" w:rsidRPr="00424B49" w:rsidTr="00A46B5F">
        <w:tc>
          <w:tcPr>
            <w:tcW w:w="14678" w:type="dxa"/>
            <w:gridSpan w:val="8"/>
          </w:tcPr>
          <w:p w:rsidR="007C15C5" w:rsidRPr="00424B49" w:rsidRDefault="007C15C5" w:rsidP="00623C24">
            <w:pPr>
              <w:jc w:val="center"/>
              <w:rPr>
                <w:rFonts w:ascii="Times New Roman" w:hAnsi="Times New Roman" w:cs="Times New Roman"/>
                <w:sz w:val="24"/>
                <w:szCs w:val="24"/>
                <w:lang w:eastAsia="ru-RU"/>
              </w:rPr>
            </w:pPr>
            <w:r w:rsidRPr="00424B49">
              <w:rPr>
                <w:rFonts w:ascii="Times New Roman" w:hAnsi="Times New Roman" w:cs="Times New Roman"/>
                <w:sz w:val="24"/>
                <w:szCs w:val="24"/>
                <w:lang w:eastAsia="ru-RU"/>
              </w:rPr>
              <w:t>Мероприятия, направленные на совершенствование процессов управления объектами муниципальной собственности, а также на ограничение влияния муниципальных предприятий на конкуренцию</w:t>
            </w:r>
          </w:p>
        </w:tc>
      </w:tr>
      <w:tr w:rsidR="007C15C5" w:rsidRPr="00424B49" w:rsidTr="00A2348B">
        <w:tc>
          <w:tcPr>
            <w:tcW w:w="851" w:type="dxa"/>
          </w:tcPr>
          <w:p w:rsidR="007C15C5" w:rsidRPr="00424B49" w:rsidRDefault="007C15C5">
            <w:pPr>
              <w:jc w:val="center"/>
              <w:rPr>
                <w:rFonts w:ascii="Times New Roman" w:hAnsi="Times New Roman" w:cs="Times New Roman"/>
                <w:color w:val="000000" w:themeColor="text1"/>
                <w:sz w:val="24"/>
                <w:szCs w:val="24"/>
              </w:rPr>
            </w:pPr>
            <w:r w:rsidRPr="00424B49">
              <w:rPr>
                <w:rFonts w:ascii="Times New Roman" w:hAnsi="Times New Roman" w:cs="Times New Roman"/>
                <w:color w:val="000000" w:themeColor="text1"/>
                <w:sz w:val="24"/>
                <w:szCs w:val="24"/>
              </w:rPr>
              <w:t>30.</w:t>
            </w:r>
          </w:p>
        </w:tc>
        <w:tc>
          <w:tcPr>
            <w:tcW w:w="2835" w:type="dxa"/>
          </w:tcPr>
          <w:p w:rsidR="007C15C5" w:rsidRPr="00424B49" w:rsidRDefault="007C15C5">
            <w:pPr>
              <w:rPr>
                <w:rFonts w:ascii="Times New Roman" w:hAnsi="Times New Roman" w:cs="Times New Roman"/>
                <w:color w:val="000000" w:themeColor="text1"/>
                <w:sz w:val="24"/>
                <w:szCs w:val="24"/>
              </w:rPr>
            </w:pPr>
            <w:r w:rsidRPr="00424B49">
              <w:rPr>
                <w:rFonts w:ascii="Times New Roman" w:hAnsi="Times New Roman" w:cs="Times New Roman"/>
                <w:color w:val="000000" w:themeColor="text1"/>
                <w:sz w:val="24"/>
                <w:szCs w:val="24"/>
              </w:rPr>
              <w:t>Совершенствование процессов управления  муниципальной собственностью</w:t>
            </w:r>
          </w:p>
        </w:tc>
        <w:tc>
          <w:tcPr>
            <w:tcW w:w="2977" w:type="dxa"/>
          </w:tcPr>
          <w:p w:rsidR="007C15C5" w:rsidRPr="00424B49" w:rsidRDefault="007C15C5">
            <w:pPr>
              <w:rPr>
                <w:rFonts w:ascii="Times New Roman" w:hAnsi="Times New Roman" w:cs="Times New Roman"/>
                <w:color w:val="000000" w:themeColor="text1"/>
                <w:sz w:val="24"/>
                <w:szCs w:val="24"/>
              </w:rPr>
            </w:pPr>
            <w:r w:rsidRPr="00424B49">
              <w:rPr>
                <w:rFonts w:ascii="Times New Roman" w:hAnsi="Times New Roman" w:cs="Times New Roman"/>
                <w:color w:val="000000" w:themeColor="text1"/>
                <w:sz w:val="24"/>
                <w:szCs w:val="24"/>
              </w:rPr>
              <w:t xml:space="preserve">комитет по управлению муниципальным имуществом администрации </w:t>
            </w:r>
            <w:r w:rsidRPr="00424B49">
              <w:rPr>
                <w:rFonts w:ascii="Times New Roman" w:hAnsi="Times New Roman" w:cs="Times New Roman"/>
                <w:color w:val="000000" w:themeColor="text1"/>
                <w:sz w:val="24"/>
                <w:szCs w:val="24"/>
              </w:rPr>
              <w:lastRenderedPageBreak/>
              <w:t>муниципального образования город Новотроицк</w:t>
            </w:r>
          </w:p>
        </w:tc>
        <w:tc>
          <w:tcPr>
            <w:tcW w:w="1559" w:type="dxa"/>
          </w:tcPr>
          <w:p w:rsidR="007C15C5" w:rsidRPr="00424B49" w:rsidRDefault="007C15C5">
            <w:pPr>
              <w:jc w:val="center"/>
              <w:rPr>
                <w:rFonts w:ascii="Times New Roman" w:hAnsi="Times New Roman" w:cs="Times New Roman"/>
                <w:color w:val="000000" w:themeColor="text1"/>
                <w:sz w:val="24"/>
                <w:szCs w:val="24"/>
              </w:rPr>
            </w:pPr>
            <w:r w:rsidRPr="00424B49">
              <w:rPr>
                <w:rFonts w:ascii="Times New Roman" w:hAnsi="Times New Roman" w:cs="Times New Roman"/>
                <w:color w:val="000000" w:themeColor="text1"/>
                <w:sz w:val="24"/>
                <w:szCs w:val="24"/>
              </w:rPr>
              <w:lastRenderedPageBreak/>
              <w:t>ежегодно</w:t>
            </w:r>
          </w:p>
        </w:tc>
        <w:tc>
          <w:tcPr>
            <w:tcW w:w="3260" w:type="dxa"/>
          </w:tcPr>
          <w:p w:rsidR="007C15C5" w:rsidRPr="00424B49" w:rsidRDefault="0013783F">
            <w:pPr>
              <w:rPr>
                <w:rFonts w:ascii="Times New Roman" w:hAnsi="Times New Roman" w:cs="Times New Roman"/>
                <w:color w:val="000000" w:themeColor="text1"/>
                <w:sz w:val="24"/>
                <w:szCs w:val="24"/>
              </w:rPr>
            </w:pPr>
            <w:hyperlink r:id="rId35" w:history="1">
              <w:r w:rsidR="007C15C5" w:rsidRPr="00424B49">
                <w:rPr>
                  <w:rStyle w:val="a8"/>
                  <w:rFonts w:ascii="Times New Roman" w:hAnsi="Times New Roman" w:cs="Times New Roman"/>
                  <w:color w:val="000000" w:themeColor="text1"/>
                  <w:sz w:val="24"/>
                  <w:szCs w:val="24"/>
                  <w:u w:val="none"/>
                </w:rPr>
                <w:t xml:space="preserve">включение в прогнозный план приватизации на очередной год муниципальных унитарных </w:t>
              </w:r>
              <w:r w:rsidR="007C15C5" w:rsidRPr="00424B49">
                <w:rPr>
                  <w:rStyle w:val="a8"/>
                  <w:rFonts w:ascii="Times New Roman" w:hAnsi="Times New Roman" w:cs="Times New Roman"/>
                  <w:color w:val="000000" w:themeColor="text1"/>
                  <w:sz w:val="24"/>
                  <w:szCs w:val="24"/>
                  <w:u w:val="none"/>
                </w:rPr>
                <w:lastRenderedPageBreak/>
                <w:t>предприятий и пакетов акций (долей) хозяйственных обществ по результатам оценки указанных организаций в соответствии с Законом Оренбургской области от 30 ноября 2009 года N 3265/748-IV-ОЗ "О системе критериев для сохранения в собственности Оренбургской области государственных унитарных предприятий" (процентов)</w:t>
              </w:r>
            </w:hyperlink>
          </w:p>
        </w:tc>
        <w:tc>
          <w:tcPr>
            <w:tcW w:w="992" w:type="dxa"/>
          </w:tcPr>
          <w:p w:rsidR="007C15C5" w:rsidRPr="00424B49" w:rsidRDefault="007C15C5">
            <w:pPr>
              <w:jc w:val="center"/>
              <w:rPr>
                <w:rFonts w:ascii="Times New Roman" w:hAnsi="Times New Roman" w:cs="Times New Roman"/>
                <w:color w:val="000000" w:themeColor="text1"/>
                <w:sz w:val="24"/>
                <w:szCs w:val="24"/>
              </w:rPr>
            </w:pPr>
            <w:r w:rsidRPr="00424B49">
              <w:rPr>
                <w:rFonts w:ascii="Times New Roman" w:hAnsi="Times New Roman" w:cs="Times New Roman"/>
                <w:color w:val="000000" w:themeColor="text1"/>
                <w:sz w:val="24"/>
                <w:szCs w:val="24"/>
              </w:rPr>
              <w:lastRenderedPageBreak/>
              <w:t>0</w:t>
            </w:r>
          </w:p>
        </w:tc>
        <w:tc>
          <w:tcPr>
            <w:tcW w:w="993" w:type="dxa"/>
          </w:tcPr>
          <w:p w:rsidR="007C15C5" w:rsidRPr="00424B49" w:rsidRDefault="007C15C5">
            <w:pPr>
              <w:jc w:val="center"/>
              <w:rPr>
                <w:rFonts w:ascii="Times New Roman" w:hAnsi="Times New Roman" w:cs="Times New Roman"/>
                <w:color w:val="000000" w:themeColor="text1"/>
                <w:sz w:val="24"/>
                <w:szCs w:val="24"/>
              </w:rPr>
            </w:pPr>
            <w:r w:rsidRPr="00424B49">
              <w:rPr>
                <w:rFonts w:ascii="Times New Roman" w:hAnsi="Times New Roman" w:cs="Times New Roman"/>
                <w:color w:val="000000" w:themeColor="text1"/>
                <w:sz w:val="24"/>
                <w:szCs w:val="24"/>
              </w:rPr>
              <w:t>0</w:t>
            </w:r>
          </w:p>
        </w:tc>
        <w:tc>
          <w:tcPr>
            <w:tcW w:w="1211" w:type="dxa"/>
          </w:tcPr>
          <w:p w:rsidR="007C15C5" w:rsidRPr="00424B49" w:rsidRDefault="007C15C5">
            <w:pPr>
              <w:jc w:val="center"/>
              <w:rPr>
                <w:rFonts w:ascii="Times New Roman" w:hAnsi="Times New Roman" w:cs="Times New Roman"/>
                <w:color w:val="000000" w:themeColor="text1"/>
                <w:sz w:val="24"/>
                <w:szCs w:val="24"/>
              </w:rPr>
            </w:pPr>
            <w:r w:rsidRPr="00424B49">
              <w:rPr>
                <w:rFonts w:ascii="Times New Roman" w:hAnsi="Times New Roman" w:cs="Times New Roman"/>
                <w:color w:val="000000" w:themeColor="text1"/>
                <w:sz w:val="24"/>
                <w:szCs w:val="24"/>
              </w:rPr>
              <w:t>0</w:t>
            </w:r>
          </w:p>
        </w:tc>
      </w:tr>
      <w:tr w:rsidR="007C15C5" w:rsidRPr="00424B49" w:rsidTr="00A2348B">
        <w:tc>
          <w:tcPr>
            <w:tcW w:w="851"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lastRenderedPageBreak/>
              <w:t>31.</w:t>
            </w:r>
          </w:p>
        </w:tc>
        <w:tc>
          <w:tcPr>
            <w:tcW w:w="2835" w:type="dxa"/>
          </w:tcPr>
          <w:p w:rsidR="007C15C5" w:rsidRPr="00424B49" w:rsidRDefault="007C15C5">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 xml:space="preserve">Контроль </w:t>
            </w:r>
            <w:proofErr w:type="gramStart"/>
            <w:r w:rsidRPr="00424B49">
              <w:rPr>
                <w:rFonts w:ascii="Times New Roman" w:hAnsi="Times New Roman" w:cs="Times New Roman"/>
                <w:color w:val="000000" w:themeColor="text1"/>
                <w:sz w:val="24"/>
                <w:szCs w:val="24"/>
              </w:rPr>
              <w:t>за проведением предприятиями муниципального образования город Новотроицк мероприятий по реализации недвижимого имущества на торгах в соответствии с принятыми решениями</w:t>
            </w:r>
            <w:proofErr w:type="gramEnd"/>
          </w:p>
        </w:tc>
        <w:tc>
          <w:tcPr>
            <w:tcW w:w="2977" w:type="dxa"/>
          </w:tcPr>
          <w:p w:rsidR="007C15C5" w:rsidRPr="00424B49" w:rsidRDefault="007C15C5">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комитет по управлению муниципальным имуществом администрации муниципального образования город Новотроицк</w:t>
            </w:r>
          </w:p>
        </w:tc>
        <w:tc>
          <w:tcPr>
            <w:tcW w:w="1559"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ежегодно</w:t>
            </w:r>
          </w:p>
        </w:tc>
        <w:tc>
          <w:tcPr>
            <w:tcW w:w="3260" w:type="dxa"/>
          </w:tcPr>
          <w:p w:rsidR="007C15C5" w:rsidRPr="00424B49" w:rsidRDefault="007C15C5">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количество согласованных муниципальных унитарных предприятий и сделок по реализации недвижимого имущества на торгах относительно общего количества согласованных сделок купли-продажи указанного имущества (процентов)</w:t>
            </w:r>
          </w:p>
        </w:tc>
        <w:tc>
          <w:tcPr>
            <w:tcW w:w="992"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100</w:t>
            </w:r>
          </w:p>
        </w:tc>
        <w:tc>
          <w:tcPr>
            <w:tcW w:w="993"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100</w:t>
            </w:r>
          </w:p>
        </w:tc>
        <w:tc>
          <w:tcPr>
            <w:tcW w:w="1211"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100</w:t>
            </w:r>
          </w:p>
        </w:tc>
      </w:tr>
      <w:tr w:rsidR="007C15C5" w:rsidRPr="00424B49" w:rsidTr="00A46B5F">
        <w:tc>
          <w:tcPr>
            <w:tcW w:w="14678" w:type="dxa"/>
            <w:gridSpan w:val="8"/>
          </w:tcPr>
          <w:p w:rsidR="007C15C5" w:rsidRPr="00424B49" w:rsidRDefault="007C15C5" w:rsidP="00623C24">
            <w:pPr>
              <w:jc w:val="center"/>
              <w:rPr>
                <w:rFonts w:ascii="Times New Roman" w:hAnsi="Times New Roman" w:cs="Times New Roman"/>
                <w:sz w:val="24"/>
                <w:szCs w:val="24"/>
                <w:lang w:eastAsia="ru-RU"/>
              </w:rPr>
            </w:pPr>
            <w:r w:rsidRPr="00424B49">
              <w:rPr>
                <w:rFonts w:ascii="Times New Roman" w:hAnsi="Times New Roman" w:cs="Times New Roman"/>
                <w:sz w:val="24"/>
                <w:szCs w:val="24"/>
                <w:lang w:eastAsia="ru-RU"/>
              </w:rPr>
              <w:t>Мероприятия, направленные на обеспечение равных условий доступа к информации о реализации муниципального имущества и ресурсов муниципального образования город Новотроицк</w:t>
            </w:r>
          </w:p>
        </w:tc>
      </w:tr>
      <w:tr w:rsidR="007C15C5" w:rsidRPr="00424B49" w:rsidTr="00A2348B">
        <w:tc>
          <w:tcPr>
            <w:tcW w:w="851"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32.</w:t>
            </w:r>
          </w:p>
        </w:tc>
        <w:tc>
          <w:tcPr>
            <w:tcW w:w="2835" w:type="dxa"/>
          </w:tcPr>
          <w:p w:rsidR="007C15C5" w:rsidRPr="00424B49" w:rsidRDefault="007C15C5">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Размещение в открытом доступе в сети Интернет (</w:t>
            </w:r>
            <w:proofErr w:type="spellStart"/>
            <w:r w:rsidRPr="00424B49">
              <w:rPr>
                <w:rFonts w:ascii="Times New Roman" w:hAnsi="Times New Roman" w:cs="Times New Roman"/>
                <w:color w:val="000000" w:themeColor="text1"/>
                <w:sz w:val="24"/>
                <w:szCs w:val="24"/>
              </w:rPr>
              <w:t>www.torgi.gov.ru</w:t>
            </w:r>
            <w:proofErr w:type="spellEnd"/>
            <w:r w:rsidRPr="00424B49">
              <w:rPr>
                <w:rFonts w:ascii="Times New Roman" w:hAnsi="Times New Roman" w:cs="Times New Roman"/>
                <w:color w:val="000000" w:themeColor="text1"/>
                <w:sz w:val="24"/>
                <w:szCs w:val="24"/>
              </w:rPr>
              <w:t xml:space="preserve">) и на официальном сайте органа местного самоуправления </w:t>
            </w:r>
            <w:r w:rsidRPr="00424B49">
              <w:rPr>
                <w:rFonts w:ascii="Times New Roman" w:hAnsi="Times New Roman" w:cs="Times New Roman"/>
                <w:color w:val="000000" w:themeColor="text1"/>
                <w:sz w:val="24"/>
                <w:szCs w:val="24"/>
              </w:rPr>
              <w:lastRenderedPageBreak/>
              <w:t>информации о реализации ресурсов всех видов, находящихся в муниципальной собственности</w:t>
            </w:r>
          </w:p>
        </w:tc>
        <w:tc>
          <w:tcPr>
            <w:tcW w:w="2977" w:type="dxa"/>
          </w:tcPr>
          <w:p w:rsidR="007C15C5" w:rsidRPr="00424B49" w:rsidRDefault="007C15C5">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lastRenderedPageBreak/>
              <w:t xml:space="preserve">комитет по управлению муниципальным имуществом администрации муниципального образования город </w:t>
            </w:r>
            <w:r w:rsidRPr="00424B49">
              <w:rPr>
                <w:rFonts w:ascii="Times New Roman" w:hAnsi="Times New Roman" w:cs="Times New Roman"/>
                <w:color w:val="000000" w:themeColor="text1"/>
                <w:sz w:val="24"/>
                <w:szCs w:val="24"/>
              </w:rPr>
              <w:lastRenderedPageBreak/>
              <w:t>Новотроицк</w:t>
            </w:r>
          </w:p>
        </w:tc>
        <w:tc>
          <w:tcPr>
            <w:tcW w:w="1559"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lastRenderedPageBreak/>
              <w:t>2016 - 2018 годы</w:t>
            </w:r>
          </w:p>
        </w:tc>
        <w:tc>
          <w:tcPr>
            <w:tcW w:w="3260" w:type="dxa"/>
          </w:tcPr>
          <w:p w:rsidR="007C15C5" w:rsidRPr="00424B49" w:rsidRDefault="007C15C5">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доля размещенной информации в открытом доступе на официальном сайте органа местного самоуправления (процентов)</w:t>
            </w:r>
          </w:p>
        </w:tc>
        <w:tc>
          <w:tcPr>
            <w:tcW w:w="992"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100</w:t>
            </w:r>
          </w:p>
        </w:tc>
        <w:tc>
          <w:tcPr>
            <w:tcW w:w="993"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100</w:t>
            </w:r>
          </w:p>
        </w:tc>
        <w:tc>
          <w:tcPr>
            <w:tcW w:w="1211"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100</w:t>
            </w:r>
          </w:p>
        </w:tc>
      </w:tr>
      <w:tr w:rsidR="007C15C5" w:rsidRPr="00424B49" w:rsidTr="00A46B5F">
        <w:tc>
          <w:tcPr>
            <w:tcW w:w="14678" w:type="dxa"/>
            <w:gridSpan w:val="8"/>
          </w:tcPr>
          <w:p w:rsidR="007C15C5" w:rsidRPr="00424B49" w:rsidRDefault="007C15C5" w:rsidP="00623C24">
            <w:pPr>
              <w:jc w:val="center"/>
              <w:rPr>
                <w:rFonts w:ascii="Times New Roman" w:hAnsi="Times New Roman" w:cs="Times New Roman"/>
                <w:sz w:val="24"/>
                <w:szCs w:val="24"/>
                <w:lang w:eastAsia="ru-RU"/>
              </w:rPr>
            </w:pPr>
            <w:r w:rsidRPr="00424B49">
              <w:rPr>
                <w:rFonts w:ascii="Times New Roman" w:hAnsi="Times New Roman" w:cs="Times New Roman"/>
                <w:sz w:val="24"/>
                <w:szCs w:val="24"/>
                <w:lang w:eastAsia="ru-RU"/>
              </w:rPr>
              <w:lastRenderedPageBreak/>
              <w:t>Мероприятия, направленные на содействие созданию условий для развития конкуренции на рынке строительства</w:t>
            </w:r>
          </w:p>
        </w:tc>
      </w:tr>
      <w:tr w:rsidR="007C15C5" w:rsidRPr="00424B49" w:rsidTr="00A2348B">
        <w:tc>
          <w:tcPr>
            <w:tcW w:w="851"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33.</w:t>
            </w:r>
          </w:p>
        </w:tc>
        <w:tc>
          <w:tcPr>
            <w:tcW w:w="2835" w:type="dxa"/>
          </w:tcPr>
          <w:p w:rsidR="007C15C5" w:rsidRPr="00424B49" w:rsidRDefault="007C15C5">
            <w:pPr>
              <w:rPr>
                <w:rFonts w:ascii="Times New Roman" w:hAnsi="Times New Roman" w:cs="Times New Roman"/>
                <w:color w:val="000000"/>
                <w:sz w:val="24"/>
                <w:szCs w:val="24"/>
              </w:rPr>
            </w:pPr>
            <w:proofErr w:type="gramStart"/>
            <w:r w:rsidRPr="00424B49">
              <w:rPr>
                <w:rFonts w:ascii="Times New Roman" w:hAnsi="Times New Roman" w:cs="Times New Roman"/>
                <w:color w:val="000000" w:themeColor="text1"/>
                <w:sz w:val="24"/>
                <w:szCs w:val="24"/>
              </w:rPr>
              <w:t xml:space="preserve">Внесение изменений в административные регламенты предоставления муниципальных услуг по выдаче разрешения на строительство и выдаче разрешения на ввод объекта в эксплуатацию при осуществлении строительства, реконструкции объекта капитального строительства согласно типовым проектам, утвержденным Министерством строительства, жилищно-коммунального и дорожного хозяйства Оренбургской области (в случае значительных расхождений  утвержденных администрацией </w:t>
            </w:r>
            <w:r w:rsidRPr="00424B49">
              <w:rPr>
                <w:rFonts w:ascii="Times New Roman" w:hAnsi="Times New Roman" w:cs="Times New Roman"/>
                <w:color w:val="000000" w:themeColor="text1"/>
                <w:sz w:val="24"/>
                <w:szCs w:val="24"/>
              </w:rPr>
              <w:lastRenderedPageBreak/>
              <w:t>муниципального образования город Новотроицк административных регламентов с типовым проектом)</w:t>
            </w:r>
            <w:proofErr w:type="gramEnd"/>
          </w:p>
        </w:tc>
        <w:tc>
          <w:tcPr>
            <w:tcW w:w="2977" w:type="dxa"/>
          </w:tcPr>
          <w:p w:rsidR="007C15C5" w:rsidRPr="00424B49" w:rsidRDefault="007C15C5">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lastRenderedPageBreak/>
              <w:t>администрация муниципального образования город Новотроицк</w:t>
            </w:r>
          </w:p>
        </w:tc>
        <w:tc>
          <w:tcPr>
            <w:tcW w:w="1559"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2016 – 2018</w:t>
            </w:r>
          </w:p>
        </w:tc>
        <w:tc>
          <w:tcPr>
            <w:tcW w:w="3260" w:type="dxa"/>
          </w:tcPr>
          <w:p w:rsidR="007C15C5" w:rsidRPr="00424B49" w:rsidRDefault="007C15C5">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доля муниципальных районов и сельских поселений, внедривших типовой проект (процентов)</w:t>
            </w:r>
          </w:p>
        </w:tc>
        <w:tc>
          <w:tcPr>
            <w:tcW w:w="992"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100</w:t>
            </w:r>
          </w:p>
        </w:tc>
        <w:tc>
          <w:tcPr>
            <w:tcW w:w="993"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100</w:t>
            </w:r>
          </w:p>
        </w:tc>
        <w:tc>
          <w:tcPr>
            <w:tcW w:w="1211"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100</w:t>
            </w:r>
          </w:p>
        </w:tc>
      </w:tr>
      <w:tr w:rsidR="007C15C5" w:rsidRPr="00424B49" w:rsidTr="00A46B5F">
        <w:tc>
          <w:tcPr>
            <w:tcW w:w="14678" w:type="dxa"/>
            <w:gridSpan w:val="8"/>
          </w:tcPr>
          <w:p w:rsidR="007C15C5" w:rsidRPr="00424B49" w:rsidRDefault="007C15C5" w:rsidP="00623C24">
            <w:pPr>
              <w:jc w:val="center"/>
              <w:rPr>
                <w:rFonts w:ascii="Times New Roman" w:hAnsi="Times New Roman" w:cs="Times New Roman"/>
                <w:sz w:val="24"/>
                <w:szCs w:val="24"/>
                <w:lang w:eastAsia="ru-RU"/>
              </w:rPr>
            </w:pPr>
            <w:r w:rsidRPr="00424B49">
              <w:rPr>
                <w:rFonts w:ascii="Times New Roman" w:hAnsi="Times New Roman" w:cs="Times New Roman"/>
                <w:sz w:val="24"/>
                <w:szCs w:val="24"/>
                <w:lang w:eastAsia="ru-RU"/>
              </w:rPr>
              <w:lastRenderedPageBreak/>
              <w:t>Мероприятия, направленные на содействие обеспечению и сохранению целевого использования муниципальных объектов недвижимого имущества в социальной сфере</w:t>
            </w:r>
          </w:p>
        </w:tc>
      </w:tr>
      <w:tr w:rsidR="007C15C5" w:rsidRPr="00424B49" w:rsidTr="00A2348B">
        <w:tc>
          <w:tcPr>
            <w:tcW w:w="851"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34.</w:t>
            </w:r>
          </w:p>
        </w:tc>
        <w:tc>
          <w:tcPr>
            <w:tcW w:w="2835" w:type="dxa"/>
          </w:tcPr>
          <w:p w:rsidR="007C15C5" w:rsidRPr="00424B49" w:rsidRDefault="007C15C5">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Разработка проектов по передаче  муниципальных объектов недвижимого имущества организациям с применением механизмов государственно-частного партнерства</w:t>
            </w:r>
          </w:p>
        </w:tc>
        <w:tc>
          <w:tcPr>
            <w:tcW w:w="2977" w:type="dxa"/>
          </w:tcPr>
          <w:p w:rsidR="007C15C5" w:rsidRDefault="007C15C5">
            <w:pPr>
              <w:rPr>
                <w:rFonts w:ascii="Times New Roman" w:hAnsi="Times New Roman" w:cs="Times New Roman"/>
                <w:color w:val="000000" w:themeColor="text1"/>
                <w:sz w:val="24"/>
                <w:szCs w:val="24"/>
              </w:rPr>
            </w:pPr>
            <w:r w:rsidRPr="00424B49">
              <w:rPr>
                <w:rFonts w:ascii="Times New Roman" w:hAnsi="Times New Roman" w:cs="Times New Roman"/>
                <w:color w:val="000000" w:themeColor="text1"/>
                <w:sz w:val="24"/>
                <w:szCs w:val="24"/>
              </w:rPr>
              <w:t>администрации муниципального образования город Новотроицк</w:t>
            </w:r>
          </w:p>
          <w:p w:rsidR="00623C24" w:rsidRDefault="00623C24">
            <w:pPr>
              <w:rPr>
                <w:rFonts w:ascii="Times New Roman" w:hAnsi="Times New Roman" w:cs="Times New Roman"/>
                <w:color w:val="000000" w:themeColor="text1"/>
                <w:sz w:val="24"/>
                <w:szCs w:val="24"/>
              </w:rPr>
            </w:pPr>
          </w:p>
          <w:p w:rsidR="00623C24" w:rsidRDefault="00623C24">
            <w:pPr>
              <w:rPr>
                <w:rFonts w:ascii="Times New Roman" w:hAnsi="Times New Roman" w:cs="Times New Roman"/>
                <w:color w:val="000000"/>
                <w:sz w:val="24"/>
                <w:szCs w:val="24"/>
              </w:rPr>
            </w:pPr>
            <w:r>
              <w:rPr>
                <w:rFonts w:ascii="Times New Roman" w:hAnsi="Times New Roman" w:cs="Times New Roman"/>
                <w:color w:val="000000"/>
                <w:sz w:val="24"/>
                <w:szCs w:val="24"/>
              </w:rPr>
              <w:t>комитет по управлению муниципальным имуществом администрации муниципального образования город Новотроицк</w:t>
            </w:r>
          </w:p>
          <w:p w:rsidR="00623C24" w:rsidRDefault="00623C24">
            <w:pPr>
              <w:rPr>
                <w:rFonts w:ascii="Times New Roman" w:hAnsi="Times New Roman" w:cs="Times New Roman"/>
                <w:color w:val="000000"/>
                <w:sz w:val="24"/>
                <w:szCs w:val="24"/>
              </w:rPr>
            </w:pPr>
          </w:p>
          <w:p w:rsidR="00623C24" w:rsidRPr="00424B49" w:rsidRDefault="00623C24">
            <w:pPr>
              <w:rPr>
                <w:rFonts w:ascii="Times New Roman" w:hAnsi="Times New Roman" w:cs="Times New Roman"/>
                <w:color w:val="000000"/>
                <w:sz w:val="24"/>
                <w:szCs w:val="24"/>
              </w:rPr>
            </w:pPr>
          </w:p>
        </w:tc>
        <w:tc>
          <w:tcPr>
            <w:tcW w:w="1559"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2016 - 2018 годы</w:t>
            </w:r>
          </w:p>
        </w:tc>
        <w:tc>
          <w:tcPr>
            <w:tcW w:w="3260" w:type="dxa"/>
          </w:tcPr>
          <w:p w:rsidR="007C15C5" w:rsidRPr="00424B49" w:rsidRDefault="007C15C5">
            <w:pPr>
              <w:rPr>
                <w:rFonts w:ascii="Times New Roman" w:hAnsi="Times New Roman" w:cs="Times New Roman"/>
                <w:color w:val="000000"/>
                <w:sz w:val="24"/>
                <w:szCs w:val="24"/>
              </w:rPr>
            </w:pPr>
            <w:proofErr w:type="gramStart"/>
            <w:r w:rsidRPr="00424B49">
              <w:rPr>
                <w:rFonts w:ascii="Times New Roman" w:hAnsi="Times New Roman" w:cs="Times New Roman"/>
                <w:color w:val="000000" w:themeColor="text1"/>
                <w:sz w:val="24"/>
                <w:szCs w:val="24"/>
              </w:rPr>
              <w:t xml:space="preserve">количество в региональной практике проектов по передаче муниципальных  объектов недвижимого имущества, включая не используемые по назначению, негосударственным (немуниципальным) организациям с применением механизмов государственно-частного партнерства, в том числе посредством заключения концессионного соглашения, с обязательством сохранения целевого назначения и использования объекта недвижимого имущества в одной или нескольких из следующих сфер: дошкольное образование, детский отдых и оздоровление, </w:t>
            </w:r>
            <w:r w:rsidRPr="00424B49">
              <w:rPr>
                <w:rFonts w:ascii="Times New Roman" w:hAnsi="Times New Roman" w:cs="Times New Roman"/>
                <w:color w:val="000000" w:themeColor="text1"/>
                <w:sz w:val="24"/>
                <w:szCs w:val="24"/>
              </w:rPr>
              <w:lastRenderedPageBreak/>
              <w:t>здравоохранение, социальное обслуживание (единиц)</w:t>
            </w:r>
            <w:proofErr w:type="gramEnd"/>
          </w:p>
        </w:tc>
        <w:tc>
          <w:tcPr>
            <w:tcW w:w="992"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lastRenderedPageBreak/>
              <w:t>0</w:t>
            </w:r>
          </w:p>
        </w:tc>
        <w:tc>
          <w:tcPr>
            <w:tcW w:w="993"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0</w:t>
            </w:r>
          </w:p>
        </w:tc>
        <w:tc>
          <w:tcPr>
            <w:tcW w:w="1211" w:type="dxa"/>
          </w:tcPr>
          <w:p w:rsidR="007C15C5" w:rsidRPr="00424B49" w:rsidRDefault="007C15C5">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0</w:t>
            </w:r>
          </w:p>
        </w:tc>
      </w:tr>
      <w:tr w:rsidR="007C15C5" w:rsidRPr="00424B49" w:rsidTr="00A46B5F">
        <w:tc>
          <w:tcPr>
            <w:tcW w:w="14678" w:type="dxa"/>
            <w:gridSpan w:val="8"/>
          </w:tcPr>
          <w:p w:rsidR="007C15C5" w:rsidRPr="00424B49" w:rsidRDefault="007C15C5" w:rsidP="00623C24">
            <w:pPr>
              <w:jc w:val="center"/>
              <w:rPr>
                <w:rFonts w:ascii="Times New Roman" w:hAnsi="Times New Roman" w:cs="Times New Roman"/>
                <w:sz w:val="24"/>
                <w:szCs w:val="24"/>
                <w:lang w:eastAsia="ru-RU"/>
              </w:rPr>
            </w:pPr>
            <w:r w:rsidRPr="00424B49">
              <w:rPr>
                <w:rFonts w:ascii="Times New Roman" w:hAnsi="Times New Roman" w:cs="Times New Roman"/>
                <w:sz w:val="24"/>
                <w:szCs w:val="24"/>
                <w:lang w:eastAsia="ru-RU"/>
              </w:rPr>
              <w:lastRenderedPageBreak/>
              <w:t>Мероприятия, направленные на содействие развитию негосударственных (немуниципальных) социально ориентированных некоммерческих организаций</w:t>
            </w:r>
          </w:p>
        </w:tc>
      </w:tr>
      <w:tr w:rsidR="00424B49" w:rsidRPr="00424B49" w:rsidTr="00A2348B">
        <w:tc>
          <w:tcPr>
            <w:tcW w:w="851" w:type="dxa"/>
          </w:tcPr>
          <w:p w:rsidR="00424B49" w:rsidRPr="00424B49" w:rsidRDefault="00424B49">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35.</w:t>
            </w:r>
          </w:p>
        </w:tc>
        <w:tc>
          <w:tcPr>
            <w:tcW w:w="2835" w:type="dxa"/>
          </w:tcPr>
          <w:p w:rsidR="00424B49" w:rsidRPr="00424B49" w:rsidRDefault="00424B49" w:rsidP="00424B49">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 xml:space="preserve">Возмещение затрат, связанных с оказанием услуг по отдыху и оздоровлению детей, негосударственным (немуниципальным) социально ориентированным некоммерческим организациям, включенным в региональный реестр учреждений и организаций, предоставляющих услуги в сфере отдыха и оздоровления детей, в  пределах денежных средств, предусмотренных </w:t>
            </w:r>
          </w:p>
          <w:p w:rsidR="00424B49" w:rsidRPr="00424B49" w:rsidRDefault="00424B49" w:rsidP="00424B49">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сертификатом на отдых и (или) оздоровление детей</w:t>
            </w:r>
          </w:p>
        </w:tc>
        <w:tc>
          <w:tcPr>
            <w:tcW w:w="2977" w:type="dxa"/>
            <w:vMerge w:val="restart"/>
          </w:tcPr>
          <w:p w:rsidR="00424B49" w:rsidRPr="00424B49" w:rsidRDefault="00424B49">
            <w:pPr>
              <w:rPr>
                <w:rFonts w:ascii="Times New Roman" w:hAnsi="Times New Roman" w:cs="Times New Roman"/>
                <w:color w:val="000000" w:themeColor="text1"/>
                <w:sz w:val="24"/>
                <w:szCs w:val="24"/>
              </w:rPr>
            </w:pPr>
            <w:r w:rsidRPr="00424B49">
              <w:rPr>
                <w:rFonts w:ascii="Times New Roman" w:hAnsi="Times New Roman" w:cs="Times New Roman"/>
                <w:color w:val="000000" w:themeColor="text1"/>
                <w:sz w:val="24"/>
                <w:szCs w:val="24"/>
              </w:rPr>
              <w:t>администрация муниципального образования город Новотроицк</w:t>
            </w:r>
          </w:p>
          <w:p w:rsidR="00424B49" w:rsidRPr="00424B49" w:rsidRDefault="00424B49">
            <w:pPr>
              <w:rPr>
                <w:rFonts w:ascii="Times New Roman" w:hAnsi="Times New Roman" w:cs="Times New Roman"/>
                <w:color w:val="000000" w:themeColor="text1"/>
                <w:sz w:val="24"/>
                <w:szCs w:val="24"/>
              </w:rPr>
            </w:pPr>
          </w:p>
          <w:p w:rsidR="00424B49" w:rsidRPr="00424B49" w:rsidRDefault="00424B49" w:rsidP="00424B49">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управление образования администрации муниципального образования город Новотроицк</w:t>
            </w:r>
          </w:p>
          <w:p w:rsidR="00424B49" w:rsidRPr="00424B49" w:rsidRDefault="00424B49" w:rsidP="00500D97">
            <w:pPr>
              <w:rPr>
                <w:rFonts w:ascii="Times New Roman" w:hAnsi="Times New Roman" w:cs="Times New Roman"/>
                <w:color w:val="000000"/>
                <w:sz w:val="24"/>
                <w:szCs w:val="24"/>
              </w:rPr>
            </w:pPr>
          </w:p>
        </w:tc>
        <w:tc>
          <w:tcPr>
            <w:tcW w:w="1559" w:type="dxa"/>
          </w:tcPr>
          <w:p w:rsidR="00424B49" w:rsidRPr="00424B49" w:rsidRDefault="00424B49">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2016 - 2018 годы</w:t>
            </w:r>
          </w:p>
        </w:tc>
        <w:tc>
          <w:tcPr>
            <w:tcW w:w="3260" w:type="dxa"/>
            <w:vMerge w:val="restart"/>
          </w:tcPr>
          <w:p w:rsidR="00424B49" w:rsidRPr="00424B49" w:rsidRDefault="00424B49">
            <w:pPr>
              <w:rPr>
                <w:rFonts w:ascii="Times New Roman" w:hAnsi="Times New Roman" w:cs="Times New Roman"/>
                <w:color w:val="000000"/>
                <w:sz w:val="24"/>
                <w:szCs w:val="24"/>
              </w:rPr>
            </w:pPr>
            <w:proofErr w:type="gramStart"/>
            <w:r w:rsidRPr="00424B49">
              <w:rPr>
                <w:rFonts w:ascii="Times New Roman" w:hAnsi="Times New Roman" w:cs="Times New Roman"/>
                <w:color w:val="000000" w:themeColor="text1"/>
                <w:sz w:val="24"/>
                <w:szCs w:val="24"/>
              </w:rPr>
              <w:t>наличие в региональных программах поддержки социально ориентированных некоммерческих организаций и (или) субъектов малого и среднего предпринимательства, в том числе индивидуальных предпринимателей, мероприятий, направленных на поддержку негосударственного (немуниципального) сектора в таких сферах, как дошкольное, общее образование, детский отдых и оздоровление детей,  дополнительное образование детей, производство на территории Оренбургской области технических средств реабилитации для лиц с ограниченными возможностями</w:t>
            </w:r>
            <w:proofErr w:type="gramEnd"/>
          </w:p>
        </w:tc>
        <w:tc>
          <w:tcPr>
            <w:tcW w:w="992" w:type="dxa"/>
          </w:tcPr>
          <w:p w:rsidR="00424B49" w:rsidRPr="00424B49" w:rsidRDefault="00424B49">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да</w:t>
            </w:r>
          </w:p>
        </w:tc>
        <w:tc>
          <w:tcPr>
            <w:tcW w:w="993" w:type="dxa"/>
          </w:tcPr>
          <w:p w:rsidR="00424B49" w:rsidRPr="00424B49" w:rsidRDefault="00424B49">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да</w:t>
            </w:r>
          </w:p>
        </w:tc>
        <w:tc>
          <w:tcPr>
            <w:tcW w:w="1211" w:type="dxa"/>
          </w:tcPr>
          <w:p w:rsidR="00424B49" w:rsidRPr="00424B49" w:rsidRDefault="00424B49">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да</w:t>
            </w:r>
          </w:p>
        </w:tc>
      </w:tr>
      <w:tr w:rsidR="00424B49" w:rsidRPr="00424B49" w:rsidTr="00A2348B">
        <w:tc>
          <w:tcPr>
            <w:tcW w:w="851" w:type="dxa"/>
          </w:tcPr>
          <w:p w:rsidR="00424B49" w:rsidRPr="00424B49" w:rsidRDefault="00424B49" w:rsidP="00500D97">
            <w:pPr>
              <w:rPr>
                <w:rFonts w:ascii="Times New Roman" w:hAnsi="Times New Roman" w:cs="Times New Roman"/>
                <w:sz w:val="24"/>
                <w:szCs w:val="24"/>
                <w:lang w:eastAsia="ru-RU"/>
              </w:rPr>
            </w:pPr>
            <w:r w:rsidRPr="00424B49">
              <w:rPr>
                <w:rFonts w:ascii="Times New Roman" w:hAnsi="Times New Roman" w:cs="Times New Roman"/>
                <w:sz w:val="24"/>
                <w:szCs w:val="24"/>
                <w:lang w:eastAsia="ru-RU"/>
              </w:rPr>
              <w:t>36.</w:t>
            </w:r>
          </w:p>
        </w:tc>
        <w:tc>
          <w:tcPr>
            <w:tcW w:w="2835" w:type="dxa"/>
          </w:tcPr>
          <w:p w:rsidR="00424B49" w:rsidRPr="00424B49" w:rsidRDefault="00424B49">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 xml:space="preserve">Разработка нормативного правового акта, определяющего порядок отбора социально </w:t>
            </w:r>
            <w:r w:rsidRPr="00424B49">
              <w:rPr>
                <w:rFonts w:ascii="Times New Roman" w:hAnsi="Times New Roman" w:cs="Times New Roman"/>
                <w:color w:val="000000" w:themeColor="text1"/>
                <w:sz w:val="24"/>
                <w:szCs w:val="24"/>
              </w:rPr>
              <w:lastRenderedPageBreak/>
              <w:t>ориентированных некоммерческих организаций, уполномоченных на осуществление мероприятий по перевозке и сопровождению детей за пределы Оренбургской области</w:t>
            </w:r>
          </w:p>
        </w:tc>
        <w:tc>
          <w:tcPr>
            <w:tcW w:w="2977" w:type="dxa"/>
            <w:vMerge/>
          </w:tcPr>
          <w:p w:rsidR="00424B49" w:rsidRPr="00424B49" w:rsidRDefault="00424B49" w:rsidP="00500D97">
            <w:pPr>
              <w:rPr>
                <w:rFonts w:ascii="Times New Roman" w:hAnsi="Times New Roman" w:cs="Times New Roman"/>
                <w:sz w:val="24"/>
                <w:szCs w:val="24"/>
                <w:lang w:eastAsia="ru-RU"/>
              </w:rPr>
            </w:pPr>
          </w:p>
        </w:tc>
        <w:tc>
          <w:tcPr>
            <w:tcW w:w="1559" w:type="dxa"/>
          </w:tcPr>
          <w:p w:rsidR="00424B49" w:rsidRPr="00424B49" w:rsidRDefault="00424B49">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III квартал 2016 года</w:t>
            </w:r>
          </w:p>
        </w:tc>
        <w:tc>
          <w:tcPr>
            <w:tcW w:w="3260" w:type="dxa"/>
            <w:vMerge/>
          </w:tcPr>
          <w:p w:rsidR="00424B49" w:rsidRPr="00424B49" w:rsidRDefault="00424B49" w:rsidP="00500D97">
            <w:pPr>
              <w:rPr>
                <w:rFonts w:ascii="Times New Roman" w:hAnsi="Times New Roman" w:cs="Times New Roman"/>
                <w:sz w:val="24"/>
                <w:szCs w:val="24"/>
                <w:lang w:eastAsia="ru-RU"/>
              </w:rPr>
            </w:pPr>
          </w:p>
        </w:tc>
        <w:tc>
          <w:tcPr>
            <w:tcW w:w="992" w:type="dxa"/>
          </w:tcPr>
          <w:p w:rsidR="00424B49" w:rsidRPr="00424B49" w:rsidRDefault="00424B49" w:rsidP="00500D97">
            <w:pPr>
              <w:rPr>
                <w:rFonts w:ascii="Times New Roman" w:hAnsi="Times New Roman" w:cs="Times New Roman"/>
                <w:sz w:val="24"/>
                <w:szCs w:val="24"/>
                <w:lang w:eastAsia="ru-RU"/>
              </w:rPr>
            </w:pPr>
          </w:p>
        </w:tc>
        <w:tc>
          <w:tcPr>
            <w:tcW w:w="993" w:type="dxa"/>
          </w:tcPr>
          <w:p w:rsidR="00424B49" w:rsidRPr="00424B49" w:rsidRDefault="00424B49" w:rsidP="00500D97">
            <w:pPr>
              <w:rPr>
                <w:rFonts w:ascii="Times New Roman" w:hAnsi="Times New Roman" w:cs="Times New Roman"/>
                <w:sz w:val="24"/>
                <w:szCs w:val="24"/>
                <w:lang w:eastAsia="ru-RU"/>
              </w:rPr>
            </w:pPr>
          </w:p>
        </w:tc>
        <w:tc>
          <w:tcPr>
            <w:tcW w:w="1211" w:type="dxa"/>
          </w:tcPr>
          <w:p w:rsidR="00424B49" w:rsidRPr="00424B49" w:rsidRDefault="00424B49" w:rsidP="00500D97">
            <w:pPr>
              <w:rPr>
                <w:rFonts w:ascii="Times New Roman" w:hAnsi="Times New Roman" w:cs="Times New Roman"/>
                <w:sz w:val="24"/>
                <w:szCs w:val="24"/>
                <w:lang w:eastAsia="ru-RU"/>
              </w:rPr>
            </w:pPr>
          </w:p>
        </w:tc>
      </w:tr>
      <w:tr w:rsidR="00424B49" w:rsidRPr="00424B49" w:rsidTr="00A46B5F">
        <w:tc>
          <w:tcPr>
            <w:tcW w:w="14678" w:type="dxa"/>
            <w:gridSpan w:val="8"/>
          </w:tcPr>
          <w:p w:rsidR="00424B49" w:rsidRPr="00424B49" w:rsidRDefault="00424B49" w:rsidP="00623C24">
            <w:pPr>
              <w:jc w:val="center"/>
              <w:rPr>
                <w:rFonts w:ascii="Times New Roman" w:hAnsi="Times New Roman" w:cs="Times New Roman"/>
                <w:sz w:val="24"/>
                <w:szCs w:val="24"/>
                <w:lang w:eastAsia="ru-RU"/>
              </w:rPr>
            </w:pPr>
            <w:r w:rsidRPr="00424B49">
              <w:rPr>
                <w:rFonts w:ascii="Times New Roman" w:hAnsi="Times New Roman" w:cs="Times New Roman"/>
                <w:sz w:val="24"/>
                <w:szCs w:val="24"/>
                <w:lang w:eastAsia="ru-RU"/>
              </w:rPr>
              <w:lastRenderedPageBreak/>
              <w:t>Мероприятия по внедрению Стандарта в муниципальном образовании город Новотроицк</w:t>
            </w:r>
          </w:p>
        </w:tc>
      </w:tr>
      <w:tr w:rsidR="00424B49" w:rsidRPr="00424B49" w:rsidTr="00A46B5F">
        <w:tc>
          <w:tcPr>
            <w:tcW w:w="851" w:type="dxa"/>
          </w:tcPr>
          <w:p w:rsidR="00424B49" w:rsidRPr="00424B49" w:rsidRDefault="00424B49">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37.</w:t>
            </w:r>
          </w:p>
        </w:tc>
        <w:tc>
          <w:tcPr>
            <w:tcW w:w="2835" w:type="dxa"/>
          </w:tcPr>
          <w:p w:rsidR="00424B49" w:rsidRPr="00424B49" w:rsidRDefault="00424B49">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Разработка плана мероприятий ("дорожной карты") по содействию развитию конкуренции в муниципальном образовании город Новотроицк</w:t>
            </w:r>
          </w:p>
        </w:tc>
        <w:tc>
          <w:tcPr>
            <w:tcW w:w="2977" w:type="dxa"/>
          </w:tcPr>
          <w:p w:rsidR="00424B49" w:rsidRPr="00424B49" w:rsidRDefault="00424B49">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администрация муниципального образования город Новотроицк</w:t>
            </w:r>
          </w:p>
        </w:tc>
        <w:tc>
          <w:tcPr>
            <w:tcW w:w="1559" w:type="dxa"/>
          </w:tcPr>
          <w:p w:rsidR="00424B49" w:rsidRPr="00424B49" w:rsidRDefault="00424B49">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до 1 июня 2016 года</w:t>
            </w:r>
          </w:p>
        </w:tc>
        <w:tc>
          <w:tcPr>
            <w:tcW w:w="3260" w:type="dxa"/>
          </w:tcPr>
          <w:p w:rsidR="00424B49" w:rsidRPr="00424B49" w:rsidRDefault="00424B49">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доля муниципальных образований, внедривших план мероприятий (процентов)</w:t>
            </w:r>
          </w:p>
        </w:tc>
        <w:tc>
          <w:tcPr>
            <w:tcW w:w="992" w:type="dxa"/>
          </w:tcPr>
          <w:p w:rsidR="00424B49" w:rsidRPr="00424B49" w:rsidRDefault="00424B49">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100</w:t>
            </w:r>
          </w:p>
        </w:tc>
        <w:tc>
          <w:tcPr>
            <w:tcW w:w="993" w:type="dxa"/>
          </w:tcPr>
          <w:p w:rsidR="00424B49" w:rsidRPr="00424B49" w:rsidRDefault="00424B49">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100</w:t>
            </w:r>
          </w:p>
        </w:tc>
        <w:tc>
          <w:tcPr>
            <w:tcW w:w="1211" w:type="dxa"/>
          </w:tcPr>
          <w:p w:rsidR="00424B49" w:rsidRPr="00424B49" w:rsidRDefault="00424B49">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100</w:t>
            </w:r>
          </w:p>
        </w:tc>
      </w:tr>
      <w:tr w:rsidR="00424B49" w:rsidRPr="00424B49" w:rsidTr="00A46B5F">
        <w:tc>
          <w:tcPr>
            <w:tcW w:w="14678" w:type="dxa"/>
            <w:gridSpan w:val="8"/>
          </w:tcPr>
          <w:p w:rsidR="00424B49" w:rsidRPr="00424B49" w:rsidRDefault="00424B49" w:rsidP="00623C24">
            <w:pPr>
              <w:jc w:val="center"/>
              <w:rPr>
                <w:rFonts w:ascii="Times New Roman" w:hAnsi="Times New Roman" w:cs="Times New Roman"/>
                <w:sz w:val="24"/>
                <w:szCs w:val="24"/>
                <w:lang w:eastAsia="ru-RU"/>
              </w:rPr>
            </w:pPr>
            <w:r w:rsidRPr="00424B49">
              <w:rPr>
                <w:rFonts w:ascii="Times New Roman" w:hAnsi="Times New Roman" w:cs="Times New Roman"/>
                <w:sz w:val="24"/>
                <w:szCs w:val="24"/>
                <w:lang w:eastAsia="ru-RU"/>
              </w:rPr>
              <w:t>Мероприятия по формированию ежегодного доклада "Состояние и развитие конкурентной среды на рынках товаров и услуг на территории муниципального образования город Новотроицк"</w:t>
            </w:r>
          </w:p>
        </w:tc>
      </w:tr>
      <w:tr w:rsidR="00424B49" w:rsidRPr="00424B49" w:rsidTr="00A46B5F">
        <w:tc>
          <w:tcPr>
            <w:tcW w:w="851" w:type="dxa"/>
          </w:tcPr>
          <w:p w:rsidR="00424B49" w:rsidRPr="00424B49" w:rsidRDefault="00424B49">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38.</w:t>
            </w:r>
          </w:p>
        </w:tc>
        <w:tc>
          <w:tcPr>
            <w:tcW w:w="2835" w:type="dxa"/>
          </w:tcPr>
          <w:p w:rsidR="00424B49" w:rsidRPr="00424B49" w:rsidRDefault="00424B49">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Проведение анализа развития конкуренции на рынках муниципального образования город Новотроицк на основе имеющихся опросов и мониторингов, статистической информации</w:t>
            </w:r>
          </w:p>
        </w:tc>
        <w:tc>
          <w:tcPr>
            <w:tcW w:w="2977" w:type="dxa"/>
          </w:tcPr>
          <w:p w:rsidR="00424B49" w:rsidRPr="00424B49" w:rsidRDefault="00424B49">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администрация муниципального образования город Новотроицк</w:t>
            </w:r>
          </w:p>
        </w:tc>
        <w:tc>
          <w:tcPr>
            <w:tcW w:w="1559" w:type="dxa"/>
          </w:tcPr>
          <w:p w:rsidR="00424B49" w:rsidRPr="00424B49" w:rsidRDefault="00424B49">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2016 - 2018 годы</w:t>
            </w:r>
          </w:p>
        </w:tc>
        <w:tc>
          <w:tcPr>
            <w:tcW w:w="3260" w:type="dxa"/>
          </w:tcPr>
          <w:p w:rsidR="00424B49" w:rsidRPr="00424B49" w:rsidRDefault="00424B49">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доля проведенного анализа (процентов)</w:t>
            </w:r>
          </w:p>
        </w:tc>
        <w:tc>
          <w:tcPr>
            <w:tcW w:w="992" w:type="dxa"/>
          </w:tcPr>
          <w:p w:rsidR="00424B49" w:rsidRPr="00424B49" w:rsidRDefault="00424B49">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100</w:t>
            </w:r>
          </w:p>
        </w:tc>
        <w:tc>
          <w:tcPr>
            <w:tcW w:w="993" w:type="dxa"/>
          </w:tcPr>
          <w:p w:rsidR="00424B49" w:rsidRPr="00424B49" w:rsidRDefault="00424B49">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100</w:t>
            </w:r>
          </w:p>
        </w:tc>
        <w:tc>
          <w:tcPr>
            <w:tcW w:w="1211" w:type="dxa"/>
          </w:tcPr>
          <w:p w:rsidR="00424B49" w:rsidRPr="00424B49" w:rsidRDefault="00424B49">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100</w:t>
            </w:r>
          </w:p>
        </w:tc>
      </w:tr>
      <w:tr w:rsidR="00424B49" w:rsidRPr="00424B49" w:rsidTr="00A46B5F">
        <w:tc>
          <w:tcPr>
            <w:tcW w:w="14678" w:type="dxa"/>
            <w:gridSpan w:val="8"/>
          </w:tcPr>
          <w:p w:rsidR="00424B49" w:rsidRPr="00424B49" w:rsidRDefault="00424B49" w:rsidP="00623C24">
            <w:pPr>
              <w:jc w:val="center"/>
              <w:rPr>
                <w:rFonts w:ascii="Times New Roman" w:hAnsi="Times New Roman" w:cs="Times New Roman"/>
                <w:sz w:val="24"/>
                <w:szCs w:val="24"/>
                <w:lang w:eastAsia="ru-RU"/>
              </w:rPr>
            </w:pPr>
            <w:r w:rsidRPr="00424B49">
              <w:rPr>
                <w:rFonts w:ascii="Times New Roman" w:hAnsi="Times New Roman" w:cs="Times New Roman"/>
                <w:sz w:val="24"/>
                <w:szCs w:val="24"/>
                <w:lang w:eastAsia="ru-RU"/>
              </w:rPr>
              <w:t>Мероприятия по повышению уровня информированности субъектов предпринимательской деятельности и потребителей товаров и услуг о состоянии конкурентной среды и деятельности по содействию развитию конкуренции на территории муниципального образования город Новотроицк</w:t>
            </w:r>
          </w:p>
        </w:tc>
      </w:tr>
      <w:tr w:rsidR="00424B49" w:rsidRPr="00424B49" w:rsidTr="00A46B5F">
        <w:tc>
          <w:tcPr>
            <w:tcW w:w="851" w:type="dxa"/>
          </w:tcPr>
          <w:p w:rsidR="00424B49" w:rsidRPr="00424B49" w:rsidRDefault="00424B49">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lastRenderedPageBreak/>
              <w:t>39.</w:t>
            </w:r>
          </w:p>
        </w:tc>
        <w:tc>
          <w:tcPr>
            <w:tcW w:w="2835" w:type="dxa"/>
          </w:tcPr>
          <w:p w:rsidR="00424B49" w:rsidRPr="00424B49" w:rsidRDefault="00424B49">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Размещение информации о внедрении Стандарта на территории муниципального образования город Новотроицк на официальном сайте в сети Интернет</w:t>
            </w:r>
          </w:p>
        </w:tc>
        <w:tc>
          <w:tcPr>
            <w:tcW w:w="2977" w:type="dxa"/>
          </w:tcPr>
          <w:p w:rsidR="00424B49" w:rsidRPr="00424B49" w:rsidRDefault="00424B49">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администрация муниципального образования город Новотроицк</w:t>
            </w:r>
          </w:p>
        </w:tc>
        <w:tc>
          <w:tcPr>
            <w:tcW w:w="1559" w:type="dxa"/>
          </w:tcPr>
          <w:p w:rsidR="00424B49" w:rsidRPr="00424B49" w:rsidRDefault="00424B49">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2016 - 2018 годы</w:t>
            </w:r>
          </w:p>
        </w:tc>
        <w:tc>
          <w:tcPr>
            <w:tcW w:w="3260" w:type="dxa"/>
          </w:tcPr>
          <w:p w:rsidR="00424B49" w:rsidRPr="00424B49" w:rsidRDefault="00424B49">
            <w:pP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доля размещенной информации (процентов)</w:t>
            </w:r>
          </w:p>
        </w:tc>
        <w:tc>
          <w:tcPr>
            <w:tcW w:w="992" w:type="dxa"/>
          </w:tcPr>
          <w:p w:rsidR="00424B49" w:rsidRPr="00424B49" w:rsidRDefault="00424B49">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100</w:t>
            </w:r>
          </w:p>
        </w:tc>
        <w:tc>
          <w:tcPr>
            <w:tcW w:w="993" w:type="dxa"/>
          </w:tcPr>
          <w:p w:rsidR="00424B49" w:rsidRPr="00424B49" w:rsidRDefault="00424B49">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100</w:t>
            </w:r>
          </w:p>
        </w:tc>
        <w:tc>
          <w:tcPr>
            <w:tcW w:w="1211" w:type="dxa"/>
          </w:tcPr>
          <w:p w:rsidR="00424B49" w:rsidRPr="00424B49" w:rsidRDefault="00424B49">
            <w:pPr>
              <w:jc w:val="center"/>
              <w:rPr>
                <w:rFonts w:ascii="Times New Roman" w:hAnsi="Times New Roman" w:cs="Times New Roman"/>
                <w:color w:val="000000"/>
                <w:sz w:val="24"/>
                <w:szCs w:val="24"/>
              </w:rPr>
            </w:pPr>
            <w:r w:rsidRPr="00424B49">
              <w:rPr>
                <w:rFonts w:ascii="Times New Roman" w:hAnsi="Times New Roman" w:cs="Times New Roman"/>
                <w:color w:val="000000" w:themeColor="text1"/>
                <w:sz w:val="24"/>
                <w:szCs w:val="24"/>
              </w:rPr>
              <w:t>100</w:t>
            </w:r>
          </w:p>
        </w:tc>
      </w:tr>
    </w:tbl>
    <w:p w:rsidR="007F4B87" w:rsidRDefault="007F4B87" w:rsidP="007F4B87">
      <w:pPr>
        <w:pStyle w:val="ConsPlusNormal"/>
        <w:jc w:val="both"/>
        <w:rPr>
          <w:rFonts w:asciiTheme="minorHAnsi" w:eastAsiaTheme="minorHAnsi" w:hAnsiTheme="minorHAnsi" w:cstheme="minorBidi"/>
          <w:szCs w:val="22"/>
        </w:rPr>
      </w:pPr>
    </w:p>
    <w:p w:rsidR="00623C24" w:rsidRPr="00BF1FEF" w:rsidRDefault="00623C24" w:rsidP="007F4B87">
      <w:pPr>
        <w:pStyle w:val="ConsPlusNormal"/>
        <w:jc w:val="both"/>
        <w:rPr>
          <w:rFonts w:ascii="Times New Roman" w:hAnsi="Times New Roman" w:cs="Times New Roman"/>
          <w:sz w:val="28"/>
          <w:szCs w:val="28"/>
        </w:rPr>
      </w:pPr>
    </w:p>
    <w:p w:rsidR="007F4B87" w:rsidRPr="00BF1FEF" w:rsidRDefault="007F4B87" w:rsidP="007F4B87">
      <w:pPr>
        <w:pStyle w:val="ConsPlusNormal"/>
        <w:ind w:firstLine="540"/>
        <w:jc w:val="both"/>
        <w:rPr>
          <w:rFonts w:ascii="Times New Roman" w:hAnsi="Times New Roman" w:cs="Times New Roman"/>
          <w:sz w:val="28"/>
          <w:szCs w:val="28"/>
        </w:rPr>
      </w:pPr>
      <w:r w:rsidRPr="00BF1FEF">
        <w:rPr>
          <w:rFonts w:ascii="Times New Roman" w:hAnsi="Times New Roman" w:cs="Times New Roman"/>
          <w:sz w:val="28"/>
          <w:szCs w:val="28"/>
        </w:rPr>
        <w:t xml:space="preserve">Примечание. Органы и организации, не входящие в систему органов </w:t>
      </w:r>
      <w:r>
        <w:rPr>
          <w:rFonts w:ascii="Times New Roman" w:hAnsi="Times New Roman" w:cs="Times New Roman"/>
          <w:sz w:val="28"/>
          <w:szCs w:val="28"/>
        </w:rPr>
        <w:t>местного самоуправления</w:t>
      </w:r>
      <w:r w:rsidRPr="00BF1FEF">
        <w:rPr>
          <w:rFonts w:ascii="Times New Roman" w:hAnsi="Times New Roman" w:cs="Times New Roman"/>
          <w:sz w:val="28"/>
          <w:szCs w:val="28"/>
        </w:rPr>
        <w:t>, участвуют в реализации настоящего плана мероприятий на основании соглашения или по согласованию.</w:t>
      </w:r>
    </w:p>
    <w:p w:rsidR="007F4B87" w:rsidRDefault="007F4B87" w:rsidP="007F4B87">
      <w:pPr>
        <w:pStyle w:val="ConsPlusNormal"/>
        <w:jc w:val="right"/>
        <w:rPr>
          <w:rFonts w:ascii="Times New Roman" w:hAnsi="Times New Roman" w:cs="Times New Roman"/>
          <w:sz w:val="28"/>
          <w:szCs w:val="28"/>
        </w:rPr>
      </w:pPr>
    </w:p>
    <w:p w:rsidR="007F4B87" w:rsidRDefault="007F4B87" w:rsidP="007F4B87">
      <w:pPr>
        <w:pStyle w:val="ConsPlusNormal"/>
        <w:jc w:val="right"/>
        <w:rPr>
          <w:rFonts w:ascii="Times New Roman" w:hAnsi="Times New Roman" w:cs="Times New Roman"/>
          <w:sz w:val="28"/>
          <w:szCs w:val="28"/>
        </w:rPr>
      </w:pPr>
    </w:p>
    <w:p w:rsidR="001E18C2" w:rsidRDefault="001E18C2" w:rsidP="001E18C2">
      <w:pPr>
        <w:pStyle w:val="ConsPlusNormal"/>
        <w:jc w:val="both"/>
        <w:rPr>
          <w:rFonts w:ascii="Times New Roman" w:hAnsi="Times New Roman" w:cs="Times New Roman"/>
          <w:sz w:val="28"/>
          <w:szCs w:val="28"/>
        </w:rPr>
      </w:pPr>
      <w:r>
        <w:rPr>
          <w:rFonts w:ascii="Times New Roman" w:hAnsi="Times New Roman" w:cs="Times New Roman"/>
          <w:sz w:val="28"/>
          <w:szCs w:val="28"/>
        </w:rPr>
        <w:t>Начальник отдела перспективного развития</w:t>
      </w:r>
    </w:p>
    <w:p w:rsidR="001E18C2" w:rsidRDefault="001E18C2" w:rsidP="001E18C2">
      <w:pPr>
        <w:pStyle w:val="ConsPlusNormal"/>
        <w:jc w:val="both"/>
        <w:rPr>
          <w:rFonts w:ascii="Times New Roman" w:hAnsi="Times New Roman" w:cs="Times New Roman"/>
          <w:sz w:val="28"/>
          <w:szCs w:val="28"/>
        </w:rPr>
      </w:pPr>
      <w:r>
        <w:rPr>
          <w:rFonts w:ascii="Times New Roman" w:hAnsi="Times New Roman" w:cs="Times New Roman"/>
          <w:sz w:val="28"/>
          <w:szCs w:val="28"/>
        </w:rPr>
        <w:t>и экономического мониторинга</w:t>
      </w:r>
    </w:p>
    <w:p w:rsidR="001E18C2" w:rsidRDefault="001E18C2" w:rsidP="001E18C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администрации </w:t>
      </w:r>
      <w:proofErr w:type="gramStart"/>
      <w:r>
        <w:rPr>
          <w:rFonts w:ascii="Times New Roman" w:hAnsi="Times New Roman" w:cs="Times New Roman"/>
          <w:sz w:val="28"/>
          <w:szCs w:val="28"/>
        </w:rPr>
        <w:t>муниципального</w:t>
      </w:r>
      <w:proofErr w:type="gramEnd"/>
    </w:p>
    <w:p w:rsidR="001E18C2" w:rsidRDefault="001E18C2" w:rsidP="001E18C2">
      <w:pPr>
        <w:pStyle w:val="ConsPlusNormal"/>
        <w:jc w:val="both"/>
        <w:rPr>
          <w:rFonts w:ascii="Times New Roman" w:hAnsi="Times New Roman" w:cs="Times New Roman"/>
          <w:sz w:val="28"/>
          <w:szCs w:val="28"/>
        </w:rPr>
      </w:pPr>
      <w:r>
        <w:rPr>
          <w:rFonts w:ascii="Times New Roman" w:hAnsi="Times New Roman" w:cs="Times New Roman"/>
          <w:sz w:val="28"/>
          <w:szCs w:val="28"/>
        </w:rPr>
        <w:t>образования город Новотроицк                                                                                                                                    Ю.В. Китова</w:t>
      </w:r>
    </w:p>
    <w:p w:rsidR="00B32CC7" w:rsidRDefault="00B32CC7" w:rsidP="001E18C2">
      <w:pPr>
        <w:pStyle w:val="ConsPlusNormal"/>
        <w:jc w:val="both"/>
        <w:rPr>
          <w:rFonts w:ascii="Times New Roman" w:hAnsi="Times New Roman" w:cs="Times New Roman"/>
          <w:sz w:val="28"/>
          <w:szCs w:val="28"/>
        </w:rPr>
      </w:pPr>
    </w:p>
    <w:p w:rsidR="00B32CC7" w:rsidRDefault="00B32CC7" w:rsidP="001E18C2">
      <w:pPr>
        <w:pStyle w:val="ConsPlusNormal"/>
        <w:jc w:val="both"/>
        <w:rPr>
          <w:rFonts w:ascii="Times New Roman" w:hAnsi="Times New Roman" w:cs="Times New Roman"/>
          <w:sz w:val="28"/>
          <w:szCs w:val="28"/>
        </w:rPr>
      </w:pPr>
    </w:p>
    <w:p w:rsidR="00B32CC7" w:rsidRDefault="00B32CC7" w:rsidP="001E18C2">
      <w:pPr>
        <w:pStyle w:val="ConsPlusNormal"/>
        <w:jc w:val="both"/>
        <w:rPr>
          <w:rFonts w:ascii="Times New Roman" w:hAnsi="Times New Roman" w:cs="Times New Roman"/>
          <w:sz w:val="28"/>
          <w:szCs w:val="28"/>
        </w:rPr>
      </w:pPr>
    </w:p>
    <w:sectPr w:rsidR="00B32CC7" w:rsidSect="008C7D03">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2B36" w:rsidRDefault="00122B36" w:rsidP="007F2347">
      <w:pPr>
        <w:spacing w:after="0" w:line="240" w:lineRule="auto"/>
      </w:pPr>
      <w:r>
        <w:separator/>
      </w:r>
    </w:p>
  </w:endnote>
  <w:endnote w:type="continuationSeparator" w:id="0">
    <w:p w:rsidR="00122B36" w:rsidRDefault="00122B36" w:rsidP="007F23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B36" w:rsidRDefault="00122B36" w:rsidP="00056309">
    <w:pPr>
      <w:pStyle w:val="ad"/>
    </w:pPr>
  </w:p>
  <w:p w:rsidR="00122B36" w:rsidRDefault="00122B36">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B36" w:rsidRDefault="00122B36">
    <w:pPr>
      <w:pStyle w:val="a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B36" w:rsidRDefault="00122B36">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2B36" w:rsidRDefault="00122B36" w:rsidP="007F2347">
      <w:pPr>
        <w:spacing w:after="0" w:line="240" w:lineRule="auto"/>
      </w:pPr>
      <w:r>
        <w:separator/>
      </w:r>
    </w:p>
  </w:footnote>
  <w:footnote w:type="continuationSeparator" w:id="0">
    <w:p w:rsidR="00122B36" w:rsidRDefault="00122B36" w:rsidP="007F234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06983"/>
      <w:docPartObj>
        <w:docPartGallery w:val="Page Numbers (Top of Page)"/>
        <w:docPartUnique/>
      </w:docPartObj>
    </w:sdtPr>
    <w:sdtContent>
      <w:p w:rsidR="00122B36" w:rsidRDefault="0013783F">
        <w:pPr>
          <w:pStyle w:val="a6"/>
          <w:jc w:val="center"/>
        </w:pPr>
        <w:r w:rsidRPr="00B67431">
          <w:rPr>
            <w:sz w:val="28"/>
            <w:szCs w:val="28"/>
          </w:rPr>
          <w:fldChar w:fldCharType="begin"/>
        </w:r>
        <w:r w:rsidR="00122B36" w:rsidRPr="00B67431">
          <w:rPr>
            <w:sz w:val="28"/>
            <w:szCs w:val="28"/>
          </w:rPr>
          <w:instrText xml:space="preserve"> PAGE   \* MERGEFORMAT </w:instrText>
        </w:r>
        <w:r w:rsidRPr="00B67431">
          <w:rPr>
            <w:sz w:val="28"/>
            <w:szCs w:val="28"/>
          </w:rPr>
          <w:fldChar w:fldCharType="separate"/>
        </w:r>
        <w:r w:rsidR="00122B36">
          <w:rPr>
            <w:noProof/>
            <w:sz w:val="28"/>
            <w:szCs w:val="28"/>
          </w:rPr>
          <w:t>1</w:t>
        </w:r>
        <w:r w:rsidRPr="00B67431">
          <w:rPr>
            <w:sz w:val="28"/>
            <w:szCs w:val="28"/>
          </w:rPr>
          <w:fldChar w:fldCharType="end"/>
        </w:r>
      </w:p>
    </w:sdtContent>
  </w:sdt>
  <w:p w:rsidR="00122B36" w:rsidRDefault="00122B36">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06984"/>
      <w:docPartObj>
        <w:docPartGallery w:val="Page Numbers (Top of Page)"/>
        <w:docPartUnique/>
      </w:docPartObj>
    </w:sdtPr>
    <w:sdtContent>
      <w:p w:rsidR="00122B36" w:rsidRDefault="0013783F">
        <w:pPr>
          <w:pStyle w:val="a6"/>
          <w:jc w:val="center"/>
        </w:pPr>
        <w:r w:rsidRPr="00B67431">
          <w:rPr>
            <w:sz w:val="28"/>
            <w:szCs w:val="28"/>
          </w:rPr>
          <w:fldChar w:fldCharType="begin"/>
        </w:r>
        <w:r w:rsidR="00122B36" w:rsidRPr="00B67431">
          <w:rPr>
            <w:sz w:val="28"/>
            <w:szCs w:val="28"/>
          </w:rPr>
          <w:instrText xml:space="preserve"> PAGE   \* MERGEFORMAT </w:instrText>
        </w:r>
        <w:r w:rsidRPr="00B67431">
          <w:rPr>
            <w:sz w:val="28"/>
            <w:szCs w:val="28"/>
          </w:rPr>
          <w:fldChar w:fldCharType="separate"/>
        </w:r>
        <w:r w:rsidR="00216B91">
          <w:rPr>
            <w:noProof/>
            <w:sz w:val="28"/>
            <w:szCs w:val="28"/>
          </w:rPr>
          <w:t>2</w:t>
        </w:r>
        <w:r w:rsidRPr="00B67431">
          <w:rPr>
            <w:sz w:val="28"/>
            <w:szCs w:val="28"/>
          </w:rPr>
          <w:fldChar w:fldCharType="end"/>
        </w:r>
      </w:p>
    </w:sdtContent>
  </w:sdt>
  <w:p w:rsidR="00122B36" w:rsidRDefault="00122B36">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B36" w:rsidRPr="00B67431" w:rsidRDefault="00122B36" w:rsidP="00B67431">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11FC9"/>
    <w:multiLevelType w:val="hybridMultilevel"/>
    <w:tmpl w:val="ACF48416"/>
    <w:lvl w:ilvl="0" w:tplc="3626D9E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3FA71BB"/>
    <w:multiLevelType w:val="hybridMultilevel"/>
    <w:tmpl w:val="7AC0A9FC"/>
    <w:lvl w:ilvl="0" w:tplc="D99EFA42">
      <w:start w:val="1"/>
      <w:numFmt w:val="decimal"/>
      <w:lvlText w:val="%1."/>
      <w:lvlJc w:val="left"/>
      <w:pPr>
        <w:ind w:left="1440" w:hanging="9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13313"/>
  </w:hdrShapeDefaults>
  <w:footnotePr>
    <w:footnote w:id="-1"/>
    <w:footnote w:id="0"/>
  </w:footnotePr>
  <w:endnotePr>
    <w:endnote w:id="-1"/>
    <w:endnote w:id="0"/>
  </w:endnotePr>
  <w:compat/>
  <w:rsids>
    <w:rsidRoot w:val="006A60AE"/>
    <w:rsid w:val="00034B65"/>
    <w:rsid w:val="00044AB0"/>
    <w:rsid w:val="00053558"/>
    <w:rsid w:val="00056309"/>
    <w:rsid w:val="00086A48"/>
    <w:rsid w:val="00105755"/>
    <w:rsid w:val="00122B36"/>
    <w:rsid w:val="0013783F"/>
    <w:rsid w:val="001460B1"/>
    <w:rsid w:val="001541B3"/>
    <w:rsid w:val="00161A4E"/>
    <w:rsid w:val="00186A7B"/>
    <w:rsid w:val="001E18C2"/>
    <w:rsid w:val="00216B91"/>
    <w:rsid w:val="0022270F"/>
    <w:rsid w:val="00222EFD"/>
    <w:rsid w:val="00250F2F"/>
    <w:rsid w:val="002645EB"/>
    <w:rsid w:val="00281998"/>
    <w:rsid w:val="00290657"/>
    <w:rsid w:val="00297269"/>
    <w:rsid w:val="00297E38"/>
    <w:rsid w:val="002B2CF4"/>
    <w:rsid w:val="002B4735"/>
    <w:rsid w:val="0032180A"/>
    <w:rsid w:val="00355007"/>
    <w:rsid w:val="00357879"/>
    <w:rsid w:val="003E2708"/>
    <w:rsid w:val="0041785B"/>
    <w:rsid w:val="00424B49"/>
    <w:rsid w:val="00424FBB"/>
    <w:rsid w:val="0043364B"/>
    <w:rsid w:val="004431E8"/>
    <w:rsid w:val="00495D3E"/>
    <w:rsid w:val="00495EF7"/>
    <w:rsid w:val="004B127E"/>
    <w:rsid w:val="004C74C5"/>
    <w:rsid w:val="004D255B"/>
    <w:rsid w:val="004E0606"/>
    <w:rsid w:val="004E5753"/>
    <w:rsid w:val="004F0C43"/>
    <w:rsid w:val="00500D97"/>
    <w:rsid w:val="0050651C"/>
    <w:rsid w:val="005764A9"/>
    <w:rsid w:val="005A1E16"/>
    <w:rsid w:val="005A26E8"/>
    <w:rsid w:val="005A598B"/>
    <w:rsid w:val="00603FBF"/>
    <w:rsid w:val="00623C24"/>
    <w:rsid w:val="00655FEC"/>
    <w:rsid w:val="006A60AE"/>
    <w:rsid w:val="006B212E"/>
    <w:rsid w:val="006B7C2E"/>
    <w:rsid w:val="006D16BA"/>
    <w:rsid w:val="006E5050"/>
    <w:rsid w:val="00714E41"/>
    <w:rsid w:val="00744FD5"/>
    <w:rsid w:val="007B2A27"/>
    <w:rsid w:val="007C15C5"/>
    <w:rsid w:val="007D38FE"/>
    <w:rsid w:val="007F2347"/>
    <w:rsid w:val="007F4B87"/>
    <w:rsid w:val="007F7EDD"/>
    <w:rsid w:val="00801D22"/>
    <w:rsid w:val="008155F5"/>
    <w:rsid w:val="008C7D03"/>
    <w:rsid w:val="008E12CE"/>
    <w:rsid w:val="009025D0"/>
    <w:rsid w:val="00911326"/>
    <w:rsid w:val="0093105E"/>
    <w:rsid w:val="00933EF2"/>
    <w:rsid w:val="009971F6"/>
    <w:rsid w:val="009A284F"/>
    <w:rsid w:val="009E4357"/>
    <w:rsid w:val="00A2348B"/>
    <w:rsid w:val="00A43E03"/>
    <w:rsid w:val="00A46B5F"/>
    <w:rsid w:val="00A508E6"/>
    <w:rsid w:val="00A5507A"/>
    <w:rsid w:val="00A86F44"/>
    <w:rsid w:val="00AC1C68"/>
    <w:rsid w:val="00AC64F4"/>
    <w:rsid w:val="00AE6F51"/>
    <w:rsid w:val="00AF3A75"/>
    <w:rsid w:val="00B16DF7"/>
    <w:rsid w:val="00B32CC7"/>
    <w:rsid w:val="00B47B88"/>
    <w:rsid w:val="00B67431"/>
    <w:rsid w:val="00C01DF0"/>
    <w:rsid w:val="00C127D6"/>
    <w:rsid w:val="00C91644"/>
    <w:rsid w:val="00CB2162"/>
    <w:rsid w:val="00D0089A"/>
    <w:rsid w:val="00D0134D"/>
    <w:rsid w:val="00D230C0"/>
    <w:rsid w:val="00D33892"/>
    <w:rsid w:val="00D342EB"/>
    <w:rsid w:val="00D418C7"/>
    <w:rsid w:val="00D82214"/>
    <w:rsid w:val="00D85CC9"/>
    <w:rsid w:val="00D87C12"/>
    <w:rsid w:val="00D936E7"/>
    <w:rsid w:val="00DB07FC"/>
    <w:rsid w:val="00DB4143"/>
    <w:rsid w:val="00E13184"/>
    <w:rsid w:val="00E302FE"/>
    <w:rsid w:val="00E83441"/>
    <w:rsid w:val="00EB5DAB"/>
    <w:rsid w:val="00EE6A8F"/>
    <w:rsid w:val="00F33598"/>
    <w:rsid w:val="00F94871"/>
    <w:rsid w:val="00FB4CE7"/>
    <w:rsid w:val="00FB5623"/>
    <w:rsid w:val="00FB587B"/>
    <w:rsid w:val="00FD1440"/>
    <w:rsid w:val="00FE0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0AE"/>
  </w:style>
  <w:style w:type="paragraph" w:styleId="2">
    <w:name w:val="heading 2"/>
    <w:basedOn w:val="a"/>
    <w:next w:val="a"/>
    <w:link w:val="20"/>
    <w:qFormat/>
    <w:rsid w:val="006A60AE"/>
    <w:pPr>
      <w:keepNext/>
      <w:spacing w:after="0" w:line="240" w:lineRule="auto"/>
      <w:outlineLvl w:val="1"/>
    </w:pPr>
    <w:rPr>
      <w:rFonts w:ascii="Times New Roman" w:eastAsia="Times New Roman" w:hAnsi="Times New Roman" w:cs="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A60A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A60AE"/>
    <w:pPr>
      <w:widowControl w:val="0"/>
      <w:autoSpaceDE w:val="0"/>
      <w:autoSpaceDN w:val="0"/>
      <w:spacing w:after="0" w:line="240" w:lineRule="auto"/>
    </w:pPr>
    <w:rPr>
      <w:rFonts w:ascii="Calibri" w:eastAsia="Times New Roman" w:hAnsi="Calibri" w:cs="Calibri"/>
      <w:b/>
      <w:szCs w:val="20"/>
      <w:lang w:eastAsia="ru-RU"/>
    </w:rPr>
  </w:style>
  <w:style w:type="paragraph" w:styleId="a3">
    <w:name w:val="Title"/>
    <w:basedOn w:val="a"/>
    <w:link w:val="a4"/>
    <w:qFormat/>
    <w:rsid w:val="006A60AE"/>
    <w:pPr>
      <w:spacing w:after="0" w:line="240" w:lineRule="auto"/>
      <w:jc w:val="center"/>
    </w:pPr>
    <w:rPr>
      <w:rFonts w:ascii="Times New Roman" w:eastAsia="Times New Roman" w:hAnsi="Times New Roman" w:cs="Times New Roman"/>
      <w:b/>
      <w:bCs/>
      <w:szCs w:val="24"/>
      <w:lang w:eastAsia="ru-RU"/>
    </w:rPr>
  </w:style>
  <w:style w:type="character" w:customStyle="1" w:styleId="a4">
    <w:name w:val="Название Знак"/>
    <w:basedOn w:val="a0"/>
    <w:link w:val="a3"/>
    <w:rsid w:val="006A60AE"/>
    <w:rPr>
      <w:rFonts w:ascii="Times New Roman" w:eastAsia="Times New Roman" w:hAnsi="Times New Roman" w:cs="Times New Roman"/>
      <w:b/>
      <w:bCs/>
      <w:szCs w:val="24"/>
      <w:lang w:eastAsia="ru-RU"/>
    </w:rPr>
  </w:style>
  <w:style w:type="paragraph" w:styleId="a5">
    <w:name w:val="caption"/>
    <w:basedOn w:val="a"/>
    <w:next w:val="a"/>
    <w:qFormat/>
    <w:rsid w:val="006A60AE"/>
    <w:pPr>
      <w:spacing w:after="0" w:line="240" w:lineRule="auto"/>
      <w:jc w:val="center"/>
    </w:pPr>
    <w:rPr>
      <w:rFonts w:ascii="Times New Roman" w:eastAsia="Times New Roman" w:hAnsi="Times New Roman" w:cs="Times New Roman"/>
      <w:b/>
      <w:bCs/>
      <w:sz w:val="36"/>
      <w:szCs w:val="24"/>
      <w:lang w:eastAsia="ru-RU"/>
    </w:rPr>
  </w:style>
  <w:style w:type="paragraph" w:styleId="a6">
    <w:name w:val="header"/>
    <w:basedOn w:val="a"/>
    <w:link w:val="a7"/>
    <w:uiPriority w:val="99"/>
    <w:unhideWhenUsed/>
    <w:rsid w:val="006A60A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6A60AE"/>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6A60AE"/>
    <w:rPr>
      <w:rFonts w:ascii="Times New Roman" w:eastAsia="Times New Roman" w:hAnsi="Times New Roman" w:cs="Times New Roman"/>
      <w:b/>
      <w:bCs/>
      <w:szCs w:val="24"/>
      <w:lang w:eastAsia="ru-RU"/>
    </w:rPr>
  </w:style>
  <w:style w:type="paragraph" w:customStyle="1" w:styleId="ConsPlusNonformat">
    <w:name w:val="ConsPlusNonformat"/>
    <w:rsid w:val="006A60A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6A60A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A60A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A60A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A60AE"/>
    <w:pPr>
      <w:widowControl w:val="0"/>
      <w:autoSpaceDE w:val="0"/>
      <w:autoSpaceDN w:val="0"/>
      <w:spacing w:after="0" w:line="240" w:lineRule="auto"/>
    </w:pPr>
    <w:rPr>
      <w:rFonts w:ascii="Tahoma" w:eastAsia="Times New Roman" w:hAnsi="Tahoma" w:cs="Tahoma"/>
      <w:sz w:val="26"/>
      <w:szCs w:val="20"/>
      <w:lang w:eastAsia="ru-RU"/>
    </w:rPr>
  </w:style>
  <w:style w:type="character" w:styleId="a8">
    <w:name w:val="Hyperlink"/>
    <w:basedOn w:val="a0"/>
    <w:uiPriority w:val="99"/>
    <w:rsid w:val="006A60AE"/>
    <w:rPr>
      <w:color w:val="0000FF"/>
      <w:u w:val="single"/>
    </w:rPr>
  </w:style>
  <w:style w:type="paragraph" w:styleId="a9">
    <w:name w:val="List Paragraph"/>
    <w:basedOn w:val="a"/>
    <w:uiPriority w:val="34"/>
    <w:qFormat/>
    <w:rsid w:val="006A60AE"/>
    <w:pPr>
      <w:ind w:left="720"/>
      <w:contextualSpacing/>
    </w:pPr>
  </w:style>
  <w:style w:type="table" w:styleId="aa">
    <w:name w:val="Table Grid"/>
    <w:basedOn w:val="a1"/>
    <w:uiPriority w:val="59"/>
    <w:rsid w:val="007F4B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Indent"/>
    <w:basedOn w:val="a"/>
    <w:link w:val="ac"/>
    <w:rsid w:val="007B2A27"/>
    <w:pPr>
      <w:overflowPunct w:val="0"/>
      <w:autoSpaceDE w:val="0"/>
      <w:autoSpaceDN w:val="0"/>
      <w:adjustRightInd w:val="0"/>
      <w:spacing w:after="0" w:line="240" w:lineRule="auto"/>
      <w:ind w:firstLine="459"/>
      <w:jc w:val="both"/>
    </w:pPr>
    <w:rPr>
      <w:rFonts w:ascii="Times New Roman" w:eastAsia="Times New Roman" w:hAnsi="Times New Roman" w:cs="Times New Roman"/>
      <w:sz w:val="24"/>
      <w:szCs w:val="20"/>
      <w:lang w:eastAsia="ru-RU"/>
    </w:rPr>
  </w:style>
  <w:style w:type="character" w:customStyle="1" w:styleId="ac">
    <w:name w:val="Основной текст с отступом Знак"/>
    <w:basedOn w:val="a0"/>
    <w:link w:val="ab"/>
    <w:rsid w:val="007B2A27"/>
    <w:rPr>
      <w:rFonts w:ascii="Times New Roman" w:eastAsia="Times New Roman" w:hAnsi="Times New Roman" w:cs="Times New Roman"/>
      <w:sz w:val="24"/>
      <w:szCs w:val="20"/>
      <w:lang w:eastAsia="ru-RU"/>
    </w:rPr>
  </w:style>
  <w:style w:type="paragraph" w:styleId="ad">
    <w:name w:val="footer"/>
    <w:basedOn w:val="a"/>
    <w:link w:val="ae"/>
    <w:uiPriority w:val="99"/>
    <w:unhideWhenUsed/>
    <w:rsid w:val="004E5753"/>
    <w:pPr>
      <w:tabs>
        <w:tab w:val="center" w:pos="4677"/>
        <w:tab w:val="right" w:pos="9355"/>
      </w:tabs>
      <w:spacing w:after="0" w:line="240" w:lineRule="auto"/>
    </w:pPr>
  </w:style>
  <w:style w:type="character" w:customStyle="1" w:styleId="ae">
    <w:name w:val="Нижний колонтитул Знак"/>
    <w:basedOn w:val="a0"/>
    <w:link w:val="ad"/>
    <w:uiPriority w:val="99"/>
    <w:rsid w:val="004E5753"/>
  </w:style>
  <w:style w:type="paragraph" w:styleId="af">
    <w:name w:val="Normal (Web)"/>
    <w:basedOn w:val="a"/>
    <w:uiPriority w:val="99"/>
    <w:unhideWhenUsed/>
    <w:rsid w:val="00EE6A8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0824128">
      <w:bodyDiv w:val="1"/>
      <w:marLeft w:val="0"/>
      <w:marRight w:val="0"/>
      <w:marTop w:val="0"/>
      <w:marBottom w:val="0"/>
      <w:divBdr>
        <w:top w:val="none" w:sz="0" w:space="0" w:color="auto"/>
        <w:left w:val="none" w:sz="0" w:space="0" w:color="auto"/>
        <w:bottom w:val="none" w:sz="0" w:space="0" w:color="auto"/>
        <w:right w:val="none" w:sz="0" w:space="0" w:color="auto"/>
      </w:divBdr>
    </w:div>
    <w:div w:id="300696977">
      <w:bodyDiv w:val="1"/>
      <w:marLeft w:val="0"/>
      <w:marRight w:val="0"/>
      <w:marTop w:val="0"/>
      <w:marBottom w:val="0"/>
      <w:divBdr>
        <w:top w:val="none" w:sz="0" w:space="0" w:color="auto"/>
        <w:left w:val="none" w:sz="0" w:space="0" w:color="auto"/>
        <w:bottom w:val="none" w:sz="0" w:space="0" w:color="auto"/>
        <w:right w:val="none" w:sz="0" w:space="0" w:color="auto"/>
      </w:divBdr>
    </w:div>
    <w:div w:id="494422549">
      <w:bodyDiv w:val="1"/>
      <w:marLeft w:val="0"/>
      <w:marRight w:val="0"/>
      <w:marTop w:val="0"/>
      <w:marBottom w:val="0"/>
      <w:divBdr>
        <w:top w:val="none" w:sz="0" w:space="0" w:color="auto"/>
        <w:left w:val="none" w:sz="0" w:space="0" w:color="auto"/>
        <w:bottom w:val="none" w:sz="0" w:space="0" w:color="auto"/>
        <w:right w:val="none" w:sz="0" w:space="0" w:color="auto"/>
      </w:divBdr>
    </w:div>
    <w:div w:id="537813886">
      <w:bodyDiv w:val="1"/>
      <w:marLeft w:val="0"/>
      <w:marRight w:val="0"/>
      <w:marTop w:val="0"/>
      <w:marBottom w:val="0"/>
      <w:divBdr>
        <w:top w:val="none" w:sz="0" w:space="0" w:color="auto"/>
        <w:left w:val="none" w:sz="0" w:space="0" w:color="auto"/>
        <w:bottom w:val="none" w:sz="0" w:space="0" w:color="auto"/>
        <w:right w:val="none" w:sz="0" w:space="0" w:color="auto"/>
      </w:divBdr>
    </w:div>
    <w:div w:id="656230638">
      <w:bodyDiv w:val="1"/>
      <w:marLeft w:val="0"/>
      <w:marRight w:val="0"/>
      <w:marTop w:val="0"/>
      <w:marBottom w:val="0"/>
      <w:divBdr>
        <w:top w:val="none" w:sz="0" w:space="0" w:color="auto"/>
        <w:left w:val="none" w:sz="0" w:space="0" w:color="auto"/>
        <w:bottom w:val="none" w:sz="0" w:space="0" w:color="auto"/>
        <w:right w:val="none" w:sz="0" w:space="0" w:color="auto"/>
      </w:divBdr>
    </w:div>
    <w:div w:id="669606481">
      <w:bodyDiv w:val="1"/>
      <w:marLeft w:val="0"/>
      <w:marRight w:val="0"/>
      <w:marTop w:val="0"/>
      <w:marBottom w:val="0"/>
      <w:divBdr>
        <w:top w:val="none" w:sz="0" w:space="0" w:color="auto"/>
        <w:left w:val="none" w:sz="0" w:space="0" w:color="auto"/>
        <w:bottom w:val="none" w:sz="0" w:space="0" w:color="auto"/>
        <w:right w:val="none" w:sz="0" w:space="0" w:color="auto"/>
      </w:divBdr>
    </w:div>
    <w:div w:id="710112625">
      <w:bodyDiv w:val="1"/>
      <w:marLeft w:val="0"/>
      <w:marRight w:val="0"/>
      <w:marTop w:val="0"/>
      <w:marBottom w:val="0"/>
      <w:divBdr>
        <w:top w:val="none" w:sz="0" w:space="0" w:color="auto"/>
        <w:left w:val="none" w:sz="0" w:space="0" w:color="auto"/>
        <w:bottom w:val="none" w:sz="0" w:space="0" w:color="auto"/>
        <w:right w:val="none" w:sz="0" w:space="0" w:color="auto"/>
      </w:divBdr>
    </w:div>
    <w:div w:id="743182978">
      <w:bodyDiv w:val="1"/>
      <w:marLeft w:val="0"/>
      <w:marRight w:val="0"/>
      <w:marTop w:val="0"/>
      <w:marBottom w:val="0"/>
      <w:divBdr>
        <w:top w:val="none" w:sz="0" w:space="0" w:color="auto"/>
        <w:left w:val="none" w:sz="0" w:space="0" w:color="auto"/>
        <w:bottom w:val="none" w:sz="0" w:space="0" w:color="auto"/>
        <w:right w:val="none" w:sz="0" w:space="0" w:color="auto"/>
      </w:divBdr>
    </w:div>
    <w:div w:id="877010243">
      <w:bodyDiv w:val="1"/>
      <w:marLeft w:val="0"/>
      <w:marRight w:val="0"/>
      <w:marTop w:val="0"/>
      <w:marBottom w:val="0"/>
      <w:divBdr>
        <w:top w:val="none" w:sz="0" w:space="0" w:color="auto"/>
        <w:left w:val="none" w:sz="0" w:space="0" w:color="auto"/>
        <w:bottom w:val="none" w:sz="0" w:space="0" w:color="auto"/>
        <w:right w:val="none" w:sz="0" w:space="0" w:color="auto"/>
      </w:divBdr>
    </w:div>
    <w:div w:id="973684209">
      <w:bodyDiv w:val="1"/>
      <w:marLeft w:val="0"/>
      <w:marRight w:val="0"/>
      <w:marTop w:val="0"/>
      <w:marBottom w:val="0"/>
      <w:divBdr>
        <w:top w:val="none" w:sz="0" w:space="0" w:color="auto"/>
        <w:left w:val="none" w:sz="0" w:space="0" w:color="auto"/>
        <w:bottom w:val="none" w:sz="0" w:space="0" w:color="auto"/>
        <w:right w:val="none" w:sz="0" w:space="0" w:color="auto"/>
      </w:divBdr>
    </w:div>
    <w:div w:id="974530481">
      <w:bodyDiv w:val="1"/>
      <w:marLeft w:val="0"/>
      <w:marRight w:val="0"/>
      <w:marTop w:val="0"/>
      <w:marBottom w:val="0"/>
      <w:divBdr>
        <w:top w:val="none" w:sz="0" w:space="0" w:color="auto"/>
        <w:left w:val="none" w:sz="0" w:space="0" w:color="auto"/>
        <w:bottom w:val="none" w:sz="0" w:space="0" w:color="auto"/>
        <w:right w:val="none" w:sz="0" w:space="0" w:color="auto"/>
      </w:divBdr>
    </w:div>
    <w:div w:id="1096561498">
      <w:bodyDiv w:val="1"/>
      <w:marLeft w:val="0"/>
      <w:marRight w:val="0"/>
      <w:marTop w:val="0"/>
      <w:marBottom w:val="0"/>
      <w:divBdr>
        <w:top w:val="none" w:sz="0" w:space="0" w:color="auto"/>
        <w:left w:val="none" w:sz="0" w:space="0" w:color="auto"/>
        <w:bottom w:val="none" w:sz="0" w:space="0" w:color="auto"/>
        <w:right w:val="none" w:sz="0" w:space="0" w:color="auto"/>
      </w:divBdr>
    </w:div>
    <w:div w:id="1287930590">
      <w:bodyDiv w:val="1"/>
      <w:marLeft w:val="0"/>
      <w:marRight w:val="0"/>
      <w:marTop w:val="0"/>
      <w:marBottom w:val="0"/>
      <w:divBdr>
        <w:top w:val="none" w:sz="0" w:space="0" w:color="auto"/>
        <w:left w:val="none" w:sz="0" w:space="0" w:color="auto"/>
        <w:bottom w:val="none" w:sz="0" w:space="0" w:color="auto"/>
        <w:right w:val="none" w:sz="0" w:space="0" w:color="auto"/>
      </w:divBdr>
    </w:div>
    <w:div w:id="1412315249">
      <w:bodyDiv w:val="1"/>
      <w:marLeft w:val="0"/>
      <w:marRight w:val="0"/>
      <w:marTop w:val="0"/>
      <w:marBottom w:val="0"/>
      <w:divBdr>
        <w:top w:val="none" w:sz="0" w:space="0" w:color="auto"/>
        <w:left w:val="none" w:sz="0" w:space="0" w:color="auto"/>
        <w:bottom w:val="none" w:sz="0" w:space="0" w:color="auto"/>
        <w:right w:val="none" w:sz="0" w:space="0" w:color="auto"/>
      </w:divBdr>
    </w:div>
    <w:div w:id="1423985672">
      <w:bodyDiv w:val="1"/>
      <w:marLeft w:val="0"/>
      <w:marRight w:val="0"/>
      <w:marTop w:val="0"/>
      <w:marBottom w:val="0"/>
      <w:divBdr>
        <w:top w:val="none" w:sz="0" w:space="0" w:color="auto"/>
        <w:left w:val="none" w:sz="0" w:space="0" w:color="auto"/>
        <w:bottom w:val="none" w:sz="0" w:space="0" w:color="auto"/>
        <w:right w:val="none" w:sz="0" w:space="0" w:color="auto"/>
      </w:divBdr>
    </w:div>
    <w:div w:id="1531333250">
      <w:bodyDiv w:val="1"/>
      <w:marLeft w:val="0"/>
      <w:marRight w:val="0"/>
      <w:marTop w:val="0"/>
      <w:marBottom w:val="0"/>
      <w:divBdr>
        <w:top w:val="none" w:sz="0" w:space="0" w:color="auto"/>
        <w:left w:val="none" w:sz="0" w:space="0" w:color="auto"/>
        <w:bottom w:val="none" w:sz="0" w:space="0" w:color="auto"/>
        <w:right w:val="none" w:sz="0" w:space="0" w:color="auto"/>
      </w:divBdr>
    </w:div>
    <w:div w:id="1536427161">
      <w:bodyDiv w:val="1"/>
      <w:marLeft w:val="0"/>
      <w:marRight w:val="0"/>
      <w:marTop w:val="0"/>
      <w:marBottom w:val="0"/>
      <w:divBdr>
        <w:top w:val="none" w:sz="0" w:space="0" w:color="auto"/>
        <w:left w:val="none" w:sz="0" w:space="0" w:color="auto"/>
        <w:bottom w:val="none" w:sz="0" w:space="0" w:color="auto"/>
        <w:right w:val="none" w:sz="0" w:space="0" w:color="auto"/>
      </w:divBdr>
    </w:div>
    <w:div w:id="1634291502">
      <w:bodyDiv w:val="1"/>
      <w:marLeft w:val="0"/>
      <w:marRight w:val="0"/>
      <w:marTop w:val="0"/>
      <w:marBottom w:val="0"/>
      <w:divBdr>
        <w:top w:val="none" w:sz="0" w:space="0" w:color="auto"/>
        <w:left w:val="none" w:sz="0" w:space="0" w:color="auto"/>
        <w:bottom w:val="none" w:sz="0" w:space="0" w:color="auto"/>
        <w:right w:val="none" w:sz="0" w:space="0" w:color="auto"/>
      </w:divBdr>
    </w:div>
    <w:div w:id="2055691111">
      <w:bodyDiv w:val="1"/>
      <w:marLeft w:val="0"/>
      <w:marRight w:val="0"/>
      <w:marTop w:val="0"/>
      <w:marBottom w:val="0"/>
      <w:divBdr>
        <w:top w:val="none" w:sz="0" w:space="0" w:color="auto"/>
        <w:left w:val="none" w:sz="0" w:space="0" w:color="auto"/>
        <w:bottom w:val="none" w:sz="0" w:space="0" w:color="auto"/>
        <w:right w:val="none" w:sz="0" w:space="0" w:color="auto"/>
      </w:divBdr>
    </w:div>
    <w:div w:id="2103606620">
      <w:bodyDiv w:val="1"/>
      <w:marLeft w:val="0"/>
      <w:marRight w:val="0"/>
      <w:marTop w:val="0"/>
      <w:marBottom w:val="0"/>
      <w:divBdr>
        <w:top w:val="none" w:sz="0" w:space="0" w:color="auto"/>
        <w:left w:val="none" w:sz="0" w:space="0" w:color="auto"/>
        <w:bottom w:val="none" w:sz="0" w:space="0" w:color="auto"/>
        <w:right w:val="none" w:sz="0" w:space="0" w:color="auto"/>
      </w:divBdr>
    </w:div>
    <w:div w:id="2130706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01B3D32BF3B66FCCB5AA4C83E56344622331BDEA2E540AB16C051A0113V9z4K" TargetMode="External"/><Relationship Id="rId18" Type="http://schemas.openxmlformats.org/officeDocument/2006/relationships/hyperlink" Target="consultantplus://offline/ref=01B3D32BF3B66FCCB5AA4C83E5634462233FB9EC2F590AB16C051A0113V9z4K" TargetMode="External"/><Relationship Id="rId26" Type="http://schemas.openxmlformats.org/officeDocument/2006/relationships/hyperlink" Target="consultantplus://offline/ref=01B3D32BF3B66FCCB5AA4C83E5634462233EBAE923550AB16C051A0113V9z4K" TargetMode="External"/><Relationship Id="rId3" Type="http://schemas.openxmlformats.org/officeDocument/2006/relationships/styles" Target="styles.xml"/><Relationship Id="rId21" Type="http://schemas.openxmlformats.org/officeDocument/2006/relationships/hyperlink" Target="consultantplus://offline/ref=01B3D32BF3B66FCCB5AA4C83E5634462233FB9EC2F590AB16C051A01139468B8133B9A851F3EB7F7VFzEK" TargetMode="External"/><Relationship Id="rId34" Type="http://schemas.openxmlformats.org/officeDocument/2006/relationships/hyperlink" Target="consultantplus://offline/ref=01B3D32BF3B66FCCB5AA4C83E5634462233FB9EC2F590AB16C051A0113V9z4K"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consultantplus://offline/ref=01B3D32BF3B66FCCB5AA528EF30F1966223CE5E72C5207E5395A415C449D62EFV5z4K" TargetMode="External"/><Relationship Id="rId25" Type="http://schemas.openxmlformats.org/officeDocument/2006/relationships/hyperlink" Target="http://www.novotroitsk.org.ru" TargetMode="External"/><Relationship Id="rId33" Type="http://schemas.openxmlformats.org/officeDocument/2006/relationships/hyperlink" Target="consultantplus://offline/ref=01B3D32BF3B66FCCB5AA4C83E5634462233FB8E92F560AB16C051A01139468B8133B9A851F3EB2F3VFzAK" TargetMode="External"/><Relationship Id="rId2" Type="http://schemas.openxmlformats.org/officeDocument/2006/relationships/numbering" Target="numbering.xml"/><Relationship Id="rId16" Type="http://schemas.openxmlformats.org/officeDocument/2006/relationships/hyperlink" Target="consultantplus://offline/ref=01B3D32BF3B66FCCB5AA528EF30F1966223CE5E72C5204E5395A415C449D62EFV5z4K" TargetMode="External"/><Relationship Id="rId20" Type="http://schemas.openxmlformats.org/officeDocument/2006/relationships/hyperlink" Target="consultantplus://offline/ref=01B3D32BF3B66FCCB5AA4C83E5634462233FB9EC2F590AB16C051A01139468B8133B9A851F3EB4F1VFzDK"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novotroitsk.org.ru" TargetMode="External"/><Relationship Id="rId32" Type="http://schemas.openxmlformats.org/officeDocument/2006/relationships/hyperlink" Target="consultantplus://offline/ref=01B3D32BF3B66FCCB5AA528EF30F1966223CE5E72F5900E5395A415C449D62EF5474C3C75B33B5F4FD1132VCz7K"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01B3D32BF3B66FCCB5AA528EF30F1966223CE5E72C5302EE305A415C449D62EFV5z4K" TargetMode="External"/><Relationship Id="rId23" Type="http://schemas.openxmlformats.org/officeDocument/2006/relationships/hyperlink" Target="consultantplus://offline/ref=01B3D32BF3B66FCCB5AA4C83E5634462233FB9EC2F590AB16C051A01139468B8133B9A851F3EB7F3VFz5K" TargetMode="External"/><Relationship Id="rId28" Type="http://schemas.openxmlformats.org/officeDocument/2006/relationships/header" Target="header2.xml"/><Relationship Id="rId36" Type="http://schemas.openxmlformats.org/officeDocument/2006/relationships/fontTable" Target="fontTable.xml"/><Relationship Id="rId10" Type="http://schemas.openxmlformats.org/officeDocument/2006/relationships/hyperlink" Target="http://www.novotroitsk.org.ru" TargetMode="External"/><Relationship Id="rId19" Type="http://schemas.openxmlformats.org/officeDocument/2006/relationships/hyperlink" Target="consultantplus://offline/ref=01B3D32BF3B66FCCB5AA4C83E5634462233FB9EC2F590AB16C051A0113V9z4K"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consultantplus://offline/ref=01B3D32BF3B66FCCB5AA4C83E5634462233FBEEC2D580AB16C051A01139468B8133B9A851F3EB4F5VFzDK" TargetMode="External"/><Relationship Id="rId14" Type="http://schemas.openxmlformats.org/officeDocument/2006/relationships/hyperlink" Target="consultantplus://offline/ref=01B3D32BF3B66FCCB5AA528EF30F1966223CE5E72F5907E6315A415C449D62EFV5z4K" TargetMode="External"/><Relationship Id="rId22" Type="http://schemas.openxmlformats.org/officeDocument/2006/relationships/hyperlink" Target="consultantplus://offline/ref=01B3D32BF3B66FCCB5AA4C83E5634462233FB9EC2F590AB16C051A01139468B8133B9A851F3EB7F2VFz5K" TargetMode="External"/><Relationship Id="rId27" Type="http://schemas.openxmlformats.org/officeDocument/2006/relationships/hyperlink" Target="consultantplus://offline/ref=01B3D32BF3B66FCCB5AA4C83E5634462233FBAED23590AB16C051A0113V9z4K" TargetMode="External"/><Relationship Id="rId30" Type="http://schemas.openxmlformats.org/officeDocument/2006/relationships/header" Target="header3.xml"/><Relationship Id="rId35" Type="http://schemas.openxmlformats.org/officeDocument/2006/relationships/hyperlink" Target="consultantplus://offline/ref=01B3D32BF3B66FCCB5AA528EF30F1966223CE5E72F5304E4355A415C449D62EFV5z4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9E74B3-A3BF-4E6F-B1CC-4B3A3B52E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39</Pages>
  <Words>10597</Words>
  <Characters>60403</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Маркова</dc:creator>
  <cp:lastModifiedBy>Пользователь</cp:lastModifiedBy>
  <cp:revision>3</cp:revision>
  <cp:lastPrinted>2016-06-03T04:08:00Z</cp:lastPrinted>
  <dcterms:created xsi:type="dcterms:W3CDTF">2016-06-03T05:05:00Z</dcterms:created>
  <dcterms:modified xsi:type="dcterms:W3CDTF">2016-06-07T08:21:00Z</dcterms:modified>
</cp:coreProperties>
</file>