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283" w:rsidRPr="00FE172E" w:rsidRDefault="00D96283" w:rsidP="00995ED1">
      <w:pPr>
        <w:jc w:val="both"/>
        <w:rPr>
          <w:b/>
          <w:sz w:val="28"/>
          <w:szCs w:val="28"/>
        </w:rPr>
      </w:pPr>
    </w:p>
    <w:p w:rsidR="00D96283" w:rsidRDefault="009F37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931E15">
      <w:pPr>
        <w:jc w:val="center"/>
        <w:rPr>
          <w:b/>
          <w:sz w:val="28"/>
          <w:szCs w:val="28"/>
        </w:rPr>
      </w:pPr>
    </w:p>
    <w:p w:rsidR="00D96283" w:rsidRPr="004B3EE8" w:rsidRDefault="00D96283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Default="00D96283" w:rsidP="00995ED1">
      <w:pPr>
        <w:jc w:val="center"/>
        <w:rPr>
          <w:sz w:val="28"/>
          <w:szCs w:val="28"/>
        </w:rPr>
      </w:pPr>
    </w:p>
    <w:p w:rsidR="00D96283" w:rsidRPr="00401BA5" w:rsidRDefault="004F5A29" w:rsidP="00995ED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401BA5">
        <w:rPr>
          <w:sz w:val="28"/>
          <w:szCs w:val="28"/>
          <w:u w:val="single"/>
        </w:rPr>
        <w:t xml:space="preserve"> </w:t>
      </w:r>
      <w:r w:rsidR="0053799E">
        <w:rPr>
          <w:sz w:val="28"/>
          <w:szCs w:val="28"/>
          <w:u w:val="single"/>
        </w:rPr>
        <w:t xml:space="preserve">10.02.2016 </w:t>
      </w:r>
      <w:r>
        <w:rPr>
          <w:sz w:val="28"/>
          <w:szCs w:val="28"/>
          <w:u w:val="single"/>
        </w:rPr>
        <w:t xml:space="preserve"> 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  <w:t xml:space="preserve"> </w:t>
      </w:r>
      <w:r w:rsidR="002A0293">
        <w:rPr>
          <w:sz w:val="28"/>
          <w:szCs w:val="28"/>
        </w:rPr>
        <w:t xml:space="preserve">                </w:t>
      </w:r>
      <w:r w:rsidR="00D96283">
        <w:rPr>
          <w:sz w:val="28"/>
          <w:szCs w:val="28"/>
        </w:rPr>
        <w:t xml:space="preserve">  г. Новотроицк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2A0293">
        <w:rPr>
          <w:sz w:val="28"/>
          <w:szCs w:val="28"/>
        </w:rPr>
        <w:t xml:space="preserve">       </w:t>
      </w:r>
      <w:r w:rsidR="00D9628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96283" w:rsidRPr="00401BA5">
        <w:rPr>
          <w:sz w:val="28"/>
          <w:szCs w:val="28"/>
          <w:u w:val="single"/>
        </w:rPr>
        <w:t>№</w:t>
      </w:r>
      <w:r w:rsidRPr="00401BA5">
        <w:rPr>
          <w:sz w:val="28"/>
          <w:szCs w:val="28"/>
          <w:u w:val="single"/>
        </w:rPr>
        <w:t xml:space="preserve"> </w:t>
      </w:r>
      <w:r w:rsidR="00401BA5" w:rsidRPr="00401BA5">
        <w:rPr>
          <w:sz w:val="28"/>
          <w:szCs w:val="28"/>
          <w:u w:val="single"/>
        </w:rPr>
        <w:t xml:space="preserve"> </w:t>
      </w:r>
      <w:r w:rsidR="0053799E">
        <w:rPr>
          <w:sz w:val="28"/>
          <w:szCs w:val="28"/>
          <w:u w:val="single"/>
        </w:rPr>
        <w:t>239-п</w:t>
      </w:r>
      <w:proofErr w:type="gramStart"/>
      <w:r w:rsidR="00401BA5">
        <w:rPr>
          <w:sz w:val="28"/>
          <w:szCs w:val="28"/>
          <w:u w:val="single"/>
        </w:rPr>
        <w:t xml:space="preserve">      </w:t>
      </w:r>
      <w:r w:rsidR="00401BA5" w:rsidRPr="00401BA5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401BA5" w:rsidRPr="00401BA5">
        <w:rPr>
          <w:color w:val="FFFFFF" w:themeColor="background1"/>
          <w:sz w:val="28"/>
          <w:szCs w:val="28"/>
          <w:u w:val="single"/>
        </w:rPr>
        <w:t xml:space="preserve"> </w:t>
      </w:r>
      <w:r w:rsidR="00401BA5" w:rsidRPr="00401BA5">
        <w:rPr>
          <w:sz w:val="28"/>
          <w:szCs w:val="28"/>
          <w:u w:val="single"/>
        </w:rPr>
        <w:t xml:space="preserve"> </w:t>
      </w:r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E671B0" w:rsidRDefault="00E671B0" w:rsidP="00995ED1">
      <w:pPr>
        <w:jc w:val="center"/>
        <w:rPr>
          <w:sz w:val="28"/>
          <w:szCs w:val="28"/>
        </w:rPr>
      </w:pPr>
    </w:p>
    <w:p w:rsidR="00F82310" w:rsidRDefault="00F82310" w:rsidP="00995ED1">
      <w:pPr>
        <w:jc w:val="center"/>
        <w:rPr>
          <w:sz w:val="28"/>
          <w:szCs w:val="28"/>
        </w:rPr>
      </w:pPr>
    </w:p>
    <w:p w:rsidR="00AF2179" w:rsidRDefault="00401BA5" w:rsidP="00AF2179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разр</w:t>
      </w:r>
      <w:r w:rsidR="00AF2179">
        <w:rPr>
          <w:sz w:val="28"/>
          <w:szCs w:val="28"/>
        </w:rPr>
        <w:t>аботки и утверждения бюджетного п</w:t>
      </w:r>
      <w:r>
        <w:rPr>
          <w:sz w:val="28"/>
          <w:szCs w:val="28"/>
        </w:rPr>
        <w:t>рогноза муниципального образования город Новотроицк</w:t>
      </w:r>
    </w:p>
    <w:p w:rsidR="00D96283" w:rsidRDefault="00A54032" w:rsidP="00AF217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долгосрочный период</w:t>
      </w:r>
    </w:p>
    <w:p w:rsidR="005B3508" w:rsidRDefault="005B3508" w:rsidP="00995ED1">
      <w:pPr>
        <w:jc w:val="center"/>
        <w:rPr>
          <w:sz w:val="28"/>
          <w:szCs w:val="28"/>
        </w:rPr>
      </w:pPr>
    </w:p>
    <w:p w:rsidR="00F82310" w:rsidRDefault="00F82310" w:rsidP="00995ED1">
      <w:pPr>
        <w:jc w:val="center"/>
        <w:rPr>
          <w:sz w:val="28"/>
          <w:szCs w:val="28"/>
        </w:rPr>
      </w:pPr>
    </w:p>
    <w:p w:rsidR="005B3508" w:rsidRPr="00DC655C" w:rsidRDefault="005B3508" w:rsidP="005B35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</w:t>
      </w:r>
      <w:r w:rsidR="00773C46">
        <w:rPr>
          <w:sz w:val="28"/>
          <w:szCs w:val="28"/>
        </w:rPr>
        <w:t>0.1</w:t>
      </w:r>
      <w:r>
        <w:rPr>
          <w:sz w:val="28"/>
          <w:szCs w:val="28"/>
        </w:rPr>
        <w:t xml:space="preserve"> Бюджетного кодекса Российской Федерации</w:t>
      </w:r>
      <w:r w:rsidR="00773C46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2E3FDD" w:rsidRDefault="00E271F3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2E3FDD">
        <w:rPr>
          <w:sz w:val="28"/>
          <w:szCs w:val="28"/>
        </w:rPr>
        <w:t>Утвердить Порядок разработки и утверждения бюджетного прогноза муниципального образования город Новотроицк на долгосрочный период</w:t>
      </w:r>
      <w:r w:rsidR="006B690A" w:rsidRPr="002E3FDD">
        <w:rPr>
          <w:sz w:val="28"/>
          <w:szCs w:val="28"/>
        </w:rPr>
        <w:t xml:space="preserve"> (далее – Порядок) согласно приложению.</w:t>
      </w:r>
    </w:p>
    <w:p w:rsidR="00D206E8" w:rsidRDefault="00D206E8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9653CF">
        <w:rPr>
          <w:sz w:val="28"/>
          <w:szCs w:val="28"/>
        </w:rPr>
        <w:t xml:space="preserve">Данный порядок распространяет свое действие на правоотношения, </w:t>
      </w:r>
      <w:r w:rsidR="00205984" w:rsidRPr="009653CF">
        <w:rPr>
          <w:sz w:val="28"/>
          <w:szCs w:val="28"/>
        </w:rPr>
        <w:t xml:space="preserve">возникающие </w:t>
      </w:r>
      <w:r w:rsidRPr="009653CF">
        <w:rPr>
          <w:sz w:val="28"/>
          <w:szCs w:val="28"/>
        </w:rPr>
        <w:t>начиная с формирования бюджета муниципального образования город Новотроицк на 201</w:t>
      </w:r>
      <w:r w:rsidR="000A7860">
        <w:rPr>
          <w:sz w:val="28"/>
          <w:szCs w:val="28"/>
        </w:rPr>
        <w:t>7</w:t>
      </w:r>
      <w:r w:rsidRPr="009653CF">
        <w:rPr>
          <w:sz w:val="28"/>
          <w:szCs w:val="28"/>
        </w:rPr>
        <w:t xml:space="preserve"> год</w:t>
      </w:r>
      <w:r w:rsidR="000A7860">
        <w:rPr>
          <w:sz w:val="28"/>
          <w:szCs w:val="28"/>
        </w:rPr>
        <w:t xml:space="preserve"> и на плановый период 2018 и 2019 годов</w:t>
      </w:r>
      <w:r w:rsidR="00205984" w:rsidRPr="009653CF">
        <w:rPr>
          <w:sz w:val="28"/>
          <w:szCs w:val="28"/>
        </w:rPr>
        <w:t>.</w:t>
      </w:r>
    </w:p>
    <w:p w:rsidR="00A002CB" w:rsidRDefault="00346493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бюджета</w:t>
      </w:r>
      <w:r w:rsidR="004C5CB0">
        <w:rPr>
          <w:sz w:val="28"/>
          <w:szCs w:val="28"/>
        </w:rPr>
        <w:t xml:space="preserve"> муниципального образования город Новотроицк на 2016 год</w:t>
      </w:r>
      <w:r w:rsidR="007405B5">
        <w:rPr>
          <w:sz w:val="28"/>
          <w:szCs w:val="28"/>
        </w:rPr>
        <w:t>:</w:t>
      </w:r>
    </w:p>
    <w:p w:rsidR="00DF779C" w:rsidRDefault="007405B5" w:rsidP="00F546C5">
      <w:pPr>
        <w:pStyle w:val="a8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Бюджетный </w:t>
      </w:r>
      <w:r w:rsidR="003A3652">
        <w:rPr>
          <w:sz w:val="28"/>
          <w:szCs w:val="28"/>
        </w:rPr>
        <w:t xml:space="preserve">прогноз </w:t>
      </w:r>
      <w:r w:rsidR="00D91688">
        <w:rPr>
          <w:sz w:val="28"/>
          <w:szCs w:val="28"/>
        </w:rPr>
        <w:t xml:space="preserve">на долгосрочный период </w:t>
      </w:r>
      <w:r w:rsidR="003A3652">
        <w:rPr>
          <w:sz w:val="28"/>
          <w:szCs w:val="28"/>
        </w:rPr>
        <w:t>разраб</w:t>
      </w:r>
      <w:r>
        <w:rPr>
          <w:sz w:val="28"/>
          <w:szCs w:val="28"/>
        </w:rPr>
        <w:t>атывается</w:t>
      </w:r>
      <w:r w:rsidR="003A3652">
        <w:rPr>
          <w:sz w:val="28"/>
          <w:szCs w:val="28"/>
        </w:rPr>
        <w:t xml:space="preserve"> на основе прогноза социально-экономического развития муниципального образования город Новотроицк на 2016 год и плановый период 2017 и 2018 годов</w:t>
      </w:r>
      <w:r w:rsidR="007B5417">
        <w:rPr>
          <w:sz w:val="28"/>
          <w:szCs w:val="28"/>
        </w:rPr>
        <w:t xml:space="preserve">, </w:t>
      </w:r>
      <w:r w:rsidR="00F546C5" w:rsidRPr="00F546C5">
        <w:rPr>
          <w:sz w:val="28"/>
          <w:szCs w:val="28"/>
        </w:rPr>
        <w:t>Программы стратегии развития муниципального образования город Новотроицк до 2020 года и на период до 2030 года»</w:t>
      </w:r>
      <w:r w:rsidR="00F546C5">
        <w:rPr>
          <w:sz w:val="28"/>
          <w:szCs w:val="28"/>
        </w:rPr>
        <w:t>, утвержденной постановлением администрации муниципального образования город Новотроицк от 15.03.2013 № 474-</w:t>
      </w:r>
      <w:r w:rsidR="00332733">
        <w:rPr>
          <w:sz w:val="28"/>
          <w:szCs w:val="28"/>
        </w:rPr>
        <w:t>п</w:t>
      </w:r>
      <w:r w:rsidR="003A3652" w:rsidRPr="00332733">
        <w:rPr>
          <w:sz w:val="28"/>
          <w:szCs w:val="28"/>
        </w:rPr>
        <w:t>;</w:t>
      </w:r>
      <w:proofErr w:type="gramEnd"/>
    </w:p>
    <w:p w:rsidR="00DF779C" w:rsidRDefault="003A3652" w:rsidP="00CA6DC3">
      <w:pPr>
        <w:pStyle w:val="a8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779C">
        <w:rPr>
          <w:sz w:val="28"/>
          <w:szCs w:val="28"/>
        </w:rPr>
        <w:t xml:space="preserve">Содержание и состав бюджетного </w:t>
      </w:r>
      <w:r w:rsidR="007B2F8E" w:rsidRPr="00DF779C">
        <w:rPr>
          <w:sz w:val="28"/>
          <w:szCs w:val="28"/>
        </w:rPr>
        <w:t>прогноза должны соответствовать статье 170.1 Бюджетного кодекса Российской Федерации и положениям настоящего Порядка</w:t>
      </w:r>
      <w:r w:rsidR="00F02F74" w:rsidRPr="00DF779C">
        <w:rPr>
          <w:sz w:val="28"/>
          <w:szCs w:val="28"/>
        </w:rPr>
        <w:t>;</w:t>
      </w:r>
    </w:p>
    <w:p w:rsidR="00F02F74" w:rsidRPr="00DF779C" w:rsidRDefault="00F02F74" w:rsidP="00CA6DC3">
      <w:pPr>
        <w:pStyle w:val="a8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F779C">
        <w:rPr>
          <w:sz w:val="28"/>
          <w:szCs w:val="28"/>
        </w:rPr>
        <w:t xml:space="preserve">Бюджетный прогноз </w:t>
      </w:r>
      <w:r w:rsidR="00CA03F9">
        <w:rPr>
          <w:sz w:val="28"/>
          <w:szCs w:val="28"/>
        </w:rPr>
        <w:t xml:space="preserve">на долгосрочный период </w:t>
      </w:r>
      <w:r w:rsidRPr="00DF779C">
        <w:rPr>
          <w:sz w:val="28"/>
          <w:szCs w:val="28"/>
        </w:rPr>
        <w:t xml:space="preserve">утверждается не позднее двух месяцев со дня официального </w:t>
      </w:r>
      <w:proofErr w:type="gramStart"/>
      <w:r w:rsidRPr="00DF779C">
        <w:rPr>
          <w:sz w:val="28"/>
          <w:szCs w:val="28"/>
        </w:rPr>
        <w:t>опубликования решения городского Совета депутатов</w:t>
      </w:r>
      <w:r w:rsidR="00061DBC" w:rsidRPr="00DF779C">
        <w:rPr>
          <w:sz w:val="28"/>
          <w:szCs w:val="28"/>
        </w:rPr>
        <w:t xml:space="preserve"> муниципального образования</w:t>
      </w:r>
      <w:proofErr w:type="gramEnd"/>
      <w:r w:rsidR="00061DBC" w:rsidRPr="00DF779C">
        <w:rPr>
          <w:sz w:val="28"/>
          <w:szCs w:val="28"/>
        </w:rPr>
        <w:t xml:space="preserve"> город Новотроицк о бюджете на 2016 год</w:t>
      </w:r>
      <w:r w:rsidR="00DF779C" w:rsidRPr="00DF779C">
        <w:rPr>
          <w:sz w:val="28"/>
          <w:szCs w:val="28"/>
        </w:rPr>
        <w:t>.</w:t>
      </w:r>
    </w:p>
    <w:p w:rsidR="005B3508" w:rsidRPr="002E3FDD" w:rsidRDefault="005B3508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2E3FDD">
        <w:rPr>
          <w:sz w:val="28"/>
          <w:szCs w:val="28"/>
        </w:rPr>
        <w:lastRenderedPageBreak/>
        <w:t xml:space="preserve">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Pr="002E3FDD">
          <w:rPr>
            <w:rStyle w:val="a9"/>
            <w:sz w:val="28"/>
            <w:szCs w:val="28"/>
            <w:lang w:val="en-US"/>
          </w:rPr>
          <w:t>www</w:t>
        </w:r>
        <w:r w:rsidRPr="002E3FDD">
          <w:rPr>
            <w:rStyle w:val="a9"/>
            <w:sz w:val="28"/>
            <w:szCs w:val="28"/>
          </w:rPr>
          <w:t>.</w:t>
        </w:r>
        <w:proofErr w:type="spellStart"/>
        <w:r w:rsidRPr="002E3FDD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Pr="002E3FDD">
          <w:rPr>
            <w:rStyle w:val="a9"/>
            <w:sz w:val="28"/>
            <w:szCs w:val="28"/>
          </w:rPr>
          <w:t>.</w:t>
        </w:r>
        <w:r w:rsidRPr="002E3FDD">
          <w:rPr>
            <w:rStyle w:val="a9"/>
            <w:sz w:val="28"/>
            <w:szCs w:val="28"/>
            <w:lang w:val="en-US"/>
          </w:rPr>
          <w:t>org</w:t>
        </w:r>
      </w:hyperlink>
      <w:r w:rsidRPr="002E3FDD">
        <w:rPr>
          <w:sz w:val="28"/>
          <w:szCs w:val="28"/>
          <w:u w:val="single"/>
        </w:rPr>
        <w:t>.</w:t>
      </w:r>
      <w:proofErr w:type="spellStart"/>
      <w:r w:rsidRPr="002E3FDD">
        <w:rPr>
          <w:sz w:val="28"/>
          <w:szCs w:val="28"/>
          <w:u w:val="single"/>
          <w:lang w:val="en-US"/>
        </w:rPr>
        <w:t>ru</w:t>
      </w:r>
      <w:proofErr w:type="spellEnd"/>
      <w:r w:rsidRPr="002E3FDD">
        <w:rPr>
          <w:sz w:val="28"/>
          <w:szCs w:val="28"/>
        </w:rPr>
        <w:t xml:space="preserve">  в сети «Интернет». </w:t>
      </w:r>
    </w:p>
    <w:p w:rsidR="005B3508" w:rsidRDefault="005B3508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proofErr w:type="gramStart"/>
      <w:r w:rsidRPr="00E72A80">
        <w:rPr>
          <w:sz w:val="28"/>
          <w:szCs w:val="28"/>
        </w:rPr>
        <w:t>Контроль за</w:t>
      </w:r>
      <w:proofErr w:type="gramEnd"/>
      <w:r w:rsidRPr="00E72A80">
        <w:rPr>
          <w:sz w:val="28"/>
          <w:szCs w:val="28"/>
        </w:rPr>
        <w:t xml:space="preserve"> исполнением настоящего постановления возложить на </w:t>
      </w:r>
      <w:r w:rsidR="00AB7CBB">
        <w:rPr>
          <w:sz w:val="28"/>
          <w:szCs w:val="28"/>
        </w:rPr>
        <w:t xml:space="preserve">исполняющего обязанности </w:t>
      </w:r>
      <w:r w:rsidRPr="00E72A80">
        <w:rPr>
          <w:sz w:val="28"/>
          <w:szCs w:val="28"/>
        </w:rPr>
        <w:t xml:space="preserve">заместителя главы муниципального образования </w:t>
      </w:r>
      <w:r w:rsidR="00022027">
        <w:rPr>
          <w:sz w:val="28"/>
          <w:szCs w:val="28"/>
        </w:rPr>
        <w:t xml:space="preserve">город Новотроицк </w:t>
      </w:r>
      <w:r w:rsidRPr="00E72A80">
        <w:rPr>
          <w:sz w:val="28"/>
          <w:szCs w:val="28"/>
        </w:rPr>
        <w:t xml:space="preserve">по </w:t>
      </w:r>
      <w:r w:rsidR="00AB7CBB">
        <w:rPr>
          <w:sz w:val="28"/>
          <w:szCs w:val="28"/>
        </w:rPr>
        <w:t>финансово-экономической</w:t>
      </w:r>
      <w:r w:rsidR="00703F6A">
        <w:rPr>
          <w:sz w:val="28"/>
          <w:szCs w:val="28"/>
        </w:rPr>
        <w:t xml:space="preserve"> политике</w:t>
      </w:r>
      <w:r w:rsidRPr="00E72A80">
        <w:rPr>
          <w:sz w:val="28"/>
          <w:szCs w:val="28"/>
        </w:rPr>
        <w:t xml:space="preserve"> </w:t>
      </w:r>
      <w:proofErr w:type="spellStart"/>
      <w:r w:rsidR="00022027">
        <w:rPr>
          <w:sz w:val="28"/>
          <w:szCs w:val="28"/>
        </w:rPr>
        <w:t>Китибаеву</w:t>
      </w:r>
      <w:proofErr w:type="spellEnd"/>
      <w:r w:rsidR="00022027">
        <w:rPr>
          <w:sz w:val="28"/>
          <w:szCs w:val="28"/>
        </w:rPr>
        <w:t xml:space="preserve"> Б.Т.</w:t>
      </w:r>
    </w:p>
    <w:p w:rsidR="005B3508" w:rsidRPr="00E72A80" w:rsidRDefault="005B3508" w:rsidP="00CA6DC3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труда».</w:t>
      </w:r>
      <w:bookmarkStart w:id="0" w:name="sub_11"/>
      <w:r w:rsidRPr="00E72A80">
        <w:rPr>
          <w:sz w:val="28"/>
          <w:szCs w:val="28"/>
        </w:rPr>
        <w:t xml:space="preserve"> </w:t>
      </w:r>
    </w:p>
    <w:bookmarkEnd w:id="0"/>
    <w:p w:rsidR="00D96283" w:rsidRPr="00174CC1" w:rsidRDefault="009F3735" w:rsidP="005B3508">
      <w:pPr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5948045</wp:posOffset>
                </wp:positionH>
                <wp:positionV relativeFrom="paragraph">
                  <wp:posOffset>74930</wp:posOffset>
                </wp:positionV>
                <wp:extent cx="465455" cy="207010"/>
                <wp:effectExtent l="4445" t="0" r="0" b="381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455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6283" w:rsidRPr="00016F7C" w:rsidRDefault="00D96283" w:rsidP="00995ED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left:0;text-align:left;margin-left:468.35pt;margin-top:5.9pt;width:36.65pt;height:1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    <v:textbox>
                  <w:txbxContent>
                    <w:p w:rsidR="00D96283" w:rsidRPr="00016F7C" w:rsidRDefault="00D96283" w:rsidP="00995ED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96283" w:rsidRDefault="00D96283" w:rsidP="00995ED1">
      <w:pPr>
        <w:jc w:val="both"/>
        <w:rPr>
          <w:sz w:val="28"/>
          <w:szCs w:val="28"/>
        </w:rPr>
      </w:pPr>
    </w:p>
    <w:p w:rsidR="00E671B0" w:rsidRDefault="00E671B0" w:rsidP="00995ED1">
      <w:pPr>
        <w:jc w:val="both"/>
        <w:rPr>
          <w:sz w:val="28"/>
          <w:szCs w:val="28"/>
        </w:rPr>
      </w:pPr>
    </w:p>
    <w:p w:rsidR="00E671B0" w:rsidRPr="00174CC1" w:rsidRDefault="00E671B0" w:rsidP="00995ED1">
      <w:pPr>
        <w:jc w:val="both"/>
        <w:rPr>
          <w:sz w:val="28"/>
          <w:szCs w:val="28"/>
        </w:rPr>
      </w:pPr>
    </w:p>
    <w:p w:rsidR="00D96283" w:rsidRDefault="00D96283" w:rsidP="00995ED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96283" w:rsidRPr="007D24BE" w:rsidRDefault="00D96283" w:rsidP="00995ED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  <w:t xml:space="preserve">                        </w:t>
      </w:r>
      <w:r w:rsidR="00E73CE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</w:t>
      </w:r>
      <w:r w:rsidR="00E73CE7">
        <w:rPr>
          <w:sz w:val="28"/>
          <w:szCs w:val="28"/>
        </w:rPr>
        <w:t xml:space="preserve">                 </w:t>
      </w:r>
      <w:proofErr w:type="spellStart"/>
      <w:r w:rsidR="00E671B0">
        <w:rPr>
          <w:sz w:val="28"/>
          <w:szCs w:val="28"/>
        </w:rPr>
        <w:t>Ю.Г.Араскин</w:t>
      </w:r>
      <w:proofErr w:type="spellEnd"/>
      <w:r w:rsidR="00E73CE7">
        <w:rPr>
          <w:sz w:val="28"/>
          <w:szCs w:val="28"/>
        </w:rPr>
        <w:t xml:space="preserve"> </w:t>
      </w:r>
      <w:r>
        <w:t xml:space="preserve">          </w:t>
      </w:r>
      <w:r w:rsidRPr="007D24BE">
        <w:rPr>
          <w:sz w:val="28"/>
          <w:szCs w:val="28"/>
        </w:rPr>
        <w:tab/>
      </w:r>
      <w:r w:rsidRPr="007D24BE">
        <w:rPr>
          <w:sz w:val="28"/>
          <w:szCs w:val="28"/>
        </w:rPr>
        <w:tab/>
      </w:r>
      <w:r w:rsidRPr="007D24BE">
        <w:rPr>
          <w:sz w:val="28"/>
          <w:szCs w:val="28"/>
        </w:rPr>
        <w:tab/>
      </w:r>
      <w:r w:rsidRPr="007D24BE">
        <w:rPr>
          <w:sz w:val="28"/>
          <w:szCs w:val="28"/>
        </w:rPr>
        <w:tab/>
      </w:r>
      <w:r w:rsidRPr="007D24BE">
        <w:rPr>
          <w:sz w:val="28"/>
          <w:szCs w:val="28"/>
        </w:rPr>
        <w:tab/>
      </w:r>
      <w:r w:rsidRPr="007D24BE">
        <w:rPr>
          <w:sz w:val="28"/>
          <w:szCs w:val="28"/>
        </w:rPr>
        <w:tab/>
        <w:t xml:space="preserve">       </w:t>
      </w:r>
    </w:p>
    <w:p w:rsidR="007D7ABD" w:rsidRPr="007D24BE" w:rsidRDefault="007D7ABD" w:rsidP="00995ED1">
      <w:pPr>
        <w:jc w:val="both"/>
        <w:rPr>
          <w:sz w:val="28"/>
          <w:szCs w:val="28"/>
        </w:rPr>
      </w:pPr>
    </w:p>
    <w:p w:rsidR="007D24BE" w:rsidRPr="007D24BE" w:rsidRDefault="007D24BE" w:rsidP="00995ED1">
      <w:pPr>
        <w:jc w:val="both"/>
        <w:rPr>
          <w:sz w:val="28"/>
          <w:szCs w:val="28"/>
        </w:rPr>
      </w:pPr>
    </w:p>
    <w:p w:rsidR="005736FA" w:rsidRDefault="005736FA" w:rsidP="00995ED1">
      <w:pPr>
        <w:jc w:val="both"/>
        <w:rPr>
          <w:sz w:val="28"/>
          <w:szCs w:val="28"/>
        </w:rPr>
      </w:pPr>
    </w:p>
    <w:p w:rsidR="005736FA" w:rsidRPr="005736FA" w:rsidRDefault="005736FA" w:rsidP="005736FA">
      <w:pPr>
        <w:rPr>
          <w:sz w:val="28"/>
          <w:szCs w:val="28"/>
        </w:rPr>
      </w:pPr>
    </w:p>
    <w:p w:rsidR="005736FA" w:rsidRDefault="005736FA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2E3FDD" w:rsidRDefault="002E3FDD" w:rsidP="005736FA">
      <w:pPr>
        <w:rPr>
          <w:sz w:val="28"/>
          <w:szCs w:val="28"/>
        </w:rPr>
      </w:pPr>
    </w:p>
    <w:p w:rsidR="005736FA" w:rsidRDefault="005736FA" w:rsidP="005736FA">
      <w:pPr>
        <w:rPr>
          <w:sz w:val="28"/>
          <w:szCs w:val="28"/>
        </w:rPr>
      </w:pPr>
    </w:p>
    <w:p w:rsidR="005736FA" w:rsidRDefault="005736FA" w:rsidP="005736FA">
      <w:pPr>
        <w:rPr>
          <w:sz w:val="28"/>
          <w:szCs w:val="28"/>
        </w:rPr>
      </w:pPr>
    </w:p>
    <w:p w:rsidR="00593C6B" w:rsidRDefault="00593C6B" w:rsidP="005736FA">
      <w:pPr>
        <w:rPr>
          <w:sz w:val="28"/>
          <w:szCs w:val="28"/>
        </w:rPr>
      </w:pPr>
    </w:p>
    <w:p w:rsidR="005736FA" w:rsidRDefault="005736FA" w:rsidP="005E21C8">
      <w:pPr>
        <w:ind w:left="1560" w:hanging="1560"/>
        <w:jc w:val="both"/>
        <w:rPr>
          <w:sz w:val="28"/>
          <w:szCs w:val="28"/>
        </w:rPr>
      </w:pPr>
      <w:r w:rsidRPr="005736FA">
        <w:rPr>
          <w:sz w:val="28"/>
          <w:szCs w:val="28"/>
        </w:rPr>
        <w:t xml:space="preserve">Разослано: дело, </w:t>
      </w:r>
      <w:proofErr w:type="spellStart"/>
      <w:r w:rsidRPr="005736FA">
        <w:rPr>
          <w:sz w:val="28"/>
          <w:szCs w:val="28"/>
        </w:rPr>
        <w:t>финуправление</w:t>
      </w:r>
      <w:proofErr w:type="spellEnd"/>
      <w:r w:rsidRPr="005736FA">
        <w:rPr>
          <w:sz w:val="28"/>
          <w:szCs w:val="28"/>
        </w:rPr>
        <w:t>, отдел перспективного развития и экономического мониторинга, юридический отдел, ОСО.</w:t>
      </w:r>
    </w:p>
    <w:p w:rsidR="00DA5E27" w:rsidRPr="005736FA" w:rsidRDefault="00DA5E27" w:rsidP="005E21C8">
      <w:pPr>
        <w:ind w:left="1560" w:hanging="1560"/>
        <w:jc w:val="both"/>
        <w:rPr>
          <w:sz w:val="28"/>
          <w:szCs w:val="28"/>
        </w:rPr>
      </w:pPr>
    </w:p>
    <w:p w:rsidR="00D96283" w:rsidRDefault="005736FA" w:rsidP="005E21C8">
      <w:pPr>
        <w:ind w:left="1560" w:hanging="1560"/>
        <w:jc w:val="both"/>
        <w:rPr>
          <w:sz w:val="28"/>
          <w:szCs w:val="28"/>
        </w:rPr>
      </w:pPr>
      <w:r w:rsidRPr="005736FA">
        <w:rPr>
          <w:sz w:val="28"/>
          <w:szCs w:val="28"/>
        </w:rPr>
        <w:t>Танаева Л.В. 62-09-06 (115)</w:t>
      </w:r>
    </w:p>
    <w:p w:rsidR="00CA5AB2" w:rsidRDefault="00CA5AB2" w:rsidP="00CA5AB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</w:p>
    <w:p w:rsidR="007E23DE" w:rsidRDefault="007E23DE" w:rsidP="00CA5A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E23DE" w:rsidRDefault="007E23DE" w:rsidP="00CA5AB2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</w:p>
    <w:p w:rsidR="00CA5AB2" w:rsidRDefault="00CA5AB2" w:rsidP="00CA5AB2">
      <w:pPr>
        <w:jc w:val="right"/>
        <w:rPr>
          <w:color w:val="FFFFFF" w:themeColor="background1"/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53799E">
        <w:rPr>
          <w:sz w:val="28"/>
          <w:szCs w:val="28"/>
          <w:u w:val="single"/>
        </w:rPr>
        <w:t xml:space="preserve">10.02.2016 </w:t>
      </w:r>
      <w:r>
        <w:rPr>
          <w:sz w:val="28"/>
          <w:szCs w:val="28"/>
        </w:rPr>
        <w:t xml:space="preserve"> № </w:t>
      </w:r>
      <w:r w:rsidRPr="00CA5AB2">
        <w:rPr>
          <w:sz w:val="28"/>
          <w:szCs w:val="28"/>
          <w:u w:val="single"/>
        </w:rPr>
        <w:t xml:space="preserve">   </w:t>
      </w:r>
      <w:r w:rsidR="0053799E">
        <w:rPr>
          <w:sz w:val="28"/>
          <w:szCs w:val="28"/>
          <w:u w:val="single"/>
        </w:rPr>
        <w:t>239-п</w:t>
      </w:r>
      <w:bookmarkStart w:id="1" w:name="_GoBack"/>
      <w:bookmarkEnd w:id="1"/>
      <w:r>
        <w:rPr>
          <w:sz w:val="28"/>
          <w:szCs w:val="28"/>
          <w:u w:val="single"/>
        </w:rPr>
        <w:t xml:space="preserve">       </w:t>
      </w:r>
      <w:r w:rsidRPr="00CA5AB2">
        <w:rPr>
          <w:color w:val="FFFFFF" w:themeColor="background1"/>
          <w:sz w:val="28"/>
          <w:szCs w:val="28"/>
          <w:u w:val="single"/>
        </w:rPr>
        <w:t>.</w:t>
      </w:r>
    </w:p>
    <w:p w:rsidR="00CA5AB2" w:rsidRDefault="00CA5AB2" w:rsidP="00CA5AB2">
      <w:pPr>
        <w:jc w:val="right"/>
        <w:rPr>
          <w:color w:val="FFFFFF" w:themeColor="background1"/>
          <w:sz w:val="28"/>
          <w:szCs w:val="28"/>
          <w:u w:val="single"/>
        </w:rPr>
      </w:pPr>
    </w:p>
    <w:p w:rsidR="00CA5AB2" w:rsidRDefault="00CA5AB2" w:rsidP="00CA5AB2">
      <w:pPr>
        <w:jc w:val="right"/>
        <w:rPr>
          <w:color w:val="FFFFFF" w:themeColor="background1"/>
          <w:sz w:val="28"/>
          <w:szCs w:val="28"/>
          <w:u w:val="single"/>
        </w:rPr>
      </w:pPr>
    </w:p>
    <w:p w:rsidR="00CA5AB2" w:rsidRDefault="00CA5AB2" w:rsidP="00CA5AB2">
      <w:pPr>
        <w:jc w:val="right"/>
        <w:rPr>
          <w:color w:val="FFFFFF" w:themeColor="background1"/>
          <w:sz w:val="28"/>
          <w:szCs w:val="28"/>
          <w:u w:val="single"/>
        </w:rPr>
      </w:pPr>
    </w:p>
    <w:p w:rsidR="00CA5AB2" w:rsidRDefault="00CA5AB2" w:rsidP="00CA5AB2">
      <w:pPr>
        <w:jc w:val="right"/>
        <w:rPr>
          <w:color w:val="FFFFFF" w:themeColor="background1"/>
          <w:sz w:val="28"/>
          <w:szCs w:val="28"/>
          <w:u w:val="single"/>
        </w:rPr>
      </w:pPr>
    </w:p>
    <w:p w:rsidR="00CA5AB2" w:rsidRPr="00CA5AB2" w:rsidRDefault="00CA5AB2" w:rsidP="00CA5AB2">
      <w:pPr>
        <w:jc w:val="right"/>
        <w:rPr>
          <w:sz w:val="28"/>
          <w:szCs w:val="28"/>
          <w:u w:val="single"/>
        </w:rPr>
      </w:pPr>
    </w:p>
    <w:p w:rsidR="00BA23F3" w:rsidRPr="00BA23F3" w:rsidRDefault="00BA23F3" w:rsidP="00CA5AB2">
      <w:pPr>
        <w:jc w:val="center"/>
        <w:rPr>
          <w:b/>
          <w:sz w:val="28"/>
          <w:szCs w:val="28"/>
        </w:rPr>
      </w:pPr>
      <w:r w:rsidRPr="00BA23F3">
        <w:rPr>
          <w:b/>
          <w:sz w:val="28"/>
          <w:szCs w:val="28"/>
        </w:rPr>
        <w:t>ПОРЯДОК</w:t>
      </w:r>
      <w:r w:rsidR="00CA5AB2" w:rsidRPr="00BA23F3">
        <w:rPr>
          <w:b/>
          <w:sz w:val="28"/>
          <w:szCs w:val="28"/>
        </w:rPr>
        <w:t xml:space="preserve"> </w:t>
      </w:r>
    </w:p>
    <w:p w:rsidR="00CA5AB2" w:rsidRDefault="00BA23F3" w:rsidP="00CA5AB2">
      <w:pPr>
        <w:jc w:val="center"/>
        <w:rPr>
          <w:b/>
          <w:sz w:val="28"/>
          <w:szCs w:val="28"/>
        </w:rPr>
      </w:pPr>
      <w:r w:rsidRPr="00BA23F3">
        <w:rPr>
          <w:b/>
          <w:sz w:val="28"/>
          <w:szCs w:val="28"/>
        </w:rPr>
        <w:t>разработки и утверждения бюджетного прогноза муниципального образования город Новотроицк на долгосрочный период</w:t>
      </w:r>
    </w:p>
    <w:p w:rsidR="00BA23F3" w:rsidRDefault="00BA23F3" w:rsidP="00CA5AB2">
      <w:pPr>
        <w:jc w:val="center"/>
        <w:rPr>
          <w:b/>
          <w:sz w:val="28"/>
          <w:szCs w:val="28"/>
        </w:rPr>
      </w:pPr>
    </w:p>
    <w:p w:rsidR="00947528" w:rsidRDefault="00947528" w:rsidP="00CA5AB2">
      <w:pPr>
        <w:jc w:val="center"/>
        <w:rPr>
          <w:b/>
          <w:sz w:val="28"/>
          <w:szCs w:val="28"/>
        </w:rPr>
      </w:pPr>
    </w:p>
    <w:p w:rsidR="00BA23F3" w:rsidRPr="00947528" w:rsidRDefault="00BA23F3" w:rsidP="003F6FCE">
      <w:pPr>
        <w:pStyle w:val="aa"/>
        <w:numPr>
          <w:ilvl w:val="0"/>
          <w:numId w:val="9"/>
        </w:numPr>
        <w:tabs>
          <w:tab w:val="left" w:pos="454"/>
          <w:tab w:val="left" w:pos="680"/>
          <w:tab w:val="left" w:pos="3261"/>
          <w:tab w:val="left" w:pos="3402"/>
          <w:tab w:val="left" w:pos="3544"/>
          <w:tab w:val="left" w:pos="3969"/>
          <w:tab w:val="left" w:pos="4962"/>
        </w:tabs>
        <w:jc w:val="center"/>
        <w:rPr>
          <w:b/>
          <w:sz w:val="28"/>
          <w:szCs w:val="28"/>
        </w:rPr>
      </w:pPr>
      <w:r w:rsidRPr="00947528">
        <w:rPr>
          <w:b/>
          <w:sz w:val="28"/>
          <w:szCs w:val="28"/>
        </w:rPr>
        <w:t>Общие положения</w:t>
      </w:r>
    </w:p>
    <w:p w:rsidR="00947528" w:rsidRDefault="00947528" w:rsidP="00CA5AB2">
      <w:pPr>
        <w:jc w:val="center"/>
        <w:rPr>
          <w:b/>
          <w:sz w:val="28"/>
          <w:szCs w:val="28"/>
        </w:rPr>
      </w:pPr>
    </w:p>
    <w:p w:rsidR="00BA23F3" w:rsidRPr="00E26EFB" w:rsidRDefault="00BA23F3" w:rsidP="00D76440">
      <w:pPr>
        <w:pStyle w:val="aa"/>
        <w:numPr>
          <w:ilvl w:val="1"/>
          <w:numId w:val="9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E26EFB">
        <w:rPr>
          <w:sz w:val="28"/>
          <w:szCs w:val="28"/>
        </w:rPr>
        <w:t>Настоящий порядок разработки</w:t>
      </w:r>
      <w:r w:rsidRPr="00BA23F3">
        <w:t xml:space="preserve"> </w:t>
      </w:r>
      <w:r w:rsidRPr="00E26EFB">
        <w:rPr>
          <w:sz w:val="28"/>
          <w:szCs w:val="28"/>
        </w:rPr>
        <w:t>и утверждения бюджетного прогноза муниципального образования город Новотроицк на долгосрочный период</w:t>
      </w:r>
      <w:r w:rsidR="00E26EFB" w:rsidRPr="00E26EFB">
        <w:rPr>
          <w:sz w:val="28"/>
          <w:szCs w:val="28"/>
        </w:rPr>
        <w:t xml:space="preserve"> (далее – бюджетный прогноз) разработан на основании требований Бюджетного кодекса Российской Федерации.</w:t>
      </w:r>
    </w:p>
    <w:p w:rsidR="00E26EFB" w:rsidRPr="00FA72AB" w:rsidRDefault="006644E8" w:rsidP="00D76440">
      <w:pPr>
        <w:pStyle w:val="aa"/>
        <w:numPr>
          <w:ilvl w:val="1"/>
          <w:numId w:val="9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FA72AB">
        <w:rPr>
          <w:sz w:val="28"/>
          <w:szCs w:val="28"/>
        </w:rPr>
        <w:t>Под бюджетным прогнозом понимается документ, содержащий прогноз основных характеристик бюджета муниципального образования город Новотроицк (далее – местный бюджет)</w:t>
      </w:r>
      <w:r w:rsidR="00C801DE" w:rsidRPr="00FA72AB">
        <w:rPr>
          <w:sz w:val="28"/>
          <w:szCs w:val="28"/>
        </w:rPr>
        <w:t xml:space="preserve">, показатели финансового обеспечения муниципальных программ на период их действия, иные показатели, характеризующие местный бюджет, а также содержащий основные подходы к формированию бюджетной </w:t>
      </w:r>
      <w:proofErr w:type="gramStart"/>
      <w:r w:rsidR="00C801DE" w:rsidRPr="00FA72AB">
        <w:rPr>
          <w:sz w:val="28"/>
          <w:szCs w:val="28"/>
        </w:rPr>
        <w:t>политики</w:t>
      </w:r>
      <w:r w:rsidR="00EA4D42" w:rsidRPr="00FA72AB">
        <w:rPr>
          <w:sz w:val="28"/>
          <w:szCs w:val="28"/>
        </w:rPr>
        <w:t xml:space="preserve"> на</w:t>
      </w:r>
      <w:proofErr w:type="gramEnd"/>
      <w:r w:rsidR="00EA4D42" w:rsidRPr="00FA72AB">
        <w:rPr>
          <w:sz w:val="28"/>
          <w:szCs w:val="28"/>
        </w:rPr>
        <w:t xml:space="preserve"> долгосрочный период</w:t>
      </w:r>
      <w:r w:rsidR="00FA72AB" w:rsidRPr="00FA72AB">
        <w:rPr>
          <w:sz w:val="28"/>
          <w:szCs w:val="28"/>
        </w:rPr>
        <w:t>.</w:t>
      </w:r>
    </w:p>
    <w:p w:rsidR="00FA72AB" w:rsidRDefault="00FA72AB" w:rsidP="00D76440">
      <w:pPr>
        <w:pStyle w:val="aa"/>
        <w:numPr>
          <w:ilvl w:val="1"/>
          <w:numId w:val="9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прогноз разрабатывается финансовым управлением администрации муниц</w:t>
      </w:r>
      <w:r w:rsidR="008F668D">
        <w:rPr>
          <w:sz w:val="28"/>
          <w:szCs w:val="28"/>
        </w:rPr>
        <w:t>ипального образования город Новотроицк (далее – финансовое управление) и утверждается постановлением</w:t>
      </w:r>
      <w:r w:rsidR="00A953DD">
        <w:rPr>
          <w:sz w:val="28"/>
          <w:szCs w:val="28"/>
        </w:rPr>
        <w:t xml:space="preserve"> администрации</w:t>
      </w:r>
      <w:r w:rsidR="00947528">
        <w:rPr>
          <w:sz w:val="28"/>
          <w:szCs w:val="28"/>
        </w:rPr>
        <w:t xml:space="preserve"> муниципального образования город Новотроицк.</w:t>
      </w:r>
    </w:p>
    <w:p w:rsidR="00947528" w:rsidRDefault="00947528" w:rsidP="00D76440">
      <w:pPr>
        <w:pStyle w:val="aa"/>
        <w:tabs>
          <w:tab w:val="left" w:pos="1418"/>
        </w:tabs>
        <w:ind w:left="851"/>
        <w:jc w:val="both"/>
        <w:rPr>
          <w:sz w:val="28"/>
          <w:szCs w:val="28"/>
        </w:rPr>
      </w:pPr>
    </w:p>
    <w:p w:rsidR="003C75E0" w:rsidRDefault="003C75E0" w:rsidP="00D76440">
      <w:pPr>
        <w:pStyle w:val="aa"/>
        <w:numPr>
          <w:ilvl w:val="0"/>
          <w:numId w:val="9"/>
        </w:numPr>
        <w:tabs>
          <w:tab w:val="left" w:pos="0"/>
          <w:tab w:val="left" w:pos="993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center"/>
        <w:rPr>
          <w:b/>
          <w:sz w:val="28"/>
          <w:szCs w:val="28"/>
        </w:rPr>
      </w:pPr>
      <w:r w:rsidRPr="003F6FCE">
        <w:rPr>
          <w:b/>
          <w:sz w:val="28"/>
          <w:szCs w:val="28"/>
        </w:rPr>
        <w:t>Требования к содержанию бюджетного прогноза</w:t>
      </w:r>
    </w:p>
    <w:p w:rsidR="00576F5E" w:rsidRDefault="00576F5E" w:rsidP="00D76440">
      <w:pPr>
        <w:pStyle w:val="aa"/>
        <w:tabs>
          <w:tab w:val="left" w:pos="0"/>
          <w:tab w:val="left" w:pos="993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227"/>
        <w:rPr>
          <w:b/>
          <w:sz w:val="28"/>
          <w:szCs w:val="28"/>
        </w:rPr>
      </w:pPr>
    </w:p>
    <w:p w:rsidR="00576F5E" w:rsidRDefault="00C3608F" w:rsidP="00DB12DF">
      <w:pPr>
        <w:pStyle w:val="aa"/>
        <w:numPr>
          <w:ilvl w:val="1"/>
          <w:numId w:val="9"/>
        </w:numPr>
        <w:tabs>
          <w:tab w:val="left" w:pos="0"/>
          <w:tab w:val="left" w:pos="993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прогноз включает в себя:</w:t>
      </w:r>
    </w:p>
    <w:p w:rsidR="00C3608F" w:rsidRDefault="00C3608F" w:rsidP="00654162">
      <w:pPr>
        <w:pStyle w:val="aa"/>
        <w:tabs>
          <w:tab w:val="left" w:pos="0"/>
          <w:tab w:val="left" w:pos="1134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4162">
        <w:rPr>
          <w:sz w:val="28"/>
          <w:szCs w:val="28"/>
        </w:rPr>
        <w:t xml:space="preserve"> </w:t>
      </w:r>
      <w:r>
        <w:rPr>
          <w:sz w:val="28"/>
          <w:szCs w:val="28"/>
        </w:rPr>
        <w:t>цели, задачи и принципы долгосрочной бюджетной политики;</w:t>
      </w:r>
    </w:p>
    <w:p w:rsidR="00C3608F" w:rsidRDefault="00C3608F" w:rsidP="00654162">
      <w:pPr>
        <w:pStyle w:val="aa"/>
        <w:tabs>
          <w:tab w:val="left" w:pos="0"/>
          <w:tab w:val="left" w:pos="1134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4162">
        <w:rPr>
          <w:sz w:val="28"/>
          <w:szCs w:val="28"/>
        </w:rPr>
        <w:t xml:space="preserve"> </w:t>
      </w:r>
      <w:r w:rsidR="00A225DE">
        <w:rPr>
          <w:sz w:val="28"/>
          <w:szCs w:val="28"/>
        </w:rPr>
        <w:t>общую характеристику и основные проблемы развития экономики муниципального образования город Новотроицк;</w:t>
      </w:r>
    </w:p>
    <w:p w:rsidR="00A225DE" w:rsidRDefault="00A225DE" w:rsidP="00654162">
      <w:pPr>
        <w:pStyle w:val="aa"/>
        <w:tabs>
          <w:tab w:val="left" w:pos="0"/>
          <w:tab w:val="left" w:pos="1134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итоги бюджетной политики муниципального образования</w:t>
      </w:r>
      <w:r w:rsidR="00841F8C">
        <w:rPr>
          <w:sz w:val="28"/>
          <w:szCs w:val="28"/>
        </w:rPr>
        <w:t xml:space="preserve"> город Новотроицк за предыдущий период;</w:t>
      </w:r>
    </w:p>
    <w:p w:rsidR="00841F8C" w:rsidRDefault="00841F8C" w:rsidP="00654162">
      <w:pPr>
        <w:pStyle w:val="aa"/>
        <w:tabs>
          <w:tab w:val="left" w:pos="0"/>
          <w:tab w:val="left" w:pos="1134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основные направления развития экономики на долгосрочный период;</w:t>
      </w:r>
    </w:p>
    <w:p w:rsidR="00841F8C" w:rsidRDefault="00841F8C" w:rsidP="00654162">
      <w:pPr>
        <w:pStyle w:val="aa"/>
        <w:tabs>
          <w:tab w:val="left" w:pos="0"/>
          <w:tab w:val="left" w:pos="1134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4162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 финансового обеспечения муниципальных программ на период их действия;</w:t>
      </w:r>
    </w:p>
    <w:p w:rsidR="00841F8C" w:rsidRPr="00576F5E" w:rsidRDefault="00EF21B8" w:rsidP="00654162">
      <w:pPr>
        <w:pStyle w:val="aa"/>
        <w:tabs>
          <w:tab w:val="left" w:pos="0"/>
          <w:tab w:val="left" w:pos="1134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основные направления бюджетной </w:t>
      </w:r>
      <w:proofErr w:type="gramStart"/>
      <w:r>
        <w:rPr>
          <w:sz w:val="28"/>
          <w:szCs w:val="28"/>
        </w:rPr>
        <w:t>политики на</w:t>
      </w:r>
      <w:proofErr w:type="gramEnd"/>
      <w:r>
        <w:rPr>
          <w:sz w:val="28"/>
          <w:szCs w:val="28"/>
        </w:rPr>
        <w:t xml:space="preserve"> долгосрочную перспективу.</w:t>
      </w:r>
    </w:p>
    <w:p w:rsidR="003C75E0" w:rsidRDefault="003C75E0" w:rsidP="00D76440">
      <w:pPr>
        <w:pStyle w:val="aa"/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1470"/>
        <w:rPr>
          <w:b/>
          <w:sz w:val="28"/>
          <w:szCs w:val="28"/>
        </w:rPr>
      </w:pPr>
    </w:p>
    <w:p w:rsidR="00EF21B8" w:rsidRDefault="00DB12DF" w:rsidP="00EF21B8">
      <w:pPr>
        <w:pStyle w:val="aa"/>
        <w:numPr>
          <w:ilvl w:val="0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Разработка и утверждение бюджетного прогноза</w:t>
      </w:r>
    </w:p>
    <w:p w:rsidR="00E92DA4" w:rsidRDefault="00E92DA4" w:rsidP="00D76440">
      <w:pPr>
        <w:pStyle w:val="aa"/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1470"/>
        <w:rPr>
          <w:b/>
          <w:sz w:val="28"/>
          <w:szCs w:val="28"/>
        </w:rPr>
      </w:pPr>
    </w:p>
    <w:p w:rsidR="00DB12DF" w:rsidRDefault="00DB12DF" w:rsidP="00DE2CE9">
      <w:pPr>
        <w:pStyle w:val="aa"/>
        <w:numPr>
          <w:ilvl w:val="1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прогноз разрабатывается</w:t>
      </w:r>
      <w:r w:rsidR="00DF0489">
        <w:rPr>
          <w:sz w:val="28"/>
          <w:szCs w:val="28"/>
        </w:rPr>
        <w:t xml:space="preserve"> каждые три года на шесть лет.</w:t>
      </w:r>
    </w:p>
    <w:p w:rsidR="00DF0489" w:rsidRDefault="008E6352" w:rsidP="00DE2CE9">
      <w:pPr>
        <w:pStyle w:val="aa"/>
        <w:numPr>
          <w:ilvl w:val="1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Бюджетный прогноз разрабатывается на основе прогноза социально-экономического развития </w:t>
      </w:r>
      <w:r w:rsidR="00DE2CE9">
        <w:rPr>
          <w:sz w:val="28"/>
          <w:szCs w:val="28"/>
        </w:rPr>
        <w:t>муниципального образования город Новотроицк</w:t>
      </w:r>
      <w:r w:rsidR="00A47E31">
        <w:rPr>
          <w:sz w:val="28"/>
          <w:szCs w:val="28"/>
        </w:rPr>
        <w:t xml:space="preserve"> (далее – Прогноз СЭР)</w:t>
      </w:r>
      <w:r w:rsidR="00DE2CE9">
        <w:rPr>
          <w:sz w:val="28"/>
          <w:szCs w:val="28"/>
        </w:rPr>
        <w:t xml:space="preserve"> </w:t>
      </w:r>
      <w:r w:rsidR="00316B7D">
        <w:rPr>
          <w:sz w:val="28"/>
          <w:szCs w:val="28"/>
        </w:rPr>
        <w:t>на соответствующий период.</w:t>
      </w:r>
    </w:p>
    <w:p w:rsidR="00316B7D" w:rsidRDefault="00316B7D" w:rsidP="00DE2CE9">
      <w:pPr>
        <w:pStyle w:val="aa"/>
        <w:numPr>
          <w:ilvl w:val="1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бюджетного прогноза на долгосрочный период</w:t>
      </w:r>
      <w:r w:rsidR="00412F95">
        <w:rPr>
          <w:sz w:val="28"/>
          <w:szCs w:val="28"/>
        </w:rPr>
        <w:t xml:space="preserve"> (за </w:t>
      </w:r>
      <w:r w:rsidR="00255AFC">
        <w:rPr>
          <w:sz w:val="28"/>
          <w:szCs w:val="28"/>
        </w:rPr>
        <w:t>исключением показателей финансового обеспечения</w:t>
      </w:r>
      <w:r w:rsidR="00DD1F4A">
        <w:rPr>
          <w:sz w:val="28"/>
          <w:szCs w:val="28"/>
        </w:rPr>
        <w:t xml:space="preserve"> муниципальных программ) начиная с очередного</w:t>
      </w:r>
      <w:r w:rsidR="00C010A0">
        <w:rPr>
          <w:sz w:val="28"/>
          <w:szCs w:val="28"/>
        </w:rPr>
        <w:t xml:space="preserve"> финансового </w:t>
      </w:r>
      <w:proofErr w:type="gramStart"/>
      <w:r w:rsidR="00C010A0">
        <w:rPr>
          <w:sz w:val="28"/>
          <w:szCs w:val="28"/>
        </w:rPr>
        <w:t>года</w:t>
      </w:r>
      <w:proofErr w:type="gramEnd"/>
      <w:r w:rsidR="00B92D70">
        <w:rPr>
          <w:sz w:val="28"/>
          <w:szCs w:val="28"/>
        </w:rPr>
        <w:t xml:space="preserve"> представляется в городской Совет депутатов муниципального образования город Новотроицк</w:t>
      </w:r>
      <w:r w:rsidR="00354F3C">
        <w:rPr>
          <w:sz w:val="28"/>
          <w:szCs w:val="28"/>
        </w:rPr>
        <w:t xml:space="preserve"> одновременно с проектом решения о местном бюджете.</w:t>
      </w:r>
    </w:p>
    <w:p w:rsidR="000D3135" w:rsidRDefault="00427526" w:rsidP="00BD556B">
      <w:pPr>
        <w:pStyle w:val="aa"/>
        <w:numPr>
          <w:ilvl w:val="1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бюджетного прогноза (проект изменений бюджетного прогноза) подлежит публичному</w:t>
      </w:r>
      <w:r w:rsidR="000D3135">
        <w:rPr>
          <w:sz w:val="28"/>
          <w:szCs w:val="28"/>
        </w:rPr>
        <w:t xml:space="preserve"> обсуждению через его публикацию в сети Интернет.</w:t>
      </w:r>
    </w:p>
    <w:p w:rsidR="00BD556B" w:rsidRDefault="008834E0" w:rsidP="00BD556B">
      <w:pPr>
        <w:pStyle w:val="aa"/>
        <w:numPr>
          <w:ilvl w:val="1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Бюджетный прогноз утверждается в срок, не превышающий двух месяцев со дня </w:t>
      </w:r>
      <w:r w:rsidR="00963598">
        <w:rPr>
          <w:sz w:val="28"/>
          <w:szCs w:val="28"/>
        </w:rPr>
        <w:t>официального опубликования решения о местном бюджете.</w:t>
      </w:r>
    </w:p>
    <w:p w:rsidR="00963598" w:rsidRDefault="00963598" w:rsidP="00963598">
      <w:pPr>
        <w:pStyle w:val="aa"/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851"/>
        <w:jc w:val="both"/>
        <w:rPr>
          <w:sz w:val="28"/>
          <w:szCs w:val="28"/>
        </w:rPr>
      </w:pPr>
    </w:p>
    <w:p w:rsidR="00963598" w:rsidRDefault="0003682C" w:rsidP="00963598">
      <w:pPr>
        <w:pStyle w:val="aa"/>
        <w:numPr>
          <w:ilvl w:val="0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center"/>
        <w:rPr>
          <w:b/>
          <w:sz w:val="28"/>
          <w:szCs w:val="28"/>
        </w:rPr>
      </w:pPr>
      <w:r w:rsidRPr="0003682C">
        <w:rPr>
          <w:b/>
          <w:sz w:val="28"/>
          <w:szCs w:val="28"/>
        </w:rPr>
        <w:t>Внесение</w:t>
      </w:r>
      <w:r>
        <w:rPr>
          <w:b/>
          <w:sz w:val="28"/>
          <w:szCs w:val="28"/>
        </w:rPr>
        <w:t xml:space="preserve"> </w:t>
      </w:r>
      <w:r w:rsidR="002871E4">
        <w:rPr>
          <w:b/>
          <w:sz w:val="28"/>
          <w:szCs w:val="28"/>
        </w:rPr>
        <w:t>изменений в бюджетный прогноз</w:t>
      </w:r>
    </w:p>
    <w:p w:rsidR="002871E4" w:rsidRDefault="002871E4" w:rsidP="002871E4">
      <w:pPr>
        <w:pStyle w:val="aa"/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227"/>
        <w:rPr>
          <w:b/>
          <w:sz w:val="28"/>
          <w:szCs w:val="28"/>
        </w:rPr>
      </w:pPr>
    </w:p>
    <w:p w:rsidR="002871E4" w:rsidRDefault="002871E4" w:rsidP="0054668C">
      <w:pPr>
        <w:pStyle w:val="aa"/>
        <w:numPr>
          <w:ilvl w:val="1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бюджетный прогноз осуществляется финансовым управлением.</w:t>
      </w:r>
    </w:p>
    <w:p w:rsidR="002871E4" w:rsidRDefault="00E7624C" w:rsidP="0054668C">
      <w:pPr>
        <w:pStyle w:val="aa"/>
        <w:numPr>
          <w:ilvl w:val="1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Бюджетный прогноз может быть изменен с учетом изменения </w:t>
      </w:r>
      <w:r w:rsidR="0054668C">
        <w:rPr>
          <w:sz w:val="28"/>
          <w:szCs w:val="28"/>
        </w:rPr>
        <w:t xml:space="preserve">Прогноза СЭР на соответствующий период </w:t>
      </w:r>
      <w:r w:rsidR="00420240">
        <w:rPr>
          <w:sz w:val="28"/>
          <w:szCs w:val="28"/>
        </w:rPr>
        <w:t>без продления периода его действия.</w:t>
      </w:r>
    </w:p>
    <w:p w:rsidR="001431FA" w:rsidRDefault="00EB2303" w:rsidP="001431FA">
      <w:pPr>
        <w:pStyle w:val="aa"/>
        <w:numPr>
          <w:ilvl w:val="1"/>
          <w:numId w:val="9"/>
        </w:num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бюджетный прогноз оформляется</w:t>
      </w:r>
      <w:r w:rsidR="007870BF">
        <w:rPr>
          <w:sz w:val="28"/>
          <w:szCs w:val="28"/>
        </w:rPr>
        <w:t xml:space="preserve"> постановлением администрации муниципального образования город Новотроицк о внесении изменений в бюджетный прогноз.</w:t>
      </w:r>
    </w:p>
    <w:p w:rsidR="001431FA" w:rsidRDefault="001431FA" w:rsidP="001431FA">
      <w:p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both"/>
        <w:rPr>
          <w:sz w:val="28"/>
          <w:szCs w:val="28"/>
        </w:rPr>
      </w:pPr>
    </w:p>
    <w:p w:rsidR="001431FA" w:rsidRDefault="001431FA" w:rsidP="001431FA">
      <w:p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both"/>
        <w:rPr>
          <w:sz w:val="28"/>
          <w:szCs w:val="28"/>
        </w:rPr>
      </w:pPr>
    </w:p>
    <w:p w:rsidR="001431FA" w:rsidRDefault="001431FA" w:rsidP="001431FA">
      <w:p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both"/>
        <w:rPr>
          <w:sz w:val="28"/>
          <w:szCs w:val="28"/>
        </w:rPr>
      </w:pPr>
    </w:p>
    <w:p w:rsidR="001431FA" w:rsidRDefault="001431FA" w:rsidP="001431FA">
      <w:p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both"/>
        <w:rPr>
          <w:sz w:val="28"/>
          <w:szCs w:val="28"/>
        </w:rPr>
      </w:pPr>
    </w:p>
    <w:p w:rsidR="001431FA" w:rsidRDefault="001431FA" w:rsidP="001431FA">
      <w:p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both"/>
        <w:rPr>
          <w:sz w:val="28"/>
          <w:szCs w:val="28"/>
        </w:rPr>
      </w:pPr>
    </w:p>
    <w:p w:rsidR="001431FA" w:rsidRDefault="001431FA" w:rsidP="001431FA">
      <w:p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431FA" w:rsidRDefault="001431FA" w:rsidP="001431FA">
      <w:p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1431FA" w:rsidRPr="001431FA" w:rsidRDefault="001431FA" w:rsidP="001431FA">
      <w:pPr>
        <w:tabs>
          <w:tab w:val="left" w:pos="0"/>
          <w:tab w:val="left" w:pos="1418"/>
          <w:tab w:val="left" w:pos="2552"/>
          <w:tab w:val="left" w:pos="3119"/>
          <w:tab w:val="left" w:pos="4395"/>
          <w:tab w:val="left" w:pos="5529"/>
          <w:tab w:val="left" w:pos="60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Л.В.Танаева</w:t>
      </w:r>
    </w:p>
    <w:sectPr w:rsidR="001431FA" w:rsidRPr="001431FA" w:rsidSect="003173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5AC"/>
    <w:multiLevelType w:val="hybridMultilevel"/>
    <w:tmpl w:val="2D92B0FA"/>
    <w:lvl w:ilvl="0" w:tplc="B5505DAC">
      <w:start w:val="1"/>
      <w:numFmt w:val="decimal"/>
      <w:lvlText w:val="%1.2.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31F4EC6"/>
    <w:multiLevelType w:val="multilevel"/>
    <w:tmpl w:val="05FCDD50"/>
    <w:lvl w:ilvl="0">
      <w:start w:val="1"/>
      <w:numFmt w:val="decimal"/>
      <w:lvlText w:val="%1."/>
      <w:lvlJc w:val="center"/>
      <w:pPr>
        <w:ind w:left="227" w:hanging="22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2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3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4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98" w:hanging="2160"/>
      </w:pPr>
      <w:rPr>
        <w:rFonts w:hint="default"/>
      </w:rPr>
    </w:lvl>
  </w:abstractNum>
  <w:abstractNum w:abstractNumId="2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4533D5C"/>
    <w:multiLevelType w:val="hybridMultilevel"/>
    <w:tmpl w:val="6518A70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FAE5D10"/>
    <w:multiLevelType w:val="multilevel"/>
    <w:tmpl w:val="8F68285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5">
    <w:nsid w:val="36632D97"/>
    <w:multiLevelType w:val="multilevel"/>
    <w:tmpl w:val="A2588A6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219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6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9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503"/>
    <w:rsid w:val="00005A30"/>
    <w:rsid w:val="00016F7C"/>
    <w:rsid w:val="00022027"/>
    <w:rsid w:val="000266D3"/>
    <w:rsid w:val="000278D8"/>
    <w:rsid w:val="0003682C"/>
    <w:rsid w:val="00045F5F"/>
    <w:rsid w:val="00051580"/>
    <w:rsid w:val="00060BC3"/>
    <w:rsid w:val="00061DBC"/>
    <w:rsid w:val="0006389F"/>
    <w:rsid w:val="00092225"/>
    <w:rsid w:val="00094D04"/>
    <w:rsid w:val="00094DFB"/>
    <w:rsid w:val="000A7860"/>
    <w:rsid w:val="000C066C"/>
    <w:rsid w:val="000D3135"/>
    <w:rsid w:val="000F4C97"/>
    <w:rsid w:val="00105878"/>
    <w:rsid w:val="00111582"/>
    <w:rsid w:val="00125E3C"/>
    <w:rsid w:val="001431FA"/>
    <w:rsid w:val="00146949"/>
    <w:rsid w:val="00153E5E"/>
    <w:rsid w:val="00154FF2"/>
    <w:rsid w:val="001647C1"/>
    <w:rsid w:val="001648CD"/>
    <w:rsid w:val="00167A3D"/>
    <w:rsid w:val="00172BA4"/>
    <w:rsid w:val="00174CC1"/>
    <w:rsid w:val="001856A3"/>
    <w:rsid w:val="00190457"/>
    <w:rsid w:val="001C099C"/>
    <w:rsid w:val="001D33E8"/>
    <w:rsid w:val="001E1EF8"/>
    <w:rsid w:val="001E5071"/>
    <w:rsid w:val="00205984"/>
    <w:rsid w:val="002159F3"/>
    <w:rsid w:val="00217331"/>
    <w:rsid w:val="00242B0F"/>
    <w:rsid w:val="00255AFC"/>
    <w:rsid w:val="00261222"/>
    <w:rsid w:val="0027610E"/>
    <w:rsid w:val="002871E4"/>
    <w:rsid w:val="00287D7D"/>
    <w:rsid w:val="002A0293"/>
    <w:rsid w:val="002B67D3"/>
    <w:rsid w:val="002D2B07"/>
    <w:rsid w:val="002E3FDD"/>
    <w:rsid w:val="002F287F"/>
    <w:rsid w:val="002F5E51"/>
    <w:rsid w:val="002F6FA9"/>
    <w:rsid w:val="00316B7D"/>
    <w:rsid w:val="003173EB"/>
    <w:rsid w:val="0032743D"/>
    <w:rsid w:val="00332733"/>
    <w:rsid w:val="00346493"/>
    <w:rsid w:val="00354F3C"/>
    <w:rsid w:val="00385F71"/>
    <w:rsid w:val="003A3652"/>
    <w:rsid w:val="003C13FB"/>
    <w:rsid w:val="003C75E0"/>
    <w:rsid w:val="003F1AF1"/>
    <w:rsid w:val="003F68B9"/>
    <w:rsid w:val="003F6B4A"/>
    <w:rsid w:val="003F6FCE"/>
    <w:rsid w:val="00401BA5"/>
    <w:rsid w:val="00412F95"/>
    <w:rsid w:val="00420240"/>
    <w:rsid w:val="00427526"/>
    <w:rsid w:val="00437EE4"/>
    <w:rsid w:val="00447C86"/>
    <w:rsid w:val="00453B2A"/>
    <w:rsid w:val="00470E27"/>
    <w:rsid w:val="004B0424"/>
    <w:rsid w:val="004B33A0"/>
    <w:rsid w:val="004B3EE8"/>
    <w:rsid w:val="004B672B"/>
    <w:rsid w:val="004C1CA4"/>
    <w:rsid w:val="004C41D7"/>
    <w:rsid w:val="004C5CB0"/>
    <w:rsid w:val="004C778B"/>
    <w:rsid w:val="004D129E"/>
    <w:rsid w:val="004F5A29"/>
    <w:rsid w:val="00506BE7"/>
    <w:rsid w:val="00530E08"/>
    <w:rsid w:val="0053799E"/>
    <w:rsid w:val="0054668C"/>
    <w:rsid w:val="00571CDC"/>
    <w:rsid w:val="005736FA"/>
    <w:rsid w:val="00576F5E"/>
    <w:rsid w:val="00586B0C"/>
    <w:rsid w:val="00593C6B"/>
    <w:rsid w:val="005A7549"/>
    <w:rsid w:val="005B3508"/>
    <w:rsid w:val="005E21C8"/>
    <w:rsid w:val="00613503"/>
    <w:rsid w:val="00626FAB"/>
    <w:rsid w:val="00636764"/>
    <w:rsid w:val="00654162"/>
    <w:rsid w:val="006616B5"/>
    <w:rsid w:val="006644E8"/>
    <w:rsid w:val="006757F6"/>
    <w:rsid w:val="00696DDC"/>
    <w:rsid w:val="006A3132"/>
    <w:rsid w:val="006B690A"/>
    <w:rsid w:val="006C74BD"/>
    <w:rsid w:val="00703F6A"/>
    <w:rsid w:val="00720A4E"/>
    <w:rsid w:val="00731DC7"/>
    <w:rsid w:val="007405B5"/>
    <w:rsid w:val="007457A9"/>
    <w:rsid w:val="00773C46"/>
    <w:rsid w:val="007752B6"/>
    <w:rsid w:val="00781550"/>
    <w:rsid w:val="007870BF"/>
    <w:rsid w:val="007967A7"/>
    <w:rsid w:val="007A4F1F"/>
    <w:rsid w:val="007A583C"/>
    <w:rsid w:val="007B27FB"/>
    <w:rsid w:val="007B2F8E"/>
    <w:rsid w:val="007B5417"/>
    <w:rsid w:val="007D11F8"/>
    <w:rsid w:val="007D24BE"/>
    <w:rsid w:val="007D4E50"/>
    <w:rsid w:val="007D7ABD"/>
    <w:rsid w:val="007E23DE"/>
    <w:rsid w:val="00834A9A"/>
    <w:rsid w:val="00841F8C"/>
    <w:rsid w:val="00862F88"/>
    <w:rsid w:val="0086675C"/>
    <w:rsid w:val="00873C8A"/>
    <w:rsid w:val="008824B3"/>
    <w:rsid w:val="008834E0"/>
    <w:rsid w:val="00887529"/>
    <w:rsid w:val="008B32DC"/>
    <w:rsid w:val="008B531C"/>
    <w:rsid w:val="008B674C"/>
    <w:rsid w:val="008D3F01"/>
    <w:rsid w:val="008E6352"/>
    <w:rsid w:val="008F668D"/>
    <w:rsid w:val="00900DEF"/>
    <w:rsid w:val="00913151"/>
    <w:rsid w:val="00931E15"/>
    <w:rsid w:val="00947528"/>
    <w:rsid w:val="00950F06"/>
    <w:rsid w:val="00963598"/>
    <w:rsid w:val="009653CF"/>
    <w:rsid w:val="00973DF0"/>
    <w:rsid w:val="00983A7C"/>
    <w:rsid w:val="00985480"/>
    <w:rsid w:val="00995ED1"/>
    <w:rsid w:val="009C3384"/>
    <w:rsid w:val="009F3735"/>
    <w:rsid w:val="009F45D8"/>
    <w:rsid w:val="009F7DE5"/>
    <w:rsid w:val="00A002CB"/>
    <w:rsid w:val="00A225DE"/>
    <w:rsid w:val="00A25D84"/>
    <w:rsid w:val="00A30DEA"/>
    <w:rsid w:val="00A47E31"/>
    <w:rsid w:val="00A54032"/>
    <w:rsid w:val="00A556E8"/>
    <w:rsid w:val="00A953DD"/>
    <w:rsid w:val="00AB7CBB"/>
    <w:rsid w:val="00AE547D"/>
    <w:rsid w:val="00AF2179"/>
    <w:rsid w:val="00B67A6A"/>
    <w:rsid w:val="00B92D70"/>
    <w:rsid w:val="00B9794D"/>
    <w:rsid w:val="00BA23F3"/>
    <w:rsid w:val="00BC0905"/>
    <w:rsid w:val="00BD556B"/>
    <w:rsid w:val="00C010A0"/>
    <w:rsid w:val="00C26AF9"/>
    <w:rsid w:val="00C3427C"/>
    <w:rsid w:val="00C3608F"/>
    <w:rsid w:val="00C372C0"/>
    <w:rsid w:val="00C37798"/>
    <w:rsid w:val="00C504A2"/>
    <w:rsid w:val="00C558B1"/>
    <w:rsid w:val="00C801DE"/>
    <w:rsid w:val="00C87E6E"/>
    <w:rsid w:val="00CA03F9"/>
    <w:rsid w:val="00CA5AB2"/>
    <w:rsid w:val="00CA6DC3"/>
    <w:rsid w:val="00CB12BA"/>
    <w:rsid w:val="00CB52AB"/>
    <w:rsid w:val="00CD1FBA"/>
    <w:rsid w:val="00CF3F0F"/>
    <w:rsid w:val="00D102C5"/>
    <w:rsid w:val="00D16C47"/>
    <w:rsid w:val="00D206E8"/>
    <w:rsid w:val="00D22641"/>
    <w:rsid w:val="00D2412A"/>
    <w:rsid w:val="00D61DE4"/>
    <w:rsid w:val="00D76440"/>
    <w:rsid w:val="00D91688"/>
    <w:rsid w:val="00D96283"/>
    <w:rsid w:val="00DA5E27"/>
    <w:rsid w:val="00DB12DF"/>
    <w:rsid w:val="00DC42CF"/>
    <w:rsid w:val="00DD1F4A"/>
    <w:rsid w:val="00DD57A5"/>
    <w:rsid w:val="00DE2CE9"/>
    <w:rsid w:val="00DF0489"/>
    <w:rsid w:val="00DF779C"/>
    <w:rsid w:val="00E0230D"/>
    <w:rsid w:val="00E14D5A"/>
    <w:rsid w:val="00E16D63"/>
    <w:rsid w:val="00E26EFB"/>
    <w:rsid w:val="00E271F3"/>
    <w:rsid w:val="00E33F6A"/>
    <w:rsid w:val="00E35E2B"/>
    <w:rsid w:val="00E5145E"/>
    <w:rsid w:val="00E62E75"/>
    <w:rsid w:val="00E66DFA"/>
    <w:rsid w:val="00E671B0"/>
    <w:rsid w:val="00E73CE7"/>
    <w:rsid w:val="00E760F9"/>
    <w:rsid w:val="00E7624C"/>
    <w:rsid w:val="00E92DA4"/>
    <w:rsid w:val="00E97405"/>
    <w:rsid w:val="00EA4D42"/>
    <w:rsid w:val="00EA53D2"/>
    <w:rsid w:val="00EA7C7F"/>
    <w:rsid w:val="00EB2303"/>
    <w:rsid w:val="00EB2ED4"/>
    <w:rsid w:val="00EF21B8"/>
    <w:rsid w:val="00F02F74"/>
    <w:rsid w:val="00F07E2E"/>
    <w:rsid w:val="00F51095"/>
    <w:rsid w:val="00F53A56"/>
    <w:rsid w:val="00F546C5"/>
    <w:rsid w:val="00F630F5"/>
    <w:rsid w:val="00F72B85"/>
    <w:rsid w:val="00F82310"/>
    <w:rsid w:val="00FA72AB"/>
    <w:rsid w:val="00FC0A57"/>
    <w:rsid w:val="00FC1E64"/>
    <w:rsid w:val="00FC20B0"/>
    <w:rsid w:val="00FD309F"/>
    <w:rsid w:val="00FE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26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26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09DF6-73DE-441C-83B6-DE1ECAE7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5218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2015-11-24T10:49:00Z</cp:lastPrinted>
  <dcterms:created xsi:type="dcterms:W3CDTF">2016-02-15T04:35:00Z</dcterms:created>
  <dcterms:modified xsi:type="dcterms:W3CDTF">2016-02-15T04:35:00Z</dcterms:modified>
</cp:coreProperties>
</file>