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2654935</wp:posOffset>
            </wp:positionH>
            <wp:positionV relativeFrom="paragraph">
              <wp:posOffset>-130810</wp:posOffset>
            </wp:positionV>
            <wp:extent cx="444500" cy="660400"/>
            <wp:effectExtent l="0" t="0" r="0" b="635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6F73" w:rsidRPr="002B6F73" w:rsidRDefault="002B6F73" w:rsidP="002B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6F73" w:rsidRPr="002B6F73" w:rsidRDefault="002B6F73" w:rsidP="002B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2B6F73" w:rsidRPr="002B6F73" w:rsidRDefault="002B6F73" w:rsidP="002B6F73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24"/>
          <w:lang w:eastAsia="ru-RU"/>
        </w:rPr>
      </w:pPr>
      <w:r w:rsidRPr="002B6F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</w:t>
      </w:r>
    </w:p>
    <w:p w:rsidR="002B6F73" w:rsidRPr="002B6F73" w:rsidRDefault="002B6F73" w:rsidP="002B6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6F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МУНИЦИПАЛЬНОГО ОБРАЗОВАНИЯ </w:t>
      </w:r>
    </w:p>
    <w:p w:rsidR="002B6F73" w:rsidRPr="002B6F73" w:rsidRDefault="002B6F73" w:rsidP="002B6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6F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НОВОТРОИЦК ОРЕНБУРГСКОЙ ОБЛАСТИ</w:t>
      </w:r>
    </w:p>
    <w:p w:rsidR="002B6F73" w:rsidRPr="002B6F73" w:rsidRDefault="002B6F73" w:rsidP="002B6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 w:rsidRPr="002B6F7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 w:rsidRPr="002B6F7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 С Т А Н О В Л Е Н И Е</w:t>
      </w:r>
    </w:p>
    <w:p w:rsidR="002B6F73" w:rsidRPr="002B6F73" w:rsidRDefault="002B6F73" w:rsidP="002B6F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2B6F7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09.11.2016</w:t>
      </w:r>
      <w:r w:rsidRPr="002B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г. Новотроицк</w:t>
      </w: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№ </w:t>
      </w:r>
      <w:r w:rsidRPr="002B6F73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1908-п</w:t>
      </w: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B6F73" w:rsidRPr="002B6F73" w:rsidRDefault="002B6F73" w:rsidP="002B6F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B6F73" w:rsidRPr="002B6F73" w:rsidRDefault="002B6F73" w:rsidP="002B6F7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О внесении изменений в постановление администрации</w:t>
      </w:r>
    </w:p>
    <w:p w:rsidR="002B6F73" w:rsidRPr="002B6F73" w:rsidRDefault="002B6F73" w:rsidP="002B6F7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 город Новотроицк</w:t>
      </w:r>
    </w:p>
    <w:p w:rsidR="002B6F73" w:rsidRPr="002B6F73" w:rsidRDefault="002B6F73" w:rsidP="002B6F7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от 09.09.2014 № 1555-п</w:t>
      </w:r>
    </w:p>
    <w:p w:rsidR="002B6F73" w:rsidRPr="002B6F73" w:rsidRDefault="002B6F73" w:rsidP="002B6F7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B6F73" w:rsidRPr="002B6F73" w:rsidRDefault="002B6F73" w:rsidP="002B6F7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B6F73" w:rsidRPr="002B6F73" w:rsidRDefault="002B6F73" w:rsidP="002B6F73">
      <w:pPr>
        <w:spacing w:after="0" w:line="240" w:lineRule="auto"/>
        <w:ind w:right="-81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статьями 28, 38 Устава муниципального образования город Новотроицк Оренбургской области:</w:t>
      </w: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2B6F73" w:rsidRPr="002B6F73" w:rsidRDefault="002B6F73" w:rsidP="002B6F73">
      <w:pPr>
        <w:spacing w:after="0" w:line="240" w:lineRule="auto"/>
        <w:ind w:right="-81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Внести в постановление администрации муниципального образования город Новотроицк от 09.09.2014 № 1555-п «Об утверждении муниципальной программы «Улучшение условий и качества жизни отдельных категорий граждан муниципального образования город Новотроицк на 2015-2020 годы»  </w:t>
      </w:r>
      <w:r w:rsidRPr="002B6F73"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  <w:lang w:eastAsia="ru-RU"/>
        </w:rPr>
        <w:t>(далее – Постановление, Программа) следующие изменения.</w:t>
      </w:r>
    </w:p>
    <w:p w:rsidR="002B6F73" w:rsidRPr="002B6F73" w:rsidRDefault="002B6F73" w:rsidP="002B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1.1. В паспорте Программы и далее по тексту:</w:t>
      </w:r>
    </w:p>
    <w:p w:rsidR="002B6F73" w:rsidRPr="002B6F73" w:rsidRDefault="002B6F73" w:rsidP="002B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1.1.1 Слова «цели программы» заменить словами «цель программы».</w:t>
      </w:r>
    </w:p>
    <w:p w:rsidR="002B6F73" w:rsidRPr="002B6F73" w:rsidRDefault="002B6F73" w:rsidP="002B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1.1.2. Цель программы изложить в новой редакции:</w:t>
      </w:r>
    </w:p>
    <w:p w:rsidR="002B6F73" w:rsidRPr="002B6F73" w:rsidRDefault="002B6F73" w:rsidP="002B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«Повышение условий и качества жизни отдельных категорий граждан». </w:t>
      </w:r>
    </w:p>
    <w:p w:rsidR="002B6F73" w:rsidRPr="002B6F73" w:rsidRDefault="002B6F73" w:rsidP="002B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1.2. Раздел 4 «Объем финансирования программы» приложения к Постановлению изложить в новой редакции:</w:t>
      </w:r>
    </w:p>
    <w:p w:rsidR="002B6F73" w:rsidRPr="002B6F73" w:rsidRDefault="002B6F73" w:rsidP="002B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«Финансирование программы предусматривается за счет средств бюджета муниципального образования город Новотроицк, областного и федерального бюджета в размере согласно приложению № 3».</w:t>
      </w:r>
    </w:p>
    <w:p w:rsidR="002B6F73" w:rsidRPr="002B6F73" w:rsidRDefault="002B6F73" w:rsidP="002B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2. Отделу по связям с общественностью администрации муниципального образования город Новотроицк (</w:t>
      </w:r>
      <w:proofErr w:type="spellStart"/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Вискова</w:t>
      </w:r>
      <w:proofErr w:type="spellEnd"/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Г.Ю.) обеспечить официальное опубликование данного постановления в городской газете «Гвардеец труда» и размещение на официальном сайте администрации муниципального </w:t>
      </w: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город Новотроицк  www.novotroitsk.org.ru в сети «Интернет». </w:t>
      </w:r>
    </w:p>
    <w:p w:rsidR="002B6F73" w:rsidRPr="002B6F73" w:rsidRDefault="002B6F73" w:rsidP="002B6F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3. </w:t>
      </w:r>
      <w:proofErr w:type="gramStart"/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исполнением данного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Буфетова</w:t>
      </w:r>
      <w:proofErr w:type="spellEnd"/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Д.В.</w:t>
      </w:r>
    </w:p>
    <w:p w:rsidR="002B6F73" w:rsidRPr="002B6F73" w:rsidRDefault="002B6F73" w:rsidP="002B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Постановление вступает в силу после  его официального опубликования в городской газете «Гвардеец труда». </w:t>
      </w: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муниципального образования                                                Ю.Г. Араскин</w:t>
      </w: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 Новотроицк                                                              </w:t>
      </w:r>
    </w:p>
    <w:p w:rsidR="002B6F73" w:rsidRPr="002B6F73" w:rsidRDefault="002B6F73" w:rsidP="002B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B6F73" w:rsidRPr="002B6F73" w:rsidRDefault="002B6F73" w:rsidP="002B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                                                                                                           </w:t>
      </w: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73" w:rsidRPr="002B6F73" w:rsidRDefault="002B6F73" w:rsidP="002B6F73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Разослано: </w:t>
      </w:r>
      <w:proofErr w:type="spellStart"/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Буфетову</w:t>
      </w:r>
      <w:proofErr w:type="spellEnd"/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Д.В., финансовому управлению, отделу перспективного развития и экономического мониторинга,  юридическому отделу,  отделу бухгалтерского учета и отчетности, отделу по социальной работе и трудовым отношениям, отделу по связям с общественностью, в дело.</w:t>
      </w:r>
    </w:p>
    <w:p w:rsidR="002B6F73" w:rsidRPr="002B6F73" w:rsidRDefault="002B6F73" w:rsidP="002B6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B6F73" w:rsidRPr="002B6F73" w:rsidRDefault="002B6F73" w:rsidP="002B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С.Е. Энглас 676530</w:t>
      </w:r>
    </w:p>
    <w:p w:rsidR="00B303C2" w:rsidRDefault="002B6F73" w:rsidP="002B6F73">
      <w:r w:rsidRPr="002B6F73">
        <w:rPr>
          <w:rFonts w:ascii="Times New Roman" w:eastAsia="Times New Roman" w:hAnsi="Times New Roman" w:cs="Times New Roman"/>
          <w:sz w:val="27"/>
          <w:szCs w:val="27"/>
          <w:lang w:eastAsia="ru-RU"/>
        </w:rPr>
        <w:t>11 экз.</w:t>
      </w:r>
      <w:bookmarkStart w:id="0" w:name="_GoBack"/>
      <w:bookmarkEnd w:id="0"/>
    </w:p>
    <w:sectPr w:rsidR="00B30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437"/>
    <w:rsid w:val="00005082"/>
    <w:rsid w:val="00174A9B"/>
    <w:rsid w:val="002607BB"/>
    <w:rsid w:val="00264CBE"/>
    <w:rsid w:val="002B6F73"/>
    <w:rsid w:val="003E61D8"/>
    <w:rsid w:val="00466A4C"/>
    <w:rsid w:val="004A2BAC"/>
    <w:rsid w:val="005D36B7"/>
    <w:rsid w:val="006668AF"/>
    <w:rsid w:val="007138DC"/>
    <w:rsid w:val="007E0D6C"/>
    <w:rsid w:val="00924F2E"/>
    <w:rsid w:val="00967437"/>
    <w:rsid w:val="009C62D8"/>
    <w:rsid w:val="00B303C2"/>
    <w:rsid w:val="00C432C8"/>
    <w:rsid w:val="00D9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2016-11-14T02:10:00Z</dcterms:created>
  <dcterms:modified xsi:type="dcterms:W3CDTF">2016-11-14T02:11:00Z</dcterms:modified>
</cp:coreProperties>
</file>