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8D4" w:rsidRDefault="00BF28D4"/>
    <w:p w:rsidR="00BF28D4" w:rsidRDefault="000B7A05"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-377190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28D4">
        <w:t xml:space="preserve">            </w:t>
      </w:r>
    </w:p>
    <w:p w:rsidR="00BF28D4" w:rsidRDefault="00BF28D4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BF28D4" w:rsidRDefault="00411669">
      <w:pPr>
        <w:pStyle w:val="a4"/>
        <w:rPr>
          <w:sz w:val="40"/>
        </w:rPr>
      </w:pPr>
      <w:r>
        <w:rPr>
          <w:sz w:val="40"/>
        </w:rPr>
        <w:t>ПОСТАНОВЛЕНИЕ</w:t>
      </w:r>
    </w:p>
    <w:p w:rsidR="00BF28D4" w:rsidRDefault="00141E3C">
      <w:pPr>
        <w:pStyle w:val="2"/>
        <w:jc w:val="center"/>
        <w:rPr>
          <w:sz w:val="32"/>
        </w:rPr>
      </w:pPr>
      <w:r>
        <w:rPr>
          <w:sz w:val="32"/>
        </w:rPr>
        <w:t>администрации</w:t>
      </w:r>
      <w:r w:rsidR="00BF28D4">
        <w:rPr>
          <w:sz w:val="32"/>
        </w:rPr>
        <w:t xml:space="preserve"> муниципального образования </w:t>
      </w:r>
    </w:p>
    <w:p w:rsidR="00BF28D4" w:rsidRDefault="00BF28D4">
      <w:pPr>
        <w:pStyle w:val="2"/>
        <w:jc w:val="center"/>
        <w:rPr>
          <w:sz w:val="32"/>
        </w:rPr>
      </w:pPr>
      <w:r>
        <w:rPr>
          <w:sz w:val="32"/>
        </w:rPr>
        <w:t xml:space="preserve">город Новотроицк  </w:t>
      </w:r>
    </w:p>
    <w:p w:rsidR="00BF28D4" w:rsidRDefault="00BF28D4">
      <w:pPr>
        <w:jc w:val="center"/>
        <w:rPr>
          <w:b/>
          <w:sz w:val="28"/>
        </w:rPr>
      </w:pPr>
      <w:r>
        <w:rPr>
          <w:b/>
          <w:noProof/>
          <w:sz w:val="20"/>
        </w:rPr>
        <w:pict>
          <v:line id="_x0000_s1030" style="position:absolute;left:0;text-align:left;z-index:251658240" from="4.55pt,3.75pt" to="450.45pt,3.75pt" o:allowincell="f" strokeweight="1.5pt"/>
        </w:pict>
      </w:r>
    </w:p>
    <w:p w:rsidR="00BF28D4" w:rsidRPr="0008125E" w:rsidRDefault="00A130D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7F17">
        <w:rPr>
          <w:sz w:val="28"/>
          <w:szCs w:val="28"/>
        </w:rPr>
        <w:t xml:space="preserve">11.06.2015      </w:t>
      </w:r>
      <w:r w:rsidR="00E126B1">
        <w:rPr>
          <w:sz w:val="28"/>
          <w:szCs w:val="28"/>
        </w:rPr>
        <w:t xml:space="preserve"> </w:t>
      </w:r>
      <w:r w:rsidR="00BF28D4" w:rsidRPr="0008125E">
        <w:rPr>
          <w:sz w:val="28"/>
          <w:szCs w:val="28"/>
        </w:rPr>
        <w:t xml:space="preserve">№  </w:t>
      </w:r>
      <w:r w:rsidR="003C7F17">
        <w:rPr>
          <w:sz w:val="28"/>
          <w:szCs w:val="28"/>
        </w:rPr>
        <w:t>994-п</w:t>
      </w:r>
    </w:p>
    <w:p w:rsidR="005C6C42" w:rsidRDefault="00BF28D4" w:rsidP="005C6C42">
      <w:r>
        <w:rPr>
          <w:noProof/>
          <w:sz w:val="20"/>
        </w:rPr>
        <w:pict>
          <v:line id="_x0000_s1032" style="position:absolute;z-index:251660288" from="109.5pt,.15pt" to="201.8pt,.15pt" o:allowincell="f"/>
        </w:pict>
      </w:r>
      <w:r>
        <w:rPr>
          <w:noProof/>
          <w:sz w:val="20"/>
        </w:rPr>
        <w:pict>
          <v:line id="_x0000_s1031" style="position:absolute;z-index:251659264" from="3pt,.15pt" to="88.2pt,.15pt" o:allowincell="f"/>
        </w:pict>
      </w:r>
      <w:r>
        <w:rPr>
          <w:noProof/>
          <w:sz w:val="20"/>
        </w:rPr>
        <w:pict>
          <v:line id="_x0000_s1029" style="position:absolute;z-index:251657216" from="0,10.35pt" to="0,24pt" o:allowincell="f"/>
        </w:pict>
      </w:r>
      <w:r>
        <w:rPr>
          <w:noProof/>
          <w:sz w:val="20"/>
        </w:rPr>
        <w:pict>
          <v:line id="_x0000_s1028" style="position:absolute;z-index:251656192" from="200.2pt,10.35pt" to="200.2pt,24pt" o:allowincell="f"/>
        </w:pict>
      </w:r>
      <w:r>
        <w:rPr>
          <w:noProof/>
          <w:sz w:val="20"/>
        </w:rPr>
        <w:pict>
          <v:line id="_x0000_s1027" style="position:absolute;z-index:251655168" from="186.55pt,10.35pt" to="200.2pt,10.35pt" o:allowincell="f"/>
        </w:pict>
      </w:r>
      <w:r>
        <w:rPr>
          <w:noProof/>
          <w:sz w:val="20"/>
        </w:rPr>
        <w:pict>
          <v:line id="_x0000_s1026" style="position:absolute;z-index:251654144" from="0,10.35pt" to="13.65pt,10.35pt" o:allowincell="f"/>
        </w:pict>
      </w:r>
    </w:p>
    <w:p w:rsidR="00A130D8" w:rsidRDefault="00D521DD" w:rsidP="00D521DD">
      <w:pPr>
        <w:rPr>
          <w:sz w:val="28"/>
          <w:szCs w:val="28"/>
        </w:rPr>
      </w:pPr>
      <w:r w:rsidRPr="00D521DD">
        <w:rPr>
          <w:sz w:val="28"/>
          <w:szCs w:val="28"/>
        </w:rPr>
        <w:t>О</w:t>
      </w:r>
      <w:r w:rsidR="00E3427F">
        <w:rPr>
          <w:sz w:val="28"/>
          <w:szCs w:val="28"/>
        </w:rPr>
        <w:t xml:space="preserve">б </w:t>
      </w:r>
      <w:r w:rsidR="0041070C">
        <w:rPr>
          <w:sz w:val="28"/>
          <w:szCs w:val="28"/>
        </w:rPr>
        <w:t xml:space="preserve"> </w:t>
      </w:r>
      <w:r w:rsidR="00A130D8">
        <w:rPr>
          <w:sz w:val="28"/>
          <w:szCs w:val="28"/>
        </w:rPr>
        <w:t>осуществлении капитальных</w:t>
      </w:r>
    </w:p>
    <w:p w:rsidR="00A130D8" w:rsidRDefault="00A130D8" w:rsidP="00D521DD">
      <w:pPr>
        <w:rPr>
          <w:sz w:val="28"/>
          <w:szCs w:val="28"/>
        </w:rPr>
      </w:pPr>
      <w:r>
        <w:rPr>
          <w:sz w:val="28"/>
          <w:szCs w:val="28"/>
        </w:rPr>
        <w:t>вложений      в  объекты муници-</w:t>
      </w:r>
    </w:p>
    <w:p w:rsidR="00A130D8" w:rsidRDefault="00A130D8" w:rsidP="00D521DD">
      <w:pPr>
        <w:rPr>
          <w:sz w:val="28"/>
          <w:szCs w:val="28"/>
        </w:rPr>
      </w:pPr>
      <w:r>
        <w:rPr>
          <w:sz w:val="28"/>
          <w:szCs w:val="28"/>
        </w:rPr>
        <w:t>пальной  собственности муници-</w:t>
      </w:r>
    </w:p>
    <w:p w:rsidR="00A130D8" w:rsidRDefault="00A130D8" w:rsidP="00D521DD">
      <w:pPr>
        <w:rPr>
          <w:sz w:val="28"/>
          <w:szCs w:val="28"/>
        </w:rPr>
      </w:pPr>
      <w:r>
        <w:rPr>
          <w:sz w:val="28"/>
          <w:szCs w:val="28"/>
        </w:rPr>
        <w:t>пального    образования     город</w:t>
      </w:r>
    </w:p>
    <w:p w:rsidR="00A130D8" w:rsidRDefault="00A130D8" w:rsidP="00D521DD">
      <w:pPr>
        <w:rPr>
          <w:sz w:val="28"/>
          <w:szCs w:val="28"/>
        </w:rPr>
      </w:pPr>
      <w:r>
        <w:rPr>
          <w:sz w:val="28"/>
          <w:szCs w:val="28"/>
        </w:rPr>
        <w:t>Новотроицк     за   счет   средств</w:t>
      </w:r>
    </w:p>
    <w:p w:rsidR="00D521DD" w:rsidRPr="00D521DD" w:rsidRDefault="00A130D8" w:rsidP="00D521DD">
      <w:pPr>
        <w:rPr>
          <w:sz w:val="28"/>
          <w:szCs w:val="28"/>
        </w:rPr>
      </w:pPr>
      <w:r>
        <w:rPr>
          <w:sz w:val="28"/>
          <w:szCs w:val="28"/>
        </w:rPr>
        <w:t xml:space="preserve">местного бюджета  </w:t>
      </w:r>
    </w:p>
    <w:p w:rsidR="00FD7389" w:rsidRDefault="00AD2354" w:rsidP="00FD7389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 xml:space="preserve"> </w:t>
      </w:r>
    </w:p>
    <w:p w:rsidR="00AD2354" w:rsidRPr="00AD2354" w:rsidRDefault="00AD2354" w:rsidP="00860FA9">
      <w:pPr>
        <w:ind w:firstLine="900"/>
        <w:jc w:val="both"/>
        <w:rPr>
          <w:sz w:val="28"/>
          <w:szCs w:val="28"/>
        </w:rPr>
      </w:pPr>
      <w:r w:rsidRPr="00D14665">
        <w:rPr>
          <w:sz w:val="28"/>
          <w:szCs w:val="28"/>
        </w:rPr>
        <w:t xml:space="preserve">В соответствии со </w:t>
      </w:r>
      <w:hyperlink r:id="rId6" w:history="1">
        <w:r>
          <w:rPr>
            <w:color w:val="0000FF"/>
            <w:sz w:val="28"/>
            <w:szCs w:val="28"/>
          </w:rPr>
          <w:t>статьями</w:t>
        </w:r>
        <w:r w:rsidRPr="00D14665">
          <w:rPr>
            <w:color w:val="0000FF"/>
            <w:sz w:val="28"/>
            <w:szCs w:val="28"/>
          </w:rPr>
          <w:t xml:space="preserve"> 78.2</w:t>
        </w:r>
      </w:hyperlink>
      <w:r>
        <w:rPr>
          <w:sz w:val="28"/>
          <w:szCs w:val="28"/>
        </w:rPr>
        <w:t xml:space="preserve"> и 79</w:t>
      </w:r>
      <w:r w:rsidRPr="00D14665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 xml:space="preserve">, руководствуясь статьями </w:t>
      </w:r>
      <w:r>
        <w:rPr>
          <w:color w:val="000000"/>
          <w:sz w:val="28"/>
          <w:szCs w:val="28"/>
        </w:rPr>
        <w:t xml:space="preserve">34, 35 Устава муниципального образования город Новотроицк Оренбургской области: </w:t>
      </w:r>
    </w:p>
    <w:p w:rsidR="00AD2354" w:rsidRDefault="00AD2354" w:rsidP="006B1E55">
      <w:pPr>
        <w:widowControl w:val="0"/>
        <w:numPr>
          <w:ilvl w:val="0"/>
          <w:numId w:val="2"/>
        </w:numPr>
        <w:tabs>
          <w:tab w:val="clear" w:pos="2205"/>
          <w:tab w:val="num" w:pos="0"/>
          <w:tab w:val="left" w:pos="1440"/>
        </w:tabs>
        <w:autoSpaceDE w:val="0"/>
        <w:autoSpaceDN w:val="0"/>
        <w:adjustRightInd w:val="0"/>
        <w:ind w:left="0"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Утвердить </w:t>
      </w:r>
      <w:hyperlink w:anchor="Par54" w:history="1">
        <w:r w:rsidRPr="00AD2354">
          <w:rPr>
            <w:color w:val="0000FF"/>
            <w:sz w:val="28"/>
            <w:szCs w:val="28"/>
          </w:rPr>
          <w:t>Порядок</w:t>
        </w:r>
      </w:hyperlink>
      <w:r w:rsidRPr="00AD2354">
        <w:rPr>
          <w:sz w:val="28"/>
          <w:szCs w:val="28"/>
        </w:rPr>
        <w:t xml:space="preserve"> осуществления бюджетных инвестиций в форме капитальных вложений в объекты муниципальной собственности</w:t>
      </w:r>
      <w:r w:rsidR="00DB04CE">
        <w:rPr>
          <w:sz w:val="28"/>
          <w:szCs w:val="28"/>
        </w:rPr>
        <w:t xml:space="preserve"> муниципального образования город Новотроицк</w:t>
      </w:r>
      <w:r w:rsidRPr="00AD2354">
        <w:rPr>
          <w:sz w:val="28"/>
          <w:szCs w:val="28"/>
        </w:rPr>
        <w:t xml:space="preserve"> согласно приложению N 1.</w:t>
      </w:r>
    </w:p>
    <w:p w:rsidR="00AD2354" w:rsidRDefault="00AD2354" w:rsidP="006B1E55">
      <w:pPr>
        <w:widowControl w:val="0"/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ind w:left="0"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Утвердить </w:t>
      </w:r>
      <w:hyperlink w:anchor="Par97" w:history="1">
        <w:r w:rsidRPr="00AD2354">
          <w:rPr>
            <w:color w:val="0000FF"/>
            <w:sz w:val="28"/>
            <w:szCs w:val="28"/>
          </w:rPr>
          <w:t>Порядок</w:t>
        </w:r>
      </w:hyperlink>
      <w:r w:rsidRPr="00AD2354">
        <w:rPr>
          <w:sz w:val="28"/>
          <w:szCs w:val="28"/>
        </w:rPr>
        <w:t xml:space="preserve"> предоставления из бюджета</w:t>
      </w:r>
      <w:r w:rsidR="00DB04CE">
        <w:rPr>
          <w:sz w:val="28"/>
          <w:szCs w:val="28"/>
        </w:rPr>
        <w:t xml:space="preserve"> муниципального образования город Новотроицк</w:t>
      </w:r>
      <w:r w:rsidRPr="00AD2354">
        <w:rPr>
          <w:sz w:val="28"/>
          <w:szCs w:val="28"/>
        </w:rPr>
        <w:t xml:space="preserve"> субсидий муниципальным бюджетным</w:t>
      </w:r>
      <w:r w:rsidR="00FF0C3C">
        <w:rPr>
          <w:sz w:val="28"/>
          <w:szCs w:val="28"/>
        </w:rPr>
        <w:t xml:space="preserve"> и автономным</w:t>
      </w:r>
      <w:r w:rsidRPr="00AD2354">
        <w:rPr>
          <w:sz w:val="28"/>
          <w:szCs w:val="28"/>
        </w:rPr>
        <w:t xml:space="preserve"> учреждениям, муниципальным унитарным предприятиям на осуществление капитальных вложений в объекты капитального строительства муниципальной собственности </w:t>
      </w:r>
      <w:r w:rsidR="00DB04CE">
        <w:rPr>
          <w:sz w:val="28"/>
          <w:szCs w:val="28"/>
        </w:rPr>
        <w:t>муниципального образования город Новотроицк</w:t>
      </w:r>
      <w:r w:rsidRPr="00AD2354">
        <w:rPr>
          <w:sz w:val="28"/>
          <w:szCs w:val="28"/>
        </w:rPr>
        <w:t xml:space="preserve"> и объекты недвижимого имущества, приобретаемые в муниципальную собственность</w:t>
      </w:r>
      <w:r w:rsidR="00DB04CE">
        <w:rPr>
          <w:sz w:val="28"/>
          <w:szCs w:val="28"/>
        </w:rPr>
        <w:t xml:space="preserve"> муниципального образования город Новотроицк</w:t>
      </w:r>
      <w:r w:rsidRPr="00AD2354">
        <w:rPr>
          <w:sz w:val="28"/>
          <w:szCs w:val="28"/>
        </w:rPr>
        <w:t xml:space="preserve"> (далее соответственно - субсидии, объекты), согласно приложению N 2.</w:t>
      </w:r>
    </w:p>
    <w:p w:rsidR="00DB04CE" w:rsidRPr="00AD2354" w:rsidRDefault="00DB04CE" w:rsidP="006B1E55">
      <w:pPr>
        <w:widowControl w:val="0"/>
        <w:numPr>
          <w:ilvl w:val="0"/>
          <w:numId w:val="2"/>
        </w:numPr>
        <w:tabs>
          <w:tab w:val="clear" w:pos="2205"/>
          <w:tab w:val="num" w:pos="0"/>
        </w:tabs>
        <w:autoSpaceDE w:val="0"/>
        <w:autoSpaceDN w:val="0"/>
        <w:adjustRightInd w:val="0"/>
        <w:ind w:left="0"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>Установить, что:</w:t>
      </w:r>
    </w:p>
    <w:p w:rsidR="00DB04CE" w:rsidRPr="00AD2354" w:rsidRDefault="00DB04CE" w:rsidP="00DB04CE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1) </w:t>
      </w:r>
      <w:r w:rsidR="006B1E55">
        <w:rPr>
          <w:sz w:val="28"/>
          <w:szCs w:val="28"/>
        </w:rPr>
        <w:t xml:space="preserve"> </w:t>
      </w:r>
      <w:r w:rsidRPr="00AD2354">
        <w:rPr>
          <w:sz w:val="28"/>
          <w:szCs w:val="28"/>
        </w:rPr>
        <w:t xml:space="preserve">осуществление бюджетных инвестиций в форме капитальных вложений в объекты капитального строительства муниципальной собственности </w:t>
      </w:r>
      <w:r>
        <w:rPr>
          <w:sz w:val="28"/>
          <w:szCs w:val="28"/>
        </w:rPr>
        <w:t>муниципального образования город Новотроицк</w:t>
      </w:r>
      <w:r w:rsidRPr="00AD2354">
        <w:rPr>
          <w:sz w:val="28"/>
          <w:szCs w:val="28"/>
        </w:rPr>
        <w:t xml:space="preserve"> или в приобретение объектов недвижимого имущества в муниципальную собственность </w:t>
      </w:r>
      <w:r>
        <w:rPr>
          <w:sz w:val="28"/>
          <w:szCs w:val="28"/>
        </w:rPr>
        <w:t>муниципального образования город Новотроицк</w:t>
      </w:r>
      <w:r w:rsidRPr="00AD2354">
        <w:rPr>
          <w:sz w:val="28"/>
          <w:szCs w:val="28"/>
        </w:rPr>
        <w:t xml:space="preserve"> за счет средств бюджета</w:t>
      </w:r>
      <w:r>
        <w:rPr>
          <w:sz w:val="28"/>
          <w:szCs w:val="28"/>
        </w:rPr>
        <w:t xml:space="preserve"> муниципального образования город Новотроицк</w:t>
      </w:r>
      <w:r w:rsidRPr="00AD2354">
        <w:rPr>
          <w:sz w:val="28"/>
          <w:szCs w:val="28"/>
        </w:rPr>
        <w:t xml:space="preserve"> (далее - бюджетные инвестиции) и предоставление субсидий осуществляется в соответствии с правовыми актами администрации </w:t>
      </w:r>
      <w:r>
        <w:rPr>
          <w:sz w:val="28"/>
          <w:szCs w:val="28"/>
        </w:rPr>
        <w:t>муниципального образования город Новотроицк</w:t>
      </w:r>
      <w:r w:rsidRPr="00AD2354">
        <w:rPr>
          <w:sz w:val="28"/>
          <w:szCs w:val="28"/>
        </w:rPr>
        <w:t xml:space="preserve"> (далее - акты);</w:t>
      </w:r>
    </w:p>
    <w:p w:rsidR="00DB04CE" w:rsidRPr="00AD2354" w:rsidRDefault="00DB04CE" w:rsidP="00DB04CE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2) </w:t>
      </w:r>
      <w:r w:rsidR="006B1E55">
        <w:rPr>
          <w:sz w:val="28"/>
          <w:szCs w:val="28"/>
        </w:rPr>
        <w:t xml:space="preserve"> </w:t>
      </w:r>
      <w:r w:rsidRPr="00AD2354">
        <w:rPr>
          <w:sz w:val="28"/>
          <w:szCs w:val="28"/>
        </w:rPr>
        <w:t>при осуществлении капитальных вложений в объекты в ходе исполнения бюджета</w:t>
      </w:r>
      <w:r>
        <w:rPr>
          <w:sz w:val="28"/>
          <w:szCs w:val="28"/>
        </w:rPr>
        <w:t xml:space="preserve"> муниципального образования город Новотроицк (далее – местный бюджет)</w:t>
      </w:r>
      <w:r w:rsidRPr="00AD2354">
        <w:rPr>
          <w:sz w:val="28"/>
          <w:szCs w:val="28"/>
        </w:rPr>
        <w:t xml:space="preserve"> не допускается:</w:t>
      </w:r>
    </w:p>
    <w:p w:rsidR="00DB04CE" w:rsidRPr="00AD2354" w:rsidRDefault="00DB04CE" w:rsidP="00DB04CE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- </w:t>
      </w:r>
      <w:r w:rsidR="006B1E55">
        <w:rPr>
          <w:sz w:val="28"/>
          <w:szCs w:val="28"/>
        </w:rPr>
        <w:t xml:space="preserve"> </w:t>
      </w:r>
      <w:r w:rsidRPr="00AD2354">
        <w:rPr>
          <w:sz w:val="28"/>
          <w:szCs w:val="28"/>
        </w:rPr>
        <w:t xml:space="preserve">предоставление субсидий в отношении объектов, по которым принято решение о подготовке и реализации бюджетных инвестиций, предусмотренное </w:t>
      </w:r>
      <w:hyperlink r:id="rId7" w:history="1">
        <w:r w:rsidRPr="00AD2354">
          <w:rPr>
            <w:color w:val="0000FF"/>
            <w:sz w:val="28"/>
            <w:szCs w:val="28"/>
          </w:rPr>
          <w:t>пунктом 2 статьи 79</w:t>
        </w:r>
      </w:hyperlink>
      <w:r w:rsidRPr="00AD2354">
        <w:rPr>
          <w:sz w:val="28"/>
          <w:szCs w:val="28"/>
        </w:rPr>
        <w:t xml:space="preserve"> Бюджетного кодекса Российской Федерации;</w:t>
      </w:r>
    </w:p>
    <w:p w:rsidR="00DB04CE" w:rsidRPr="00AD2354" w:rsidRDefault="00DB04CE" w:rsidP="00DB04CE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- </w:t>
      </w:r>
      <w:r w:rsidR="006B1E55">
        <w:rPr>
          <w:sz w:val="28"/>
          <w:szCs w:val="28"/>
        </w:rPr>
        <w:t xml:space="preserve"> </w:t>
      </w:r>
      <w:r w:rsidRPr="00AD2354">
        <w:rPr>
          <w:sz w:val="28"/>
          <w:szCs w:val="28"/>
        </w:rPr>
        <w:t xml:space="preserve">предоставление бюджетных инвестиций в объекты, по которым </w:t>
      </w:r>
      <w:r w:rsidRPr="00AD2354">
        <w:rPr>
          <w:sz w:val="28"/>
          <w:szCs w:val="28"/>
        </w:rPr>
        <w:lastRenderedPageBreak/>
        <w:t xml:space="preserve">принято решение о предоставлении субсидий, предусмотренное </w:t>
      </w:r>
      <w:hyperlink r:id="rId8" w:history="1">
        <w:r w:rsidRPr="00AD2354">
          <w:rPr>
            <w:color w:val="0000FF"/>
            <w:sz w:val="28"/>
            <w:szCs w:val="28"/>
          </w:rPr>
          <w:t>пунктом 2 статьи 78.2</w:t>
        </w:r>
      </w:hyperlink>
      <w:r w:rsidRPr="00AD2354">
        <w:rPr>
          <w:sz w:val="28"/>
          <w:szCs w:val="28"/>
        </w:rPr>
        <w:t xml:space="preserve"> Бюджетно</w:t>
      </w:r>
      <w:r w:rsidR="00D860D5">
        <w:rPr>
          <w:sz w:val="28"/>
          <w:szCs w:val="28"/>
        </w:rPr>
        <w:t>го кодекса Российской Федерации;</w:t>
      </w:r>
    </w:p>
    <w:p w:rsidR="00DB04CE" w:rsidRPr="00AD2354" w:rsidRDefault="00DB04CE" w:rsidP="00DB04CE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3) объем предоставляемых бюджетных инвестиций и субсидий должен соответствовать объему бюджетных ассигнований, утвержденному в </w:t>
      </w:r>
      <w:r>
        <w:rPr>
          <w:sz w:val="28"/>
          <w:szCs w:val="28"/>
        </w:rPr>
        <w:t xml:space="preserve">местном </w:t>
      </w:r>
      <w:r w:rsidRPr="00AD2354">
        <w:rPr>
          <w:sz w:val="28"/>
          <w:szCs w:val="28"/>
        </w:rPr>
        <w:t>бюджете, и лимитам бюджетных обязательств, доведенным в установленном порядке получателю средств</w:t>
      </w:r>
      <w:r>
        <w:rPr>
          <w:sz w:val="28"/>
          <w:szCs w:val="28"/>
        </w:rPr>
        <w:t xml:space="preserve"> местного</w:t>
      </w:r>
      <w:r w:rsidRPr="00AD2354">
        <w:rPr>
          <w:sz w:val="28"/>
          <w:szCs w:val="28"/>
        </w:rPr>
        <w:t xml:space="preserve"> бюджета;</w:t>
      </w:r>
    </w:p>
    <w:p w:rsidR="00DB04CE" w:rsidRPr="00AD2354" w:rsidRDefault="006B1E55" w:rsidP="00DB04CE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B04CE" w:rsidRPr="00AD2354">
        <w:rPr>
          <w:sz w:val="28"/>
          <w:szCs w:val="28"/>
        </w:rPr>
        <w:t>созданные или приобретенные в результате осуществления бюджетных инвестиций объекты закрепляются в установленном порядке на праве оперативного управления или хозяйственного ведения за муниципальными бюджетными</w:t>
      </w:r>
      <w:r w:rsidR="001A0FA6">
        <w:rPr>
          <w:sz w:val="28"/>
          <w:szCs w:val="28"/>
        </w:rPr>
        <w:t xml:space="preserve"> и автономными</w:t>
      </w:r>
      <w:r w:rsidR="00DB04CE" w:rsidRPr="00AD2354">
        <w:rPr>
          <w:sz w:val="28"/>
          <w:szCs w:val="28"/>
        </w:rPr>
        <w:t xml:space="preserve"> учреждениями</w:t>
      </w:r>
      <w:r w:rsidR="00DB04CE">
        <w:rPr>
          <w:sz w:val="28"/>
          <w:szCs w:val="28"/>
        </w:rPr>
        <w:t xml:space="preserve"> муниципального образования город Новотроицк</w:t>
      </w:r>
      <w:r w:rsidR="00B537A2">
        <w:rPr>
          <w:sz w:val="28"/>
          <w:szCs w:val="28"/>
        </w:rPr>
        <w:t xml:space="preserve"> (далее – учреждения)</w:t>
      </w:r>
      <w:r w:rsidR="00DB04CE" w:rsidRPr="00AD2354">
        <w:rPr>
          <w:sz w:val="28"/>
          <w:szCs w:val="28"/>
        </w:rPr>
        <w:t xml:space="preserve">, муниципальными унитарными предприятиями </w:t>
      </w:r>
      <w:r w:rsidR="00DB04CE">
        <w:rPr>
          <w:sz w:val="28"/>
          <w:szCs w:val="28"/>
        </w:rPr>
        <w:t>муниципального образования город Новотроицк</w:t>
      </w:r>
      <w:r w:rsidR="00DB04CE" w:rsidRPr="00AD2354">
        <w:rPr>
          <w:sz w:val="28"/>
          <w:szCs w:val="28"/>
        </w:rPr>
        <w:t xml:space="preserve"> с последующим увеличением стоимости основных средств, находящихся на праве оперативного управления у </w:t>
      </w:r>
      <w:r w:rsidR="00B537A2">
        <w:rPr>
          <w:sz w:val="28"/>
          <w:szCs w:val="28"/>
        </w:rPr>
        <w:t>учреждений</w:t>
      </w:r>
      <w:r w:rsidR="00DB04CE" w:rsidRPr="00AD2354">
        <w:rPr>
          <w:sz w:val="28"/>
          <w:szCs w:val="28"/>
        </w:rPr>
        <w:t>, или увеличением уставного фонда муниципальных унитарных предприятий, основанных на праве хозяйственного ведения, либо включаются в состав муниципальной казны</w:t>
      </w:r>
      <w:r w:rsidR="00DB04CE">
        <w:rPr>
          <w:sz w:val="28"/>
          <w:szCs w:val="28"/>
        </w:rPr>
        <w:t xml:space="preserve"> муниципального образования город Новотроицк</w:t>
      </w:r>
      <w:r w:rsidR="00DB04CE" w:rsidRPr="00AD2354">
        <w:rPr>
          <w:sz w:val="28"/>
          <w:szCs w:val="28"/>
        </w:rPr>
        <w:t>;</w:t>
      </w:r>
    </w:p>
    <w:p w:rsidR="00DB04CE" w:rsidRPr="00AD2354" w:rsidRDefault="00DB04CE" w:rsidP="00B537A2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5) </w:t>
      </w:r>
      <w:r w:rsidR="006B1E55">
        <w:rPr>
          <w:sz w:val="28"/>
          <w:szCs w:val="28"/>
        </w:rPr>
        <w:t xml:space="preserve"> </w:t>
      </w:r>
      <w:r w:rsidRPr="00AD2354">
        <w:rPr>
          <w:sz w:val="28"/>
          <w:szCs w:val="28"/>
        </w:rPr>
        <w:t xml:space="preserve">осуществление капитальных вложений в объекты за счет субсидий влечет увеличение стоимости основных средств, находящихся на праве оперативного управления у </w:t>
      </w:r>
      <w:r w:rsidR="00B537A2">
        <w:rPr>
          <w:sz w:val="28"/>
          <w:szCs w:val="28"/>
        </w:rPr>
        <w:t>учреждений</w:t>
      </w:r>
      <w:r w:rsidRPr="00AD2354">
        <w:rPr>
          <w:sz w:val="28"/>
          <w:szCs w:val="28"/>
        </w:rPr>
        <w:t>. Осуществление капитальных вложений за счет субсидий в объекты муниципальных унитарных предприятий, основанных на праве хозяйственного ведения, влечет увеличение их уставно</w:t>
      </w:r>
      <w:r w:rsidR="00B537A2">
        <w:rPr>
          <w:sz w:val="28"/>
          <w:szCs w:val="28"/>
        </w:rPr>
        <w:t xml:space="preserve">го фонда. </w:t>
      </w:r>
    </w:p>
    <w:p w:rsidR="00AD2354" w:rsidRDefault="00B537A2" w:rsidP="006B1E55">
      <w:pPr>
        <w:widowControl w:val="0"/>
        <w:numPr>
          <w:ilvl w:val="0"/>
          <w:numId w:val="2"/>
        </w:numPr>
        <w:tabs>
          <w:tab w:val="clear" w:pos="2205"/>
          <w:tab w:val="num" w:pos="0"/>
        </w:tabs>
        <w:autoSpaceDE w:val="0"/>
        <w:autoSpaceDN w:val="0"/>
        <w:adjustRightInd w:val="0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постановление</w:t>
      </w:r>
      <w:r w:rsidR="00DB04CE" w:rsidRPr="00AD2354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муниципального образования город Новотроицк от </w:t>
      </w:r>
      <w:r w:rsidR="001A0FA6">
        <w:rPr>
          <w:sz w:val="28"/>
          <w:szCs w:val="28"/>
        </w:rPr>
        <w:t>28.07.2011</w:t>
      </w:r>
      <w:r>
        <w:rPr>
          <w:sz w:val="28"/>
          <w:szCs w:val="28"/>
        </w:rPr>
        <w:t xml:space="preserve"> № </w:t>
      </w:r>
      <w:r w:rsidR="001A0FA6">
        <w:rPr>
          <w:sz w:val="28"/>
          <w:szCs w:val="28"/>
        </w:rPr>
        <w:t>1235-п</w:t>
      </w:r>
      <w:r>
        <w:rPr>
          <w:sz w:val="28"/>
          <w:szCs w:val="28"/>
        </w:rPr>
        <w:t xml:space="preserve"> «</w:t>
      </w:r>
      <w:r w:rsidR="001A0FA6">
        <w:rPr>
          <w:sz w:val="28"/>
          <w:szCs w:val="28"/>
        </w:rPr>
        <w:t>Об утверждении п</w:t>
      </w:r>
      <w:r>
        <w:rPr>
          <w:sz w:val="28"/>
          <w:szCs w:val="28"/>
        </w:rPr>
        <w:t xml:space="preserve">орядка предоставления бюджетных инвестиций </w:t>
      </w:r>
      <w:r w:rsidR="001A0FA6">
        <w:rPr>
          <w:sz w:val="28"/>
          <w:szCs w:val="28"/>
        </w:rPr>
        <w:t>автономным и бюджетным учреждениям муниципального</w:t>
      </w:r>
      <w:r>
        <w:rPr>
          <w:sz w:val="28"/>
          <w:szCs w:val="28"/>
        </w:rPr>
        <w:t xml:space="preserve"> образования город Новотроицк</w:t>
      </w:r>
      <w:r w:rsidR="001A0FA6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AD2354" w:rsidRDefault="00B537A2" w:rsidP="00AD235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D2354">
        <w:rPr>
          <w:sz w:val="28"/>
          <w:szCs w:val="28"/>
        </w:rPr>
        <w:t>.</w:t>
      </w:r>
      <w:r w:rsidR="006B1E55">
        <w:rPr>
          <w:sz w:val="28"/>
          <w:szCs w:val="28"/>
        </w:rPr>
        <w:t xml:space="preserve"> </w:t>
      </w:r>
      <w:r w:rsidR="00AD2354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(Рогожина Н.Ф.)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="00AD2354" w:rsidRPr="0082266A">
          <w:rPr>
            <w:rStyle w:val="a9"/>
            <w:sz w:val="28"/>
            <w:szCs w:val="28"/>
            <w:lang w:val="en-US"/>
          </w:rPr>
          <w:t>www</w:t>
        </w:r>
        <w:r w:rsidR="00AD2354" w:rsidRPr="0082266A">
          <w:rPr>
            <w:rStyle w:val="a9"/>
            <w:sz w:val="28"/>
            <w:szCs w:val="28"/>
          </w:rPr>
          <w:t>.</w:t>
        </w:r>
        <w:r w:rsidR="00AD2354" w:rsidRPr="0082266A">
          <w:rPr>
            <w:rStyle w:val="a9"/>
            <w:sz w:val="28"/>
            <w:szCs w:val="28"/>
            <w:lang w:val="en-US"/>
          </w:rPr>
          <w:t>novotroitsk</w:t>
        </w:r>
        <w:r w:rsidR="00AD2354" w:rsidRPr="0082266A">
          <w:rPr>
            <w:rStyle w:val="a9"/>
            <w:sz w:val="28"/>
            <w:szCs w:val="28"/>
          </w:rPr>
          <w:t>.</w:t>
        </w:r>
        <w:r w:rsidR="00AD2354" w:rsidRPr="0082266A">
          <w:rPr>
            <w:rStyle w:val="a9"/>
            <w:sz w:val="28"/>
            <w:szCs w:val="28"/>
            <w:lang w:val="en-US"/>
          </w:rPr>
          <w:t>org</w:t>
        </w:r>
      </w:hyperlink>
      <w:r w:rsidR="00AD2354">
        <w:rPr>
          <w:sz w:val="28"/>
          <w:szCs w:val="28"/>
          <w:u w:val="single"/>
        </w:rPr>
        <w:t>.</w:t>
      </w:r>
      <w:r w:rsidR="00AD2354">
        <w:rPr>
          <w:sz w:val="28"/>
          <w:szCs w:val="28"/>
          <w:u w:val="single"/>
          <w:lang w:val="en-US"/>
        </w:rPr>
        <w:t>ru</w:t>
      </w:r>
      <w:r w:rsidR="00AD2354" w:rsidRPr="00F51B60">
        <w:rPr>
          <w:sz w:val="28"/>
          <w:szCs w:val="28"/>
        </w:rPr>
        <w:t xml:space="preserve"> </w:t>
      </w:r>
      <w:r w:rsidR="00AD2354">
        <w:rPr>
          <w:sz w:val="28"/>
          <w:szCs w:val="28"/>
        </w:rPr>
        <w:t xml:space="preserve"> в сети «Интернет».  </w:t>
      </w:r>
    </w:p>
    <w:p w:rsidR="00AD2354" w:rsidRDefault="00B537A2" w:rsidP="00AD235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D2354">
        <w:rPr>
          <w:sz w:val="28"/>
          <w:szCs w:val="28"/>
        </w:rPr>
        <w:t>.</w:t>
      </w:r>
      <w:r w:rsidR="006B1E55">
        <w:rPr>
          <w:sz w:val="28"/>
          <w:szCs w:val="28"/>
        </w:rPr>
        <w:t xml:space="preserve">   </w:t>
      </w:r>
      <w:r w:rsidR="00AD2354">
        <w:rPr>
          <w:sz w:val="28"/>
          <w:szCs w:val="28"/>
        </w:rPr>
        <w:t>Контроль за исполнением настоящего постановления возложить на  заместителя главы муниципального образования город Новотроицк по управлению  муниципальным  имуществом,  финансам  и   экономике  Маутханову Г.В.</w:t>
      </w:r>
    </w:p>
    <w:p w:rsidR="000F1ACC" w:rsidRPr="00AD2354" w:rsidRDefault="000F1ACC" w:rsidP="00E52AC2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D2354">
        <w:rPr>
          <w:sz w:val="28"/>
          <w:szCs w:val="28"/>
        </w:rPr>
        <w:t>.</w:t>
      </w:r>
      <w:r w:rsidR="006B1E55">
        <w:rPr>
          <w:sz w:val="28"/>
          <w:szCs w:val="28"/>
        </w:rPr>
        <w:t xml:space="preserve"> </w:t>
      </w:r>
      <w:r w:rsidR="00AD2354">
        <w:rPr>
          <w:sz w:val="28"/>
          <w:szCs w:val="28"/>
        </w:rPr>
        <w:t>Постановление вступает в силу после его официального опубликования в городской газете «Гвардеец труда»</w:t>
      </w:r>
      <w:r>
        <w:rPr>
          <w:sz w:val="28"/>
          <w:szCs w:val="28"/>
        </w:rPr>
        <w:t xml:space="preserve"> </w:t>
      </w:r>
      <w:r w:rsidRPr="00AD2354">
        <w:rPr>
          <w:sz w:val="28"/>
          <w:szCs w:val="28"/>
        </w:rPr>
        <w:t>и распространяется на правоотношения, возникшие с 1 января 2014 года.</w:t>
      </w:r>
    </w:p>
    <w:p w:rsidR="00AD2354" w:rsidRDefault="00AD2354" w:rsidP="00AD235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D2354" w:rsidRPr="00C6657B" w:rsidRDefault="00AD2354" w:rsidP="00AD2354">
      <w:pPr>
        <w:ind w:firstLine="900"/>
        <w:jc w:val="both"/>
        <w:rPr>
          <w:sz w:val="16"/>
          <w:szCs w:val="16"/>
        </w:rPr>
      </w:pPr>
    </w:p>
    <w:p w:rsidR="00AD2354" w:rsidRPr="00C6657B" w:rsidRDefault="00AD2354" w:rsidP="00AD2354">
      <w:pPr>
        <w:jc w:val="both"/>
        <w:rPr>
          <w:sz w:val="16"/>
          <w:szCs w:val="16"/>
        </w:rPr>
      </w:pPr>
    </w:p>
    <w:p w:rsidR="00AD2354" w:rsidRDefault="00AD2354" w:rsidP="00AD235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                                           Г.Д.Чижова</w:t>
      </w:r>
    </w:p>
    <w:p w:rsidR="00AD2354" w:rsidRDefault="00AD2354" w:rsidP="00AD2354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</w:t>
      </w:r>
    </w:p>
    <w:p w:rsidR="003C7F17" w:rsidRDefault="003C7F17" w:rsidP="00AD2354">
      <w:pPr>
        <w:jc w:val="both"/>
        <w:rPr>
          <w:sz w:val="28"/>
          <w:szCs w:val="28"/>
        </w:rPr>
      </w:pPr>
    </w:p>
    <w:p w:rsidR="00AD2354" w:rsidRDefault="00AD2354" w:rsidP="00AD2354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Разослано</w:t>
      </w:r>
      <w:r w:rsidRPr="00E31052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дело,  главным распорядителям бюджетных средств, УАиКС, ОКХТиС, ОПРиЭМ, юридический отдел, ФУ, Рогожина Н.Ф.  </w:t>
      </w:r>
    </w:p>
    <w:p w:rsidR="00AD2354" w:rsidRDefault="00AD2354" w:rsidP="00AD2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7F17" w:rsidRDefault="00AD2354" w:rsidP="003C7F17">
      <w:pPr>
        <w:jc w:val="both"/>
      </w:pPr>
      <w:r>
        <w:rPr>
          <w:sz w:val="28"/>
          <w:szCs w:val="28"/>
        </w:rPr>
        <w:t>Танаева Л.В.</w:t>
      </w:r>
      <w:r w:rsidR="003C7F17" w:rsidRPr="003C7F17">
        <w:t xml:space="preserve"> </w:t>
      </w:r>
      <w:r w:rsidR="003C7F17">
        <w:t>62 09 06 (115)</w:t>
      </w:r>
    </w:p>
    <w:p w:rsidR="00AD2354" w:rsidRDefault="00AD2354" w:rsidP="00AD2354">
      <w:pPr>
        <w:jc w:val="both"/>
      </w:pPr>
    </w:p>
    <w:p w:rsidR="00AD2354" w:rsidRDefault="00AD2354" w:rsidP="00FD73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D7389" w:rsidRPr="00AD2354" w:rsidRDefault="000F1ACC" w:rsidP="00361CA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Par49"/>
      <w:bookmarkEnd w:id="0"/>
      <w:r w:rsidR="00361CA2">
        <w:rPr>
          <w:sz w:val="28"/>
          <w:szCs w:val="28"/>
        </w:rPr>
        <w:tab/>
      </w:r>
      <w:r w:rsidR="00361CA2">
        <w:rPr>
          <w:sz w:val="28"/>
          <w:szCs w:val="28"/>
        </w:rPr>
        <w:tab/>
      </w:r>
      <w:r w:rsidR="00361CA2">
        <w:rPr>
          <w:sz w:val="28"/>
          <w:szCs w:val="28"/>
        </w:rPr>
        <w:tab/>
      </w:r>
      <w:r w:rsidR="00361CA2">
        <w:rPr>
          <w:sz w:val="28"/>
          <w:szCs w:val="28"/>
        </w:rPr>
        <w:tab/>
      </w:r>
      <w:r w:rsidR="00361CA2">
        <w:rPr>
          <w:sz w:val="28"/>
          <w:szCs w:val="28"/>
        </w:rPr>
        <w:tab/>
      </w:r>
      <w:r w:rsidR="00361CA2">
        <w:rPr>
          <w:sz w:val="28"/>
          <w:szCs w:val="28"/>
        </w:rPr>
        <w:tab/>
      </w:r>
      <w:r w:rsidR="00361CA2">
        <w:rPr>
          <w:sz w:val="28"/>
          <w:szCs w:val="28"/>
        </w:rPr>
        <w:tab/>
      </w:r>
      <w:r w:rsidR="00361CA2">
        <w:rPr>
          <w:sz w:val="28"/>
          <w:szCs w:val="28"/>
        </w:rPr>
        <w:tab/>
      </w:r>
      <w:r w:rsidR="00361CA2">
        <w:rPr>
          <w:sz w:val="28"/>
          <w:szCs w:val="28"/>
        </w:rPr>
        <w:tab/>
      </w:r>
      <w:r w:rsidR="00361CA2">
        <w:rPr>
          <w:sz w:val="28"/>
          <w:szCs w:val="28"/>
        </w:rPr>
        <w:tab/>
        <w:t xml:space="preserve">   </w:t>
      </w:r>
      <w:r w:rsidR="00FD7389" w:rsidRPr="00AD2354">
        <w:rPr>
          <w:sz w:val="28"/>
          <w:szCs w:val="28"/>
        </w:rPr>
        <w:t>Приложение N 1</w:t>
      </w: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D2354">
        <w:rPr>
          <w:sz w:val="28"/>
          <w:szCs w:val="28"/>
        </w:rPr>
        <w:t>к постановлению</w:t>
      </w:r>
      <w:r w:rsidR="00424EBE">
        <w:rPr>
          <w:sz w:val="28"/>
          <w:szCs w:val="28"/>
        </w:rPr>
        <w:t xml:space="preserve"> администрации</w:t>
      </w:r>
    </w:p>
    <w:p w:rsidR="00424EBE" w:rsidRDefault="00424EBE" w:rsidP="00FD738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FD7389" w:rsidRPr="00AD2354" w:rsidRDefault="00424EBE" w:rsidP="00FD738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D2354">
        <w:rPr>
          <w:sz w:val="28"/>
          <w:szCs w:val="28"/>
        </w:rPr>
        <w:t>от</w:t>
      </w:r>
      <w:r w:rsidR="003C7F17">
        <w:rPr>
          <w:sz w:val="28"/>
          <w:szCs w:val="28"/>
        </w:rPr>
        <w:t xml:space="preserve"> 11.06.2015  </w:t>
      </w:r>
      <w:r w:rsidR="00424EBE">
        <w:rPr>
          <w:sz w:val="28"/>
          <w:szCs w:val="28"/>
        </w:rPr>
        <w:t>№</w:t>
      </w:r>
      <w:r w:rsidR="003C7F17">
        <w:rPr>
          <w:sz w:val="28"/>
          <w:szCs w:val="28"/>
        </w:rPr>
        <w:t xml:space="preserve"> 994-п</w:t>
      </w: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54"/>
      <w:bookmarkEnd w:id="1"/>
      <w:r w:rsidRPr="00AD2354">
        <w:rPr>
          <w:b/>
          <w:bCs/>
          <w:sz w:val="28"/>
          <w:szCs w:val="28"/>
        </w:rPr>
        <w:t>ПОРЯДОК</w:t>
      </w: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D2354">
        <w:rPr>
          <w:b/>
          <w:bCs/>
          <w:sz w:val="28"/>
          <w:szCs w:val="28"/>
        </w:rPr>
        <w:t>осуществления бюджетных инвестиций в форме</w:t>
      </w: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D2354">
        <w:rPr>
          <w:b/>
          <w:bCs/>
          <w:sz w:val="28"/>
          <w:szCs w:val="28"/>
        </w:rPr>
        <w:t>капитальных вложений в объекты муниципальной собственности</w:t>
      </w:r>
    </w:p>
    <w:p w:rsidR="00FD7389" w:rsidRPr="00AD2354" w:rsidRDefault="00424EBE" w:rsidP="00FD73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город Новотроицк</w:t>
      </w:r>
      <w:r w:rsidR="00FD7389" w:rsidRPr="00AD2354">
        <w:rPr>
          <w:b/>
          <w:bCs/>
          <w:sz w:val="28"/>
          <w:szCs w:val="28"/>
        </w:rPr>
        <w:t xml:space="preserve"> (далее - Порядок осуществления</w:t>
      </w: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D2354">
        <w:rPr>
          <w:b/>
          <w:bCs/>
          <w:sz w:val="28"/>
          <w:szCs w:val="28"/>
        </w:rPr>
        <w:t>бюджетных инвестиций)</w:t>
      </w: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" w:name="Par60"/>
      <w:bookmarkEnd w:id="2"/>
      <w:r w:rsidRPr="00AD2354">
        <w:rPr>
          <w:sz w:val="28"/>
          <w:szCs w:val="28"/>
        </w:rPr>
        <w:t>1. Общие положения</w:t>
      </w: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Настоящий Порядок осуществления бюджетных инвестиций устанавливает правила осуществления бюджетных инвестиций в форме капитальных вложений в объекты капитального строительства муниципальной собственности </w:t>
      </w:r>
      <w:r w:rsidR="00424EBE">
        <w:rPr>
          <w:sz w:val="28"/>
          <w:szCs w:val="28"/>
        </w:rPr>
        <w:t>муниципального образования город Новотроицк</w:t>
      </w:r>
      <w:r w:rsidRPr="00AD2354">
        <w:rPr>
          <w:sz w:val="28"/>
          <w:szCs w:val="28"/>
        </w:rPr>
        <w:t xml:space="preserve"> (далее - муниципальная собственность) или в приобретение объектов недвижимого имущества в муниципальную собственность за счет средств </w:t>
      </w:r>
      <w:r w:rsidR="00424EBE">
        <w:rPr>
          <w:sz w:val="28"/>
          <w:szCs w:val="28"/>
        </w:rPr>
        <w:t xml:space="preserve">местного </w:t>
      </w:r>
      <w:r w:rsidRPr="00AD2354">
        <w:rPr>
          <w:sz w:val="28"/>
          <w:szCs w:val="28"/>
        </w:rPr>
        <w:t>бюджета (далее соответственно - бюджетные инвестиции, объект), в том числе условия передачи администрацией</w:t>
      </w:r>
      <w:r w:rsidR="00424EBE">
        <w:rPr>
          <w:sz w:val="28"/>
          <w:szCs w:val="28"/>
        </w:rPr>
        <w:t xml:space="preserve"> муниципального образования город Новотроицк</w:t>
      </w:r>
      <w:r w:rsidRPr="00AD2354">
        <w:rPr>
          <w:sz w:val="28"/>
          <w:szCs w:val="28"/>
        </w:rPr>
        <w:t xml:space="preserve"> непосредственно или в лице </w:t>
      </w:r>
      <w:r w:rsidR="00424EBE">
        <w:rPr>
          <w:sz w:val="28"/>
          <w:szCs w:val="28"/>
        </w:rPr>
        <w:t>самостоятельных структурных подразделений администрации муниципального образования город Новотроицк</w:t>
      </w:r>
      <w:r w:rsidRPr="00AD2354">
        <w:rPr>
          <w:sz w:val="28"/>
          <w:szCs w:val="28"/>
        </w:rPr>
        <w:t>, осуществляющих функции и полномочия учредителя муниципальных бюджетных</w:t>
      </w:r>
      <w:r w:rsidR="001A0FA6">
        <w:rPr>
          <w:sz w:val="28"/>
          <w:szCs w:val="28"/>
        </w:rPr>
        <w:t xml:space="preserve"> и автономных учр</w:t>
      </w:r>
      <w:r w:rsidRPr="00AD2354">
        <w:rPr>
          <w:sz w:val="28"/>
          <w:szCs w:val="28"/>
        </w:rPr>
        <w:t>еждений и (или) права собственника имущества муниципальных унитарных предприятий (далее - уполномоченные органы), муниципальным бюджетным</w:t>
      </w:r>
      <w:r w:rsidR="001A0FA6">
        <w:rPr>
          <w:sz w:val="28"/>
          <w:szCs w:val="28"/>
        </w:rPr>
        <w:t xml:space="preserve"> и автономным</w:t>
      </w:r>
      <w:r w:rsidRPr="00AD2354">
        <w:rPr>
          <w:sz w:val="28"/>
          <w:szCs w:val="28"/>
        </w:rPr>
        <w:t xml:space="preserve"> учреждениям, муниципальным унитарным предприятиям (далее - организации) полномочий муниципального заказчика по заключению и исполнению от имени муниципального образования</w:t>
      </w:r>
      <w:r w:rsidR="00424EBE">
        <w:rPr>
          <w:sz w:val="28"/>
          <w:szCs w:val="28"/>
        </w:rPr>
        <w:t xml:space="preserve"> город Новотроицк</w:t>
      </w:r>
      <w:r w:rsidRPr="00AD2354">
        <w:rPr>
          <w:sz w:val="28"/>
          <w:szCs w:val="28"/>
        </w:rPr>
        <w:t xml:space="preserve"> муниципальных контрактов от лица указанных уполномоченных органов в соответствии с настоящим Порядком осуществления бюджетных инвестиций, а также порядок заключения соглашений о передаче указанных полномочий.</w:t>
      </w: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center"/>
        <w:outlineLvl w:val="1"/>
        <w:rPr>
          <w:sz w:val="28"/>
          <w:szCs w:val="28"/>
        </w:rPr>
      </w:pPr>
      <w:bookmarkStart w:id="3" w:name="Par64"/>
      <w:bookmarkEnd w:id="3"/>
      <w:r w:rsidRPr="00AD2354">
        <w:rPr>
          <w:sz w:val="28"/>
          <w:szCs w:val="28"/>
        </w:rPr>
        <w:t>2. Осуществление бюджетных инвестиций</w:t>
      </w: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>2.1. Расходы, связанные с бюджетными инвестициями, осуществляются в порядке, установленном бюджетным законодательством Российской Федерации, на основании муниципальных контрактов, заключенных в целях строительства (реконструкции, технического перевооружения) и (или) приобретения объектов:</w:t>
      </w: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1) муниципальными заказчиками, являющимися получателями средств </w:t>
      </w:r>
      <w:r w:rsidR="00424EBE">
        <w:rPr>
          <w:sz w:val="28"/>
          <w:szCs w:val="28"/>
        </w:rPr>
        <w:t xml:space="preserve">местного </w:t>
      </w:r>
      <w:r w:rsidRPr="00AD2354">
        <w:rPr>
          <w:sz w:val="28"/>
          <w:szCs w:val="28"/>
        </w:rPr>
        <w:t>бюджета;</w:t>
      </w: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4" w:name="Par68"/>
      <w:bookmarkEnd w:id="4"/>
      <w:r w:rsidRPr="00AD2354">
        <w:rPr>
          <w:sz w:val="28"/>
          <w:szCs w:val="28"/>
        </w:rPr>
        <w:t xml:space="preserve">2) организациями, которым уполномоченные органы, являющиеся </w:t>
      </w:r>
      <w:r w:rsidRPr="00AD2354">
        <w:rPr>
          <w:sz w:val="28"/>
          <w:szCs w:val="28"/>
        </w:rPr>
        <w:lastRenderedPageBreak/>
        <w:t xml:space="preserve">муниципальными заказчиками, передали в соответствии с настоящим Порядком осуществления бюджетных инвестиций свои полномочия муниципального заказчика по заключению и исполнению от имени муниципального образования </w:t>
      </w:r>
      <w:r w:rsidR="00424EBE">
        <w:rPr>
          <w:sz w:val="28"/>
          <w:szCs w:val="28"/>
        </w:rPr>
        <w:t>город Новотроицк</w:t>
      </w:r>
      <w:r w:rsidRPr="00AD2354">
        <w:rPr>
          <w:sz w:val="28"/>
          <w:szCs w:val="28"/>
        </w:rPr>
        <w:t xml:space="preserve"> от лица указанных органов муниципальных контрактов.</w:t>
      </w: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2.2. Муниципальные контракты заключаются и оплачиваются в пределах лимитов бюджетных обязательств, доведенных муниципальному заказчику как получателю средств </w:t>
      </w:r>
      <w:r w:rsidR="00424EBE">
        <w:rPr>
          <w:sz w:val="28"/>
          <w:szCs w:val="28"/>
        </w:rPr>
        <w:t xml:space="preserve">местного </w:t>
      </w:r>
      <w:r w:rsidRPr="00AD2354">
        <w:rPr>
          <w:sz w:val="28"/>
          <w:szCs w:val="28"/>
        </w:rPr>
        <w:t>бюджета.</w:t>
      </w: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2.3. В целях осуществления бюджетных инвестиций в соответствии с </w:t>
      </w:r>
      <w:hyperlink w:anchor="Par68" w:history="1">
        <w:r w:rsidRPr="00AD2354">
          <w:rPr>
            <w:color w:val="0000FF"/>
            <w:sz w:val="28"/>
            <w:szCs w:val="28"/>
          </w:rPr>
          <w:t>подпунктом 2 пункта 2.1</w:t>
        </w:r>
      </w:hyperlink>
      <w:r w:rsidRPr="00AD2354">
        <w:rPr>
          <w:sz w:val="28"/>
          <w:szCs w:val="28"/>
        </w:rPr>
        <w:t xml:space="preserve"> настоящего Порядка осуществления бюджетных инвестиций уполномоченными органами заключаются с организациями соглашения о передаче полномочий муниципального заказчика по заключению и исполнению от имени муниципального образования </w:t>
      </w:r>
      <w:r w:rsidR="00424EBE">
        <w:rPr>
          <w:sz w:val="28"/>
          <w:szCs w:val="28"/>
        </w:rPr>
        <w:t>город Новотроицк</w:t>
      </w:r>
      <w:r w:rsidRPr="00AD2354">
        <w:rPr>
          <w:sz w:val="28"/>
          <w:szCs w:val="28"/>
        </w:rPr>
        <w:t xml:space="preserve"> муниципальных контрактов от лица указанных органов (далее - соглашение о передаче полномочий).</w:t>
      </w: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>2.4. Соглашение о передаче полномочий может быть заключено в отношении нескольких объектов и должно содержать в том числе:</w:t>
      </w: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1) цель осуществления бюджетных инвестиций и их объем с распределением по годам в отношении каждого объекта с указанием его наименования, мощности, сроков строительства (реконструкции, технического перевооружения) или приобретения объекта, рассчитанной в ценах соответствующих лет стоимости объекта капитального строительства муниципальной собственности (сметной или предполагаемой (предельной) либо стоимости приобретения объекта недвижимого имущества в муниципальную собственность), соответствующих акту, а также с указанием рассчитанного в ценах соответствующих лет общего объема капитальных вложений, в том числе объема бюджетных ассигнований, предусмотренного уполномоченному органу как получателю средств </w:t>
      </w:r>
      <w:r w:rsidR="00424EBE">
        <w:rPr>
          <w:sz w:val="28"/>
          <w:szCs w:val="28"/>
        </w:rPr>
        <w:t xml:space="preserve">местного </w:t>
      </w:r>
      <w:r w:rsidRPr="00AD2354">
        <w:rPr>
          <w:sz w:val="28"/>
          <w:szCs w:val="28"/>
        </w:rPr>
        <w:t xml:space="preserve">бюджета, соответствующего акту. Объем бюджетных инвестиций должен соответствовать объему бюджетных ассигнований на осуществление бюджетных инвестиций, утвержденному в </w:t>
      </w:r>
      <w:r w:rsidR="00424EBE">
        <w:rPr>
          <w:sz w:val="28"/>
          <w:szCs w:val="28"/>
        </w:rPr>
        <w:t xml:space="preserve">местном </w:t>
      </w:r>
      <w:r w:rsidRPr="00AD2354">
        <w:rPr>
          <w:sz w:val="28"/>
          <w:szCs w:val="28"/>
        </w:rPr>
        <w:t xml:space="preserve">бюджете, и лимитам бюджетных обязательств, доведенным в установленном порядке получателю средств </w:t>
      </w:r>
      <w:r w:rsidR="00424EBE">
        <w:rPr>
          <w:sz w:val="28"/>
          <w:szCs w:val="28"/>
        </w:rPr>
        <w:t xml:space="preserve">местного </w:t>
      </w:r>
      <w:r w:rsidRPr="00AD2354">
        <w:rPr>
          <w:sz w:val="28"/>
          <w:szCs w:val="28"/>
        </w:rPr>
        <w:t>бюджета;</w:t>
      </w: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2) положения, устанавливающие права и обязанности организации по заключению и исполнению от имени муниципального образования </w:t>
      </w:r>
      <w:r w:rsidR="00424EBE">
        <w:rPr>
          <w:sz w:val="28"/>
          <w:szCs w:val="28"/>
        </w:rPr>
        <w:t>город Новотроицк</w:t>
      </w:r>
      <w:r w:rsidRPr="00AD2354">
        <w:rPr>
          <w:sz w:val="28"/>
          <w:szCs w:val="28"/>
        </w:rPr>
        <w:t xml:space="preserve"> от лица уполномоченного органа муниципальных контрактов;</w:t>
      </w: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>3) ответственность организации за неисполнение или ненадлежащее исполнение переданных ей полномочий;</w:t>
      </w: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>4) положения, устанавливающие право уполномоченного органа на проведение проверок соблюдения организацией условий, установленных заключенным соглашением о передаче полномочий;</w:t>
      </w: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5) положения, устанавливающие обязанность организации по ведению бюджетного учета, составлению и представлению бюджетной отчетности уполномоченному органу как получателю средств </w:t>
      </w:r>
      <w:r w:rsidR="00FF0C3C">
        <w:rPr>
          <w:sz w:val="28"/>
          <w:szCs w:val="28"/>
        </w:rPr>
        <w:t xml:space="preserve">местного </w:t>
      </w:r>
      <w:r w:rsidRPr="00AD2354">
        <w:rPr>
          <w:sz w:val="28"/>
          <w:szCs w:val="28"/>
        </w:rPr>
        <w:t>бюджета в порядке, установленном Министерством финансов Российской Федерации.</w:t>
      </w: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2.5. Операции с бюджетными инвестициями осуществляются в порядке, установленном бюджетным законодательством Российской Федерации для исполнения </w:t>
      </w:r>
      <w:r w:rsidR="00FF0C3C">
        <w:rPr>
          <w:sz w:val="28"/>
          <w:szCs w:val="28"/>
        </w:rPr>
        <w:t xml:space="preserve">местного </w:t>
      </w:r>
      <w:r w:rsidRPr="00AD2354">
        <w:rPr>
          <w:sz w:val="28"/>
          <w:szCs w:val="28"/>
        </w:rPr>
        <w:t xml:space="preserve">бюджета, и отражаются на открытых в </w:t>
      </w:r>
      <w:r w:rsidRPr="00AD2354">
        <w:rPr>
          <w:sz w:val="28"/>
          <w:szCs w:val="28"/>
        </w:rPr>
        <w:lastRenderedPageBreak/>
        <w:t xml:space="preserve">финансовом управлении администрации </w:t>
      </w:r>
      <w:r w:rsidR="00FF0C3C">
        <w:rPr>
          <w:sz w:val="28"/>
          <w:szCs w:val="28"/>
        </w:rPr>
        <w:t>муниципального образования город Новотроицк</w:t>
      </w:r>
      <w:r w:rsidRPr="00AD2354">
        <w:rPr>
          <w:sz w:val="28"/>
          <w:szCs w:val="28"/>
        </w:rPr>
        <w:t xml:space="preserve"> (далее - финансовое управление) в порядке, установленном финансовым управлением, лицевых счетах:</w:t>
      </w: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>1) получателя бюджетных средств - в случае заключения муниципальных контрактов муниципальным заказчиком;</w:t>
      </w: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5" w:name="Par79"/>
      <w:bookmarkEnd w:id="5"/>
      <w:r w:rsidRPr="00AD2354">
        <w:rPr>
          <w:sz w:val="28"/>
          <w:szCs w:val="28"/>
        </w:rPr>
        <w:t>2) для учета операций по переданным полномочиям получателя бюджетных средств - в случае заключения от имени муниципального образования</w:t>
      </w:r>
      <w:r w:rsidR="00FF0C3C">
        <w:rPr>
          <w:sz w:val="28"/>
          <w:szCs w:val="28"/>
        </w:rPr>
        <w:t xml:space="preserve"> город Новотроицк</w:t>
      </w:r>
      <w:r w:rsidRPr="00AD2354">
        <w:rPr>
          <w:sz w:val="28"/>
          <w:szCs w:val="28"/>
        </w:rPr>
        <w:t xml:space="preserve"> муниципальных контрактов организациями от лица уполномоченных органов.</w:t>
      </w:r>
    </w:p>
    <w:p w:rsidR="00FD7389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2.6. В целях открытия организации в финансовом управлении лицевого счета, указанного в </w:t>
      </w:r>
      <w:hyperlink w:anchor="Par79" w:history="1">
        <w:r w:rsidRPr="00AD2354">
          <w:rPr>
            <w:color w:val="0000FF"/>
            <w:sz w:val="28"/>
            <w:szCs w:val="28"/>
          </w:rPr>
          <w:t>подпункте 2 пункта 2.5</w:t>
        </w:r>
      </w:hyperlink>
      <w:r w:rsidRPr="00AD2354">
        <w:rPr>
          <w:sz w:val="28"/>
          <w:szCs w:val="28"/>
        </w:rPr>
        <w:t xml:space="preserve"> настоящего Порядка осуществления бюджетных инвестиций, организация в течение 5 рабочих дней со дня получения от уполномоченного органа подписанного им соглашения о передаче полномочий представляет в финансовое управление документы, необходимые для открытия лицевого счета по переданным полномочиям получателя бюджетных средств, в порядке, установленном финансовым управлением в соответствии с Бюджетным </w:t>
      </w:r>
      <w:hyperlink r:id="rId10" w:history="1">
        <w:r w:rsidRPr="00AD2354">
          <w:rPr>
            <w:color w:val="0000FF"/>
            <w:sz w:val="28"/>
            <w:szCs w:val="28"/>
          </w:rPr>
          <w:t>кодексом</w:t>
        </w:r>
      </w:hyperlink>
      <w:r w:rsidRPr="00AD2354">
        <w:rPr>
          <w:sz w:val="28"/>
          <w:szCs w:val="28"/>
        </w:rPr>
        <w:t xml:space="preserve"> Российской Федерации. Основанием для открытия лицевого счета, указанного в </w:t>
      </w:r>
      <w:hyperlink w:anchor="Par79" w:history="1">
        <w:r w:rsidRPr="00AD2354">
          <w:rPr>
            <w:color w:val="0000FF"/>
            <w:sz w:val="28"/>
            <w:szCs w:val="28"/>
          </w:rPr>
          <w:t>подпункте 2 пункта 2.5</w:t>
        </w:r>
      </w:hyperlink>
      <w:r w:rsidRPr="00AD2354">
        <w:rPr>
          <w:sz w:val="28"/>
          <w:szCs w:val="28"/>
        </w:rPr>
        <w:t xml:space="preserve"> настоящего Порядка осуществления бюджетных инвестиций, является копия соглашения о передаче полномочий</w:t>
      </w:r>
      <w:r w:rsidR="00FF0C3C">
        <w:rPr>
          <w:sz w:val="28"/>
          <w:szCs w:val="28"/>
        </w:rPr>
        <w:t>, заверенная организацией</w:t>
      </w:r>
      <w:r w:rsidRPr="00AD2354">
        <w:rPr>
          <w:sz w:val="28"/>
          <w:szCs w:val="28"/>
        </w:rPr>
        <w:t>.</w:t>
      </w:r>
    </w:p>
    <w:p w:rsidR="00FF0C3C" w:rsidRDefault="00FF0C3C" w:rsidP="00FF0C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0C3C" w:rsidRDefault="00FF0C3C" w:rsidP="00FF0C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Л.В.Танаева</w:t>
      </w:r>
    </w:p>
    <w:p w:rsidR="00FF0C3C" w:rsidRDefault="00FF0C3C" w:rsidP="00FF0C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FF0C3C" w:rsidRPr="00AD2354" w:rsidRDefault="00FF0C3C" w:rsidP="00FF0C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</w:t>
      </w:r>
    </w:p>
    <w:p w:rsidR="00FD7389" w:rsidRPr="00AD2354" w:rsidRDefault="00FD7389" w:rsidP="00FF0C3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FD7389" w:rsidRPr="00AD2354" w:rsidRDefault="00FF0C3C" w:rsidP="00FD738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18B4" w:rsidRDefault="00D518B4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F0C3C" w:rsidRPr="00AD2354" w:rsidRDefault="00FF0C3C" w:rsidP="00FF0C3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N 2</w:t>
      </w:r>
    </w:p>
    <w:p w:rsidR="00FF0C3C" w:rsidRPr="00AD2354" w:rsidRDefault="00FF0C3C" w:rsidP="00FF0C3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D2354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администрации</w:t>
      </w:r>
    </w:p>
    <w:p w:rsidR="00FF0C3C" w:rsidRDefault="00FF0C3C" w:rsidP="00FF0C3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FF0C3C" w:rsidRPr="00AD2354" w:rsidRDefault="00FF0C3C" w:rsidP="00FF0C3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</w:p>
    <w:p w:rsidR="00FF0C3C" w:rsidRPr="00AD2354" w:rsidRDefault="00FF0C3C" w:rsidP="00FF0C3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D2354">
        <w:rPr>
          <w:sz w:val="28"/>
          <w:szCs w:val="28"/>
        </w:rPr>
        <w:t>от</w:t>
      </w:r>
      <w:r w:rsidR="003C7F17">
        <w:rPr>
          <w:sz w:val="28"/>
          <w:szCs w:val="28"/>
        </w:rPr>
        <w:t xml:space="preserve"> 11.06.2015 </w:t>
      </w:r>
      <w:r>
        <w:rPr>
          <w:sz w:val="28"/>
          <w:szCs w:val="28"/>
        </w:rPr>
        <w:t>№</w:t>
      </w:r>
      <w:r w:rsidR="003C7F17">
        <w:rPr>
          <w:sz w:val="28"/>
          <w:szCs w:val="28"/>
        </w:rPr>
        <w:t xml:space="preserve"> 994-п</w:t>
      </w:r>
    </w:p>
    <w:p w:rsidR="00FF0C3C" w:rsidRPr="00AD2354" w:rsidRDefault="00FF0C3C" w:rsidP="00FF0C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7389" w:rsidRPr="00AD2354" w:rsidRDefault="00FD7389" w:rsidP="00FF0C3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6" w:name="Par97"/>
      <w:bookmarkStart w:id="7" w:name="Par92"/>
      <w:bookmarkEnd w:id="6"/>
      <w:bookmarkEnd w:id="7"/>
      <w:r w:rsidRPr="00AD2354">
        <w:rPr>
          <w:b/>
          <w:bCs/>
          <w:sz w:val="28"/>
          <w:szCs w:val="28"/>
        </w:rPr>
        <w:t>ПОРЯДОК</w:t>
      </w: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D2354">
        <w:rPr>
          <w:b/>
          <w:bCs/>
          <w:sz w:val="28"/>
          <w:szCs w:val="28"/>
        </w:rPr>
        <w:t>предоставления из бюджета</w:t>
      </w:r>
      <w:r w:rsidR="00FF0C3C">
        <w:rPr>
          <w:b/>
          <w:bCs/>
          <w:sz w:val="28"/>
          <w:szCs w:val="28"/>
        </w:rPr>
        <w:t xml:space="preserve"> муниципального образования город Новотроицк</w:t>
      </w:r>
      <w:r w:rsidRPr="00AD2354">
        <w:rPr>
          <w:b/>
          <w:bCs/>
          <w:sz w:val="28"/>
          <w:szCs w:val="28"/>
        </w:rPr>
        <w:t xml:space="preserve"> </w:t>
      </w:r>
      <w:r w:rsidR="00FF0C3C" w:rsidRPr="00FF0C3C">
        <w:rPr>
          <w:b/>
          <w:sz w:val="28"/>
          <w:szCs w:val="28"/>
        </w:rPr>
        <w:t>субсидий муниципальным бюджетным</w:t>
      </w:r>
      <w:r w:rsidR="00FF0C3C">
        <w:rPr>
          <w:b/>
          <w:sz w:val="28"/>
          <w:szCs w:val="28"/>
        </w:rPr>
        <w:t xml:space="preserve"> и автономным</w:t>
      </w:r>
      <w:r w:rsidR="00FF0C3C" w:rsidRPr="00FF0C3C">
        <w:rPr>
          <w:b/>
          <w:sz w:val="28"/>
          <w:szCs w:val="28"/>
        </w:rPr>
        <w:t xml:space="preserve"> учреждениям, муниципальным унитарным предприятиям на осуществление капитальных вложений в объекты капитального строительства муниципальной собственности муниципального образования город Новотроицк и объекты недвижимого имущества,</w:t>
      </w:r>
      <w:r w:rsidR="00FF0C3C" w:rsidRPr="00AD2354">
        <w:rPr>
          <w:sz w:val="28"/>
          <w:szCs w:val="28"/>
        </w:rPr>
        <w:t xml:space="preserve"> </w:t>
      </w:r>
      <w:r w:rsidR="00FF0C3C" w:rsidRPr="001A0FA6">
        <w:rPr>
          <w:b/>
          <w:sz w:val="28"/>
          <w:szCs w:val="28"/>
        </w:rPr>
        <w:t>приобретаемые в муниципальную собственность муниципального образования город Новотроицк</w:t>
      </w:r>
      <w:r w:rsidR="00FF0C3C" w:rsidRPr="00AD2354">
        <w:rPr>
          <w:sz w:val="28"/>
          <w:szCs w:val="28"/>
        </w:rPr>
        <w:t xml:space="preserve"> </w:t>
      </w: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D2354">
        <w:rPr>
          <w:b/>
          <w:bCs/>
          <w:sz w:val="28"/>
          <w:szCs w:val="28"/>
        </w:rPr>
        <w:t>(далее - Порядок предоставления субсидий)</w:t>
      </w: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7389" w:rsidRPr="00AD2354" w:rsidRDefault="00FD7389" w:rsidP="00A85F49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1.1. Настоящий Порядок предоставления субсидий устанавливает правила предоставления из </w:t>
      </w:r>
      <w:r w:rsidR="001A0FA6">
        <w:rPr>
          <w:sz w:val="28"/>
          <w:szCs w:val="28"/>
        </w:rPr>
        <w:t xml:space="preserve">местного </w:t>
      </w:r>
      <w:r w:rsidRPr="00AD2354">
        <w:rPr>
          <w:sz w:val="28"/>
          <w:szCs w:val="28"/>
        </w:rPr>
        <w:t>бюджета субсидий муниципальным бюджетным</w:t>
      </w:r>
      <w:r w:rsidR="001A0FA6">
        <w:rPr>
          <w:sz w:val="28"/>
          <w:szCs w:val="28"/>
        </w:rPr>
        <w:t xml:space="preserve"> и автономным</w:t>
      </w:r>
      <w:r w:rsidRPr="00AD2354">
        <w:rPr>
          <w:sz w:val="28"/>
          <w:szCs w:val="28"/>
        </w:rPr>
        <w:t xml:space="preserve"> учреждениям, муниципальным унитарным предприятиям (далее - организации) на осуществление капитальных вложений в объекты капитального строительства муниципальной собственности </w:t>
      </w:r>
      <w:r w:rsidR="001A0FA6">
        <w:rPr>
          <w:sz w:val="28"/>
          <w:szCs w:val="28"/>
        </w:rPr>
        <w:t>муниципального образования город Новотроицк</w:t>
      </w:r>
      <w:r w:rsidRPr="00AD2354">
        <w:rPr>
          <w:sz w:val="28"/>
          <w:szCs w:val="28"/>
        </w:rPr>
        <w:t xml:space="preserve"> и объекты недвижимого имущества, приобретаемые в муниципальную собственность </w:t>
      </w:r>
      <w:r w:rsidR="001A0FA6">
        <w:rPr>
          <w:sz w:val="28"/>
          <w:szCs w:val="28"/>
        </w:rPr>
        <w:t>муниципального образования город Новотроицк</w:t>
      </w:r>
      <w:r w:rsidRPr="00AD2354">
        <w:rPr>
          <w:sz w:val="28"/>
          <w:szCs w:val="28"/>
        </w:rPr>
        <w:t xml:space="preserve"> (далее соответственно - субсидии, объекты).</w:t>
      </w:r>
    </w:p>
    <w:p w:rsidR="00FD7389" w:rsidRPr="00AD2354" w:rsidRDefault="00FD7389" w:rsidP="00A85F49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1.2. Субсидии предоставляются организациям в размере средств, предусмотренных актом, в пределах бюджетных средств, предусмотренных решением о </w:t>
      </w:r>
      <w:r w:rsidR="00A85F49">
        <w:rPr>
          <w:sz w:val="28"/>
          <w:szCs w:val="28"/>
        </w:rPr>
        <w:t xml:space="preserve">местном </w:t>
      </w:r>
      <w:r w:rsidRPr="00AD2354">
        <w:rPr>
          <w:sz w:val="28"/>
          <w:szCs w:val="28"/>
        </w:rPr>
        <w:t xml:space="preserve">бюджете на соответствующий финансовый год и на плановый период, и лимитов бюджетных обязательств, доведенных в установленном порядке получателю средств </w:t>
      </w:r>
      <w:r w:rsidR="00A85F49">
        <w:rPr>
          <w:sz w:val="28"/>
          <w:szCs w:val="28"/>
        </w:rPr>
        <w:t xml:space="preserve">местного </w:t>
      </w:r>
      <w:r w:rsidRPr="00AD2354">
        <w:rPr>
          <w:sz w:val="28"/>
          <w:szCs w:val="28"/>
        </w:rPr>
        <w:t>бюджета на цели предоставления субсидий.</w:t>
      </w:r>
    </w:p>
    <w:p w:rsidR="00FD7389" w:rsidRPr="00AD2354" w:rsidRDefault="00FD7389" w:rsidP="00A85F49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1.3. Предоставление субсидии осуществляется в соответствии с соглашением, заключенным между администрацией </w:t>
      </w:r>
      <w:r w:rsidR="00A85F49">
        <w:rPr>
          <w:sz w:val="28"/>
          <w:szCs w:val="28"/>
        </w:rPr>
        <w:t>муниципального образования город Новотроицк</w:t>
      </w:r>
      <w:r w:rsidRPr="00AD2354">
        <w:rPr>
          <w:sz w:val="28"/>
          <w:szCs w:val="28"/>
        </w:rPr>
        <w:t xml:space="preserve"> непосредственно или в лице </w:t>
      </w:r>
      <w:r w:rsidR="00A85F49">
        <w:rPr>
          <w:sz w:val="28"/>
          <w:szCs w:val="28"/>
        </w:rPr>
        <w:t>самостоятельных структурных подразделений администрации муниципального образования город Новотроицк</w:t>
      </w:r>
      <w:r w:rsidRPr="00AD2354">
        <w:rPr>
          <w:sz w:val="28"/>
          <w:szCs w:val="28"/>
        </w:rPr>
        <w:t>, осуществляющих функции и полномочия учредителя муниципальных бюджетных</w:t>
      </w:r>
      <w:r w:rsidR="00A85F49">
        <w:rPr>
          <w:sz w:val="28"/>
          <w:szCs w:val="28"/>
        </w:rPr>
        <w:t xml:space="preserve"> и автономных учреждений</w:t>
      </w:r>
      <w:r w:rsidRPr="00AD2354">
        <w:rPr>
          <w:sz w:val="28"/>
          <w:szCs w:val="28"/>
        </w:rPr>
        <w:t xml:space="preserve"> и (или) права собственника имущества муниципальных унитарных предприятий (далее - уполномоченные органы), как получателями средств </w:t>
      </w:r>
      <w:r w:rsidR="00A85F49">
        <w:rPr>
          <w:sz w:val="28"/>
          <w:szCs w:val="28"/>
        </w:rPr>
        <w:t xml:space="preserve">местного </w:t>
      </w:r>
      <w:r w:rsidRPr="00AD2354">
        <w:rPr>
          <w:sz w:val="28"/>
          <w:szCs w:val="28"/>
        </w:rPr>
        <w:t xml:space="preserve">бюджета, предоставляющими субсидию организациям, и организацией (далее - соглашение о предоставлении субсидий) на срок, не превышающий срок действия утвержденных получателю средств </w:t>
      </w:r>
      <w:r w:rsidR="00A85F49">
        <w:rPr>
          <w:sz w:val="28"/>
          <w:szCs w:val="28"/>
        </w:rPr>
        <w:t xml:space="preserve">местного </w:t>
      </w:r>
      <w:r w:rsidRPr="00AD2354">
        <w:rPr>
          <w:sz w:val="28"/>
          <w:szCs w:val="28"/>
        </w:rPr>
        <w:t>бюджета, предоставляющему субсидию, лимитов бюджетных обязательств на предоставление субсидии.</w:t>
      </w:r>
    </w:p>
    <w:p w:rsidR="00FD7389" w:rsidRPr="00AD2354" w:rsidRDefault="00FD7389" w:rsidP="00A85F49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lastRenderedPageBreak/>
        <w:t>1.4. Соглашение о предоставлении субсидии может быть заключено в отношении нескольких объектов. Соглашение о предоставлении субсидии должно содержать в том числе:</w:t>
      </w:r>
    </w:p>
    <w:p w:rsidR="00FD7389" w:rsidRPr="00AD2354" w:rsidRDefault="00FD7389" w:rsidP="00A85F49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>1) цель предоставления субсидии и ее объем с распределением по годам в отношении каждого объекта с указанием его наименования, мощности, сроков строительства (реконструкции, технического перевооружения) или приобретения объекта, рассчитанной в ценах соответствующих лет стоимости объекта (сметной или предполагаемой (предельной) стоимости объекта капитального строительства муниципальной собственности</w:t>
      </w:r>
      <w:r w:rsidR="00A85F49">
        <w:rPr>
          <w:sz w:val="28"/>
          <w:szCs w:val="28"/>
        </w:rPr>
        <w:t xml:space="preserve"> муниципального образования город Новотроицк</w:t>
      </w:r>
      <w:r w:rsidRPr="00AD2354">
        <w:rPr>
          <w:sz w:val="28"/>
          <w:szCs w:val="28"/>
        </w:rPr>
        <w:t xml:space="preserve"> либо стоимости приобретения объекта недвижимого имущества в муниципальную собственность </w:t>
      </w:r>
      <w:r w:rsidR="00A85F49">
        <w:rPr>
          <w:sz w:val="28"/>
          <w:szCs w:val="28"/>
        </w:rPr>
        <w:t>муниципального образования город Новотроицк</w:t>
      </w:r>
      <w:r w:rsidRPr="00AD2354">
        <w:rPr>
          <w:sz w:val="28"/>
          <w:szCs w:val="28"/>
        </w:rPr>
        <w:t xml:space="preserve">, соответствующих акту, а также с указанием общего объема капитальных вложений за счет всех источников финансового обеспечения, в том числе объема предоставляемой субсидии, соответствующего акту. Объем предоставляемой субсидии должен соответствовать объему бюджетных ассигнований на предоставление субсидии, утвержденному в </w:t>
      </w:r>
      <w:r w:rsidR="00A85F49">
        <w:rPr>
          <w:sz w:val="28"/>
          <w:szCs w:val="28"/>
        </w:rPr>
        <w:t xml:space="preserve">местном </w:t>
      </w:r>
      <w:r w:rsidRPr="00AD2354">
        <w:rPr>
          <w:sz w:val="28"/>
          <w:szCs w:val="28"/>
        </w:rPr>
        <w:t>бюджете, и лимитам бюджетных обязательств, доведенным в установленном порядке получателю средств</w:t>
      </w:r>
      <w:r w:rsidR="00A85F49">
        <w:rPr>
          <w:sz w:val="28"/>
          <w:szCs w:val="28"/>
        </w:rPr>
        <w:t xml:space="preserve"> местного</w:t>
      </w:r>
      <w:r w:rsidRPr="00AD2354">
        <w:rPr>
          <w:sz w:val="28"/>
          <w:szCs w:val="28"/>
        </w:rPr>
        <w:t xml:space="preserve"> бюджета;</w:t>
      </w:r>
    </w:p>
    <w:p w:rsidR="00FD7389" w:rsidRPr="00AD2354" w:rsidRDefault="00FD7389" w:rsidP="00A85F49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>2) положения, устанавливающие права и обязанности сторон соглашения о предоставлении субсидии и порядок их взаимодействия при реализации соглашения о предоставлении субсидии;</w:t>
      </w:r>
    </w:p>
    <w:p w:rsidR="00FD7389" w:rsidRPr="00AD2354" w:rsidRDefault="00FD7389" w:rsidP="00A85F49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>3) условие о соблюдении организацией при использовании субсидии положений,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FD7389" w:rsidRPr="00AD2354" w:rsidRDefault="00FD7389" w:rsidP="00A85F49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>4) положения, устанавливающие обязанность муниципального автономного учреждения, муниципального унитарного предприятия по открытию в финансовом органе лицевого счета для учета операций с субсидиями;</w:t>
      </w:r>
      <w:r w:rsidR="00A85F49">
        <w:rPr>
          <w:sz w:val="28"/>
          <w:szCs w:val="28"/>
        </w:rPr>
        <w:t xml:space="preserve"> </w:t>
      </w:r>
      <w:r w:rsidR="0045696C">
        <w:rPr>
          <w:sz w:val="28"/>
          <w:szCs w:val="28"/>
        </w:rPr>
        <w:t xml:space="preserve"> </w:t>
      </w:r>
    </w:p>
    <w:p w:rsidR="00FD7389" w:rsidRPr="00AD2354" w:rsidRDefault="0045696C" w:rsidP="00A85F49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D7389" w:rsidRPr="00AD2354">
        <w:rPr>
          <w:sz w:val="28"/>
          <w:szCs w:val="28"/>
        </w:rPr>
        <w:t>) сроки (порядок определения сроков) перечисления субсидии, а также положения, устанавливающие обязанность перечисления субсидии на лицевой счет, открытый в финансовом управлении;</w:t>
      </w:r>
    </w:p>
    <w:p w:rsidR="00FD7389" w:rsidRPr="00AD2354" w:rsidRDefault="0045696C" w:rsidP="00A85F49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D7389" w:rsidRPr="00AD2354">
        <w:rPr>
          <w:sz w:val="28"/>
          <w:szCs w:val="28"/>
        </w:rPr>
        <w:t>) положения, устанавливающие право получателя средств</w:t>
      </w:r>
      <w:r>
        <w:rPr>
          <w:sz w:val="28"/>
          <w:szCs w:val="28"/>
        </w:rPr>
        <w:t xml:space="preserve"> местного</w:t>
      </w:r>
      <w:r w:rsidR="00FD7389" w:rsidRPr="00AD2354">
        <w:rPr>
          <w:sz w:val="28"/>
          <w:szCs w:val="28"/>
        </w:rPr>
        <w:t xml:space="preserve"> бюджета, предоставляющего субсидию, на проведение проверок соблюдения организацией условий, установленных соглашением о предоставлении субсидии;</w:t>
      </w:r>
    </w:p>
    <w:p w:rsidR="00FD7389" w:rsidRPr="00AD2354" w:rsidRDefault="0045696C" w:rsidP="00A85F49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D7389" w:rsidRPr="00AD2354">
        <w:rPr>
          <w:sz w:val="28"/>
          <w:szCs w:val="28"/>
        </w:rPr>
        <w:t xml:space="preserve">) порядок возврата организацией средств в объеме остатка не использованной на начало очередного финансового года перечисленной ей в предшествующем финансовом году субсидии в случае отсутствия решения получателя средств </w:t>
      </w:r>
      <w:r>
        <w:rPr>
          <w:sz w:val="28"/>
          <w:szCs w:val="28"/>
        </w:rPr>
        <w:t xml:space="preserve">местного </w:t>
      </w:r>
      <w:r w:rsidR="00FD7389" w:rsidRPr="00AD2354">
        <w:rPr>
          <w:sz w:val="28"/>
          <w:szCs w:val="28"/>
        </w:rPr>
        <w:t xml:space="preserve">бюджета, предоставляющего субсидию, о наличии потребности направления этих средств на цели предоставления субсидии на капитальные вложения, указанного в </w:t>
      </w:r>
      <w:hyperlink w:anchor="Par128" w:history="1">
        <w:r w:rsidR="00FD7389" w:rsidRPr="00AD2354">
          <w:rPr>
            <w:color w:val="0000FF"/>
            <w:sz w:val="28"/>
            <w:szCs w:val="28"/>
          </w:rPr>
          <w:t>пункте 1.8</w:t>
        </w:r>
      </w:hyperlink>
      <w:r w:rsidR="00FD7389" w:rsidRPr="00AD2354">
        <w:rPr>
          <w:sz w:val="28"/>
          <w:szCs w:val="28"/>
        </w:rPr>
        <w:t xml:space="preserve"> настоящего Порядка предоставления субсидий;</w:t>
      </w:r>
    </w:p>
    <w:p w:rsidR="00FD7389" w:rsidRPr="00AD2354" w:rsidRDefault="0045696C" w:rsidP="00A85F49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D7389" w:rsidRPr="00AD2354">
        <w:rPr>
          <w:sz w:val="28"/>
          <w:szCs w:val="28"/>
        </w:rPr>
        <w:t>) порядок возврата сумм, использованных организацией, в случае установления по результатам проверок фактов нарушения целей и условий, определенных соглашением о предоставлении субсидии;</w:t>
      </w:r>
    </w:p>
    <w:p w:rsidR="00FD7389" w:rsidRPr="00AD2354" w:rsidRDefault="0045696C" w:rsidP="00A85F49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D7389" w:rsidRPr="00AD2354">
        <w:rPr>
          <w:sz w:val="28"/>
          <w:szCs w:val="28"/>
        </w:rPr>
        <w:t xml:space="preserve">) положения, предусматривающие приостановление предоставления субсидии либо сокращение объема предоставляемой субсидии в связи с </w:t>
      </w:r>
      <w:r w:rsidR="00FD7389" w:rsidRPr="00AD2354">
        <w:rPr>
          <w:sz w:val="28"/>
          <w:szCs w:val="28"/>
        </w:rPr>
        <w:lastRenderedPageBreak/>
        <w:t>нарушением организацией условия о софинансировании капитальных вложений в объекты за счет иных источников финансирования в случае, если актом предусмотрено такое условие;</w:t>
      </w:r>
    </w:p>
    <w:p w:rsidR="00FD7389" w:rsidRPr="00AD2354" w:rsidRDefault="0045696C" w:rsidP="00A85F49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D7389" w:rsidRPr="00AD2354">
        <w:rPr>
          <w:sz w:val="28"/>
          <w:szCs w:val="28"/>
        </w:rPr>
        <w:t>) порядок и сроки представления организацией отчетности об использовании субсидии;</w:t>
      </w:r>
    </w:p>
    <w:p w:rsidR="00FD7389" w:rsidRPr="00AD2354" w:rsidRDefault="0045696C" w:rsidP="0045696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FD7389" w:rsidRPr="00AD2354">
        <w:rPr>
          <w:sz w:val="28"/>
          <w:szCs w:val="28"/>
        </w:rPr>
        <w:t xml:space="preserve">) случаи и порядок внесения изменений в соглашение о предоставлении субсидии, в том числе в случае уменьшения в соответствии с Бюджетным </w:t>
      </w:r>
      <w:hyperlink r:id="rId11" w:history="1">
        <w:r w:rsidR="00FD7389" w:rsidRPr="00AD2354">
          <w:rPr>
            <w:color w:val="0000FF"/>
            <w:sz w:val="28"/>
            <w:szCs w:val="28"/>
          </w:rPr>
          <w:t>кодексом</w:t>
        </w:r>
      </w:hyperlink>
      <w:r w:rsidR="00FD7389" w:rsidRPr="00AD2354">
        <w:rPr>
          <w:sz w:val="28"/>
          <w:szCs w:val="28"/>
        </w:rPr>
        <w:t xml:space="preserve"> Российской Федерации получателю средств </w:t>
      </w:r>
      <w:r>
        <w:rPr>
          <w:sz w:val="28"/>
          <w:szCs w:val="28"/>
        </w:rPr>
        <w:t xml:space="preserve">местного </w:t>
      </w:r>
      <w:r w:rsidR="00FD7389" w:rsidRPr="00AD2354">
        <w:rPr>
          <w:sz w:val="28"/>
          <w:szCs w:val="28"/>
        </w:rPr>
        <w:t>бюджета ранее доведенных в установленном порядке лимитов бюджетных обязательств на предоставление субсидии, а также случаи и порядок досрочного прекращения соглашения о предоставлении субсидии.</w:t>
      </w:r>
    </w:p>
    <w:p w:rsidR="00FD7389" w:rsidRPr="00AD2354" w:rsidRDefault="00FD7389" w:rsidP="0045696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1.5. Операции с субсидиями, поступающими организациям, учитываются на лицевых счетах, открываемых организациям в финансовом управлении в порядке, установленном финансовым управлением в соответствии с Бюджетным </w:t>
      </w:r>
      <w:hyperlink r:id="rId12" w:history="1">
        <w:r w:rsidRPr="00AD2354">
          <w:rPr>
            <w:color w:val="0000FF"/>
            <w:sz w:val="28"/>
            <w:szCs w:val="28"/>
          </w:rPr>
          <w:t>кодексом</w:t>
        </w:r>
      </w:hyperlink>
      <w:r w:rsidRPr="00AD2354">
        <w:rPr>
          <w:sz w:val="28"/>
          <w:szCs w:val="28"/>
        </w:rPr>
        <w:t xml:space="preserve"> Российской Федерации.</w:t>
      </w:r>
    </w:p>
    <w:p w:rsidR="00FD7389" w:rsidRPr="00AD2354" w:rsidRDefault="00FD7389" w:rsidP="0045696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1.6. Санкционирование расходов организаций, источником финансового обеспечения которых являются субсидии, в том числе остатки субсидий, не использованные на начало очередного финансового года, осуществляется в порядке, установленном финансовым управлением в соответствии с Бюджетным </w:t>
      </w:r>
      <w:hyperlink r:id="rId13" w:history="1">
        <w:r w:rsidRPr="00AD2354">
          <w:rPr>
            <w:color w:val="0000FF"/>
            <w:sz w:val="28"/>
            <w:szCs w:val="28"/>
          </w:rPr>
          <w:t>кодексом</w:t>
        </w:r>
      </w:hyperlink>
      <w:r w:rsidRPr="00AD2354">
        <w:rPr>
          <w:sz w:val="28"/>
          <w:szCs w:val="28"/>
        </w:rPr>
        <w:t xml:space="preserve"> Российской Федерации.</w:t>
      </w:r>
    </w:p>
    <w:p w:rsidR="00FD7389" w:rsidRPr="00AD2354" w:rsidRDefault="00FD7389" w:rsidP="0045696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1.7. Не использованные на начало очередного финансового года остатки субсидий подлежат перечислению организациями в установленном порядке в </w:t>
      </w:r>
      <w:r w:rsidR="0045696C">
        <w:rPr>
          <w:sz w:val="28"/>
          <w:szCs w:val="28"/>
        </w:rPr>
        <w:t xml:space="preserve">местный </w:t>
      </w:r>
      <w:r w:rsidRPr="00AD2354">
        <w:rPr>
          <w:sz w:val="28"/>
          <w:szCs w:val="28"/>
        </w:rPr>
        <w:t>бюджет.</w:t>
      </w:r>
    </w:p>
    <w:p w:rsidR="00FD7389" w:rsidRPr="00AD2354" w:rsidRDefault="00FD7389" w:rsidP="0045696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8" w:name="Par128"/>
      <w:bookmarkEnd w:id="8"/>
      <w:r w:rsidRPr="00AD2354">
        <w:rPr>
          <w:sz w:val="28"/>
          <w:szCs w:val="28"/>
        </w:rPr>
        <w:t>1.8. В случае решения уполномоченного органа о наличии потребности в не использованных на начало очередного финансового года остатках субсидии, остатки субсидии могут быть использованы в очередном финансовом году для финансового обеспечения расходов, соответствующих целям предоставления субсидии. В указанное решение может быть включено несколько объектов.</w:t>
      </w:r>
    </w:p>
    <w:p w:rsidR="00FD7389" w:rsidRPr="00AD2354" w:rsidRDefault="00FD7389" w:rsidP="0045696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 xml:space="preserve">1.9. Решение уполномоченного органа о наличии потребности организации в не использованных на начало очередного финансового года остатках субсидии подлежит согласованию с </w:t>
      </w:r>
      <w:r w:rsidR="0045696C">
        <w:rPr>
          <w:sz w:val="28"/>
          <w:szCs w:val="28"/>
        </w:rPr>
        <w:t>отделом перспективного развития и экономического мониторинга администрации муниципального образования город Новотроицк</w:t>
      </w:r>
      <w:r w:rsidRPr="00AD2354">
        <w:rPr>
          <w:sz w:val="28"/>
          <w:szCs w:val="28"/>
        </w:rPr>
        <w:t xml:space="preserve"> на предмет соответствия муниципальным программам.</w:t>
      </w:r>
    </w:p>
    <w:p w:rsidR="00FD7389" w:rsidRPr="00AD2354" w:rsidRDefault="00FD7389" w:rsidP="0045696C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D2354">
        <w:rPr>
          <w:sz w:val="28"/>
          <w:szCs w:val="28"/>
        </w:rPr>
        <w:t>На согласование в</w:t>
      </w:r>
      <w:r w:rsidR="0045696C">
        <w:rPr>
          <w:sz w:val="28"/>
          <w:szCs w:val="28"/>
        </w:rPr>
        <w:t xml:space="preserve"> отдел перспективного развития и экономического мониторинга администрации муниципального образования город Новотроицк</w:t>
      </w:r>
      <w:r w:rsidRPr="00AD2354">
        <w:rPr>
          <w:sz w:val="28"/>
          <w:szCs w:val="28"/>
        </w:rPr>
        <w:t xml:space="preserve"> указанное решение представляется вместе с пояснительной запиской, содержащей обоснование такого решения.</w:t>
      </w:r>
    </w:p>
    <w:p w:rsidR="00FD7389" w:rsidRDefault="00FD7389" w:rsidP="004569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696C" w:rsidRDefault="0045696C" w:rsidP="004569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Л.В.Танаева</w:t>
      </w:r>
    </w:p>
    <w:p w:rsidR="0045696C" w:rsidRDefault="0045696C" w:rsidP="004569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45696C" w:rsidRPr="00AD2354" w:rsidRDefault="0045696C" w:rsidP="004569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</w:t>
      </w:r>
    </w:p>
    <w:p w:rsidR="0045696C" w:rsidRPr="00AD2354" w:rsidRDefault="0045696C" w:rsidP="004569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7389" w:rsidRPr="00AD2354" w:rsidRDefault="0045696C" w:rsidP="00FD738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7389" w:rsidRPr="00AD2354" w:rsidRDefault="00FD7389" w:rsidP="00FD738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1AD2" w:rsidRDefault="0045696C" w:rsidP="002B5E58">
      <w:pPr>
        <w:jc w:val="both"/>
        <w:rPr>
          <w:sz w:val="28"/>
        </w:rPr>
      </w:pPr>
      <w:r>
        <w:rPr>
          <w:sz w:val="28"/>
          <w:szCs w:val="28"/>
        </w:rPr>
        <w:t xml:space="preserve"> </w:t>
      </w:r>
    </w:p>
    <w:sectPr w:rsidR="00841AD2" w:rsidSect="00D518B4">
      <w:pgSz w:w="11906" w:h="16838" w:code="9"/>
      <w:pgMar w:top="567" w:right="851" w:bottom="34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A145E"/>
    <w:multiLevelType w:val="hybridMultilevel"/>
    <w:tmpl w:val="2A98625C"/>
    <w:lvl w:ilvl="0" w:tplc="469C1AA4">
      <w:start w:val="1"/>
      <w:numFmt w:val="decimal"/>
      <w:lvlText w:val="%1."/>
      <w:lvlJc w:val="left"/>
      <w:pPr>
        <w:tabs>
          <w:tab w:val="num" w:pos="3105"/>
        </w:tabs>
        <w:ind w:left="310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3D6C0A56"/>
    <w:multiLevelType w:val="hybridMultilevel"/>
    <w:tmpl w:val="68A4DBDE"/>
    <w:lvl w:ilvl="0" w:tplc="469C1AA4">
      <w:start w:val="1"/>
      <w:numFmt w:val="decimal"/>
      <w:lvlText w:val="%1."/>
      <w:lvlJc w:val="left"/>
      <w:pPr>
        <w:tabs>
          <w:tab w:val="num" w:pos="2205"/>
        </w:tabs>
        <w:ind w:left="220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2B07A9C"/>
    <w:multiLevelType w:val="hybridMultilevel"/>
    <w:tmpl w:val="0E8C833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noPunctuationKerning/>
  <w:characterSpacingControl w:val="doNotCompress"/>
  <w:compat/>
  <w:rsids>
    <w:rsidRoot w:val="002B5E58"/>
    <w:rsid w:val="00017E11"/>
    <w:rsid w:val="0002448B"/>
    <w:rsid w:val="00045B44"/>
    <w:rsid w:val="00055D20"/>
    <w:rsid w:val="0008125E"/>
    <w:rsid w:val="00092371"/>
    <w:rsid w:val="000B5831"/>
    <w:rsid w:val="000B7A05"/>
    <w:rsid w:val="000C4AB3"/>
    <w:rsid w:val="000D05C4"/>
    <w:rsid w:val="000F1ACC"/>
    <w:rsid w:val="00120838"/>
    <w:rsid w:val="00141E3C"/>
    <w:rsid w:val="00145738"/>
    <w:rsid w:val="0019147E"/>
    <w:rsid w:val="001A0FA6"/>
    <w:rsid w:val="001E4333"/>
    <w:rsid w:val="001F6673"/>
    <w:rsid w:val="002551F2"/>
    <w:rsid w:val="00263FB7"/>
    <w:rsid w:val="00295F4D"/>
    <w:rsid w:val="00297DA9"/>
    <w:rsid w:val="002A1CBE"/>
    <w:rsid w:val="002B2C8D"/>
    <w:rsid w:val="002B5E58"/>
    <w:rsid w:val="002C1B92"/>
    <w:rsid w:val="002C6F23"/>
    <w:rsid w:val="002E0174"/>
    <w:rsid w:val="002E3C21"/>
    <w:rsid w:val="00303DDD"/>
    <w:rsid w:val="00327485"/>
    <w:rsid w:val="00341CAA"/>
    <w:rsid w:val="00351A7E"/>
    <w:rsid w:val="00352A7E"/>
    <w:rsid w:val="00361CA2"/>
    <w:rsid w:val="00363E28"/>
    <w:rsid w:val="003669EF"/>
    <w:rsid w:val="00367C36"/>
    <w:rsid w:val="00377F80"/>
    <w:rsid w:val="00387978"/>
    <w:rsid w:val="0039432D"/>
    <w:rsid w:val="0039661C"/>
    <w:rsid w:val="003977AB"/>
    <w:rsid w:val="003A4F4A"/>
    <w:rsid w:val="003B5696"/>
    <w:rsid w:val="003C7F17"/>
    <w:rsid w:val="003E0C9C"/>
    <w:rsid w:val="003F4D60"/>
    <w:rsid w:val="00405469"/>
    <w:rsid w:val="0041070C"/>
    <w:rsid w:val="00411669"/>
    <w:rsid w:val="00424EBE"/>
    <w:rsid w:val="004442F3"/>
    <w:rsid w:val="0045696C"/>
    <w:rsid w:val="00474CD2"/>
    <w:rsid w:val="00474FB5"/>
    <w:rsid w:val="0048606F"/>
    <w:rsid w:val="00496A64"/>
    <w:rsid w:val="004F774D"/>
    <w:rsid w:val="00506B14"/>
    <w:rsid w:val="005401FC"/>
    <w:rsid w:val="005415EC"/>
    <w:rsid w:val="00580C12"/>
    <w:rsid w:val="00587AF1"/>
    <w:rsid w:val="005B59AA"/>
    <w:rsid w:val="005C6C42"/>
    <w:rsid w:val="005F6F96"/>
    <w:rsid w:val="00602D83"/>
    <w:rsid w:val="006058CA"/>
    <w:rsid w:val="00612A0F"/>
    <w:rsid w:val="00626801"/>
    <w:rsid w:val="0063067F"/>
    <w:rsid w:val="00631647"/>
    <w:rsid w:val="00632420"/>
    <w:rsid w:val="00654DDC"/>
    <w:rsid w:val="0066527F"/>
    <w:rsid w:val="00673833"/>
    <w:rsid w:val="006B1E55"/>
    <w:rsid w:val="006D1903"/>
    <w:rsid w:val="006D3C28"/>
    <w:rsid w:val="006E4C28"/>
    <w:rsid w:val="00732D2C"/>
    <w:rsid w:val="0074098C"/>
    <w:rsid w:val="0074500F"/>
    <w:rsid w:val="007519AB"/>
    <w:rsid w:val="007939F6"/>
    <w:rsid w:val="007A6B72"/>
    <w:rsid w:val="007C758F"/>
    <w:rsid w:val="00805A2D"/>
    <w:rsid w:val="008308D3"/>
    <w:rsid w:val="00841AD2"/>
    <w:rsid w:val="008470D0"/>
    <w:rsid w:val="00860FA9"/>
    <w:rsid w:val="008B43E9"/>
    <w:rsid w:val="008B60E6"/>
    <w:rsid w:val="008C0000"/>
    <w:rsid w:val="008C0690"/>
    <w:rsid w:val="008C3C7A"/>
    <w:rsid w:val="008C5F0C"/>
    <w:rsid w:val="009017A4"/>
    <w:rsid w:val="009034BA"/>
    <w:rsid w:val="00935419"/>
    <w:rsid w:val="00947B12"/>
    <w:rsid w:val="00956EA6"/>
    <w:rsid w:val="00962940"/>
    <w:rsid w:val="00962DAD"/>
    <w:rsid w:val="00986F72"/>
    <w:rsid w:val="009A7987"/>
    <w:rsid w:val="009E386C"/>
    <w:rsid w:val="009E69C6"/>
    <w:rsid w:val="009F7900"/>
    <w:rsid w:val="00A130D8"/>
    <w:rsid w:val="00A30763"/>
    <w:rsid w:val="00A37586"/>
    <w:rsid w:val="00A53983"/>
    <w:rsid w:val="00A56BBC"/>
    <w:rsid w:val="00A7109D"/>
    <w:rsid w:val="00A734C9"/>
    <w:rsid w:val="00A84709"/>
    <w:rsid w:val="00A85F49"/>
    <w:rsid w:val="00AC16AA"/>
    <w:rsid w:val="00AC4E70"/>
    <w:rsid w:val="00AD2354"/>
    <w:rsid w:val="00B029DF"/>
    <w:rsid w:val="00B145E2"/>
    <w:rsid w:val="00B537A2"/>
    <w:rsid w:val="00B8235D"/>
    <w:rsid w:val="00B975BA"/>
    <w:rsid w:val="00BA3D5D"/>
    <w:rsid w:val="00BE1830"/>
    <w:rsid w:val="00BE402D"/>
    <w:rsid w:val="00BF23D1"/>
    <w:rsid w:val="00BF28D4"/>
    <w:rsid w:val="00BF35F2"/>
    <w:rsid w:val="00C6610B"/>
    <w:rsid w:val="00C6657B"/>
    <w:rsid w:val="00C72671"/>
    <w:rsid w:val="00C74F41"/>
    <w:rsid w:val="00C91686"/>
    <w:rsid w:val="00C97206"/>
    <w:rsid w:val="00CF3B86"/>
    <w:rsid w:val="00CF5EE7"/>
    <w:rsid w:val="00D015AF"/>
    <w:rsid w:val="00D01AC1"/>
    <w:rsid w:val="00D14665"/>
    <w:rsid w:val="00D20C57"/>
    <w:rsid w:val="00D36BF6"/>
    <w:rsid w:val="00D41292"/>
    <w:rsid w:val="00D50F4C"/>
    <w:rsid w:val="00D518B4"/>
    <w:rsid w:val="00D521DD"/>
    <w:rsid w:val="00D578AC"/>
    <w:rsid w:val="00D578F8"/>
    <w:rsid w:val="00D75B67"/>
    <w:rsid w:val="00D860D5"/>
    <w:rsid w:val="00D961C2"/>
    <w:rsid w:val="00DA2786"/>
    <w:rsid w:val="00DB04CE"/>
    <w:rsid w:val="00DC15CE"/>
    <w:rsid w:val="00DD3EB2"/>
    <w:rsid w:val="00DE0138"/>
    <w:rsid w:val="00E126B1"/>
    <w:rsid w:val="00E31052"/>
    <w:rsid w:val="00E3427F"/>
    <w:rsid w:val="00E52AC2"/>
    <w:rsid w:val="00E66891"/>
    <w:rsid w:val="00E75445"/>
    <w:rsid w:val="00E919B0"/>
    <w:rsid w:val="00E91F62"/>
    <w:rsid w:val="00EB6805"/>
    <w:rsid w:val="00EB7A78"/>
    <w:rsid w:val="00EE1EFE"/>
    <w:rsid w:val="00F01014"/>
    <w:rsid w:val="00F3425B"/>
    <w:rsid w:val="00F37004"/>
    <w:rsid w:val="00F43EDD"/>
    <w:rsid w:val="00F52932"/>
    <w:rsid w:val="00FB2946"/>
    <w:rsid w:val="00FC08FD"/>
    <w:rsid w:val="00FC4D19"/>
    <w:rsid w:val="00FD7389"/>
    <w:rsid w:val="00FE00C5"/>
    <w:rsid w:val="00FE079B"/>
    <w:rsid w:val="00FF0C3C"/>
    <w:rsid w:val="00FF2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sz w:val="22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36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851"/>
      <w:jc w:val="both"/>
    </w:pPr>
    <w:rPr>
      <w:sz w:val="28"/>
    </w:rPr>
  </w:style>
  <w:style w:type="paragraph" w:styleId="3">
    <w:name w:val="Body Text Indent 3"/>
    <w:basedOn w:val="a"/>
    <w:pPr>
      <w:ind w:firstLine="900"/>
      <w:jc w:val="both"/>
    </w:pPr>
    <w:rPr>
      <w:sz w:val="28"/>
    </w:rPr>
  </w:style>
  <w:style w:type="paragraph" w:styleId="a6">
    <w:name w:val="Body Text Indent"/>
    <w:basedOn w:val="a"/>
    <w:pPr>
      <w:ind w:firstLine="525"/>
      <w:jc w:val="both"/>
    </w:pPr>
    <w:rPr>
      <w:rFonts w:ascii="Arial" w:hAnsi="Arial" w:cs="Arial"/>
    </w:rPr>
  </w:style>
  <w:style w:type="paragraph" w:customStyle="1" w:styleId="ConsPlusTitle">
    <w:name w:val="ConsPlusTitle"/>
    <w:rsid w:val="00295F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7">
    <w:name w:val="Balloon Text"/>
    <w:basedOn w:val="a"/>
    <w:semiHidden/>
    <w:rsid w:val="00805A2D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D521DD"/>
    <w:pPr>
      <w:spacing w:before="100" w:beforeAutospacing="1" w:after="100" w:afterAutospacing="1"/>
    </w:pPr>
  </w:style>
  <w:style w:type="character" w:styleId="a9">
    <w:name w:val="Hyperlink"/>
    <w:basedOn w:val="a0"/>
    <w:rsid w:val="00EE1E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01D78CF626337622F4A90BFA41EA88762E8A1C3A64CDE54ADBC83C171A36B7DC5468BFA000J9X4J" TargetMode="External"/><Relationship Id="rId13" Type="http://schemas.openxmlformats.org/officeDocument/2006/relationships/hyperlink" Target="consultantplus://offline/ref=0001D78CF626337622F4A90BFA41EA88762E8A1C3A64CDE54ADBC83C17J1XA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01D78CF626337622F4A90BFA41EA88762E8A1C3A64CDE54ADBC83C171A36B7DC5468BFA000J9X0J" TargetMode="External"/><Relationship Id="rId12" Type="http://schemas.openxmlformats.org/officeDocument/2006/relationships/hyperlink" Target="consultantplus://offline/ref=0001D78CF626337622F4A90BFA41EA88762E8A1C3A64CDE54ADBC83C17J1XA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B5BF5EE72A0D5D20D25B892A7385F8A3294ACC4F2A2AD81C37ECC32D7CBB4DD67279A37D6E472G8N" TargetMode="External"/><Relationship Id="rId11" Type="http://schemas.openxmlformats.org/officeDocument/2006/relationships/hyperlink" Target="consultantplus://offline/ref=0001D78CF626337622F4A90BFA41EA88762E8A1C3A64CDE54ADBC83C17J1XAJ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001D78CF626337622F4A90BFA41EA88762E8A1C3A64CDE54ADBC83C17J1XA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ovotroitsk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2991</Words>
  <Characters>17055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/>
  <LinksUpToDate>false</LinksUpToDate>
  <CharactersWithSpaces>20006</CharactersWithSpaces>
  <SharedDoc>false</SharedDoc>
  <HLinks>
    <vt:vector size="84" baseType="variant">
      <vt:variant>
        <vt:i4>262159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consultantplus://offline/ref=0001D78CF626337622F4A90BFA41EA88762E8A1C3A64CDE54ADBC83C17J1XAJ</vt:lpwstr>
      </vt:variant>
      <vt:variant>
        <vt:lpwstr/>
      </vt:variant>
      <vt:variant>
        <vt:i4>262159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consultantplus://offline/ref=0001D78CF626337622F4A90BFA41EA88762E8A1C3A64CDE54ADBC83C17J1XAJ</vt:lpwstr>
      </vt:variant>
      <vt:variant>
        <vt:lpwstr/>
      </vt:variant>
      <vt:variant>
        <vt:i4>262159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consultantplus://offline/ref=0001D78CF626337622F4A90BFA41EA88762E8A1C3A64CDE54ADBC83C17J1XAJ</vt:lpwstr>
      </vt:variant>
      <vt:variant>
        <vt:lpwstr/>
      </vt:variant>
      <vt:variant>
        <vt:i4>6815792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Par128</vt:lpwstr>
      </vt:variant>
      <vt:variant>
        <vt:i4>5636098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262159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consultantplus://offline/ref=0001D78CF626337622F4A90BFA41EA88762E8A1C3A64CDE54ADBC83C17J1XAJ</vt:lpwstr>
      </vt:variant>
      <vt:variant>
        <vt:lpwstr/>
      </vt:variant>
      <vt:variant>
        <vt:i4>5636098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5701634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Par68</vt:lpwstr>
      </vt:variant>
      <vt:variant>
        <vt:i4>4128868</vt:i4>
      </vt:variant>
      <vt:variant>
        <vt:i4>15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  <vt:variant>
        <vt:i4>3145787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consultantplus://offline/ref=0001D78CF626337622F4A90BFA41EA88762E8A1C3A64CDE54ADBC83C171A36B7DC5468BFA000J9X4J</vt:lpwstr>
      </vt:variant>
      <vt:variant>
        <vt:lpwstr/>
      </vt:variant>
      <vt:variant>
        <vt:i4>3145791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consultantplus://offline/ref=0001D78CF626337622F4A90BFA41EA88762E8A1C3A64CDE54ADBC83C171A36B7DC5468BFA000J9X0J</vt:lpwstr>
      </vt:variant>
      <vt:variant>
        <vt:lpwstr/>
      </vt:variant>
      <vt:variant>
        <vt:i4>5767170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5505026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Par54</vt:lpwstr>
      </vt:variant>
      <vt:variant>
        <vt:i4>7667775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consultantplus://offline/ref=5B5BF5EE72A0D5D20D25B892A7385F8A3294ACC4F2A2AD81C37ECC32D7CBB4DD67279A37D6E472G8N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dc:description/>
  <cp:lastModifiedBy>1</cp:lastModifiedBy>
  <cp:revision>2</cp:revision>
  <cp:lastPrinted>2013-07-31T06:02:00Z</cp:lastPrinted>
  <dcterms:created xsi:type="dcterms:W3CDTF">2015-06-16T10:59:00Z</dcterms:created>
  <dcterms:modified xsi:type="dcterms:W3CDTF">2015-06-16T10:59:00Z</dcterms:modified>
</cp:coreProperties>
</file>