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A8C" w:rsidRDefault="00B21CC9" w:rsidP="00E41CF3">
      <w:pPr>
        <w:tabs>
          <w:tab w:val="left" w:pos="7380"/>
        </w:tabs>
      </w:pPr>
      <w:r>
        <w:rPr>
          <w:noProof/>
          <w:sz w:val="20"/>
        </w:rPr>
        <w:drawing>
          <wp:anchor distT="0" distB="0" distL="114300" distR="114300" simplePos="0" relativeHeight="251661312" behindDoc="0" locked="0" layoutInCell="1" allowOverlap="1">
            <wp:simplePos x="0" y="0"/>
            <wp:positionH relativeFrom="column">
              <wp:posOffset>2743200</wp:posOffset>
            </wp:positionH>
            <wp:positionV relativeFrom="paragraph">
              <wp:posOffset>0</wp:posOffset>
            </wp:positionV>
            <wp:extent cx="444500" cy="660400"/>
            <wp:effectExtent l="19050" t="0" r="0" b="0"/>
            <wp:wrapNone/>
            <wp:docPr id="9" name="Рисунок 9"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ерб"/>
                    <pic:cNvPicPr>
                      <a:picLocks noChangeAspect="1" noChangeArrowheads="1"/>
                    </pic:cNvPicPr>
                  </pic:nvPicPr>
                  <pic:blipFill>
                    <a:blip r:embed="rId6" cstate="print"/>
                    <a:srcRect/>
                    <a:stretch>
                      <a:fillRect/>
                    </a:stretch>
                  </pic:blipFill>
                  <pic:spPr bwMode="auto">
                    <a:xfrm>
                      <a:off x="0" y="0"/>
                      <a:ext cx="444500" cy="660400"/>
                    </a:xfrm>
                    <a:prstGeom prst="rect">
                      <a:avLst/>
                    </a:prstGeom>
                    <a:solidFill>
                      <a:srgbClr val="000000"/>
                    </a:solidFill>
                    <a:ln w="9525">
                      <a:noFill/>
                      <a:miter lim="800000"/>
                      <a:headEnd/>
                      <a:tailEnd/>
                    </a:ln>
                  </pic:spPr>
                </pic:pic>
              </a:graphicData>
            </a:graphic>
          </wp:anchor>
        </w:drawing>
      </w:r>
      <w:r w:rsidR="00AA3199">
        <w:t xml:space="preserve">                                                                        </w:t>
      </w:r>
    </w:p>
    <w:p w:rsidR="00D36A8C" w:rsidRDefault="00D36A8C">
      <w:r>
        <w:t xml:space="preserve">                                                      </w:t>
      </w:r>
    </w:p>
    <w:p w:rsidR="00D36A8C" w:rsidRDefault="00D36A8C">
      <w:r>
        <w:t xml:space="preserve">            </w:t>
      </w:r>
    </w:p>
    <w:p w:rsidR="00D36A8C" w:rsidRDefault="00D36A8C">
      <w:pPr>
        <w:pStyle w:val="a3"/>
        <w:jc w:val="left"/>
        <w:rPr>
          <w:b w:val="0"/>
          <w:sz w:val="16"/>
        </w:rPr>
      </w:pPr>
      <w:r>
        <w:rPr>
          <w:b w:val="0"/>
          <w:sz w:val="24"/>
        </w:rPr>
        <w:t xml:space="preserve">                                                    </w:t>
      </w:r>
    </w:p>
    <w:p w:rsidR="00D36A8C" w:rsidRDefault="00D36A8C">
      <w:pPr>
        <w:pStyle w:val="a4"/>
        <w:rPr>
          <w:sz w:val="40"/>
        </w:rPr>
      </w:pPr>
      <w:r>
        <w:rPr>
          <w:sz w:val="40"/>
        </w:rPr>
        <w:t>ПОСТАНОВЛЕНИЕ</w:t>
      </w:r>
    </w:p>
    <w:p w:rsidR="00D36A8C" w:rsidRDefault="00A00034">
      <w:pPr>
        <w:pStyle w:val="2"/>
        <w:jc w:val="center"/>
        <w:rPr>
          <w:sz w:val="32"/>
        </w:rPr>
      </w:pPr>
      <w:r>
        <w:rPr>
          <w:sz w:val="32"/>
        </w:rPr>
        <w:t>администрации</w:t>
      </w:r>
      <w:r w:rsidR="00D36A8C">
        <w:rPr>
          <w:sz w:val="32"/>
        </w:rPr>
        <w:t xml:space="preserve"> муниципального образования</w:t>
      </w:r>
    </w:p>
    <w:p w:rsidR="00D36A8C" w:rsidRDefault="00D36A8C">
      <w:pPr>
        <w:pStyle w:val="2"/>
        <w:jc w:val="center"/>
        <w:rPr>
          <w:sz w:val="32"/>
        </w:rPr>
      </w:pPr>
      <w:r>
        <w:rPr>
          <w:sz w:val="32"/>
        </w:rPr>
        <w:t xml:space="preserve">город Новотроицк  </w:t>
      </w:r>
    </w:p>
    <w:p w:rsidR="00D36A8C" w:rsidRDefault="00D36A8C">
      <w:pPr>
        <w:jc w:val="center"/>
        <w:rPr>
          <w:b/>
          <w:sz w:val="28"/>
        </w:rPr>
      </w:pPr>
      <w:r>
        <w:rPr>
          <w:b/>
          <w:noProof/>
          <w:sz w:val="20"/>
        </w:rPr>
        <w:pict>
          <v:line id="_x0000_s1030" style="position:absolute;left:0;text-align:left;z-index:251658240" from="4.55pt,3.75pt" to="450.45pt,3.75pt" o:allowincell="f" strokeweight="1.5pt"/>
        </w:pict>
      </w:r>
    </w:p>
    <w:p w:rsidR="00D36A8C" w:rsidRPr="00CF3552" w:rsidRDefault="00B21CC9">
      <w:pPr>
        <w:rPr>
          <w:sz w:val="28"/>
          <w:szCs w:val="28"/>
        </w:rPr>
      </w:pPr>
      <w:r>
        <w:rPr>
          <w:sz w:val="28"/>
          <w:szCs w:val="28"/>
        </w:rPr>
        <w:t xml:space="preserve">12.05.2015            </w:t>
      </w:r>
      <w:r w:rsidR="00D36A8C" w:rsidRPr="00CF3552">
        <w:rPr>
          <w:sz w:val="28"/>
          <w:szCs w:val="28"/>
        </w:rPr>
        <w:t xml:space="preserve"> №  </w:t>
      </w:r>
      <w:r>
        <w:rPr>
          <w:sz w:val="28"/>
          <w:szCs w:val="28"/>
        </w:rPr>
        <w:t>760-п</w:t>
      </w:r>
    </w:p>
    <w:p w:rsidR="003A19C4" w:rsidRPr="00FF6C01" w:rsidRDefault="00D36A8C">
      <w:pPr>
        <w:rPr>
          <w:sz w:val="26"/>
          <w:szCs w:val="26"/>
        </w:rPr>
      </w:pPr>
      <w:r w:rsidRPr="00FF6C01">
        <w:rPr>
          <w:noProof/>
          <w:sz w:val="26"/>
          <w:szCs w:val="26"/>
        </w:rPr>
        <w:pict>
          <v:line id="_x0000_s1032" style="position:absolute;z-index:251660288" from="109.5pt,.15pt" to="201.8pt,.15pt" o:allowincell="f"/>
        </w:pict>
      </w:r>
      <w:r w:rsidRPr="00FF6C01">
        <w:rPr>
          <w:noProof/>
          <w:sz w:val="26"/>
          <w:szCs w:val="26"/>
        </w:rPr>
        <w:pict>
          <v:line id="_x0000_s1031" style="position:absolute;z-index:251659264" from="3pt,.15pt" to="88.2pt,.15pt" o:allowincell="f"/>
        </w:pict>
      </w:r>
      <w:r w:rsidRPr="00FF6C01">
        <w:rPr>
          <w:noProof/>
          <w:sz w:val="26"/>
          <w:szCs w:val="26"/>
        </w:rPr>
        <w:pict>
          <v:line id="_x0000_s1029" style="position:absolute;z-index:251657216" from="0,10.35pt" to="0,24pt" o:allowincell="f"/>
        </w:pict>
      </w:r>
      <w:r w:rsidRPr="00FF6C01">
        <w:rPr>
          <w:noProof/>
          <w:sz w:val="26"/>
          <w:szCs w:val="26"/>
        </w:rPr>
        <w:pict>
          <v:line id="_x0000_s1028" style="position:absolute;z-index:251656192" from="200.2pt,10.35pt" to="200.2pt,24pt" o:allowincell="f"/>
        </w:pict>
      </w:r>
      <w:r w:rsidRPr="00FF6C01">
        <w:rPr>
          <w:noProof/>
          <w:sz w:val="26"/>
          <w:szCs w:val="26"/>
        </w:rPr>
        <w:pict>
          <v:line id="_x0000_s1027" style="position:absolute;z-index:251655168" from="186.55pt,10.35pt" to="200.2pt,10.35pt" o:allowincell="f"/>
        </w:pict>
      </w:r>
      <w:r w:rsidRPr="00FF6C01">
        <w:rPr>
          <w:noProof/>
          <w:sz w:val="26"/>
          <w:szCs w:val="26"/>
        </w:rPr>
        <w:pict>
          <v:line id="_x0000_s1026" style="position:absolute;z-index:251654144" from="0,10.35pt" to="13.65pt,10.35pt" o:allowincell="f"/>
        </w:pict>
      </w:r>
    </w:p>
    <w:p w:rsidR="00C8311E" w:rsidRDefault="00C8311E" w:rsidP="00C8311E">
      <w:pPr>
        <w:ind w:right="5394"/>
        <w:rPr>
          <w:spacing w:val="-1"/>
          <w:sz w:val="28"/>
          <w:szCs w:val="28"/>
        </w:rPr>
      </w:pPr>
      <w:r>
        <w:rPr>
          <w:spacing w:val="-1"/>
          <w:sz w:val="28"/>
          <w:szCs w:val="28"/>
        </w:rPr>
        <w:t xml:space="preserve"> </w:t>
      </w:r>
      <w:r w:rsidR="00E05BAF">
        <w:rPr>
          <w:spacing w:val="-1"/>
          <w:sz w:val="28"/>
          <w:szCs w:val="28"/>
        </w:rPr>
        <w:t xml:space="preserve"> </w:t>
      </w:r>
      <w:r w:rsidR="00F41285" w:rsidRPr="0005080D">
        <w:rPr>
          <w:spacing w:val="-1"/>
          <w:sz w:val="28"/>
          <w:szCs w:val="28"/>
        </w:rPr>
        <w:t>О</w:t>
      </w:r>
      <w:r w:rsidR="00A81C6E">
        <w:rPr>
          <w:spacing w:val="-1"/>
          <w:sz w:val="28"/>
          <w:szCs w:val="28"/>
        </w:rPr>
        <w:t xml:space="preserve"> </w:t>
      </w:r>
      <w:r>
        <w:rPr>
          <w:spacing w:val="-1"/>
          <w:sz w:val="28"/>
          <w:szCs w:val="28"/>
        </w:rPr>
        <w:t xml:space="preserve">  </w:t>
      </w:r>
      <w:r w:rsidR="00695D87">
        <w:rPr>
          <w:spacing w:val="-1"/>
          <w:sz w:val="28"/>
          <w:szCs w:val="28"/>
        </w:rPr>
        <w:t xml:space="preserve">комиссии </w:t>
      </w:r>
      <w:r>
        <w:rPr>
          <w:spacing w:val="-1"/>
          <w:sz w:val="28"/>
          <w:szCs w:val="28"/>
        </w:rPr>
        <w:t xml:space="preserve">  </w:t>
      </w:r>
      <w:r w:rsidR="00695D87">
        <w:rPr>
          <w:spacing w:val="-1"/>
          <w:sz w:val="28"/>
          <w:szCs w:val="28"/>
        </w:rPr>
        <w:t xml:space="preserve">по </w:t>
      </w:r>
      <w:r w:rsidR="00CB4D43" w:rsidRPr="0005080D">
        <w:rPr>
          <w:spacing w:val="-1"/>
          <w:sz w:val="28"/>
          <w:szCs w:val="28"/>
        </w:rPr>
        <w:t xml:space="preserve"> </w:t>
      </w:r>
      <w:r w:rsidR="00E05BAF">
        <w:rPr>
          <w:spacing w:val="-1"/>
          <w:sz w:val="28"/>
          <w:szCs w:val="28"/>
        </w:rPr>
        <w:t xml:space="preserve"> </w:t>
      </w:r>
      <w:r w:rsidR="00695D87">
        <w:rPr>
          <w:spacing w:val="-1"/>
          <w:sz w:val="28"/>
          <w:szCs w:val="28"/>
        </w:rPr>
        <w:t>размещению</w:t>
      </w:r>
    </w:p>
    <w:p w:rsidR="00C8311E" w:rsidRDefault="00C8311E" w:rsidP="00C8311E">
      <w:pPr>
        <w:ind w:right="5394"/>
        <w:rPr>
          <w:spacing w:val="-1"/>
          <w:sz w:val="28"/>
          <w:szCs w:val="28"/>
        </w:rPr>
      </w:pPr>
      <w:r>
        <w:rPr>
          <w:spacing w:val="-1"/>
          <w:sz w:val="28"/>
          <w:szCs w:val="28"/>
        </w:rPr>
        <w:t xml:space="preserve">  н</w:t>
      </w:r>
      <w:r w:rsidR="00CB4D43" w:rsidRPr="0005080D">
        <w:rPr>
          <w:spacing w:val="-1"/>
          <w:sz w:val="28"/>
          <w:szCs w:val="28"/>
        </w:rPr>
        <w:t>естационарных</w:t>
      </w:r>
      <w:r>
        <w:rPr>
          <w:spacing w:val="-1"/>
          <w:sz w:val="28"/>
          <w:szCs w:val="28"/>
        </w:rPr>
        <w:t xml:space="preserve">         </w:t>
      </w:r>
      <w:r w:rsidR="00CB4D43" w:rsidRPr="0005080D">
        <w:rPr>
          <w:spacing w:val="-1"/>
          <w:sz w:val="28"/>
          <w:szCs w:val="28"/>
        </w:rPr>
        <w:t xml:space="preserve">торговых </w:t>
      </w:r>
      <w:r>
        <w:rPr>
          <w:spacing w:val="-1"/>
          <w:sz w:val="28"/>
          <w:szCs w:val="28"/>
        </w:rPr>
        <w:t xml:space="preserve"> </w:t>
      </w:r>
    </w:p>
    <w:p w:rsidR="00C8311E" w:rsidRDefault="00C8311E" w:rsidP="00C8311E">
      <w:pPr>
        <w:ind w:right="5394"/>
        <w:rPr>
          <w:spacing w:val="-1"/>
          <w:sz w:val="28"/>
          <w:szCs w:val="28"/>
        </w:rPr>
      </w:pPr>
      <w:r>
        <w:rPr>
          <w:spacing w:val="-1"/>
          <w:sz w:val="28"/>
          <w:szCs w:val="28"/>
        </w:rPr>
        <w:t xml:space="preserve">  </w:t>
      </w:r>
      <w:r w:rsidR="00CB4D43" w:rsidRPr="0005080D">
        <w:rPr>
          <w:spacing w:val="-1"/>
          <w:sz w:val="28"/>
          <w:szCs w:val="28"/>
        </w:rPr>
        <w:t>объектов</w:t>
      </w:r>
      <w:r>
        <w:rPr>
          <w:spacing w:val="-1"/>
          <w:sz w:val="28"/>
          <w:szCs w:val="28"/>
        </w:rPr>
        <w:t xml:space="preserve">  </w:t>
      </w:r>
      <w:r w:rsidR="006E1F59">
        <w:rPr>
          <w:spacing w:val="-1"/>
          <w:sz w:val="28"/>
          <w:szCs w:val="28"/>
        </w:rPr>
        <w:t xml:space="preserve"> </w:t>
      </w:r>
      <w:r>
        <w:rPr>
          <w:spacing w:val="-1"/>
          <w:sz w:val="28"/>
          <w:szCs w:val="28"/>
        </w:rPr>
        <w:t xml:space="preserve">  </w:t>
      </w:r>
      <w:r w:rsidR="00CB4D43" w:rsidRPr="0005080D">
        <w:rPr>
          <w:spacing w:val="-1"/>
          <w:sz w:val="28"/>
          <w:szCs w:val="28"/>
        </w:rPr>
        <w:t>на</w:t>
      </w:r>
      <w:r>
        <w:rPr>
          <w:spacing w:val="-1"/>
          <w:sz w:val="28"/>
          <w:szCs w:val="28"/>
        </w:rPr>
        <w:t xml:space="preserve">        </w:t>
      </w:r>
      <w:r w:rsidR="00CB4D43" w:rsidRPr="0005080D">
        <w:rPr>
          <w:spacing w:val="-1"/>
          <w:sz w:val="28"/>
          <w:szCs w:val="28"/>
        </w:rPr>
        <w:t xml:space="preserve"> территории </w:t>
      </w:r>
      <w:r>
        <w:rPr>
          <w:spacing w:val="-1"/>
          <w:sz w:val="28"/>
          <w:szCs w:val="28"/>
        </w:rPr>
        <w:t xml:space="preserve"> </w:t>
      </w:r>
    </w:p>
    <w:p w:rsidR="00C8311E" w:rsidRDefault="00C8311E" w:rsidP="00C8311E">
      <w:pPr>
        <w:ind w:right="5394"/>
        <w:rPr>
          <w:spacing w:val="-1"/>
          <w:sz w:val="28"/>
          <w:szCs w:val="28"/>
        </w:rPr>
      </w:pPr>
      <w:r>
        <w:rPr>
          <w:spacing w:val="-1"/>
          <w:sz w:val="28"/>
          <w:szCs w:val="28"/>
        </w:rPr>
        <w:t xml:space="preserve">  </w:t>
      </w:r>
      <w:r w:rsidR="00CB4D43" w:rsidRPr="0005080D">
        <w:rPr>
          <w:spacing w:val="-1"/>
          <w:sz w:val="28"/>
          <w:szCs w:val="28"/>
        </w:rPr>
        <w:t xml:space="preserve">муниципального </w:t>
      </w:r>
      <w:r>
        <w:rPr>
          <w:spacing w:val="-1"/>
          <w:sz w:val="28"/>
          <w:szCs w:val="28"/>
        </w:rPr>
        <w:t xml:space="preserve">  </w:t>
      </w:r>
      <w:r w:rsidR="00CB4D43" w:rsidRPr="0005080D">
        <w:rPr>
          <w:spacing w:val="-1"/>
          <w:sz w:val="28"/>
          <w:szCs w:val="28"/>
        </w:rPr>
        <w:t xml:space="preserve">образования </w:t>
      </w:r>
    </w:p>
    <w:p w:rsidR="00CB4D43" w:rsidRPr="0005080D" w:rsidRDefault="00C8311E" w:rsidP="00C8311E">
      <w:pPr>
        <w:ind w:right="5394"/>
        <w:rPr>
          <w:spacing w:val="-1"/>
          <w:sz w:val="28"/>
          <w:szCs w:val="28"/>
        </w:rPr>
      </w:pPr>
      <w:r>
        <w:rPr>
          <w:spacing w:val="-1"/>
          <w:sz w:val="28"/>
          <w:szCs w:val="28"/>
        </w:rPr>
        <w:t xml:space="preserve">  </w:t>
      </w:r>
      <w:r w:rsidR="00CB4D43" w:rsidRPr="0005080D">
        <w:rPr>
          <w:spacing w:val="-1"/>
          <w:sz w:val="28"/>
          <w:szCs w:val="28"/>
        </w:rPr>
        <w:t xml:space="preserve">город </w:t>
      </w:r>
      <w:r>
        <w:rPr>
          <w:spacing w:val="-1"/>
          <w:sz w:val="28"/>
          <w:szCs w:val="28"/>
        </w:rPr>
        <w:t xml:space="preserve"> </w:t>
      </w:r>
      <w:r w:rsidR="00CB4D43" w:rsidRPr="0005080D">
        <w:rPr>
          <w:spacing w:val="-1"/>
          <w:sz w:val="28"/>
          <w:szCs w:val="28"/>
        </w:rPr>
        <w:t xml:space="preserve">Новотроицк </w:t>
      </w:r>
    </w:p>
    <w:p w:rsidR="009F1BB9" w:rsidRPr="0005080D" w:rsidRDefault="00B77B97" w:rsidP="00C14DD8">
      <w:pPr>
        <w:jc w:val="both"/>
        <w:rPr>
          <w:sz w:val="28"/>
          <w:szCs w:val="28"/>
        </w:rPr>
      </w:pPr>
      <w:r w:rsidRPr="0005080D">
        <w:rPr>
          <w:sz w:val="28"/>
          <w:szCs w:val="28"/>
        </w:rPr>
        <w:tab/>
      </w:r>
    </w:p>
    <w:p w:rsidR="007C3FBC" w:rsidRDefault="00E7713A" w:rsidP="00C71C98">
      <w:pPr>
        <w:ind w:firstLine="540"/>
        <w:jc w:val="both"/>
        <w:rPr>
          <w:sz w:val="28"/>
          <w:szCs w:val="28"/>
        </w:rPr>
      </w:pPr>
      <w:r w:rsidRPr="0005080D">
        <w:rPr>
          <w:color w:val="000000"/>
          <w:sz w:val="28"/>
          <w:szCs w:val="28"/>
        </w:rPr>
        <w:t xml:space="preserve"> </w:t>
      </w:r>
      <w:r w:rsidR="00F41285" w:rsidRPr="0005080D">
        <w:rPr>
          <w:spacing w:val="-1"/>
          <w:sz w:val="28"/>
          <w:szCs w:val="28"/>
        </w:rPr>
        <w:t xml:space="preserve">В целях упорядочения работы </w:t>
      </w:r>
      <w:r w:rsidR="008C1BE5" w:rsidRPr="0005080D">
        <w:rPr>
          <w:spacing w:val="-1"/>
          <w:sz w:val="28"/>
          <w:szCs w:val="28"/>
        </w:rPr>
        <w:t>нестационарных торговых объектов</w:t>
      </w:r>
      <w:r w:rsidR="00F41285" w:rsidRPr="0005080D">
        <w:rPr>
          <w:spacing w:val="-1"/>
          <w:sz w:val="28"/>
          <w:szCs w:val="28"/>
        </w:rPr>
        <w:t xml:space="preserve">, </w:t>
      </w:r>
      <w:r w:rsidR="00C8311E" w:rsidRPr="00C8311E">
        <w:rPr>
          <w:spacing w:val="-1"/>
          <w:sz w:val="28"/>
          <w:szCs w:val="28"/>
        </w:rPr>
        <w:t>насыщения определенной территории города товарами</w:t>
      </w:r>
      <w:r w:rsidR="00D1419F">
        <w:rPr>
          <w:spacing w:val="-1"/>
          <w:sz w:val="28"/>
          <w:szCs w:val="28"/>
        </w:rPr>
        <w:t xml:space="preserve"> и услугами</w:t>
      </w:r>
      <w:r w:rsidR="00C8311E" w:rsidRPr="00C8311E">
        <w:rPr>
          <w:spacing w:val="-1"/>
          <w:sz w:val="28"/>
          <w:szCs w:val="28"/>
        </w:rPr>
        <w:t>, достижения установленных нормативов минимальной обеспеченности населения площадью торговых объектов,</w:t>
      </w:r>
      <w:r w:rsidR="00C8311E">
        <w:rPr>
          <w:spacing w:val="-1"/>
          <w:sz w:val="28"/>
          <w:szCs w:val="28"/>
        </w:rPr>
        <w:t xml:space="preserve"> </w:t>
      </w:r>
      <w:r w:rsidR="00EA74A5">
        <w:rPr>
          <w:spacing w:val="-1"/>
          <w:sz w:val="28"/>
          <w:szCs w:val="28"/>
        </w:rPr>
        <w:t xml:space="preserve">на основании </w:t>
      </w:r>
      <w:r w:rsidR="00F41285" w:rsidRPr="0005080D">
        <w:rPr>
          <w:spacing w:val="-1"/>
          <w:sz w:val="28"/>
          <w:szCs w:val="28"/>
        </w:rPr>
        <w:t xml:space="preserve">Федерального закона от 06.10.2003 №131-Ф3 «Об </w:t>
      </w:r>
      <w:r w:rsidR="00F41285" w:rsidRPr="0005080D">
        <w:rPr>
          <w:sz w:val="28"/>
          <w:szCs w:val="28"/>
        </w:rPr>
        <w:t>общих принципах организации местного самоупра</w:t>
      </w:r>
      <w:r w:rsidR="00EA74A5">
        <w:rPr>
          <w:sz w:val="28"/>
          <w:szCs w:val="28"/>
        </w:rPr>
        <w:t xml:space="preserve">вления в Российской Федерации», </w:t>
      </w:r>
      <w:r w:rsidR="006E1F59">
        <w:rPr>
          <w:sz w:val="28"/>
          <w:szCs w:val="28"/>
        </w:rPr>
        <w:t>Федерального закона от 28.12.2009 № 381-ФЗ «Об основах государственного регулирования торговой деятель</w:t>
      </w:r>
      <w:r w:rsidR="00CE5BC4">
        <w:rPr>
          <w:sz w:val="28"/>
          <w:szCs w:val="28"/>
        </w:rPr>
        <w:t>ности в Российской Федерации»</w:t>
      </w:r>
      <w:r w:rsidR="00F41285" w:rsidRPr="0005080D">
        <w:rPr>
          <w:sz w:val="28"/>
          <w:szCs w:val="28"/>
        </w:rPr>
        <w:t>,</w:t>
      </w:r>
      <w:r w:rsidR="006E1F59">
        <w:rPr>
          <w:sz w:val="28"/>
          <w:szCs w:val="28"/>
        </w:rPr>
        <w:t xml:space="preserve"> </w:t>
      </w:r>
      <w:r w:rsidR="008C5E6C">
        <w:rPr>
          <w:sz w:val="28"/>
          <w:szCs w:val="28"/>
        </w:rPr>
        <w:t>Закона Оренбургской области от 04.03.2011 № 4325/1014-IV-ОЗ «Об организации торговой деятельности в Оренбургской области»,</w:t>
      </w:r>
      <w:r w:rsidR="00C8311E">
        <w:rPr>
          <w:sz w:val="28"/>
          <w:szCs w:val="28"/>
        </w:rPr>
        <w:t xml:space="preserve"> </w:t>
      </w:r>
      <w:r w:rsidR="00610BA0">
        <w:rPr>
          <w:sz w:val="28"/>
          <w:szCs w:val="28"/>
        </w:rPr>
        <w:t>п</w:t>
      </w:r>
      <w:r w:rsidR="00C8311E" w:rsidRPr="00C8311E">
        <w:rPr>
          <w:sz w:val="28"/>
          <w:szCs w:val="28"/>
        </w:rPr>
        <w:t>риказ</w:t>
      </w:r>
      <w:r w:rsidR="00C8311E">
        <w:rPr>
          <w:sz w:val="28"/>
          <w:szCs w:val="28"/>
        </w:rPr>
        <w:t>а</w:t>
      </w:r>
      <w:r w:rsidR="00C8311E" w:rsidRPr="00C8311E">
        <w:rPr>
          <w:sz w:val="28"/>
          <w:szCs w:val="28"/>
        </w:rPr>
        <w:t xml:space="preserve"> Министерства экономического развития, промышленной политики и торговли Оренбургской области от 13.08.2013</w:t>
      </w:r>
      <w:r w:rsidR="00D4066C">
        <w:rPr>
          <w:sz w:val="28"/>
          <w:szCs w:val="28"/>
        </w:rPr>
        <w:t xml:space="preserve">     N </w:t>
      </w:r>
      <w:r w:rsidR="00C8311E" w:rsidRPr="00C8311E">
        <w:rPr>
          <w:sz w:val="28"/>
          <w:szCs w:val="28"/>
        </w:rPr>
        <w:t>90 "О порядке разработки и утверждения схемы размещения нестационарных торговых объектов на территории Оренбургской области"</w:t>
      </w:r>
      <w:r w:rsidR="006E1F59">
        <w:rPr>
          <w:sz w:val="28"/>
          <w:szCs w:val="28"/>
        </w:rPr>
        <w:t>,</w:t>
      </w:r>
      <w:r w:rsidR="00F41285" w:rsidRPr="0005080D">
        <w:rPr>
          <w:sz w:val="28"/>
          <w:szCs w:val="28"/>
        </w:rPr>
        <w:t xml:space="preserve"> руководствуясь статьями 34, 35 Устава муниципального образования город Новотроицк Оренбургской области:</w:t>
      </w:r>
    </w:p>
    <w:p w:rsidR="00610BA0" w:rsidRDefault="00C8311E" w:rsidP="00AD2146">
      <w:pPr>
        <w:ind w:firstLine="540"/>
        <w:jc w:val="both"/>
        <w:rPr>
          <w:sz w:val="28"/>
          <w:szCs w:val="28"/>
        </w:rPr>
      </w:pPr>
      <w:r>
        <w:rPr>
          <w:sz w:val="28"/>
          <w:szCs w:val="28"/>
        </w:rPr>
        <w:t>1</w:t>
      </w:r>
      <w:r w:rsidR="00AD2146">
        <w:rPr>
          <w:sz w:val="28"/>
          <w:szCs w:val="28"/>
        </w:rPr>
        <w:t xml:space="preserve">. </w:t>
      </w:r>
      <w:r w:rsidR="005801CC">
        <w:rPr>
          <w:sz w:val="28"/>
          <w:szCs w:val="28"/>
        </w:rPr>
        <w:t xml:space="preserve">Создать </w:t>
      </w:r>
      <w:r w:rsidR="009F212B">
        <w:rPr>
          <w:sz w:val="28"/>
          <w:szCs w:val="28"/>
        </w:rPr>
        <w:t>к</w:t>
      </w:r>
      <w:r w:rsidR="00610BA0">
        <w:rPr>
          <w:sz w:val="28"/>
          <w:szCs w:val="28"/>
        </w:rPr>
        <w:t>омиссию по размещению нестационарных торговых объектов на территории муниципального образования город Новотроицк.</w:t>
      </w:r>
    </w:p>
    <w:p w:rsidR="00610BA0" w:rsidRDefault="00610BA0" w:rsidP="00AD2146">
      <w:pPr>
        <w:ind w:firstLine="540"/>
        <w:jc w:val="both"/>
        <w:rPr>
          <w:sz w:val="28"/>
          <w:szCs w:val="28"/>
        </w:rPr>
      </w:pPr>
      <w:r>
        <w:rPr>
          <w:sz w:val="28"/>
          <w:szCs w:val="28"/>
        </w:rPr>
        <w:t>2. Утвердить:</w:t>
      </w:r>
    </w:p>
    <w:p w:rsidR="00891DB5" w:rsidRDefault="00610BA0" w:rsidP="00AD2146">
      <w:pPr>
        <w:tabs>
          <w:tab w:val="num" w:pos="0"/>
        </w:tabs>
        <w:ind w:firstLine="540"/>
        <w:jc w:val="both"/>
        <w:rPr>
          <w:spacing w:val="-1"/>
          <w:sz w:val="28"/>
          <w:szCs w:val="28"/>
        </w:rPr>
      </w:pPr>
      <w:r>
        <w:rPr>
          <w:sz w:val="28"/>
          <w:szCs w:val="28"/>
        </w:rPr>
        <w:t>2</w:t>
      </w:r>
      <w:r w:rsidR="00891DB5">
        <w:rPr>
          <w:sz w:val="28"/>
          <w:szCs w:val="28"/>
        </w:rPr>
        <w:t>.1.</w:t>
      </w:r>
      <w:r w:rsidR="00891DB5" w:rsidRPr="00891DB5">
        <w:rPr>
          <w:spacing w:val="-1"/>
          <w:sz w:val="28"/>
          <w:szCs w:val="28"/>
        </w:rPr>
        <w:t xml:space="preserve"> </w:t>
      </w:r>
      <w:r w:rsidR="00891DB5">
        <w:rPr>
          <w:spacing w:val="-1"/>
          <w:sz w:val="28"/>
          <w:szCs w:val="28"/>
        </w:rPr>
        <w:t>Положение о</w:t>
      </w:r>
      <w:r w:rsidR="00C93A9C">
        <w:rPr>
          <w:spacing w:val="-1"/>
          <w:sz w:val="28"/>
          <w:szCs w:val="28"/>
        </w:rPr>
        <w:t xml:space="preserve"> работе</w:t>
      </w:r>
      <w:r w:rsidR="00891DB5">
        <w:rPr>
          <w:spacing w:val="-1"/>
          <w:sz w:val="28"/>
          <w:szCs w:val="28"/>
        </w:rPr>
        <w:t xml:space="preserve"> </w:t>
      </w:r>
      <w:r w:rsidR="00891DB5" w:rsidRPr="0005080D">
        <w:rPr>
          <w:spacing w:val="-1"/>
          <w:sz w:val="28"/>
          <w:szCs w:val="28"/>
        </w:rPr>
        <w:t>комисси</w:t>
      </w:r>
      <w:r w:rsidR="00891DB5">
        <w:rPr>
          <w:spacing w:val="-1"/>
          <w:sz w:val="28"/>
          <w:szCs w:val="28"/>
        </w:rPr>
        <w:t>и</w:t>
      </w:r>
      <w:r w:rsidR="00891DB5" w:rsidRPr="0005080D">
        <w:rPr>
          <w:spacing w:val="-1"/>
          <w:sz w:val="28"/>
          <w:szCs w:val="28"/>
        </w:rPr>
        <w:t xml:space="preserve"> по размещению нестационарных торговых</w:t>
      </w:r>
      <w:r w:rsidR="00C93A9C">
        <w:rPr>
          <w:spacing w:val="-1"/>
          <w:sz w:val="28"/>
          <w:szCs w:val="28"/>
        </w:rPr>
        <w:t xml:space="preserve"> </w:t>
      </w:r>
      <w:r w:rsidR="00891DB5" w:rsidRPr="0005080D">
        <w:rPr>
          <w:spacing w:val="-1"/>
          <w:sz w:val="28"/>
          <w:szCs w:val="28"/>
        </w:rPr>
        <w:t>объектов на территории муниципальног</w:t>
      </w:r>
      <w:r w:rsidR="00891DB5">
        <w:rPr>
          <w:spacing w:val="-1"/>
          <w:sz w:val="28"/>
          <w:szCs w:val="28"/>
        </w:rPr>
        <w:t>о образования город Новотроицк</w:t>
      </w:r>
      <w:r w:rsidR="00891DB5" w:rsidRPr="0005080D">
        <w:rPr>
          <w:spacing w:val="-1"/>
          <w:sz w:val="28"/>
          <w:szCs w:val="28"/>
        </w:rPr>
        <w:t xml:space="preserve"> </w:t>
      </w:r>
      <w:r w:rsidR="00891DB5">
        <w:rPr>
          <w:spacing w:val="-1"/>
          <w:sz w:val="28"/>
          <w:szCs w:val="28"/>
        </w:rPr>
        <w:t>(</w:t>
      </w:r>
      <w:r w:rsidR="00891DB5" w:rsidRPr="0005080D">
        <w:rPr>
          <w:spacing w:val="-1"/>
          <w:sz w:val="28"/>
          <w:szCs w:val="28"/>
        </w:rPr>
        <w:t>пр</w:t>
      </w:r>
      <w:r w:rsidR="00891DB5">
        <w:rPr>
          <w:spacing w:val="-1"/>
          <w:sz w:val="28"/>
          <w:szCs w:val="28"/>
        </w:rPr>
        <w:t>иложение</w:t>
      </w:r>
      <w:r w:rsidR="00891DB5" w:rsidRPr="0005080D">
        <w:rPr>
          <w:spacing w:val="-1"/>
          <w:sz w:val="28"/>
          <w:szCs w:val="28"/>
        </w:rPr>
        <w:t xml:space="preserve"> № </w:t>
      </w:r>
      <w:r w:rsidR="008E6DBB">
        <w:rPr>
          <w:spacing w:val="-1"/>
          <w:sz w:val="28"/>
          <w:szCs w:val="28"/>
        </w:rPr>
        <w:t>1).</w:t>
      </w:r>
    </w:p>
    <w:p w:rsidR="00891DB5" w:rsidRDefault="00610BA0" w:rsidP="00AD2146">
      <w:pPr>
        <w:tabs>
          <w:tab w:val="num" w:pos="0"/>
        </w:tabs>
        <w:ind w:firstLine="540"/>
        <w:jc w:val="both"/>
        <w:rPr>
          <w:sz w:val="28"/>
          <w:szCs w:val="28"/>
        </w:rPr>
      </w:pPr>
      <w:r>
        <w:rPr>
          <w:spacing w:val="-1"/>
          <w:sz w:val="28"/>
          <w:szCs w:val="28"/>
        </w:rPr>
        <w:t>2</w:t>
      </w:r>
      <w:r w:rsidR="00891DB5">
        <w:rPr>
          <w:spacing w:val="-1"/>
          <w:sz w:val="28"/>
          <w:szCs w:val="28"/>
        </w:rPr>
        <w:t xml:space="preserve">.2. </w:t>
      </w:r>
      <w:r w:rsidR="00891DB5">
        <w:rPr>
          <w:sz w:val="28"/>
          <w:szCs w:val="28"/>
        </w:rPr>
        <w:t>Состав  комиссии  по  размещению  нестационарных торговых   объектов на территории муниципального образования город Новотроицк (п</w:t>
      </w:r>
      <w:r w:rsidR="00891DB5" w:rsidRPr="0005080D">
        <w:rPr>
          <w:sz w:val="28"/>
          <w:szCs w:val="28"/>
        </w:rPr>
        <w:t>риложен</w:t>
      </w:r>
      <w:r w:rsidR="00891DB5">
        <w:rPr>
          <w:sz w:val="28"/>
          <w:szCs w:val="28"/>
        </w:rPr>
        <w:t>ие №2)</w:t>
      </w:r>
      <w:r w:rsidR="008E6DBB">
        <w:rPr>
          <w:sz w:val="28"/>
          <w:szCs w:val="28"/>
        </w:rPr>
        <w:t>.</w:t>
      </w:r>
      <w:r w:rsidR="00891DB5" w:rsidRPr="0005080D">
        <w:rPr>
          <w:sz w:val="28"/>
          <w:szCs w:val="28"/>
        </w:rPr>
        <w:t xml:space="preserve"> </w:t>
      </w:r>
    </w:p>
    <w:p w:rsidR="00610BA0" w:rsidRDefault="00610BA0" w:rsidP="00610BA0">
      <w:pPr>
        <w:ind w:firstLine="540"/>
        <w:jc w:val="both"/>
        <w:rPr>
          <w:spacing w:val="-1"/>
          <w:sz w:val="28"/>
          <w:szCs w:val="28"/>
        </w:rPr>
      </w:pPr>
      <w:r>
        <w:rPr>
          <w:sz w:val="28"/>
          <w:szCs w:val="28"/>
        </w:rPr>
        <w:t>3. Признать</w:t>
      </w:r>
      <w:r w:rsidRPr="0005080D">
        <w:rPr>
          <w:spacing w:val="-1"/>
          <w:sz w:val="28"/>
          <w:szCs w:val="28"/>
        </w:rPr>
        <w:t xml:space="preserve"> утратившим</w:t>
      </w:r>
      <w:r>
        <w:rPr>
          <w:spacing w:val="-1"/>
          <w:sz w:val="28"/>
          <w:szCs w:val="28"/>
        </w:rPr>
        <w:t>и</w:t>
      </w:r>
      <w:r w:rsidRPr="0005080D">
        <w:rPr>
          <w:spacing w:val="-1"/>
          <w:sz w:val="28"/>
          <w:szCs w:val="28"/>
        </w:rPr>
        <w:t xml:space="preserve"> силу</w:t>
      </w:r>
      <w:r>
        <w:rPr>
          <w:spacing w:val="-1"/>
          <w:sz w:val="28"/>
          <w:szCs w:val="28"/>
        </w:rPr>
        <w:t xml:space="preserve"> п</w:t>
      </w:r>
      <w:r>
        <w:rPr>
          <w:sz w:val="28"/>
          <w:szCs w:val="28"/>
        </w:rPr>
        <w:t>остановления администрации</w:t>
      </w:r>
      <w:r w:rsidRPr="0005080D">
        <w:rPr>
          <w:sz w:val="28"/>
          <w:szCs w:val="28"/>
        </w:rPr>
        <w:t xml:space="preserve"> </w:t>
      </w:r>
      <w:r w:rsidRPr="0005080D">
        <w:rPr>
          <w:spacing w:val="-1"/>
          <w:sz w:val="28"/>
          <w:szCs w:val="28"/>
        </w:rPr>
        <w:t>муниципального об</w:t>
      </w:r>
      <w:r>
        <w:rPr>
          <w:spacing w:val="-1"/>
          <w:sz w:val="28"/>
          <w:szCs w:val="28"/>
        </w:rPr>
        <w:t xml:space="preserve">разования город Новотроицк: </w:t>
      </w:r>
    </w:p>
    <w:p w:rsidR="00610BA0" w:rsidRDefault="00610BA0" w:rsidP="00610BA0">
      <w:pPr>
        <w:ind w:firstLine="540"/>
        <w:jc w:val="both"/>
        <w:rPr>
          <w:spacing w:val="-1"/>
          <w:sz w:val="28"/>
          <w:szCs w:val="28"/>
        </w:rPr>
      </w:pPr>
      <w:r>
        <w:rPr>
          <w:spacing w:val="-1"/>
          <w:sz w:val="28"/>
          <w:szCs w:val="28"/>
        </w:rPr>
        <w:t xml:space="preserve"> - от 23.12.2014 № 2473-п «О</w:t>
      </w:r>
      <w:r w:rsidRPr="0005080D">
        <w:rPr>
          <w:spacing w:val="-1"/>
          <w:sz w:val="28"/>
          <w:szCs w:val="28"/>
        </w:rPr>
        <w:t xml:space="preserve"> </w:t>
      </w:r>
      <w:r>
        <w:rPr>
          <w:spacing w:val="-1"/>
          <w:sz w:val="28"/>
          <w:szCs w:val="28"/>
        </w:rPr>
        <w:t>внесении изменений в постановление администрации муниципального образования город Новотроицк от 26.07.2012 № 1471-п</w:t>
      </w:r>
      <w:r w:rsidRPr="0005080D">
        <w:rPr>
          <w:spacing w:val="-1"/>
          <w:sz w:val="28"/>
          <w:szCs w:val="28"/>
        </w:rPr>
        <w:t>»</w:t>
      </w:r>
      <w:r>
        <w:rPr>
          <w:spacing w:val="-1"/>
          <w:sz w:val="28"/>
          <w:szCs w:val="28"/>
        </w:rPr>
        <w:t>;</w:t>
      </w:r>
    </w:p>
    <w:p w:rsidR="00610BA0" w:rsidRDefault="00610BA0" w:rsidP="00610BA0">
      <w:pPr>
        <w:ind w:firstLine="540"/>
        <w:jc w:val="both"/>
        <w:rPr>
          <w:spacing w:val="-1"/>
          <w:sz w:val="28"/>
          <w:szCs w:val="28"/>
        </w:rPr>
      </w:pPr>
      <w:r>
        <w:rPr>
          <w:spacing w:val="-1"/>
          <w:sz w:val="28"/>
          <w:szCs w:val="28"/>
        </w:rPr>
        <w:lastRenderedPageBreak/>
        <w:t xml:space="preserve"> - от 26.07.2012 № 1471-п «О создании комиссии по размещению нестационарных торговых объектов на территории муниципального образования город Новотроицк».</w:t>
      </w:r>
    </w:p>
    <w:p w:rsidR="007C3FBC" w:rsidRPr="00891DB5" w:rsidRDefault="00610BA0" w:rsidP="00AD2146">
      <w:pPr>
        <w:ind w:firstLine="540"/>
        <w:jc w:val="both"/>
        <w:rPr>
          <w:sz w:val="28"/>
          <w:szCs w:val="28"/>
        </w:rPr>
      </w:pPr>
      <w:r>
        <w:rPr>
          <w:spacing w:val="-14"/>
          <w:sz w:val="28"/>
          <w:szCs w:val="28"/>
        </w:rPr>
        <w:t>4.</w:t>
      </w:r>
      <w:r w:rsidR="00AD2146">
        <w:rPr>
          <w:spacing w:val="-14"/>
          <w:sz w:val="28"/>
          <w:szCs w:val="28"/>
        </w:rPr>
        <w:t xml:space="preserve"> </w:t>
      </w:r>
      <w:r w:rsidR="007C3FBC">
        <w:rPr>
          <w:spacing w:val="-14"/>
          <w:sz w:val="28"/>
          <w:szCs w:val="28"/>
        </w:rPr>
        <w:t>Отделу</w:t>
      </w:r>
      <w:r w:rsidR="007C3FBC" w:rsidRPr="0005080D">
        <w:rPr>
          <w:sz w:val="28"/>
          <w:szCs w:val="28"/>
        </w:rPr>
        <w:t xml:space="preserve"> по </w:t>
      </w:r>
      <w:r w:rsidR="00AD2146">
        <w:rPr>
          <w:sz w:val="28"/>
          <w:szCs w:val="28"/>
        </w:rPr>
        <w:t xml:space="preserve"> </w:t>
      </w:r>
      <w:r w:rsidR="007C3FBC" w:rsidRPr="0005080D">
        <w:rPr>
          <w:sz w:val="28"/>
          <w:szCs w:val="28"/>
        </w:rPr>
        <w:t xml:space="preserve">связям </w:t>
      </w:r>
      <w:r w:rsidR="00AD2146">
        <w:rPr>
          <w:sz w:val="28"/>
          <w:szCs w:val="28"/>
        </w:rPr>
        <w:t xml:space="preserve"> </w:t>
      </w:r>
      <w:r w:rsidR="007C3FBC" w:rsidRPr="0005080D">
        <w:rPr>
          <w:sz w:val="28"/>
          <w:szCs w:val="28"/>
        </w:rPr>
        <w:t xml:space="preserve">с </w:t>
      </w:r>
      <w:r w:rsidR="00AD2146">
        <w:rPr>
          <w:sz w:val="28"/>
          <w:szCs w:val="28"/>
        </w:rPr>
        <w:t xml:space="preserve"> </w:t>
      </w:r>
      <w:r w:rsidR="007C3FBC" w:rsidRPr="0005080D">
        <w:rPr>
          <w:sz w:val="28"/>
          <w:szCs w:val="28"/>
        </w:rPr>
        <w:t xml:space="preserve">общественностью </w:t>
      </w:r>
      <w:r w:rsidR="00AD2146">
        <w:rPr>
          <w:sz w:val="28"/>
          <w:szCs w:val="28"/>
        </w:rPr>
        <w:t xml:space="preserve"> </w:t>
      </w:r>
      <w:r w:rsidR="007C3FBC" w:rsidRPr="0005080D">
        <w:rPr>
          <w:sz w:val="28"/>
          <w:szCs w:val="28"/>
        </w:rPr>
        <w:t>администрации</w:t>
      </w:r>
      <w:r w:rsidR="007C3FBC" w:rsidRPr="0005080D">
        <w:rPr>
          <w:sz w:val="28"/>
          <w:szCs w:val="28"/>
        </w:rPr>
        <w:br/>
      </w:r>
      <w:r w:rsidR="007C3FBC" w:rsidRPr="0005080D">
        <w:rPr>
          <w:spacing w:val="-1"/>
          <w:sz w:val="28"/>
          <w:szCs w:val="28"/>
        </w:rPr>
        <w:t xml:space="preserve">муниципального образования город Новотроицк (Рогожина Н.Ф.) </w:t>
      </w:r>
      <w:r w:rsidR="007C3FBC">
        <w:rPr>
          <w:spacing w:val="-1"/>
          <w:sz w:val="28"/>
          <w:szCs w:val="28"/>
        </w:rPr>
        <w:t xml:space="preserve">обеспечить </w:t>
      </w:r>
      <w:r>
        <w:rPr>
          <w:spacing w:val="-1"/>
          <w:sz w:val="28"/>
          <w:szCs w:val="28"/>
        </w:rPr>
        <w:t xml:space="preserve">официальное </w:t>
      </w:r>
      <w:r w:rsidR="007C3FBC">
        <w:rPr>
          <w:spacing w:val="-1"/>
          <w:sz w:val="28"/>
          <w:szCs w:val="28"/>
        </w:rPr>
        <w:t>опубликование</w:t>
      </w:r>
      <w:r w:rsidR="007C3FBC" w:rsidRPr="0005080D">
        <w:rPr>
          <w:spacing w:val="-1"/>
          <w:sz w:val="28"/>
          <w:szCs w:val="28"/>
        </w:rPr>
        <w:t xml:space="preserve"> </w:t>
      </w:r>
      <w:r w:rsidR="007C3FBC">
        <w:rPr>
          <w:spacing w:val="-1"/>
          <w:sz w:val="28"/>
          <w:szCs w:val="28"/>
        </w:rPr>
        <w:t xml:space="preserve">настоящего постановления </w:t>
      </w:r>
      <w:r w:rsidR="007C3FBC" w:rsidRPr="0005080D">
        <w:rPr>
          <w:bCs/>
          <w:sz w:val="28"/>
          <w:szCs w:val="28"/>
        </w:rPr>
        <w:t xml:space="preserve">в </w:t>
      </w:r>
      <w:r w:rsidR="007C3FBC">
        <w:rPr>
          <w:bCs/>
          <w:sz w:val="28"/>
          <w:szCs w:val="28"/>
        </w:rPr>
        <w:t>городской газете «Гвардеец труда» и</w:t>
      </w:r>
      <w:r w:rsidR="007C3FBC" w:rsidRPr="0005080D">
        <w:rPr>
          <w:bCs/>
          <w:sz w:val="28"/>
          <w:szCs w:val="28"/>
        </w:rPr>
        <w:t xml:space="preserve"> на официальном сайте администрации муниципального образования город Новотроицк </w:t>
      </w:r>
      <w:r w:rsidR="0026571D">
        <w:rPr>
          <w:bCs/>
          <w:sz w:val="28"/>
          <w:szCs w:val="28"/>
          <w:u w:val="single"/>
          <w:lang w:val="en-US"/>
        </w:rPr>
        <w:t>www</w:t>
      </w:r>
      <w:r w:rsidR="0026571D" w:rsidRPr="0026571D">
        <w:rPr>
          <w:bCs/>
          <w:sz w:val="28"/>
          <w:szCs w:val="28"/>
          <w:u w:val="single"/>
        </w:rPr>
        <w:t>.</w:t>
      </w:r>
      <w:r w:rsidR="0026571D">
        <w:rPr>
          <w:bCs/>
          <w:sz w:val="28"/>
          <w:szCs w:val="28"/>
          <w:u w:val="single"/>
          <w:lang w:val="en-US"/>
        </w:rPr>
        <w:t>novotroitsk</w:t>
      </w:r>
      <w:r w:rsidR="0026571D" w:rsidRPr="0026571D">
        <w:rPr>
          <w:bCs/>
          <w:sz w:val="28"/>
          <w:szCs w:val="28"/>
          <w:u w:val="single"/>
        </w:rPr>
        <w:t>.</w:t>
      </w:r>
      <w:r w:rsidR="0026571D">
        <w:rPr>
          <w:bCs/>
          <w:sz w:val="28"/>
          <w:szCs w:val="28"/>
          <w:u w:val="single"/>
          <w:lang w:val="en-US"/>
        </w:rPr>
        <w:t>org</w:t>
      </w:r>
      <w:r w:rsidR="0026571D" w:rsidRPr="0026571D">
        <w:rPr>
          <w:bCs/>
          <w:sz w:val="28"/>
          <w:szCs w:val="28"/>
          <w:u w:val="single"/>
        </w:rPr>
        <w:t>.</w:t>
      </w:r>
      <w:r w:rsidR="0026571D">
        <w:rPr>
          <w:bCs/>
          <w:sz w:val="28"/>
          <w:szCs w:val="28"/>
          <w:u w:val="single"/>
          <w:lang w:val="en-US"/>
        </w:rPr>
        <w:t>ru</w:t>
      </w:r>
      <w:r w:rsidR="007C3FBC" w:rsidRPr="0005080D">
        <w:rPr>
          <w:bCs/>
          <w:sz w:val="28"/>
          <w:szCs w:val="28"/>
        </w:rPr>
        <w:t>.</w:t>
      </w:r>
    </w:p>
    <w:p w:rsidR="00CE5BC4" w:rsidRDefault="00610BA0" w:rsidP="00AD2146">
      <w:pPr>
        <w:ind w:firstLine="540"/>
        <w:jc w:val="both"/>
        <w:rPr>
          <w:sz w:val="28"/>
          <w:szCs w:val="28"/>
        </w:rPr>
      </w:pPr>
      <w:r>
        <w:rPr>
          <w:sz w:val="28"/>
          <w:szCs w:val="28"/>
        </w:rPr>
        <w:t>5</w:t>
      </w:r>
      <w:r w:rsidR="00AD2146">
        <w:rPr>
          <w:sz w:val="28"/>
          <w:szCs w:val="28"/>
        </w:rPr>
        <w:t xml:space="preserve">. </w:t>
      </w:r>
      <w:r w:rsidR="00CE5BC4" w:rsidRPr="0005080D">
        <w:rPr>
          <w:sz w:val="28"/>
          <w:szCs w:val="28"/>
        </w:rPr>
        <w:t>Контроль за исполнением настоящего постановления возложить на первого заместителя главы муниципального образования</w:t>
      </w:r>
      <w:r w:rsidR="00CE5BC4">
        <w:rPr>
          <w:sz w:val="28"/>
          <w:szCs w:val="28"/>
        </w:rPr>
        <w:t xml:space="preserve"> город Новотроицк Немашкалова В.А.</w:t>
      </w:r>
    </w:p>
    <w:p w:rsidR="0057061B" w:rsidRPr="00891DB5" w:rsidRDefault="00610BA0" w:rsidP="008E6DBB">
      <w:pPr>
        <w:ind w:firstLine="540"/>
        <w:jc w:val="both"/>
        <w:rPr>
          <w:sz w:val="28"/>
          <w:szCs w:val="28"/>
        </w:rPr>
      </w:pPr>
      <w:r>
        <w:rPr>
          <w:sz w:val="28"/>
          <w:szCs w:val="28"/>
        </w:rPr>
        <w:t>6</w:t>
      </w:r>
      <w:r w:rsidR="008E6DBB">
        <w:rPr>
          <w:sz w:val="28"/>
          <w:szCs w:val="28"/>
        </w:rPr>
        <w:t xml:space="preserve">. </w:t>
      </w:r>
      <w:r w:rsidR="0057061B" w:rsidRPr="0005080D">
        <w:rPr>
          <w:sz w:val="28"/>
          <w:szCs w:val="28"/>
        </w:rPr>
        <w:t>Постановление</w:t>
      </w:r>
      <w:r w:rsidR="008E6DBB">
        <w:rPr>
          <w:sz w:val="28"/>
          <w:szCs w:val="28"/>
        </w:rPr>
        <w:t xml:space="preserve">   </w:t>
      </w:r>
      <w:r w:rsidR="0057061B" w:rsidRPr="0005080D">
        <w:rPr>
          <w:sz w:val="28"/>
          <w:szCs w:val="28"/>
        </w:rPr>
        <w:t xml:space="preserve"> вступает</w:t>
      </w:r>
      <w:r w:rsidR="008E6DBB">
        <w:rPr>
          <w:sz w:val="28"/>
          <w:szCs w:val="28"/>
        </w:rPr>
        <w:t xml:space="preserve">  </w:t>
      </w:r>
      <w:r w:rsidR="0057061B" w:rsidRPr="0005080D">
        <w:rPr>
          <w:sz w:val="28"/>
          <w:szCs w:val="28"/>
        </w:rPr>
        <w:t xml:space="preserve"> </w:t>
      </w:r>
      <w:r w:rsidR="008E6DBB">
        <w:rPr>
          <w:sz w:val="28"/>
          <w:szCs w:val="28"/>
        </w:rPr>
        <w:t xml:space="preserve">в       силу   </w:t>
      </w:r>
      <w:r>
        <w:rPr>
          <w:sz w:val="28"/>
          <w:szCs w:val="28"/>
        </w:rPr>
        <w:t>после</w:t>
      </w:r>
      <w:r w:rsidR="008E6DBB">
        <w:rPr>
          <w:sz w:val="28"/>
          <w:szCs w:val="28"/>
        </w:rPr>
        <w:t xml:space="preserve">   его </w:t>
      </w:r>
      <w:r>
        <w:rPr>
          <w:sz w:val="28"/>
          <w:szCs w:val="28"/>
        </w:rPr>
        <w:t xml:space="preserve">официального </w:t>
      </w:r>
      <w:r w:rsidR="008E6DBB">
        <w:rPr>
          <w:sz w:val="28"/>
          <w:szCs w:val="28"/>
        </w:rPr>
        <w:t xml:space="preserve">  опубликования  в </w:t>
      </w:r>
      <w:r w:rsidR="007B0E09">
        <w:rPr>
          <w:sz w:val="28"/>
          <w:szCs w:val="28"/>
        </w:rPr>
        <w:t xml:space="preserve">городской </w:t>
      </w:r>
      <w:r w:rsidR="008E6DBB">
        <w:rPr>
          <w:sz w:val="28"/>
          <w:szCs w:val="28"/>
        </w:rPr>
        <w:t>газете «Гвардеец труда».</w:t>
      </w:r>
    </w:p>
    <w:p w:rsidR="006555C9" w:rsidRDefault="006555C9" w:rsidP="00891DB5">
      <w:pPr>
        <w:shd w:val="clear" w:color="auto" w:fill="FFFFFF"/>
        <w:jc w:val="both"/>
        <w:rPr>
          <w:color w:val="000000"/>
          <w:sz w:val="28"/>
          <w:szCs w:val="28"/>
        </w:rPr>
      </w:pPr>
    </w:p>
    <w:p w:rsidR="00DF1B4E" w:rsidRDefault="00DF1B4E" w:rsidP="00DF1B4E">
      <w:pPr>
        <w:shd w:val="clear" w:color="auto" w:fill="FFFFFF"/>
        <w:jc w:val="both"/>
        <w:rPr>
          <w:color w:val="000000"/>
          <w:sz w:val="28"/>
          <w:szCs w:val="28"/>
        </w:rPr>
      </w:pPr>
    </w:p>
    <w:p w:rsidR="00C93A9C" w:rsidRPr="0005080D" w:rsidRDefault="00C93A9C" w:rsidP="00DF1B4E">
      <w:pPr>
        <w:shd w:val="clear" w:color="auto" w:fill="FFFFFF"/>
        <w:jc w:val="both"/>
        <w:rPr>
          <w:color w:val="000000"/>
          <w:sz w:val="28"/>
          <w:szCs w:val="28"/>
        </w:rPr>
      </w:pPr>
    </w:p>
    <w:p w:rsidR="00E7713A" w:rsidRPr="0005080D" w:rsidRDefault="00E7713A" w:rsidP="00DF1B4E">
      <w:pPr>
        <w:shd w:val="clear" w:color="auto" w:fill="FFFFFF"/>
        <w:jc w:val="both"/>
        <w:rPr>
          <w:sz w:val="28"/>
          <w:szCs w:val="28"/>
        </w:rPr>
      </w:pPr>
      <w:r w:rsidRPr="0005080D">
        <w:rPr>
          <w:color w:val="000000"/>
          <w:sz w:val="28"/>
          <w:szCs w:val="28"/>
        </w:rPr>
        <w:t>Глава муниципального</w:t>
      </w:r>
    </w:p>
    <w:p w:rsidR="00DE7D8C" w:rsidRDefault="00E7713A" w:rsidP="00DF1B4E">
      <w:pPr>
        <w:shd w:val="clear" w:color="auto" w:fill="FFFFFF"/>
        <w:tabs>
          <w:tab w:val="left" w:pos="5180"/>
        </w:tabs>
        <w:jc w:val="both"/>
        <w:rPr>
          <w:color w:val="000000"/>
          <w:sz w:val="28"/>
          <w:szCs w:val="28"/>
        </w:rPr>
      </w:pPr>
      <w:r w:rsidRPr="0005080D">
        <w:rPr>
          <w:color w:val="000000"/>
          <w:sz w:val="28"/>
          <w:szCs w:val="28"/>
        </w:rPr>
        <w:t>образования город Новотроицк</w:t>
      </w:r>
      <w:r w:rsidR="00470923" w:rsidRPr="0005080D">
        <w:rPr>
          <w:color w:val="000000"/>
          <w:sz w:val="28"/>
          <w:szCs w:val="28"/>
        </w:rPr>
        <w:t xml:space="preserve"> </w:t>
      </w:r>
      <w:r w:rsidR="0005080D">
        <w:rPr>
          <w:color w:val="000000"/>
          <w:sz w:val="28"/>
          <w:szCs w:val="28"/>
        </w:rPr>
        <w:t xml:space="preserve">              </w:t>
      </w:r>
      <w:r w:rsidR="007978D6" w:rsidRPr="0005080D">
        <w:rPr>
          <w:color w:val="000000"/>
          <w:sz w:val="28"/>
          <w:szCs w:val="28"/>
        </w:rPr>
        <w:t xml:space="preserve">           </w:t>
      </w:r>
      <w:r w:rsidR="00DE7D8C" w:rsidRPr="0005080D">
        <w:rPr>
          <w:color w:val="000000"/>
          <w:sz w:val="28"/>
          <w:szCs w:val="28"/>
        </w:rPr>
        <w:t xml:space="preserve">  </w:t>
      </w:r>
      <w:r w:rsidR="002F17B1" w:rsidRPr="0005080D">
        <w:rPr>
          <w:color w:val="000000"/>
          <w:sz w:val="28"/>
          <w:szCs w:val="28"/>
        </w:rPr>
        <w:t xml:space="preserve">                  </w:t>
      </w:r>
      <w:r w:rsidR="00DE7D8C" w:rsidRPr="0005080D">
        <w:rPr>
          <w:color w:val="000000"/>
          <w:sz w:val="28"/>
          <w:szCs w:val="28"/>
        </w:rPr>
        <w:t xml:space="preserve"> </w:t>
      </w:r>
      <w:r w:rsidRPr="0005080D">
        <w:rPr>
          <w:color w:val="000000"/>
          <w:sz w:val="28"/>
          <w:szCs w:val="28"/>
        </w:rPr>
        <w:t xml:space="preserve">    </w:t>
      </w:r>
      <w:r w:rsidR="00FA50A4">
        <w:rPr>
          <w:color w:val="000000"/>
          <w:sz w:val="28"/>
          <w:szCs w:val="28"/>
        </w:rPr>
        <w:t xml:space="preserve">      Г.Д.  Чижова</w:t>
      </w:r>
    </w:p>
    <w:p w:rsidR="009757C6" w:rsidRDefault="009757C6" w:rsidP="00DF1B4E">
      <w:pPr>
        <w:jc w:val="both"/>
        <w:rPr>
          <w:sz w:val="28"/>
          <w:szCs w:val="28"/>
        </w:rPr>
      </w:pPr>
    </w:p>
    <w:p w:rsidR="006555C9" w:rsidRDefault="006555C9" w:rsidP="00DF1B4E">
      <w:pPr>
        <w:jc w:val="both"/>
        <w:rPr>
          <w:sz w:val="28"/>
          <w:szCs w:val="28"/>
        </w:rPr>
      </w:pPr>
    </w:p>
    <w:p w:rsidR="00582DA9" w:rsidRDefault="00582DA9" w:rsidP="000D1A2E">
      <w:pPr>
        <w:rPr>
          <w:sz w:val="28"/>
          <w:szCs w:val="28"/>
        </w:rPr>
      </w:pPr>
      <w:r>
        <w:rPr>
          <w:sz w:val="28"/>
          <w:szCs w:val="28"/>
        </w:rPr>
        <w:t>Верно. Главный специалист отдела</w:t>
      </w:r>
    </w:p>
    <w:p w:rsidR="00582DA9" w:rsidRDefault="00582DA9" w:rsidP="000D1A2E">
      <w:pPr>
        <w:rPr>
          <w:sz w:val="28"/>
          <w:szCs w:val="28"/>
        </w:rPr>
      </w:pPr>
      <w:r>
        <w:rPr>
          <w:sz w:val="28"/>
          <w:szCs w:val="28"/>
        </w:rPr>
        <w:t xml:space="preserve">организационно-контрольной работы </w:t>
      </w:r>
    </w:p>
    <w:p w:rsidR="004E1F84" w:rsidRDefault="00582DA9" w:rsidP="000D1A2E">
      <w:pPr>
        <w:rPr>
          <w:sz w:val="28"/>
          <w:szCs w:val="28"/>
        </w:rPr>
      </w:pPr>
      <w:r>
        <w:rPr>
          <w:sz w:val="28"/>
          <w:szCs w:val="28"/>
        </w:rPr>
        <w:t xml:space="preserve">и делопроизводства                                                               </w:t>
      </w:r>
      <w:r w:rsidR="000D1A2E">
        <w:rPr>
          <w:sz w:val="28"/>
          <w:szCs w:val="28"/>
        </w:rPr>
        <w:t xml:space="preserve"> </w:t>
      </w:r>
      <w:r>
        <w:rPr>
          <w:sz w:val="28"/>
          <w:szCs w:val="28"/>
        </w:rPr>
        <w:t xml:space="preserve">         Н.В.Суфиярова</w:t>
      </w:r>
    </w:p>
    <w:p w:rsidR="000C19B7" w:rsidRPr="000C19B7" w:rsidRDefault="000C19B7" w:rsidP="000C19B7">
      <w:pPr>
        <w:rPr>
          <w:sz w:val="28"/>
          <w:szCs w:val="28"/>
        </w:rPr>
      </w:pPr>
    </w:p>
    <w:p w:rsidR="000C19B7" w:rsidRPr="00936BFE" w:rsidRDefault="000C19B7" w:rsidP="000C19B7">
      <w:pPr>
        <w:rPr>
          <w:sz w:val="26"/>
          <w:szCs w:val="26"/>
        </w:rPr>
      </w:pPr>
    </w:p>
    <w:p w:rsidR="004E1F84" w:rsidRDefault="004E1F84" w:rsidP="00DF1B4E">
      <w:pPr>
        <w:jc w:val="both"/>
        <w:rPr>
          <w:sz w:val="28"/>
          <w:szCs w:val="28"/>
        </w:rPr>
      </w:pPr>
    </w:p>
    <w:p w:rsidR="000D1A2E" w:rsidRDefault="000D1A2E" w:rsidP="00DF1B4E">
      <w:pPr>
        <w:jc w:val="both"/>
        <w:rPr>
          <w:sz w:val="28"/>
          <w:szCs w:val="28"/>
        </w:rPr>
      </w:pPr>
    </w:p>
    <w:p w:rsidR="000D1A2E" w:rsidRDefault="000D1A2E" w:rsidP="00DF1B4E">
      <w:pPr>
        <w:jc w:val="both"/>
        <w:rPr>
          <w:sz w:val="28"/>
          <w:szCs w:val="28"/>
        </w:rPr>
      </w:pPr>
    </w:p>
    <w:p w:rsidR="000D1A2E" w:rsidRDefault="000D1A2E" w:rsidP="00DF1B4E">
      <w:pPr>
        <w:jc w:val="both"/>
        <w:rPr>
          <w:sz w:val="28"/>
          <w:szCs w:val="28"/>
        </w:rPr>
      </w:pPr>
    </w:p>
    <w:p w:rsidR="000D1A2E" w:rsidRDefault="000D1A2E" w:rsidP="00DF1B4E">
      <w:pPr>
        <w:jc w:val="both"/>
        <w:rPr>
          <w:sz w:val="28"/>
          <w:szCs w:val="28"/>
        </w:rPr>
      </w:pPr>
    </w:p>
    <w:p w:rsidR="000D1A2E" w:rsidRDefault="000D1A2E" w:rsidP="00DF1B4E">
      <w:pPr>
        <w:jc w:val="both"/>
        <w:rPr>
          <w:sz w:val="28"/>
          <w:szCs w:val="28"/>
        </w:rPr>
      </w:pPr>
    </w:p>
    <w:p w:rsidR="000D1A2E" w:rsidRDefault="000D1A2E" w:rsidP="00DF1B4E">
      <w:pPr>
        <w:jc w:val="both"/>
        <w:rPr>
          <w:sz w:val="28"/>
          <w:szCs w:val="28"/>
        </w:rPr>
      </w:pPr>
    </w:p>
    <w:p w:rsidR="000D1A2E" w:rsidRDefault="000D1A2E" w:rsidP="00DF1B4E">
      <w:pPr>
        <w:jc w:val="both"/>
        <w:rPr>
          <w:sz w:val="28"/>
          <w:szCs w:val="28"/>
        </w:rPr>
      </w:pPr>
    </w:p>
    <w:p w:rsidR="000D1A2E" w:rsidRDefault="000D1A2E" w:rsidP="00DF1B4E">
      <w:pPr>
        <w:jc w:val="both"/>
        <w:rPr>
          <w:sz w:val="28"/>
          <w:szCs w:val="28"/>
        </w:rPr>
      </w:pPr>
    </w:p>
    <w:p w:rsidR="000D1A2E" w:rsidRDefault="000D1A2E" w:rsidP="00DF1B4E">
      <w:pPr>
        <w:jc w:val="both"/>
        <w:rPr>
          <w:sz w:val="28"/>
          <w:szCs w:val="28"/>
        </w:rPr>
      </w:pPr>
    </w:p>
    <w:p w:rsidR="000D1A2E" w:rsidRDefault="000D1A2E" w:rsidP="00DF1B4E">
      <w:pPr>
        <w:jc w:val="both"/>
        <w:rPr>
          <w:sz w:val="28"/>
          <w:szCs w:val="28"/>
        </w:rPr>
      </w:pPr>
    </w:p>
    <w:p w:rsidR="000D1A2E" w:rsidRDefault="000D1A2E" w:rsidP="00DF1B4E">
      <w:pPr>
        <w:jc w:val="both"/>
        <w:rPr>
          <w:sz w:val="28"/>
          <w:szCs w:val="28"/>
        </w:rPr>
      </w:pPr>
    </w:p>
    <w:p w:rsidR="000D1A2E" w:rsidRDefault="000D1A2E" w:rsidP="00DF1B4E">
      <w:pPr>
        <w:jc w:val="both"/>
        <w:rPr>
          <w:sz w:val="28"/>
          <w:szCs w:val="28"/>
        </w:rPr>
      </w:pPr>
    </w:p>
    <w:p w:rsidR="00D4066C" w:rsidRDefault="00D4066C" w:rsidP="00DF1B4E">
      <w:pPr>
        <w:jc w:val="both"/>
        <w:rPr>
          <w:sz w:val="28"/>
          <w:szCs w:val="28"/>
        </w:rPr>
      </w:pPr>
    </w:p>
    <w:p w:rsidR="00D4066C" w:rsidRDefault="00D4066C" w:rsidP="00DF1B4E">
      <w:pPr>
        <w:jc w:val="both"/>
        <w:rPr>
          <w:sz w:val="28"/>
          <w:szCs w:val="28"/>
        </w:rPr>
      </w:pPr>
    </w:p>
    <w:p w:rsidR="00D4066C" w:rsidRDefault="00D4066C" w:rsidP="00DF1B4E">
      <w:pPr>
        <w:jc w:val="both"/>
        <w:rPr>
          <w:sz w:val="28"/>
          <w:szCs w:val="28"/>
        </w:rPr>
      </w:pPr>
    </w:p>
    <w:p w:rsidR="006555C9" w:rsidRPr="006555C9" w:rsidRDefault="004E1F84" w:rsidP="00DF1B4E">
      <w:pPr>
        <w:jc w:val="both"/>
        <w:rPr>
          <w:sz w:val="28"/>
          <w:szCs w:val="28"/>
        </w:rPr>
      </w:pPr>
      <w:r>
        <w:rPr>
          <w:sz w:val="28"/>
          <w:szCs w:val="28"/>
        </w:rPr>
        <w:t>Разослано: Немашкалов В.А., ОПРиУ, отдел</w:t>
      </w:r>
      <w:r w:rsidR="002F17B1" w:rsidRPr="0005080D">
        <w:rPr>
          <w:sz w:val="28"/>
          <w:szCs w:val="28"/>
        </w:rPr>
        <w:t xml:space="preserve"> по связям с общественностью, </w:t>
      </w:r>
      <w:r w:rsidR="006D38E7" w:rsidRPr="0005080D">
        <w:rPr>
          <w:sz w:val="28"/>
          <w:szCs w:val="28"/>
        </w:rPr>
        <w:t>КУМИ</w:t>
      </w:r>
      <w:r w:rsidR="002F17B1" w:rsidRPr="0005080D">
        <w:rPr>
          <w:sz w:val="28"/>
          <w:szCs w:val="28"/>
        </w:rPr>
        <w:t>,</w:t>
      </w:r>
      <w:r w:rsidR="006D38E7" w:rsidRPr="0005080D">
        <w:rPr>
          <w:sz w:val="28"/>
          <w:szCs w:val="28"/>
        </w:rPr>
        <w:t xml:space="preserve"> </w:t>
      </w:r>
      <w:r w:rsidR="00A02626" w:rsidRPr="0005080D">
        <w:rPr>
          <w:sz w:val="28"/>
          <w:szCs w:val="28"/>
        </w:rPr>
        <w:t>Управление архитектуры</w:t>
      </w:r>
      <w:r>
        <w:rPr>
          <w:sz w:val="28"/>
          <w:szCs w:val="28"/>
        </w:rPr>
        <w:t xml:space="preserve"> и капитального строительства</w:t>
      </w:r>
      <w:r w:rsidR="00A02626" w:rsidRPr="0005080D">
        <w:rPr>
          <w:sz w:val="28"/>
          <w:szCs w:val="28"/>
        </w:rPr>
        <w:t xml:space="preserve">, </w:t>
      </w:r>
      <w:r w:rsidR="006D38E7" w:rsidRPr="0005080D">
        <w:rPr>
          <w:sz w:val="28"/>
          <w:szCs w:val="28"/>
        </w:rPr>
        <w:t>ОВД,</w:t>
      </w:r>
      <w:r w:rsidR="00DF1B4E">
        <w:rPr>
          <w:sz w:val="28"/>
          <w:szCs w:val="28"/>
        </w:rPr>
        <w:t xml:space="preserve"> дело.</w:t>
      </w:r>
    </w:p>
    <w:p w:rsidR="00C93A9C" w:rsidRDefault="00C93A9C" w:rsidP="00047857">
      <w:pPr>
        <w:jc w:val="both"/>
      </w:pPr>
    </w:p>
    <w:p w:rsidR="00D4066C" w:rsidRPr="00224A18" w:rsidRDefault="00C50DB4" w:rsidP="00047857">
      <w:pPr>
        <w:jc w:val="both"/>
        <w:rPr>
          <w:sz w:val="28"/>
          <w:szCs w:val="28"/>
        </w:rPr>
      </w:pPr>
      <w:r>
        <w:rPr>
          <w:sz w:val="28"/>
          <w:szCs w:val="28"/>
        </w:rPr>
        <w:t>Банюкова О.С.</w:t>
      </w:r>
      <w:r w:rsidR="007B0E09" w:rsidRPr="00224A18">
        <w:rPr>
          <w:sz w:val="28"/>
          <w:szCs w:val="28"/>
        </w:rPr>
        <w:t xml:space="preserve"> </w:t>
      </w:r>
    </w:p>
    <w:p w:rsidR="00DE7D8C" w:rsidRDefault="00582DA9" w:rsidP="00047857">
      <w:pPr>
        <w:jc w:val="both"/>
        <w:rPr>
          <w:sz w:val="28"/>
          <w:szCs w:val="28"/>
        </w:rPr>
      </w:pPr>
      <w:r>
        <w:rPr>
          <w:sz w:val="28"/>
          <w:szCs w:val="28"/>
        </w:rPr>
        <w:t>67 02 01</w:t>
      </w:r>
    </w:p>
    <w:p w:rsidR="00B21CC9" w:rsidRPr="00B21CC9" w:rsidRDefault="00B21CC9" w:rsidP="00B21CC9">
      <w:pPr>
        <w:jc w:val="right"/>
        <w:rPr>
          <w:sz w:val="28"/>
          <w:szCs w:val="28"/>
        </w:rPr>
      </w:pPr>
      <w:r w:rsidRPr="00B21CC9">
        <w:rPr>
          <w:sz w:val="28"/>
          <w:szCs w:val="28"/>
        </w:rPr>
        <w:lastRenderedPageBreak/>
        <w:t>Приложение № 1</w:t>
      </w:r>
    </w:p>
    <w:p w:rsidR="00B21CC9" w:rsidRPr="00B21CC9" w:rsidRDefault="00B21CC9" w:rsidP="00B21CC9">
      <w:pPr>
        <w:jc w:val="right"/>
        <w:rPr>
          <w:sz w:val="28"/>
          <w:szCs w:val="28"/>
        </w:rPr>
      </w:pPr>
      <w:r w:rsidRPr="00B21CC9">
        <w:rPr>
          <w:sz w:val="28"/>
          <w:szCs w:val="28"/>
        </w:rPr>
        <w:t>к постановлению администрации</w:t>
      </w:r>
    </w:p>
    <w:p w:rsidR="00B21CC9" w:rsidRPr="00B21CC9" w:rsidRDefault="00B21CC9" w:rsidP="00B21CC9">
      <w:pPr>
        <w:jc w:val="right"/>
        <w:rPr>
          <w:sz w:val="28"/>
          <w:szCs w:val="28"/>
        </w:rPr>
      </w:pPr>
      <w:r w:rsidRPr="00B21CC9">
        <w:rPr>
          <w:sz w:val="28"/>
          <w:szCs w:val="28"/>
        </w:rPr>
        <w:t>муниципального образования</w:t>
      </w:r>
    </w:p>
    <w:p w:rsidR="00B21CC9" w:rsidRPr="00B21CC9" w:rsidRDefault="00B21CC9" w:rsidP="00B21CC9">
      <w:pPr>
        <w:jc w:val="right"/>
        <w:rPr>
          <w:sz w:val="28"/>
          <w:szCs w:val="28"/>
        </w:rPr>
      </w:pPr>
      <w:r w:rsidRPr="00B21CC9">
        <w:rPr>
          <w:sz w:val="28"/>
          <w:szCs w:val="28"/>
        </w:rPr>
        <w:t xml:space="preserve"> город Новотроицк </w:t>
      </w:r>
    </w:p>
    <w:p w:rsidR="00B21CC9" w:rsidRPr="00B21CC9" w:rsidRDefault="00B21CC9" w:rsidP="00B21CC9">
      <w:pPr>
        <w:jc w:val="right"/>
        <w:rPr>
          <w:sz w:val="28"/>
          <w:szCs w:val="28"/>
        </w:rPr>
      </w:pPr>
      <w:r w:rsidRPr="00B21CC9">
        <w:rPr>
          <w:sz w:val="28"/>
          <w:szCs w:val="28"/>
        </w:rPr>
        <w:t xml:space="preserve">от </w:t>
      </w:r>
      <w:r>
        <w:rPr>
          <w:sz w:val="28"/>
          <w:szCs w:val="28"/>
        </w:rPr>
        <w:t xml:space="preserve"> 12.05.2015  </w:t>
      </w:r>
      <w:r w:rsidRPr="00B21CC9">
        <w:rPr>
          <w:sz w:val="28"/>
          <w:szCs w:val="28"/>
        </w:rPr>
        <w:t xml:space="preserve"> № </w:t>
      </w:r>
      <w:r>
        <w:rPr>
          <w:sz w:val="28"/>
          <w:szCs w:val="28"/>
        </w:rPr>
        <w:t xml:space="preserve"> 762-п</w:t>
      </w:r>
    </w:p>
    <w:p w:rsidR="00B21CC9" w:rsidRPr="00B21CC9" w:rsidRDefault="00B21CC9" w:rsidP="00B21CC9">
      <w:pPr>
        <w:jc w:val="center"/>
        <w:rPr>
          <w:sz w:val="28"/>
          <w:szCs w:val="28"/>
        </w:rPr>
      </w:pPr>
    </w:p>
    <w:p w:rsidR="00B21CC9" w:rsidRPr="00B21CC9" w:rsidRDefault="00B21CC9" w:rsidP="00B21CC9">
      <w:pPr>
        <w:jc w:val="center"/>
        <w:rPr>
          <w:spacing w:val="-1"/>
          <w:sz w:val="28"/>
          <w:szCs w:val="28"/>
        </w:rPr>
      </w:pPr>
      <w:r w:rsidRPr="00B21CC9">
        <w:rPr>
          <w:sz w:val="28"/>
          <w:szCs w:val="28"/>
        </w:rPr>
        <w:t xml:space="preserve">Положение о работе </w:t>
      </w:r>
      <w:r w:rsidRPr="00B21CC9">
        <w:rPr>
          <w:spacing w:val="-1"/>
          <w:sz w:val="28"/>
          <w:szCs w:val="28"/>
        </w:rPr>
        <w:t>комиссии</w:t>
      </w:r>
    </w:p>
    <w:p w:rsidR="00B21CC9" w:rsidRPr="00B21CC9" w:rsidRDefault="00B21CC9" w:rsidP="00B21CC9">
      <w:pPr>
        <w:jc w:val="center"/>
        <w:rPr>
          <w:spacing w:val="-1"/>
          <w:sz w:val="28"/>
          <w:szCs w:val="28"/>
        </w:rPr>
      </w:pPr>
      <w:r w:rsidRPr="00B21CC9">
        <w:rPr>
          <w:spacing w:val="-1"/>
          <w:sz w:val="28"/>
          <w:szCs w:val="28"/>
        </w:rPr>
        <w:t xml:space="preserve"> по размещению нестационарных торговых объектов на территории </w:t>
      </w:r>
    </w:p>
    <w:p w:rsidR="00B21CC9" w:rsidRPr="00B21CC9" w:rsidRDefault="00B21CC9" w:rsidP="00B21CC9">
      <w:pPr>
        <w:jc w:val="center"/>
        <w:rPr>
          <w:spacing w:val="-1"/>
          <w:sz w:val="28"/>
          <w:szCs w:val="28"/>
        </w:rPr>
      </w:pPr>
      <w:r w:rsidRPr="00B21CC9">
        <w:rPr>
          <w:spacing w:val="-1"/>
          <w:sz w:val="28"/>
          <w:szCs w:val="28"/>
        </w:rPr>
        <w:t>муниципального образования город Новотроицк</w:t>
      </w:r>
    </w:p>
    <w:p w:rsidR="00B21CC9" w:rsidRPr="00B21CC9" w:rsidRDefault="00B21CC9" w:rsidP="00B21CC9">
      <w:pPr>
        <w:autoSpaceDE w:val="0"/>
        <w:autoSpaceDN w:val="0"/>
        <w:adjustRightInd w:val="0"/>
        <w:outlineLvl w:val="1"/>
        <w:rPr>
          <w:sz w:val="28"/>
          <w:szCs w:val="28"/>
        </w:rPr>
      </w:pPr>
    </w:p>
    <w:p w:rsidR="00B21CC9" w:rsidRPr="00B21CC9" w:rsidRDefault="00B21CC9" w:rsidP="00B21CC9">
      <w:pPr>
        <w:autoSpaceDE w:val="0"/>
        <w:autoSpaceDN w:val="0"/>
        <w:adjustRightInd w:val="0"/>
        <w:jc w:val="center"/>
        <w:outlineLvl w:val="1"/>
        <w:rPr>
          <w:sz w:val="28"/>
          <w:szCs w:val="28"/>
        </w:rPr>
      </w:pPr>
      <w:r w:rsidRPr="00B21CC9">
        <w:rPr>
          <w:sz w:val="28"/>
          <w:szCs w:val="28"/>
        </w:rPr>
        <w:t>1. Общие положения</w:t>
      </w:r>
    </w:p>
    <w:p w:rsidR="00B21CC9" w:rsidRPr="00B21CC9" w:rsidRDefault="00B21CC9" w:rsidP="00B21CC9">
      <w:pPr>
        <w:tabs>
          <w:tab w:val="left" w:pos="5160"/>
        </w:tabs>
        <w:autoSpaceDE w:val="0"/>
        <w:autoSpaceDN w:val="0"/>
        <w:adjustRightInd w:val="0"/>
        <w:outlineLvl w:val="1"/>
        <w:rPr>
          <w:sz w:val="28"/>
          <w:szCs w:val="28"/>
        </w:rPr>
      </w:pPr>
      <w:r w:rsidRPr="00B21CC9">
        <w:rPr>
          <w:sz w:val="28"/>
          <w:szCs w:val="28"/>
        </w:rPr>
        <w:tab/>
      </w:r>
    </w:p>
    <w:p w:rsidR="00B21CC9" w:rsidRPr="00B21CC9" w:rsidRDefault="00B21CC9" w:rsidP="00B21CC9">
      <w:pPr>
        <w:tabs>
          <w:tab w:val="num" w:pos="1080"/>
        </w:tabs>
        <w:ind w:firstLine="543"/>
        <w:jc w:val="both"/>
        <w:rPr>
          <w:spacing w:val="-1"/>
          <w:sz w:val="28"/>
          <w:szCs w:val="28"/>
        </w:rPr>
      </w:pPr>
      <w:r w:rsidRPr="00B21CC9">
        <w:rPr>
          <w:sz w:val="28"/>
          <w:szCs w:val="28"/>
        </w:rPr>
        <w:t xml:space="preserve">1.1. </w:t>
      </w:r>
      <w:r w:rsidRPr="00B21CC9">
        <w:rPr>
          <w:spacing w:val="-1"/>
          <w:sz w:val="28"/>
          <w:szCs w:val="28"/>
        </w:rPr>
        <w:t xml:space="preserve">Настоящее Положение </w:t>
      </w:r>
      <w:r w:rsidRPr="00B21CC9">
        <w:rPr>
          <w:sz w:val="28"/>
          <w:szCs w:val="28"/>
        </w:rPr>
        <w:t xml:space="preserve">о </w:t>
      </w:r>
      <w:r w:rsidRPr="00B21CC9">
        <w:rPr>
          <w:spacing w:val="-1"/>
          <w:sz w:val="28"/>
          <w:szCs w:val="28"/>
        </w:rPr>
        <w:t>комиссии  по размещению нестационарных торговых объектов на территории муниципального образования город Новотроицк (далее – Комиссия) определяет порядок деятельности Комиссии по размещению и функционированию нестационарных торговых объектов на территории муниципального образования город Новотроицк.</w:t>
      </w:r>
    </w:p>
    <w:p w:rsidR="00B21CC9" w:rsidRPr="00B21CC9" w:rsidRDefault="00B21CC9" w:rsidP="00B21CC9">
      <w:pPr>
        <w:autoSpaceDE w:val="0"/>
        <w:autoSpaceDN w:val="0"/>
        <w:adjustRightInd w:val="0"/>
        <w:ind w:firstLine="543"/>
        <w:jc w:val="both"/>
        <w:outlineLvl w:val="1"/>
        <w:rPr>
          <w:sz w:val="28"/>
          <w:szCs w:val="28"/>
        </w:rPr>
      </w:pPr>
      <w:r w:rsidRPr="00B21CC9">
        <w:rPr>
          <w:sz w:val="28"/>
          <w:szCs w:val="28"/>
        </w:rPr>
        <w:t xml:space="preserve">1.2. В своей деятельности Комиссия руководствуется </w:t>
      </w:r>
      <w:hyperlink r:id="rId7" w:history="1">
        <w:r w:rsidRPr="00B21CC9">
          <w:rPr>
            <w:sz w:val="28"/>
            <w:szCs w:val="28"/>
          </w:rPr>
          <w:t>Конституцией</w:t>
        </w:r>
      </w:hyperlink>
      <w:r w:rsidRPr="00B21CC9">
        <w:rPr>
          <w:sz w:val="28"/>
          <w:szCs w:val="28"/>
        </w:rPr>
        <w:t xml:space="preserve"> Российской Федерации, законодательством Российской Федерации, Оренбургской области, муниципальными правовыми актами администрации города Новотроицк, настоящим Положением и решениями, принятыми Комиссией.</w:t>
      </w:r>
    </w:p>
    <w:p w:rsidR="00B21CC9" w:rsidRPr="00B21CC9" w:rsidRDefault="00B21CC9" w:rsidP="00B21CC9">
      <w:pPr>
        <w:autoSpaceDE w:val="0"/>
        <w:autoSpaceDN w:val="0"/>
        <w:adjustRightInd w:val="0"/>
        <w:ind w:firstLine="543"/>
        <w:jc w:val="both"/>
        <w:outlineLvl w:val="1"/>
        <w:rPr>
          <w:sz w:val="28"/>
          <w:szCs w:val="28"/>
        </w:rPr>
      </w:pPr>
      <w:r w:rsidRPr="00B21CC9">
        <w:rPr>
          <w:sz w:val="28"/>
          <w:szCs w:val="28"/>
        </w:rPr>
        <w:t>1.3. Свою деятельность Комиссия осуществляет путем проведения рабочих совещаний по рассмотрению поступивших заявлений, анализа размещения нестационарной торговой сети, выработки совместных решений.</w:t>
      </w:r>
    </w:p>
    <w:p w:rsidR="00B21CC9" w:rsidRPr="00B21CC9" w:rsidRDefault="00B21CC9" w:rsidP="00B21CC9">
      <w:pPr>
        <w:autoSpaceDE w:val="0"/>
        <w:autoSpaceDN w:val="0"/>
        <w:adjustRightInd w:val="0"/>
        <w:ind w:firstLine="540"/>
        <w:jc w:val="both"/>
        <w:outlineLvl w:val="1"/>
        <w:rPr>
          <w:sz w:val="28"/>
          <w:szCs w:val="28"/>
        </w:rPr>
      </w:pPr>
    </w:p>
    <w:p w:rsidR="00B21CC9" w:rsidRPr="00B21CC9" w:rsidRDefault="00B21CC9" w:rsidP="00B21CC9">
      <w:pPr>
        <w:autoSpaceDE w:val="0"/>
        <w:autoSpaceDN w:val="0"/>
        <w:adjustRightInd w:val="0"/>
        <w:ind w:left="360"/>
        <w:jc w:val="center"/>
        <w:outlineLvl w:val="1"/>
        <w:rPr>
          <w:sz w:val="28"/>
          <w:szCs w:val="28"/>
        </w:rPr>
      </w:pPr>
      <w:r w:rsidRPr="00B21CC9">
        <w:rPr>
          <w:sz w:val="28"/>
          <w:szCs w:val="28"/>
        </w:rPr>
        <w:t>2. Основные задачи</w:t>
      </w:r>
    </w:p>
    <w:p w:rsidR="00B21CC9" w:rsidRPr="00B21CC9" w:rsidRDefault="00B21CC9" w:rsidP="00B21CC9">
      <w:pPr>
        <w:autoSpaceDE w:val="0"/>
        <w:autoSpaceDN w:val="0"/>
        <w:adjustRightInd w:val="0"/>
        <w:ind w:left="360"/>
        <w:jc w:val="center"/>
        <w:outlineLvl w:val="1"/>
        <w:rPr>
          <w:sz w:val="28"/>
          <w:szCs w:val="28"/>
        </w:rPr>
      </w:pPr>
    </w:p>
    <w:p w:rsidR="00B21CC9" w:rsidRPr="00B21CC9" w:rsidRDefault="00B21CC9" w:rsidP="00B21CC9">
      <w:pPr>
        <w:tabs>
          <w:tab w:val="num" w:pos="1080"/>
        </w:tabs>
        <w:ind w:firstLine="543"/>
        <w:jc w:val="both"/>
        <w:rPr>
          <w:spacing w:val="-1"/>
          <w:sz w:val="28"/>
          <w:szCs w:val="28"/>
        </w:rPr>
      </w:pPr>
      <w:r w:rsidRPr="00B21CC9">
        <w:rPr>
          <w:spacing w:val="-1"/>
          <w:sz w:val="28"/>
          <w:szCs w:val="28"/>
        </w:rPr>
        <w:t>2.1. Рассмотрение вопросов, связанных с размещением нестационарных торговых объектов на территории муниципального образования город Новотроицк.</w:t>
      </w:r>
    </w:p>
    <w:p w:rsidR="00B21CC9" w:rsidRPr="00B21CC9" w:rsidRDefault="00B21CC9" w:rsidP="00B21CC9">
      <w:pPr>
        <w:tabs>
          <w:tab w:val="num" w:pos="1080"/>
        </w:tabs>
        <w:autoSpaceDE w:val="0"/>
        <w:autoSpaceDN w:val="0"/>
        <w:adjustRightInd w:val="0"/>
        <w:ind w:firstLine="543"/>
        <w:jc w:val="both"/>
        <w:rPr>
          <w:spacing w:val="-1"/>
          <w:sz w:val="28"/>
          <w:szCs w:val="28"/>
        </w:rPr>
      </w:pPr>
      <w:r w:rsidRPr="00B21CC9">
        <w:rPr>
          <w:spacing w:val="-1"/>
          <w:sz w:val="28"/>
          <w:szCs w:val="28"/>
        </w:rPr>
        <w:t xml:space="preserve">2.2. Принятие решения по вопросам: </w:t>
      </w:r>
    </w:p>
    <w:p w:rsidR="00B21CC9" w:rsidRPr="00B21CC9" w:rsidRDefault="00B21CC9" w:rsidP="00B21CC9">
      <w:pPr>
        <w:tabs>
          <w:tab w:val="num" w:pos="905"/>
        </w:tabs>
        <w:autoSpaceDE w:val="0"/>
        <w:autoSpaceDN w:val="0"/>
        <w:adjustRightInd w:val="0"/>
        <w:ind w:firstLine="543"/>
        <w:jc w:val="both"/>
        <w:rPr>
          <w:bCs/>
          <w:sz w:val="28"/>
          <w:szCs w:val="28"/>
        </w:rPr>
      </w:pPr>
      <w:r w:rsidRPr="00B21CC9">
        <w:rPr>
          <w:bCs/>
          <w:sz w:val="28"/>
          <w:szCs w:val="28"/>
        </w:rPr>
        <w:t>-  внесения изменений (включение или исключение из схемы) в схему размещения нестационарных торговых объектов, по поступившим заявлениям от граждан, юридических лиц или индивидуальных предпринимателей, а также по предложению администрации муниципального образования город Новотроицк;</w:t>
      </w:r>
    </w:p>
    <w:p w:rsidR="00B21CC9" w:rsidRPr="00B21CC9" w:rsidRDefault="00B21CC9" w:rsidP="00B21CC9">
      <w:pPr>
        <w:tabs>
          <w:tab w:val="num" w:pos="905"/>
        </w:tabs>
        <w:autoSpaceDE w:val="0"/>
        <w:autoSpaceDN w:val="0"/>
        <w:adjustRightInd w:val="0"/>
        <w:ind w:firstLine="543"/>
        <w:jc w:val="both"/>
        <w:rPr>
          <w:spacing w:val="-1"/>
          <w:sz w:val="28"/>
          <w:szCs w:val="28"/>
        </w:rPr>
      </w:pPr>
      <w:r w:rsidRPr="00B21CC9">
        <w:rPr>
          <w:bCs/>
          <w:sz w:val="28"/>
          <w:szCs w:val="28"/>
        </w:rPr>
        <w:t xml:space="preserve">- по срокам размещения </w:t>
      </w:r>
      <w:r w:rsidRPr="00B21CC9">
        <w:rPr>
          <w:spacing w:val="-1"/>
          <w:sz w:val="28"/>
          <w:szCs w:val="28"/>
        </w:rPr>
        <w:t>нестационарных торговых объектов;</w:t>
      </w:r>
    </w:p>
    <w:p w:rsidR="00B21CC9" w:rsidRPr="00B21CC9" w:rsidRDefault="00B21CC9" w:rsidP="00B21CC9">
      <w:pPr>
        <w:tabs>
          <w:tab w:val="num" w:pos="905"/>
        </w:tabs>
        <w:autoSpaceDE w:val="0"/>
        <w:autoSpaceDN w:val="0"/>
        <w:adjustRightInd w:val="0"/>
        <w:ind w:firstLine="543"/>
        <w:jc w:val="both"/>
        <w:rPr>
          <w:bCs/>
          <w:sz w:val="28"/>
          <w:szCs w:val="28"/>
        </w:rPr>
      </w:pPr>
      <w:r w:rsidRPr="00B21CC9">
        <w:rPr>
          <w:spacing w:val="-1"/>
          <w:sz w:val="28"/>
          <w:szCs w:val="28"/>
        </w:rPr>
        <w:t>- о возможности (невозможности) продления сроков использования земельного участка, на котором расположен нестационарный торговый объект;</w:t>
      </w:r>
    </w:p>
    <w:p w:rsidR="00B21CC9" w:rsidRPr="00B21CC9" w:rsidRDefault="00B21CC9" w:rsidP="00B21CC9">
      <w:pPr>
        <w:tabs>
          <w:tab w:val="left" w:pos="905"/>
        </w:tabs>
        <w:autoSpaceDE w:val="0"/>
        <w:autoSpaceDN w:val="0"/>
        <w:adjustRightInd w:val="0"/>
        <w:ind w:firstLine="540"/>
        <w:jc w:val="both"/>
        <w:outlineLvl w:val="1"/>
        <w:rPr>
          <w:sz w:val="28"/>
          <w:szCs w:val="28"/>
        </w:rPr>
      </w:pPr>
      <w:r w:rsidRPr="00B21CC9">
        <w:rPr>
          <w:sz w:val="28"/>
          <w:szCs w:val="28"/>
        </w:rPr>
        <w:t>2.3. Соблюдение прав и законных интересов населения, с учетом обеспечения доступности продовольственных и непродовольственных товаров и безопасности,  при размещении нестационарных объектов.</w:t>
      </w:r>
    </w:p>
    <w:p w:rsidR="00B21CC9" w:rsidRPr="00B21CC9" w:rsidRDefault="00B21CC9" w:rsidP="00B21CC9">
      <w:pPr>
        <w:jc w:val="center"/>
        <w:rPr>
          <w:sz w:val="28"/>
          <w:szCs w:val="28"/>
        </w:rPr>
      </w:pPr>
    </w:p>
    <w:p w:rsidR="00B21CC9" w:rsidRPr="00B21CC9" w:rsidRDefault="00B21CC9" w:rsidP="00B21CC9">
      <w:pPr>
        <w:jc w:val="center"/>
        <w:rPr>
          <w:sz w:val="28"/>
          <w:szCs w:val="28"/>
        </w:rPr>
      </w:pPr>
      <w:r w:rsidRPr="00B21CC9">
        <w:rPr>
          <w:sz w:val="28"/>
          <w:szCs w:val="28"/>
        </w:rPr>
        <w:t>3. Порядок работы комиссии и организация ее деятельности</w:t>
      </w:r>
    </w:p>
    <w:p w:rsidR="00B21CC9" w:rsidRPr="00B21CC9" w:rsidRDefault="00B21CC9" w:rsidP="00B21CC9">
      <w:pPr>
        <w:jc w:val="center"/>
        <w:rPr>
          <w:sz w:val="28"/>
          <w:szCs w:val="28"/>
        </w:rPr>
      </w:pPr>
    </w:p>
    <w:p w:rsidR="00B21CC9" w:rsidRPr="00B21CC9" w:rsidRDefault="00B21CC9" w:rsidP="00B21CC9">
      <w:pPr>
        <w:rPr>
          <w:sz w:val="28"/>
          <w:szCs w:val="28"/>
        </w:rPr>
      </w:pPr>
      <w:r w:rsidRPr="00B21CC9">
        <w:rPr>
          <w:sz w:val="28"/>
          <w:szCs w:val="28"/>
        </w:rPr>
        <w:t xml:space="preserve">        3.1.   Состав Комиссии назначается из числа муниципальных служащих и депутатов городского Совета и их число не должно быть четным.</w:t>
      </w:r>
    </w:p>
    <w:p w:rsidR="00B21CC9" w:rsidRPr="00B21CC9" w:rsidRDefault="00B21CC9" w:rsidP="00B21CC9">
      <w:pPr>
        <w:jc w:val="both"/>
        <w:rPr>
          <w:sz w:val="28"/>
          <w:szCs w:val="28"/>
        </w:rPr>
      </w:pPr>
      <w:r w:rsidRPr="00B21CC9">
        <w:rPr>
          <w:sz w:val="28"/>
          <w:szCs w:val="28"/>
        </w:rPr>
        <w:t xml:space="preserve">        3.2. Структура  Комиссии:  председатель  Комиссии,  заместитель председателя Комиссии (исполняющий функции председателя Комиссии в его отсутствие), члены Комиссии.</w:t>
      </w:r>
    </w:p>
    <w:p w:rsidR="00B21CC9" w:rsidRPr="00B21CC9" w:rsidRDefault="00B21CC9" w:rsidP="00B21CC9">
      <w:pPr>
        <w:jc w:val="both"/>
        <w:rPr>
          <w:sz w:val="28"/>
          <w:szCs w:val="28"/>
        </w:rPr>
      </w:pPr>
      <w:r w:rsidRPr="00B21CC9">
        <w:rPr>
          <w:sz w:val="28"/>
          <w:szCs w:val="28"/>
        </w:rPr>
        <w:t xml:space="preserve">        3.3.   Деятельность Комиссии осуществляется на коллегиальной основе.</w:t>
      </w:r>
    </w:p>
    <w:p w:rsidR="00B21CC9" w:rsidRPr="00B21CC9" w:rsidRDefault="00B21CC9" w:rsidP="00B21CC9">
      <w:pPr>
        <w:jc w:val="both"/>
        <w:rPr>
          <w:sz w:val="28"/>
          <w:szCs w:val="28"/>
        </w:rPr>
      </w:pPr>
      <w:r w:rsidRPr="00B21CC9">
        <w:rPr>
          <w:sz w:val="28"/>
          <w:szCs w:val="28"/>
        </w:rPr>
        <w:t xml:space="preserve">        3.4. Председатель Комиссии организует ее работу, назначает даты заседаний, определяет повестку дня, подписывает документы, подготовленные Комиссией.</w:t>
      </w:r>
    </w:p>
    <w:p w:rsidR="00B21CC9" w:rsidRPr="00B21CC9" w:rsidRDefault="00B21CC9" w:rsidP="00B21CC9">
      <w:pPr>
        <w:tabs>
          <w:tab w:val="num" w:pos="1260"/>
        </w:tabs>
        <w:jc w:val="both"/>
        <w:rPr>
          <w:bCs/>
          <w:sz w:val="28"/>
          <w:szCs w:val="28"/>
        </w:rPr>
      </w:pPr>
      <w:r w:rsidRPr="00B21CC9">
        <w:rPr>
          <w:bCs/>
          <w:sz w:val="28"/>
          <w:szCs w:val="28"/>
        </w:rPr>
        <w:t xml:space="preserve">        3.5.   Заседания Комиссии проводятся по необходимости.</w:t>
      </w:r>
    </w:p>
    <w:p w:rsidR="00B21CC9" w:rsidRPr="00B21CC9" w:rsidRDefault="00B21CC9" w:rsidP="00B21CC9">
      <w:pPr>
        <w:tabs>
          <w:tab w:val="num" w:pos="1260"/>
        </w:tabs>
        <w:jc w:val="both"/>
        <w:rPr>
          <w:bCs/>
          <w:sz w:val="28"/>
          <w:szCs w:val="28"/>
        </w:rPr>
      </w:pPr>
      <w:r w:rsidRPr="00B21CC9">
        <w:rPr>
          <w:bCs/>
          <w:sz w:val="28"/>
          <w:szCs w:val="28"/>
        </w:rPr>
        <w:t xml:space="preserve">        3.6.  Комиссия вправе проводить заседания при участии не менее двух третей состава Комиссии.</w:t>
      </w:r>
    </w:p>
    <w:p w:rsidR="00B21CC9" w:rsidRPr="00B21CC9" w:rsidRDefault="00B21CC9" w:rsidP="00B21CC9">
      <w:pPr>
        <w:tabs>
          <w:tab w:val="num" w:pos="1260"/>
        </w:tabs>
        <w:jc w:val="both"/>
        <w:rPr>
          <w:sz w:val="28"/>
          <w:szCs w:val="28"/>
        </w:rPr>
      </w:pPr>
      <w:r w:rsidRPr="00B21CC9">
        <w:rPr>
          <w:bCs/>
          <w:sz w:val="28"/>
          <w:szCs w:val="28"/>
        </w:rPr>
        <w:t xml:space="preserve">        3.7.   </w:t>
      </w:r>
      <w:r w:rsidRPr="00B21CC9">
        <w:rPr>
          <w:sz w:val="28"/>
          <w:szCs w:val="28"/>
        </w:rPr>
        <w:t xml:space="preserve">Организационное      обеспечение      деятельности             Комиссии </w:t>
      </w:r>
    </w:p>
    <w:p w:rsidR="00B21CC9" w:rsidRPr="00B21CC9" w:rsidRDefault="00B21CC9" w:rsidP="00B21CC9">
      <w:pPr>
        <w:tabs>
          <w:tab w:val="num" w:pos="1260"/>
        </w:tabs>
        <w:jc w:val="both"/>
        <w:rPr>
          <w:sz w:val="28"/>
          <w:szCs w:val="28"/>
        </w:rPr>
      </w:pPr>
      <w:r w:rsidRPr="00B21CC9">
        <w:rPr>
          <w:sz w:val="28"/>
          <w:szCs w:val="28"/>
        </w:rPr>
        <w:t>осуществляет секретарь Комиссии. О повестке, времени, месте, дате проведения заседания, члены Комиссии уведомляются секретарем Комиссии телефонограммой не менее, чем за два дня до даты заседания.</w:t>
      </w:r>
    </w:p>
    <w:p w:rsidR="00B21CC9" w:rsidRPr="00B21CC9" w:rsidRDefault="00B21CC9" w:rsidP="00B21CC9">
      <w:pPr>
        <w:tabs>
          <w:tab w:val="num" w:pos="1260"/>
        </w:tabs>
        <w:jc w:val="both"/>
        <w:rPr>
          <w:sz w:val="28"/>
          <w:szCs w:val="28"/>
        </w:rPr>
      </w:pPr>
      <w:r w:rsidRPr="00B21CC9">
        <w:rPr>
          <w:sz w:val="28"/>
          <w:szCs w:val="28"/>
        </w:rPr>
        <w:t xml:space="preserve">        3.8.  После доклада председателя Комиссии, члены Комиссии проводят обсуждение и принимают соответствующее решение отдельно по каждому вопросу.</w:t>
      </w:r>
    </w:p>
    <w:p w:rsidR="00B21CC9" w:rsidRPr="00B21CC9" w:rsidRDefault="00B21CC9" w:rsidP="00B21CC9">
      <w:pPr>
        <w:tabs>
          <w:tab w:val="num" w:pos="1260"/>
        </w:tabs>
        <w:jc w:val="both"/>
        <w:rPr>
          <w:bCs/>
          <w:sz w:val="28"/>
          <w:szCs w:val="28"/>
        </w:rPr>
      </w:pPr>
      <w:r w:rsidRPr="00B21CC9">
        <w:rPr>
          <w:sz w:val="28"/>
          <w:szCs w:val="28"/>
        </w:rPr>
        <w:t xml:space="preserve">  </w:t>
      </w:r>
      <w:r w:rsidRPr="00B21CC9">
        <w:rPr>
          <w:bCs/>
          <w:sz w:val="28"/>
          <w:szCs w:val="28"/>
        </w:rPr>
        <w:t xml:space="preserve">      3.9. Решения принимаются большинством голосов присутствующих членов Комиссии путем открытого голосования.</w:t>
      </w:r>
    </w:p>
    <w:p w:rsidR="00B21CC9" w:rsidRPr="00B21CC9" w:rsidRDefault="00B21CC9" w:rsidP="00B21CC9">
      <w:pPr>
        <w:tabs>
          <w:tab w:val="num" w:pos="1260"/>
        </w:tabs>
        <w:jc w:val="both"/>
        <w:rPr>
          <w:bCs/>
          <w:sz w:val="28"/>
          <w:szCs w:val="28"/>
        </w:rPr>
      </w:pPr>
      <w:r w:rsidRPr="00B21CC9">
        <w:rPr>
          <w:bCs/>
          <w:sz w:val="28"/>
          <w:szCs w:val="28"/>
        </w:rPr>
        <w:t xml:space="preserve">        3.10. Делегирование права голоса при принятии решения, а также отказ от голосования не допускаются. Член Комиссии, несогласный с принятым решением, имеет право письменно изложить свое особое мнение. Особое мнение члена Комиссии оформляется на отдельном листе и прилагается к протоколу.</w:t>
      </w:r>
    </w:p>
    <w:p w:rsidR="00B21CC9" w:rsidRPr="00B21CC9" w:rsidRDefault="00B21CC9" w:rsidP="00B21CC9">
      <w:pPr>
        <w:tabs>
          <w:tab w:val="num" w:pos="1260"/>
        </w:tabs>
        <w:jc w:val="both"/>
        <w:rPr>
          <w:bCs/>
          <w:sz w:val="28"/>
          <w:szCs w:val="28"/>
        </w:rPr>
      </w:pPr>
      <w:r w:rsidRPr="00B21CC9">
        <w:rPr>
          <w:bCs/>
          <w:sz w:val="28"/>
          <w:szCs w:val="28"/>
        </w:rPr>
        <w:t xml:space="preserve">        3.11. На заседании секретарь Комиссии ведет протокол, в котором отражает информацию о ее работе и принятых решениях. Протокол заседания оформляется в день заседания Комиссии и подписывается председателем и всеми членами Комиссии.</w:t>
      </w:r>
    </w:p>
    <w:p w:rsidR="00B21CC9" w:rsidRPr="00B21CC9" w:rsidRDefault="00B21CC9" w:rsidP="00B21CC9">
      <w:pPr>
        <w:tabs>
          <w:tab w:val="num" w:pos="1260"/>
        </w:tabs>
        <w:jc w:val="both"/>
        <w:rPr>
          <w:bCs/>
          <w:sz w:val="28"/>
          <w:szCs w:val="28"/>
        </w:rPr>
      </w:pPr>
      <w:r w:rsidRPr="00B21CC9">
        <w:rPr>
          <w:bCs/>
          <w:sz w:val="28"/>
          <w:szCs w:val="28"/>
        </w:rPr>
        <w:t xml:space="preserve">        3.12. По результатам своей работы комиссия раз в полугодие                  на 1 января и на 1 мая формирует схему размещения нестационарных торговых объектов на территории муниципального образования город Новотроицк и размещает на официальном сайте администрации муниципального образования город Новотроицк </w:t>
      </w:r>
      <w:r w:rsidRPr="00B21CC9">
        <w:rPr>
          <w:bCs/>
          <w:sz w:val="28"/>
          <w:szCs w:val="28"/>
          <w:u w:val="single"/>
          <w:lang w:val="en-US"/>
        </w:rPr>
        <w:t>www</w:t>
      </w:r>
      <w:r w:rsidRPr="00B21CC9">
        <w:rPr>
          <w:bCs/>
          <w:sz w:val="28"/>
          <w:szCs w:val="28"/>
          <w:u w:val="single"/>
        </w:rPr>
        <w:t>.</w:t>
      </w:r>
      <w:r w:rsidRPr="00B21CC9">
        <w:rPr>
          <w:bCs/>
          <w:sz w:val="28"/>
          <w:szCs w:val="28"/>
          <w:u w:val="single"/>
          <w:lang w:val="en-US"/>
        </w:rPr>
        <w:t>novotroitsk</w:t>
      </w:r>
      <w:r w:rsidRPr="00B21CC9">
        <w:rPr>
          <w:bCs/>
          <w:sz w:val="28"/>
          <w:szCs w:val="28"/>
          <w:u w:val="single"/>
        </w:rPr>
        <w:t>.</w:t>
      </w:r>
      <w:r w:rsidRPr="00B21CC9">
        <w:rPr>
          <w:bCs/>
          <w:sz w:val="28"/>
          <w:szCs w:val="28"/>
          <w:u w:val="single"/>
          <w:lang w:val="en-US"/>
        </w:rPr>
        <w:t>org</w:t>
      </w:r>
      <w:r w:rsidRPr="00B21CC9">
        <w:rPr>
          <w:bCs/>
          <w:sz w:val="28"/>
          <w:szCs w:val="28"/>
          <w:u w:val="single"/>
        </w:rPr>
        <w:t>.</w:t>
      </w:r>
      <w:r w:rsidRPr="00B21CC9">
        <w:rPr>
          <w:bCs/>
          <w:sz w:val="28"/>
          <w:szCs w:val="28"/>
          <w:u w:val="single"/>
          <w:lang w:val="en-US"/>
        </w:rPr>
        <w:t>ru</w:t>
      </w:r>
      <w:r w:rsidRPr="00B21CC9">
        <w:rPr>
          <w:bCs/>
          <w:sz w:val="28"/>
          <w:szCs w:val="28"/>
        </w:rPr>
        <w:t>.</w:t>
      </w:r>
    </w:p>
    <w:p w:rsidR="00B21CC9" w:rsidRPr="00B21CC9" w:rsidRDefault="00B21CC9" w:rsidP="00B21CC9">
      <w:pPr>
        <w:ind w:firstLine="543"/>
        <w:jc w:val="both"/>
        <w:rPr>
          <w:sz w:val="28"/>
          <w:szCs w:val="28"/>
        </w:rPr>
      </w:pPr>
    </w:p>
    <w:p w:rsidR="00B21CC9" w:rsidRPr="00B21CC9" w:rsidRDefault="00B21CC9" w:rsidP="00B21CC9">
      <w:pPr>
        <w:ind w:firstLine="543"/>
        <w:jc w:val="center"/>
        <w:rPr>
          <w:sz w:val="28"/>
          <w:szCs w:val="28"/>
        </w:rPr>
      </w:pPr>
      <w:r w:rsidRPr="00B21CC9">
        <w:rPr>
          <w:sz w:val="28"/>
          <w:szCs w:val="28"/>
        </w:rPr>
        <w:t>4. Порядок внесения изменений в схему нестационарных торговых объектов.</w:t>
      </w:r>
    </w:p>
    <w:p w:rsidR="00B21CC9" w:rsidRPr="00B21CC9" w:rsidRDefault="00B21CC9" w:rsidP="00B21CC9">
      <w:pPr>
        <w:ind w:firstLine="543"/>
        <w:rPr>
          <w:sz w:val="28"/>
          <w:szCs w:val="28"/>
        </w:rPr>
      </w:pPr>
    </w:p>
    <w:p w:rsidR="00B21CC9" w:rsidRPr="00B21CC9" w:rsidRDefault="00B21CC9" w:rsidP="00B21CC9">
      <w:pPr>
        <w:ind w:firstLine="567"/>
        <w:jc w:val="both"/>
        <w:rPr>
          <w:sz w:val="28"/>
          <w:szCs w:val="28"/>
        </w:rPr>
      </w:pPr>
      <w:r w:rsidRPr="00B21CC9">
        <w:rPr>
          <w:sz w:val="28"/>
          <w:szCs w:val="28"/>
        </w:rPr>
        <w:t>4.1. Внесение в схему нестационарных торговых объектов производится исходя из необходимости насыщения определенной территории города товарами и услугами, достижения установленных нормативов минимальной обеспеченности населения площадью торговых объектов, а также по результатам рассмотрения заявлений граждан, юридических лиц и индивидуальных предпринимателей.</w:t>
      </w:r>
    </w:p>
    <w:p w:rsidR="00B21CC9" w:rsidRPr="00B21CC9" w:rsidRDefault="00B21CC9" w:rsidP="00B21CC9">
      <w:pPr>
        <w:ind w:firstLine="543"/>
        <w:jc w:val="both"/>
        <w:rPr>
          <w:sz w:val="28"/>
          <w:szCs w:val="28"/>
        </w:rPr>
      </w:pPr>
      <w:r w:rsidRPr="00B21CC9">
        <w:rPr>
          <w:sz w:val="28"/>
          <w:szCs w:val="28"/>
        </w:rPr>
        <w:lastRenderedPageBreak/>
        <w:t>4.2. Юридическим лицом или индивидуальным предпринимателем, имеющим намерение разместить нестационарный объект (торговли или оказания услуг) в местах, не определенных схемой, подается заявление в администрацию муниципального образования город Новотроицк.</w:t>
      </w:r>
    </w:p>
    <w:p w:rsidR="00B21CC9" w:rsidRPr="00B21CC9" w:rsidRDefault="00B21CC9" w:rsidP="00B21CC9">
      <w:pPr>
        <w:ind w:firstLine="543"/>
        <w:jc w:val="both"/>
        <w:rPr>
          <w:sz w:val="28"/>
          <w:szCs w:val="28"/>
        </w:rPr>
      </w:pPr>
      <w:r w:rsidRPr="00B21CC9">
        <w:rPr>
          <w:sz w:val="28"/>
          <w:szCs w:val="28"/>
        </w:rPr>
        <w:t>4.3.   Заявитель указывает в заявлении следующие сведения:</w:t>
      </w:r>
    </w:p>
    <w:p w:rsidR="00B21CC9" w:rsidRPr="00B21CC9" w:rsidRDefault="00B21CC9" w:rsidP="00B21CC9">
      <w:pPr>
        <w:ind w:firstLine="543"/>
        <w:jc w:val="both"/>
        <w:rPr>
          <w:sz w:val="28"/>
          <w:szCs w:val="28"/>
        </w:rPr>
      </w:pPr>
      <w:r w:rsidRPr="00B21CC9">
        <w:rPr>
          <w:sz w:val="28"/>
          <w:szCs w:val="28"/>
        </w:rPr>
        <w:t>- для юридического лица – наименование и организационно-правовую форму, место нахождения, сведения о государственной регистрации в качестве юридического лица;</w:t>
      </w:r>
    </w:p>
    <w:p w:rsidR="00B21CC9" w:rsidRPr="00B21CC9" w:rsidRDefault="00B21CC9" w:rsidP="00B21CC9">
      <w:pPr>
        <w:ind w:firstLine="543"/>
        <w:jc w:val="both"/>
        <w:rPr>
          <w:sz w:val="28"/>
          <w:szCs w:val="28"/>
        </w:rPr>
      </w:pPr>
      <w:r w:rsidRPr="00B21CC9">
        <w:rPr>
          <w:sz w:val="28"/>
          <w:szCs w:val="28"/>
        </w:rPr>
        <w:t>- для индивидуального предпринимателя – фамилию, имя, отчество, место жительства, сведения о государственной регистрации в качестве индивидуального предпринимателя;</w:t>
      </w:r>
    </w:p>
    <w:p w:rsidR="00B21CC9" w:rsidRPr="00B21CC9" w:rsidRDefault="00B21CC9" w:rsidP="00B21CC9">
      <w:pPr>
        <w:ind w:firstLine="543"/>
        <w:jc w:val="both"/>
        <w:rPr>
          <w:sz w:val="28"/>
          <w:szCs w:val="28"/>
        </w:rPr>
      </w:pPr>
      <w:r w:rsidRPr="00B21CC9">
        <w:rPr>
          <w:sz w:val="28"/>
          <w:szCs w:val="28"/>
        </w:rPr>
        <w:t>-  тип нестационарного торгового объекта и его площадь;</w:t>
      </w:r>
    </w:p>
    <w:p w:rsidR="00B21CC9" w:rsidRPr="00B21CC9" w:rsidRDefault="00B21CC9" w:rsidP="00B21CC9">
      <w:pPr>
        <w:ind w:firstLine="543"/>
        <w:jc w:val="both"/>
        <w:rPr>
          <w:sz w:val="28"/>
          <w:szCs w:val="28"/>
        </w:rPr>
      </w:pPr>
      <w:r w:rsidRPr="00B21CC9">
        <w:rPr>
          <w:sz w:val="28"/>
          <w:szCs w:val="28"/>
        </w:rPr>
        <w:t>- специализацию нестационарного торгового объекта и предполагаемый период его размещения;</w:t>
      </w:r>
    </w:p>
    <w:p w:rsidR="00B21CC9" w:rsidRPr="00B21CC9" w:rsidRDefault="00B21CC9" w:rsidP="00B21CC9">
      <w:pPr>
        <w:ind w:firstLine="543"/>
        <w:jc w:val="both"/>
        <w:rPr>
          <w:sz w:val="28"/>
          <w:szCs w:val="28"/>
        </w:rPr>
      </w:pPr>
      <w:r w:rsidRPr="00B21CC9">
        <w:rPr>
          <w:sz w:val="28"/>
          <w:szCs w:val="28"/>
        </w:rPr>
        <w:t>- местоположение объекта (кадастровый номер земельного участка, координаты и прочие ориентиры земельного участка);</w:t>
      </w:r>
    </w:p>
    <w:p w:rsidR="00B21CC9" w:rsidRPr="00B21CC9" w:rsidRDefault="00B21CC9" w:rsidP="00B21CC9">
      <w:pPr>
        <w:ind w:firstLine="543"/>
        <w:jc w:val="both"/>
        <w:rPr>
          <w:sz w:val="28"/>
          <w:szCs w:val="28"/>
        </w:rPr>
      </w:pPr>
      <w:r w:rsidRPr="00B21CC9">
        <w:rPr>
          <w:sz w:val="28"/>
          <w:szCs w:val="28"/>
        </w:rPr>
        <w:t>- площадь земельного участка, включающего в себя территорию, непосредственно занимаемую нестационарным торговым объектом, а также территорию, обеспечивающую подъезды, подходы к объекту, организацию площадок для парковки, разгрузки, установки мусорного контейнера или урны и озеленения территории.</w:t>
      </w:r>
    </w:p>
    <w:p w:rsidR="00B21CC9" w:rsidRPr="00B21CC9" w:rsidRDefault="00B21CC9" w:rsidP="00B21CC9">
      <w:pPr>
        <w:tabs>
          <w:tab w:val="left" w:pos="1276"/>
        </w:tabs>
        <w:ind w:firstLine="543"/>
        <w:jc w:val="both"/>
        <w:rPr>
          <w:sz w:val="28"/>
          <w:szCs w:val="28"/>
        </w:rPr>
      </w:pPr>
      <w:r w:rsidRPr="00B21CC9">
        <w:rPr>
          <w:sz w:val="28"/>
          <w:szCs w:val="28"/>
        </w:rPr>
        <w:t>4.4.    К заявлению прилагаются копии следующих документов:</w:t>
      </w:r>
    </w:p>
    <w:p w:rsidR="00B21CC9" w:rsidRPr="00B21CC9" w:rsidRDefault="00B21CC9" w:rsidP="00B21CC9">
      <w:pPr>
        <w:ind w:firstLine="543"/>
        <w:jc w:val="both"/>
        <w:rPr>
          <w:sz w:val="28"/>
          <w:szCs w:val="28"/>
        </w:rPr>
      </w:pPr>
      <w:r w:rsidRPr="00B21CC9">
        <w:rPr>
          <w:sz w:val="28"/>
          <w:szCs w:val="28"/>
        </w:rPr>
        <w:t>-   копия документа, удостоверяющего личность заявителя;</w:t>
      </w:r>
    </w:p>
    <w:p w:rsidR="00B21CC9" w:rsidRPr="00B21CC9" w:rsidRDefault="00B21CC9" w:rsidP="00B21CC9">
      <w:pPr>
        <w:ind w:firstLine="543"/>
        <w:jc w:val="both"/>
        <w:rPr>
          <w:sz w:val="28"/>
          <w:szCs w:val="28"/>
        </w:rPr>
      </w:pPr>
      <w:r w:rsidRPr="00B21CC9">
        <w:rPr>
          <w:sz w:val="28"/>
          <w:szCs w:val="28"/>
        </w:rPr>
        <w:t>- копия свидетельства о государственной регистрации в качестве юридического лица или индивидуального предпринимателя;</w:t>
      </w:r>
    </w:p>
    <w:p w:rsidR="00B21CC9" w:rsidRPr="00B21CC9" w:rsidRDefault="00B21CC9" w:rsidP="00B21CC9">
      <w:pPr>
        <w:ind w:firstLine="543"/>
        <w:jc w:val="both"/>
        <w:rPr>
          <w:sz w:val="28"/>
          <w:szCs w:val="28"/>
        </w:rPr>
      </w:pPr>
      <w:r w:rsidRPr="00B21CC9">
        <w:rPr>
          <w:sz w:val="28"/>
          <w:szCs w:val="28"/>
        </w:rPr>
        <w:t>- копия свидетельства о постановке на учет в налоговом органе;</w:t>
      </w:r>
    </w:p>
    <w:p w:rsidR="00B21CC9" w:rsidRPr="00B21CC9" w:rsidRDefault="00B21CC9" w:rsidP="00B21CC9">
      <w:pPr>
        <w:ind w:firstLine="543"/>
        <w:jc w:val="both"/>
        <w:rPr>
          <w:sz w:val="28"/>
          <w:szCs w:val="28"/>
        </w:rPr>
      </w:pPr>
      <w:r w:rsidRPr="00B21CC9">
        <w:rPr>
          <w:sz w:val="28"/>
          <w:szCs w:val="28"/>
        </w:rPr>
        <w:t>- копия выписки из Единого государственного реестра индивидуального предпринимателя или юридического лица;</w:t>
      </w:r>
    </w:p>
    <w:p w:rsidR="00B21CC9" w:rsidRPr="00B21CC9" w:rsidRDefault="00B21CC9" w:rsidP="00B21CC9">
      <w:pPr>
        <w:ind w:firstLine="543"/>
        <w:jc w:val="both"/>
        <w:rPr>
          <w:sz w:val="28"/>
          <w:szCs w:val="28"/>
        </w:rPr>
      </w:pPr>
      <w:r w:rsidRPr="00B21CC9">
        <w:rPr>
          <w:sz w:val="28"/>
          <w:szCs w:val="28"/>
        </w:rPr>
        <w:t>- эскизный проект организации объекта торговли, с предложениями по архитектурно-художественному и цветовому решению, благоустройству прилегающей территории (согласованный с Управлением архитектуры и капитального строительства);</w:t>
      </w:r>
    </w:p>
    <w:p w:rsidR="00B21CC9" w:rsidRPr="00B21CC9" w:rsidRDefault="00B21CC9" w:rsidP="00B21CC9">
      <w:pPr>
        <w:ind w:firstLine="543"/>
        <w:jc w:val="both"/>
        <w:rPr>
          <w:sz w:val="28"/>
          <w:szCs w:val="28"/>
        </w:rPr>
      </w:pPr>
      <w:r w:rsidRPr="00B21CC9">
        <w:rPr>
          <w:sz w:val="28"/>
          <w:szCs w:val="28"/>
        </w:rPr>
        <w:t>- графическое изображение местоположения земельного участка, на котором планируется размещение нестационарного торгового объекта (подготовленное Управлением архитектуры и капитального строительства);</w:t>
      </w:r>
    </w:p>
    <w:p w:rsidR="00B21CC9" w:rsidRPr="00B21CC9" w:rsidRDefault="00B21CC9" w:rsidP="00B21CC9">
      <w:pPr>
        <w:ind w:firstLine="543"/>
        <w:jc w:val="both"/>
        <w:rPr>
          <w:sz w:val="28"/>
          <w:szCs w:val="28"/>
        </w:rPr>
      </w:pPr>
      <w:r w:rsidRPr="00B21CC9">
        <w:rPr>
          <w:sz w:val="28"/>
          <w:szCs w:val="28"/>
        </w:rPr>
        <w:t>-  лист согласования с организациями обслуживающими инженерные сети (за исключением объектов лоточной, развозной, разносной и мобильной торговли).</w:t>
      </w:r>
    </w:p>
    <w:p w:rsidR="00B21CC9" w:rsidRPr="00B21CC9" w:rsidRDefault="00B21CC9" w:rsidP="00B21CC9">
      <w:pPr>
        <w:ind w:firstLine="543"/>
        <w:jc w:val="both"/>
        <w:rPr>
          <w:sz w:val="28"/>
          <w:szCs w:val="28"/>
        </w:rPr>
      </w:pPr>
      <w:r w:rsidRPr="00B21CC9">
        <w:rPr>
          <w:sz w:val="28"/>
          <w:szCs w:val="28"/>
        </w:rPr>
        <w:t>Срок рассмотрения заявления хозяйствующего субъекта о включении нестационарного торгового объекта в схему, не более 30 дней со дня регистрации заявления.</w:t>
      </w:r>
    </w:p>
    <w:p w:rsidR="00B21CC9" w:rsidRPr="00B21CC9" w:rsidRDefault="00B21CC9" w:rsidP="00B21CC9">
      <w:pPr>
        <w:tabs>
          <w:tab w:val="left" w:pos="1276"/>
        </w:tabs>
        <w:ind w:firstLine="543"/>
        <w:jc w:val="both"/>
        <w:rPr>
          <w:sz w:val="28"/>
          <w:szCs w:val="28"/>
        </w:rPr>
      </w:pPr>
      <w:r w:rsidRPr="00B21CC9">
        <w:rPr>
          <w:sz w:val="28"/>
          <w:szCs w:val="28"/>
        </w:rPr>
        <w:t xml:space="preserve">4.5. В  процессе заседания Комиссии по вопросу рассмотрения  заявления о размещении или о продлении срока размещения нестационарного торгового объекта, при возникновении спорной ситуации в принятии решения о включении нестационарного торгового объекта в схему или исключения из схемы, Комиссия может дополнительно запросить у </w:t>
      </w:r>
      <w:r w:rsidRPr="00B21CC9">
        <w:rPr>
          <w:sz w:val="28"/>
          <w:szCs w:val="28"/>
        </w:rPr>
        <w:lastRenderedPageBreak/>
        <w:t>заявителя необходимую информацию, а также рекомендовать устранить имеющиеся нарушения в определенный срок, что должно быть отражено в протоколе.</w:t>
      </w:r>
    </w:p>
    <w:p w:rsidR="00B21CC9" w:rsidRPr="00B21CC9" w:rsidRDefault="00B21CC9" w:rsidP="00B21CC9">
      <w:pPr>
        <w:ind w:firstLine="543"/>
        <w:jc w:val="both"/>
        <w:rPr>
          <w:sz w:val="28"/>
          <w:szCs w:val="28"/>
        </w:rPr>
      </w:pPr>
      <w:r w:rsidRPr="00B21CC9">
        <w:rPr>
          <w:sz w:val="28"/>
          <w:szCs w:val="28"/>
        </w:rPr>
        <w:t xml:space="preserve">4.6. В случае принятия положительного решения, нестационарный торговый объект вносится в схему, которая утверждается постановлением администрации муниципального образования город Новотроицк, публикуется в средствах массовой информации (на официальном сайте администрации муниципального образования город Новотроицк) и доводится до заинтересованных лиц. </w:t>
      </w:r>
    </w:p>
    <w:p w:rsidR="00B21CC9" w:rsidRPr="00B21CC9" w:rsidRDefault="00B21CC9" w:rsidP="00B21CC9">
      <w:pPr>
        <w:tabs>
          <w:tab w:val="left" w:pos="567"/>
          <w:tab w:val="left" w:pos="1134"/>
        </w:tabs>
        <w:ind w:firstLine="543"/>
        <w:jc w:val="both"/>
        <w:rPr>
          <w:sz w:val="28"/>
          <w:szCs w:val="28"/>
        </w:rPr>
      </w:pPr>
      <w:r w:rsidRPr="00B21CC9">
        <w:rPr>
          <w:sz w:val="28"/>
          <w:szCs w:val="28"/>
        </w:rPr>
        <w:t>4.7. Схемой размещения нестационарных торговых объектов должно предусматриваться размещение не менее чем шестьдесят процентов нестационарных торговых объектов, используемых субъектами малого или среднего предпринимательства, осуществляющими торговую деятельность, от общего количества нестационарных торговых объектов.</w:t>
      </w:r>
    </w:p>
    <w:p w:rsidR="00B21CC9" w:rsidRPr="00B21CC9" w:rsidRDefault="00B21CC9" w:rsidP="00B21CC9">
      <w:pPr>
        <w:ind w:firstLine="543"/>
        <w:jc w:val="both"/>
        <w:rPr>
          <w:sz w:val="28"/>
          <w:szCs w:val="28"/>
        </w:rPr>
      </w:pPr>
      <w:r w:rsidRPr="00B21CC9">
        <w:rPr>
          <w:sz w:val="28"/>
          <w:szCs w:val="28"/>
        </w:rPr>
        <w:t xml:space="preserve">        Утверждение схемы размещения нестационарных торговых объектов, а равно, как и внесение в нее изменений, не может служить основанием для пересмотра мест размещения нестационарных торговых объектов, строительство, реконструкция или эксплуатация которых были начаты до утверждения указанной схемы.</w:t>
      </w:r>
    </w:p>
    <w:p w:rsidR="00B21CC9" w:rsidRPr="00B21CC9" w:rsidRDefault="00B21CC9" w:rsidP="00B21CC9">
      <w:pPr>
        <w:tabs>
          <w:tab w:val="left" w:pos="1134"/>
        </w:tabs>
        <w:ind w:firstLine="543"/>
        <w:jc w:val="both"/>
        <w:rPr>
          <w:sz w:val="28"/>
          <w:szCs w:val="28"/>
        </w:rPr>
      </w:pPr>
      <w:r w:rsidRPr="00B21CC9">
        <w:rPr>
          <w:sz w:val="28"/>
          <w:szCs w:val="28"/>
        </w:rPr>
        <w:t>4.8. После утверждения схемы, протокол комиссии и заявление с приложением документов, направляются в аукционную комиссию, для проведения торгов на приобретение права на размещение нестационарного торгового объекта на территории муниципального образования город Новотроицк.</w:t>
      </w:r>
    </w:p>
    <w:p w:rsidR="00B21CC9" w:rsidRPr="00B21CC9" w:rsidRDefault="00B21CC9" w:rsidP="00B21CC9">
      <w:pPr>
        <w:tabs>
          <w:tab w:val="left" w:pos="1134"/>
        </w:tabs>
        <w:ind w:firstLine="543"/>
        <w:jc w:val="both"/>
        <w:rPr>
          <w:sz w:val="28"/>
          <w:szCs w:val="28"/>
        </w:rPr>
      </w:pPr>
      <w:r w:rsidRPr="00B21CC9">
        <w:rPr>
          <w:sz w:val="28"/>
          <w:szCs w:val="28"/>
        </w:rPr>
        <w:t>4.9. Комиссия принимает решение об отказе включения в схему нестационарного торгового объекта, по следующим основаниям:</w:t>
      </w:r>
    </w:p>
    <w:p w:rsidR="00B21CC9" w:rsidRPr="00B21CC9" w:rsidRDefault="00B21CC9" w:rsidP="00B21CC9">
      <w:pPr>
        <w:ind w:firstLine="543"/>
        <w:jc w:val="both"/>
        <w:rPr>
          <w:sz w:val="28"/>
          <w:szCs w:val="28"/>
        </w:rPr>
      </w:pPr>
      <w:r w:rsidRPr="00B21CC9">
        <w:rPr>
          <w:sz w:val="28"/>
          <w:szCs w:val="28"/>
        </w:rPr>
        <w:t>- если заявителем предоставлена не полная или недостоверная информация в соответствии с пунктом 13 настоящего раздела;</w:t>
      </w:r>
    </w:p>
    <w:p w:rsidR="00B21CC9" w:rsidRPr="00B21CC9" w:rsidRDefault="00B21CC9" w:rsidP="00B21CC9">
      <w:pPr>
        <w:ind w:firstLine="543"/>
        <w:jc w:val="both"/>
        <w:rPr>
          <w:sz w:val="28"/>
          <w:szCs w:val="28"/>
        </w:rPr>
      </w:pPr>
      <w:r w:rsidRPr="00B21CC9">
        <w:rPr>
          <w:sz w:val="28"/>
          <w:szCs w:val="28"/>
        </w:rPr>
        <w:t>-  на запрашиваемое заявителем место размещения нестационарного торгового объекта, уже имеется действующий договор;</w:t>
      </w:r>
    </w:p>
    <w:p w:rsidR="00B21CC9" w:rsidRPr="00B21CC9" w:rsidRDefault="00B21CC9" w:rsidP="00B21CC9">
      <w:pPr>
        <w:ind w:firstLine="543"/>
        <w:jc w:val="both"/>
        <w:rPr>
          <w:sz w:val="28"/>
          <w:szCs w:val="28"/>
        </w:rPr>
      </w:pPr>
      <w:r w:rsidRPr="00B21CC9">
        <w:rPr>
          <w:sz w:val="28"/>
          <w:szCs w:val="28"/>
        </w:rPr>
        <w:t>-  в районе предполагаемого  размещения нестационарного торгового объекта, фактическая обеспеченность значительно превышает норматив минимальной обеспеченности населения площадью торговых объектов;</w:t>
      </w:r>
    </w:p>
    <w:p w:rsidR="00B21CC9" w:rsidRPr="00B21CC9" w:rsidRDefault="00B21CC9" w:rsidP="00B21CC9">
      <w:pPr>
        <w:ind w:firstLine="543"/>
        <w:jc w:val="both"/>
        <w:rPr>
          <w:sz w:val="28"/>
          <w:szCs w:val="28"/>
        </w:rPr>
      </w:pPr>
      <w:r w:rsidRPr="00B21CC9">
        <w:rPr>
          <w:sz w:val="28"/>
          <w:szCs w:val="28"/>
        </w:rPr>
        <w:t>В случае, если комиссия выносит решение об отказе включения нестационарного торгового объекта в схему, то в течение трех рабочих дней после рассмотрения заявления, направляется мотивированный отказ заявителю.</w:t>
      </w:r>
    </w:p>
    <w:p w:rsidR="00B21CC9" w:rsidRPr="00B21CC9" w:rsidRDefault="00B21CC9" w:rsidP="00B21CC9">
      <w:pPr>
        <w:tabs>
          <w:tab w:val="left" w:pos="567"/>
          <w:tab w:val="left" w:pos="1276"/>
        </w:tabs>
        <w:ind w:firstLine="543"/>
        <w:jc w:val="both"/>
        <w:rPr>
          <w:sz w:val="28"/>
          <w:szCs w:val="28"/>
        </w:rPr>
      </w:pPr>
      <w:r w:rsidRPr="00B21CC9">
        <w:rPr>
          <w:sz w:val="28"/>
          <w:szCs w:val="28"/>
        </w:rPr>
        <w:t>4.10. Основанием для исключения нестационарных торговых объектов из схемы является:</w:t>
      </w:r>
    </w:p>
    <w:p w:rsidR="00B21CC9" w:rsidRPr="00B21CC9" w:rsidRDefault="00B21CC9" w:rsidP="00B21CC9">
      <w:pPr>
        <w:ind w:firstLine="543"/>
        <w:jc w:val="both"/>
        <w:rPr>
          <w:sz w:val="28"/>
          <w:szCs w:val="28"/>
        </w:rPr>
      </w:pPr>
      <w:r w:rsidRPr="00B21CC9">
        <w:rPr>
          <w:sz w:val="28"/>
          <w:szCs w:val="28"/>
        </w:rPr>
        <w:t>- изменение градостроительной ситуации и необходимостью использования земельного участка, на котором размещен нестационарный торговый объект: 1) под капитальное строительство, 2) для проведения работ по реконструкции, благоустройству;</w:t>
      </w:r>
    </w:p>
    <w:p w:rsidR="00B21CC9" w:rsidRPr="00B21CC9" w:rsidRDefault="00B21CC9" w:rsidP="00B21CC9">
      <w:pPr>
        <w:ind w:firstLine="543"/>
        <w:jc w:val="both"/>
        <w:rPr>
          <w:sz w:val="28"/>
          <w:szCs w:val="28"/>
        </w:rPr>
      </w:pPr>
      <w:r w:rsidRPr="00B21CC9">
        <w:rPr>
          <w:sz w:val="28"/>
          <w:szCs w:val="28"/>
        </w:rPr>
        <w:t>- земельный участок, заявленный под размещение нестационарного торгового объекта не востребован, аукцион не проведен;</w:t>
      </w:r>
    </w:p>
    <w:p w:rsidR="00B21CC9" w:rsidRPr="00B21CC9" w:rsidRDefault="00B21CC9" w:rsidP="00B21CC9">
      <w:pPr>
        <w:ind w:firstLine="543"/>
        <w:jc w:val="both"/>
        <w:rPr>
          <w:sz w:val="28"/>
          <w:szCs w:val="28"/>
        </w:rPr>
      </w:pPr>
      <w:r w:rsidRPr="00B21CC9">
        <w:rPr>
          <w:sz w:val="28"/>
          <w:szCs w:val="28"/>
        </w:rPr>
        <w:lastRenderedPageBreak/>
        <w:t>- нарушение норм и требований действующего законодательства             в сфере торговли и общественного питания, не соответствие санитарным, ветеринарным и противопожарным нормам, правилам благоустройства и санитарного содержания территории муниципального образования города Новотроицк;</w:t>
      </w:r>
    </w:p>
    <w:p w:rsidR="00B21CC9" w:rsidRPr="00B21CC9" w:rsidRDefault="00B21CC9" w:rsidP="00B21CC9">
      <w:pPr>
        <w:tabs>
          <w:tab w:val="left" w:pos="851"/>
        </w:tabs>
        <w:ind w:firstLine="543"/>
        <w:jc w:val="both"/>
        <w:rPr>
          <w:sz w:val="28"/>
          <w:szCs w:val="28"/>
        </w:rPr>
      </w:pPr>
      <w:r w:rsidRPr="00B21CC9">
        <w:rPr>
          <w:sz w:val="28"/>
          <w:szCs w:val="28"/>
        </w:rPr>
        <w:t>-  по истечении срока договора использования земельного участка, если комиссией не принято решение о его продлении.</w:t>
      </w:r>
    </w:p>
    <w:p w:rsidR="00B21CC9" w:rsidRPr="00B21CC9" w:rsidRDefault="00B21CC9" w:rsidP="00B21CC9">
      <w:pPr>
        <w:tabs>
          <w:tab w:val="left" w:pos="851"/>
        </w:tabs>
        <w:ind w:firstLine="543"/>
        <w:jc w:val="both"/>
        <w:rPr>
          <w:sz w:val="28"/>
          <w:szCs w:val="28"/>
        </w:rPr>
      </w:pPr>
    </w:p>
    <w:p w:rsidR="00B21CC9" w:rsidRPr="00B21CC9" w:rsidRDefault="00B21CC9" w:rsidP="00B21CC9">
      <w:pPr>
        <w:tabs>
          <w:tab w:val="left" w:pos="851"/>
        </w:tabs>
        <w:ind w:firstLine="543"/>
        <w:jc w:val="both"/>
        <w:rPr>
          <w:sz w:val="28"/>
          <w:szCs w:val="28"/>
        </w:rPr>
      </w:pPr>
    </w:p>
    <w:p w:rsidR="00B21CC9" w:rsidRPr="00B21CC9" w:rsidRDefault="00B21CC9" w:rsidP="00B21CC9">
      <w:pPr>
        <w:tabs>
          <w:tab w:val="left" w:pos="851"/>
        </w:tabs>
        <w:ind w:firstLine="543"/>
        <w:jc w:val="both"/>
        <w:rPr>
          <w:sz w:val="28"/>
          <w:szCs w:val="28"/>
        </w:rPr>
      </w:pPr>
    </w:p>
    <w:p w:rsidR="00B21CC9" w:rsidRPr="00B21CC9" w:rsidRDefault="00B21CC9" w:rsidP="00B21CC9">
      <w:pPr>
        <w:rPr>
          <w:sz w:val="28"/>
          <w:szCs w:val="28"/>
        </w:rPr>
      </w:pPr>
      <w:r w:rsidRPr="00B21CC9">
        <w:rPr>
          <w:sz w:val="28"/>
          <w:szCs w:val="28"/>
        </w:rPr>
        <w:t>Начальник отдела потребительского</w:t>
      </w:r>
    </w:p>
    <w:p w:rsidR="00B21CC9" w:rsidRPr="00B21CC9" w:rsidRDefault="00B21CC9" w:rsidP="00B21CC9">
      <w:pPr>
        <w:rPr>
          <w:sz w:val="28"/>
          <w:szCs w:val="28"/>
        </w:rPr>
      </w:pPr>
      <w:r w:rsidRPr="00B21CC9">
        <w:rPr>
          <w:sz w:val="28"/>
          <w:szCs w:val="28"/>
        </w:rPr>
        <w:t>рынка и услуг администрации</w:t>
      </w:r>
    </w:p>
    <w:p w:rsidR="00B21CC9" w:rsidRPr="00B21CC9" w:rsidRDefault="00B21CC9" w:rsidP="00B21CC9">
      <w:pPr>
        <w:rPr>
          <w:sz w:val="28"/>
          <w:szCs w:val="28"/>
        </w:rPr>
      </w:pPr>
      <w:r w:rsidRPr="00B21CC9">
        <w:rPr>
          <w:sz w:val="28"/>
          <w:szCs w:val="28"/>
        </w:rPr>
        <w:t>муниципального образования</w:t>
      </w:r>
    </w:p>
    <w:p w:rsidR="00B21CC9" w:rsidRPr="00B21CC9" w:rsidRDefault="00B21CC9" w:rsidP="00B21CC9">
      <w:pPr>
        <w:rPr>
          <w:sz w:val="28"/>
          <w:szCs w:val="28"/>
        </w:rPr>
      </w:pPr>
      <w:r w:rsidRPr="00B21CC9">
        <w:rPr>
          <w:sz w:val="28"/>
          <w:szCs w:val="28"/>
        </w:rPr>
        <w:t xml:space="preserve">город Новотроицк                                                                              В.Ю. Грачева                                                                                   </w:t>
      </w:r>
    </w:p>
    <w:p w:rsidR="00B21CC9" w:rsidRPr="00B21CC9" w:rsidRDefault="00B21CC9" w:rsidP="00B21CC9">
      <w:pPr>
        <w:ind w:firstLine="543"/>
        <w:jc w:val="both"/>
        <w:rPr>
          <w:sz w:val="28"/>
          <w:szCs w:val="28"/>
        </w:rPr>
      </w:pPr>
    </w:p>
    <w:p w:rsidR="00B21CC9" w:rsidRPr="00B21CC9" w:rsidRDefault="00B21CC9" w:rsidP="00B21CC9">
      <w:pPr>
        <w:ind w:firstLine="543"/>
        <w:rPr>
          <w:sz w:val="28"/>
          <w:szCs w:val="28"/>
        </w:rPr>
      </w:pPr>
    </w:p>
    <w:p w:rsidR="00B21CC9" w:rsidRDefault="00B21CC9" w:rsidP="00047857">
      <w:pPr>
        <w:jc w:val="both"/>
        <w:rPr>
          <w:sz w:val="28"/>
          <w:szCs w:val="28"/>
        </w:rPr>
      </w:pPr>
    </w:p>
    <w:p w:rsidR="00B21CC9" w:rsidRDefault="00B21CC9" w:rsidP="00047857">
      <w:pPr>
        <w:jc w:val="both"/>
        <w:rPr>
          <w:sz w:val="28"/>
          <w:szCs w:val="28"/>
        </w:rPr>
      </w:pPr>
    </w:p>
    <w:p w:rsidR="00B21CC9" w:rsidRDefault="00B21CC9" w:rsidP="00047857">
      <w:pPr>
        <w:jc w:val="both"/>
        <w:rPr>
          <w:sz w:val="28"/>
          <w:szCs w:val="28"/>
        </w:rPr>
      </w:pPr>
    </w:p>
    <w:p w:rsidR="00B21CC9" w:rsidRDefault="00B21CC9" w:rsidP="00047857">
      <w:pPr>
        <w:jc w:val="both"/>
        <w:rPr>
          <w:sz w:val="28"/>
          <w:szCs w:val="28"/>
        </w:rPr>
      </w:pPr>
    </w:p>
    <w:p w:rsidR="00B21CC9" w:rsidRDefault="00B21CC9" w:rsidP="00047857">
      <w:pPr>
        <w:jc w:val="both"/>
        <w:rPr>
          <w:sz w:val="28"/>
          <w:szCs w:val="28"/>
        </w:rPr>
      </w:pPr>
    </w:p>
    <w:p w:rsidR="00B21CC9" w:rsidRDefault="00B21CC9" w:rsidP="00047857">
      <w:pPr>
        <w:jc w:val="both"/>
        <w:rPr>
          <w:sz w:val="28"/>
          <w:szCs w:val="28"/>
        </w:rPr>
      </w:pPr>
    </w:p>
    <w:p w:rsidR="00B21CC9" w:rsidRDefault="00B21CC9" w:rsidP="00047857">
      <w:pPr>
        <w:jc w:val="both"/>
        <w:rPr>
          <w:sz w:val="28"/>
          <w:szCs w:val="28"/>
        </w:rPr>
      </w:pPr>
    </w:p>
    <w:p w:rsidR="00B21CC9" w:rsidRDefault="00B21CC9" w:rsidP="00047857">
      <w:pPr>
        <w:jc w:val="both"/>
        <w:rPr>
          <w:sz w:val="28"/>
          <w:szCs w:val="28"/>
        </w:rPr>
      </w:pPr>
    </w:p>
    <w:p w:rsidR="00B21CC9" w:rsidRDefault="00B21CC9" w:rsidP="00047857">
      <w:pPr>
        <w:jc w:val="both"/>
        <w:rPr>
          <w:sz w:val="28"/>
          <w:szCs w:val="28"/>
        </w:rPr>
      </w:pPr>
    </w:p>
    <w:p w:rsidR="00B21CC9" w:rsidRDefault="00B21CC9" w:rsidP="00047857">
      <w:pPr>
        <w:jc w:val="both"/>
        <w:rPr>
          <w:sz w:val="28"/>
          <w:szCs w:val="28"/>
        </w:rPr>
      </w:pPr>
    </w:p>
    <w:p w:rsidR="00B21CC9" w:rsidRDefault="00B21CC9" w:rsidP="00047857">
      <w:pPr>
        <w:jc w:val="both"/>
        <w:rPr>
          <w:sz w:val="28"/>
          <w:szCs w:val="28"/>
        </w:rPr>
      </w:pPr>
    </w:p>
    <w:p w:rsidR="00B21CC9" w:rsidRDefault="00B21CC9" w:rsidP="00047857">
      <w:pPr>
        <w:jc w:val="both"/>
        <w:rPr>
          <w:sz w:val="28"/>
          <w:szCs w:val="28"/>
        </w:rPr>
      </w:pPr>
    </w:p>
    <w:p w:rsidR="00B21CC9" w:rsidRDefault="00B21CC9" w:rsidP="00047857">
      <w:pPr>
        <w:jc w:val="both"/>
        <w:rPr>
          <w:sz w:val="28"/>
          <w:szCs w:val="28"/>
        </w:rPr>
      </w:pPr>
    </w:p>
    <w:p w:rsidR="00B21CC9" w:rsidRDefault="00B21CC9" w:rsidP="00047857">
      <w:pPr>
        <w:jc w:val="both"/>
        <w:rPr>
          <w:sz w:val="28"/>
          <w:szCs w:val="28"/>
        </w:rPr>
      </w:pPr>
    </w:p>
    <w:p w:rsidR="00B21CC9" w:rsidRDefault="00B21CC9" w:rsidP="00047857">
      <w:pPr>
        <w:jc w:val="both"/>
        <w:rPr>
          <w:sz w:val="28"/>
          <w:szCs w:val="28"/>
        </w:rPr>
      </w:pPr>
    </w:p>
    <w:p w:rsidR="00B21CC9" w:rsidRDefault="00B21CC9" w:rsidP="00047857">
      <w:pPr>
        <w:jc w:val="both"/>
        <w:rPr>
          <w:sz w:val="28"/>
          <w:szCs w:val="28"/>
        </w:rPr>
      </w:pPr>
    </w:p>
    <w:p w:rsidR="00B21CC9" w:rsidRDefault="00B21CC9" w:rsidP="00047857">
      <w:pPr>
        <w:jc w:val="both"/>
        <w:rPr>
          <w:sz w:val="28"/>
          <w:szCs w:val="28"/>
        </w:rPr>
      </w:pPr>
    </w:p>
    <w:p w:rsidR="00B21CC9" w:rsidRDefault="00B21CC9" w:rsidP="00047857">
      <w:pPr>
        <w:jc w:val="both"/>
        <w:rPr>
          <w:sz w:val="28"/>
          <w:szCs w:val="28"/>
        </w:rPr>
      </w:pPr>
    </w:p>
    <w:p w:rsidR="00B21CC9" w:rsidRDefault="00B21CC9" w:rsidP="00047857">
      <w:pPr>
        <w:jc w:val="both"/>
        <w:rPr>
          <w:sz w:val="28"/>
          <w:szCs w:val="28"/>
        </w:rPr>
      </w:pPr>
    </w:p>
    <w:p w:rsidR="00B21CC9" w:rsidRDefault="00B21CC9" w:rsidP="00047857">
      <w:pPr>
        <w:jc w:val="both"/>
        <w:rPr>
          <w:sz w:val="28"/>
          <w:szCs w:val="28"/>
        </w:rPr>
      </w:pPr>
    </w:p>
    <w:p w:rsidR="00B21CC9" w:rsidRDefault="00B21CC9" w:rsidP="00047857">
      <w:pPr>
        <w:jc w:val="both"/>
        <w:rPr>
          <w:sz w:val="28"/>
          <w:szCs w:val="28"/>
        </w:rPr>
      </w:pPr>
    </w:p>
    <w:p w:rsidR="00B21CC9" w:rsidRDefault="00B21CC9" w:rsidP="00047857">
      <w:pPr>
        <w:jc w:val="both"/>
        <w:rPr>
          <w:sz w:val="28"/>
          <w:szCs w:val="28"/>
        </w:rPr>
      </w:pPr>
    </w:p>
    <w:p w:rsidR="00B21CC9" w:rsidRDefault="00B21CC9" w:rsidP="00047857">
      <w:pPr>
        <w:jc w:val="both"/>
        <w:rPr>
          <w:sz w:val="28"/>
          <w:szCs w:val="28"/>
        </w:rPr>
      </w:pPr>
    </w:p>
    <w:p w:rsidR="00B21CC9" w:rsidRDefault="00B21CC9" w:rsidP="00047857">
      <w:pPr>
        <w:jc w:val="both"/>
        <w:rPr>
          <w:sz w:val="28"/>
          <w:szCs w:val="28"/>
        </w:rPr>
      </w:pPr>
    </w:p>
    <w:p w:rsidR="00B21CC9" w:rsidRDefault="00B21CC9" w:rsidP="00047857">
      <w:pPr>
        <w:jc w:val="both"/>
        <w:rPr>
          <w:sz w:val="28"/>
          <w:szCs w:val="28"/>
        </w:rPr>
      </w:pPr>
    </w:p>
    <w:p w:rsidR="00B21CC9" w:rsidRDefault="00B21CC9" w:rsidP="00047857">
      <w:pPr>
        <w:jc w:val="both"/>
        <w:rPr>
          <w:sz w:val="28"/>
          <w:szCs w:val="28"/>
        </w:rPr>
      </w:pPr>
    </w:p>
    <w:p w:rsidR="00B21CC9" w:rsidRDefault="00B21CC9" w:rsidP="00047857">
      <w:pPr>
        <w:jc w:val="both"/>
        <w:rPr>
          <w:sz w:val="28"/>
          <w:szCs w:val="28"/>
        </w:rPr>
      </w:pPr>
    </w:p>
    <w:p w:rsidR="00B21CC9" w:rsidRDefault="00B21CC9" w:rsidP="00047857">
      <w:pPr>
        <w:jc w:val="both"/>
        <w:rPr>
          <w:sz w:val="28"/>
          <w:szCs w:val="28"/>
        </w:rPr>
      </w:pPr>
    </w:p>
    <w:p w:rsidR="00B21CC9" w:rsidRDefault="00B21CC9" w:rsidP="00047857">
      <w:pPr>
        <w:jc w:val="both"/>
        <w:rPr>
          <w:sz w:val="28"/>
          <w:szCs w:val="28"/>
        </w:rPr>
      </w:pPr>
    </w:p>
    <w:p w:rsidR="00B21CC9" w:rsidRDefault="00B21CC9" w:rsidP="00047857">
      <w:pPr>
        <w:jc w:val="both"/>
        <w:rPr>
          <w:sz w:val="28"/>
          <w:szCs w:val="28"/>
        </w:rPr>
      </w:pPr>
    </w:p>
    <w:p w:rsidR="00B21CC9" w:rsidRPr="0005080D" w:rsidRDefault="00B21CC9" w:rsidP="00B21CC9">
      <w:pPr>
        <w:jc w:val="right"/>
        <w:rPr>
          <w:sz w:val="28"/>
          <w:szCs w:val="28"/>
        </w:rPr>
      </w:pPr>
      <w:r w:rsidRPr="0005080D">
        <w:rPr>
          <w:sz w:val="28"/>
          <w:szCs w:val="28"/>
        </w:rPr>
        <w:lastRenderedPageBreak/>
        <w:t xml:space="preserve">Приложение № </w:t>
      </w:r>
      <w:r>
        <w:rPr>
          <w:sz w:val="28"/>
          <w:szCs w:val="28"/>
        </w:rPr>
        <w:t>2</w:t>
      </w:r>
    </w:p>
    <w:p w:rsidR="00B21CC9" w:rsidRPr="0005080D" w:rsidRDefault="00B21CC9" w:rsidP="00B21CC9">
      <w:pPr>
        <w:jc w:val="right"/>
        <w:rPr>
          <w:sz w:val="28"/>
          <w:szCs w:val="28"/>
        </w:rPr>
      </w:pPr>
      <w:r w:rsidRPr="0005080D">
        <w:rPr>
          <w:sz w:val="28"/>
          <w:szCs w:val="28"/>
        </w:rPr>
        <w:t>к постановлению администрации</w:t>
      </w:r>
    </w:p>
    <w:p w:rsidR="00B21CC9" w:rsidRPr="0005080D" w:rsidRDefault="00B21CC9" w:rsidP="00B21CC9">
      <w:pPr>
        <w:jc w:val="right"/>
        <w:rPr>
          <w:sz w:val="28"/>
          <w:szCs w:val="28"/>
        </w:rPr>
      </w:pPr>
      <w:r w:rsidRPr="0005080D">
        <w:rPr>
          <w:sz w:val="28"/>
          <w:szCs w:val="28"/>
        </w:rPr>
        <w:t>муниципального образования</w:t>
      </w:r>
    </w:p>
    <w:p w:rsidR="00B21CC9" w:rsidRPr="0005080D" w:rsidRDefault="00B21CC9" w:rsidP="00B21CC9">
      <w:pPr>
        <w:jc w:val="right"/>
        <w:rPr>
          <w:sz w:val="28"/>
          <w:szCs w:val="28"/>
        </w:rPr>
      </w:pPr>
      <w:r w:rsidRPr="0005080D">
        <w:rPr>
          <w:sz w:val="28"/>
          <w:szCs w:val="28"/>
        </w:rPr>
        <w:t xml:space="preserve"> город Новотроицк </w:t>
      </w:r>
    </w:p>
    <w:p w:rsidR="00B21CC9" w:rsidRPr="0005080D" w:rsidRDefault="00B21CC9" w:rsidP="00B21CC9">
      <w:pPr>
        <w:jc w:val="right"/>
        <w:rPr>
          <w:sz w:val="28"/>
          <w:szCs w:val="28"/>
        </w:rPr>
      </w:pPr>
      <w:r w:rsidRPr="0005080D">
        <w:rPr>
          <w:sz w:val="28"/>
          <w:szCs w:val="28"/>
        </w:rPr>
        <w:t xml:space="preserve">от </w:t>
      </w:r>
      <w:r>
        <w:rPr>
          <w:sz w:val="28"/>
          <w:szCs w:val="28"/>
        </w:rPr>
        <w:t xml:space="preserve"> 12.05.2015  </w:t>
      </w:r>
      <w:r w:rsidRPr="0005080D">
        <w:rPr>
          <w:sz w:val="28"/>
          <w:szCs w:val="28"/>
        </w:rPr>
        <w:t xml:space="preserve">№ </w:t>
      </w:r>
      <w:r>
        <w:rPr>
          <w:sz w:val="28"/>
          <w:szCs w:val="28"/>
        </w:rPr>
        <w:t>760-п</w:t>
      </w:r>
    </w:p>
    <w:p w:rsidR="00B21CC9" w:rsidRDefault="00B21CC9" w:rsidP="00B21CC9">
      <w:pPr>
        <w:jc w:val="center"/>
        <w:rPr>
          <w:sz w:val="28"/>
          <w:szCs w:val="28"/>
        </w:rPr>
      </w:pPr>
    </w:p>
    <w:p w:rsidR="00B21CC9" w:rsidRPr="003F23A8" w:rsidRDefault="00B21CC9" w:rsidP="00B21CC9">
      <w:pPr>
        <w:jc w:val="both"/>
        <w:rPr>
          <w:sz w:val="28"/>
          <w:szCs w:val="28"/>
        </w:rPr>
      </w:pPr>
    </w:p>
    <w:p w:rsidR="00B21CC9" w:rsidRPr="003F23A8" w:rsidRDefault="00B21CC9" w:rsidP="00B21CC9">
      <w:pPr>
        <w:tabs>
          <w:tab w:val="left" w:pos="4111"/>
        </w:tabs>
        <w:jc w:val="center"/>
        <w:rPr>
          <w:spacing w:val="-1"/>
          <w:sz w:val="28"/>
          <w:szCs w:val="28"/>
        </w:rPr>
      </w:pPr>
      <w:r w:rsidRPr="003F23A8">
        <w:rPr>
          <w:sz w:val="28"/>
          <w:szCs w:val="28"/>
        </w:rPr>
        <w:t xml:space="preserve">Состав </w:t>
      </w:r>
      <w:r w:rsidRPr="003F23A8">
        <w:rPr>
          <w:spacing w:val="-1"/>
          <w:sz w:val="28"/>
          <w:szCs w:val="28"/>
        </w:rPr>
        <w:t>комиссии</w:t>
      </w:r>
    </w:p>
    <w:p w:rsidR="00B21CC9" w:rsidRPr="003F23A8" w:rsidRDefault="00B21CC9" w:rsidP="00B21CC9">
      <w:pPr>
        <w:jc w:val="center"/>
        <w:rPr>
          <w:spacing w:val="-1"/>
          <w:sz w:val="28"/>
          <w:szCs w:val="28"/>
        </w:rPr>
      </w:pPr>
      <w:r w:rsidRPr="003F23A8">
        <w:rPr>
          <w:spacing w:val="-1"/>
          <w:sz w:val="28"/>
          <w:szCs w:val="28"/>
        </w:rPr>
        <w:t>по размещению нестационарных торговых объектов на территории</w:t>
      </w:r>
    </w:p>
    <w:p w:rsidR="00B21CC9" w:rsidRPr="003F23A8" w:rsidRDefault="00B21CC9" w:rsidP="00B21CC9">
      <w:pPr>
        <w:jc w:val="center"/>
        <w:rPr>
          <w:spacing w:val="-1"/>
          <w:sz w:val="28"/>
          <w:szCs w:val="28"/>
        </w:rPr>
      </w:pPr>
      <w:r w:rsidRPr="003F23A8">
        <w:rPr>
          <w:spacing w:val="-1"/>
          <w:sz w:val="28"/>
          <w:szCs w:val="28"/>
        </w:rPr>
        <w:t>муниципального образования город Новотроицк</w:t>
      </w:r>
    </w:p>
    <w:p w:rsidR="00B21CC9" w:rsidRPr="003F23A8" w:rsidRDefault="00B21CC9" w:rsidP="00B21CC9">
      <w:pPr>
        <w:jc w:val="both"/>
        <w:rPr>
          <w:sz w:val="28"/>
          <w:szCs w:val="28"/>
        </w:rPr>
      </w:pPr>
    </w:p>
    <w:p w:rsidR="00B21CC9" w:rsidRPr="003F23A8" w:rsidRDefault="00B21CC9" w:rsidP="00B21CC9">
      <w:pPr>
        <w:jc w:val="both"/>
        <w:rPr>
          <w:sz w:val="28"/>
          <w:szCs w:val="28"/>
        </w:rPr>
      </w:pPr>
      <w:r w:rsidRPr="003F23A8">
        <w:rPr>
          <w:sz w:val="28"/>
          <w:szCs w:val="28"/>
        </w:rPr>
        <w:t>Председатель комиссии:</w:t>
      </w:r>
    </w:p>
    <w:p w:rsidR="00B21CC9" w:rsidRPr="003F23A8" w:rsidRDefault="00B21CC9" w:rsidP="00B21CC9">
      <w:pPr>
        <w:jc w:val="both"/>
        <w:rPr>
          <w:sz w:val="28"/>
          <w:szCs w:val="28"/>
        </w:rPr>
      </w:pPr>
    </w:p>
    <w:p w:rsidR="00B21CC9" w:rsidRDefault="00B21CC9" w:rsidP="00B21CC9">
      <w:pPr>
        <w:jc w:val="center"/>
        <w:rPr>
          <w:sz w:val="28"/>
          <w:szCs w:val="28"/>
        </w:rPr>
      </w:pPr>
      <w:r w:rsidRPr="003F23A8">
        <w:rPr>
          <w:sz w:val="28"/>
          <w:szCs w:val="28"/>
        </w:rPr>
        <w:t xml:space="preserve">Немашкалов Валерий Александрович  -  первый заместитель главы  муници-   </w:t>
      </w:r>
    </w:p>
    <w:p w:rsidR="00B21CC9" w:rsidRDefault="00B21CC9" w:rsidP="00B21CC9">
      <w:pPr>
        <w:jc w:val="right"/>
        <w:rPr>
          <w:sz w:val="28"/>
          <w:szCs w:val="28"/>
        </w:rPr>
      </w:pPr>
      <w:r w:rsidRPr="003F23A8">
        <w:rPr>
          <w:sz w:val="28"/>
          <w:szCs w:val="28"/>
        </w:rPr>
        <w:t xml:space="preserve">                                         </w:t>
      </w:r>
      <w:r>
        <w:rPr>
          <w:sz w:val="28"/>
          <w:szCs w:val="28"/>
        </w:rPr>
        <w:t xml:space="preserve">     </w:t>
      </w:r>
      <w:r w:rsidRPr="003F23A8">
        <w:rPr>
          <w:sz w:val="28"/>
          <w:szCs w:val="28"/>
        </w:rPr>
        <w:t xml:space="preserve">   </w:t>
      </w:r>
      <w:r>
        <w:rPr>
          <w:sz w:val="28"/>
          <w:szCs w:val="28"/>
        </w:rPr>
        <w:t xml:space="preserve">                     пально</w:t>
      </w:r>
      <w:r w:rsidRPr="003F23A8">
        <w:rPr>
          <w:sz w:val="28"/>
          <w:szCs w:val="28"/>
        </w:rPr>
        <w:t>го образования  город   Нов</w:t>
      </w:r>
      <w:r w:rsidRPr="003F23A8">
        <w:rPr>
          <w:sz w:val="28"/>
          <w:szCs w:val="28"/>
        </w:rPr>
        <w:t>о</w:t>
      </w:r>
      <w:r>
        <w:rPr>
          <w:sz w:val="28"/>
          <w:szCs w:val="28"/>
        </w:rPr>
        <w:t>-</w:t>
      </w:r>
    </w:p>
    <w:p w:rsidR="00B21CC9" w:rsidRPr="003F23A8" w:rsidRDefault="00B21CC9" w:rsidP="00B21CC9">
      <w:pPr>
        <w:tabs>
          <w:tab w:val="center" w:pos="4677"/>
          <w:tab w:val="right" w:pos="9354"/>
        </w:tabs>
        <w:rPr>
          <w:sz w:val="28"/>
          <w:szCs w:val="28"/>
        </w:rPr>
      </w:pPr>
      <w:r>
        <w:rPr>
          <w:sz w:val="28"/>
          <w:szCs w:val="28"/>
        </w:rPr>
        <w:tab/>
        <w:t xml:space="preserve">                    тро</w:t>
      </w:r>
      <w:r w:rsidRPr="003F23A8">
        <w:rPr>
          <w:sz w:val="28"/>
          <w:szCs w:val="28"/>
        </w:rPr>
        <w:t>ицк</w:t>
      </w:r>
    </w:p>
    <w:p w:rsidR="00B21CC9" w:rsidRDefault="00B21CC9" w:rsidP="00B21CC9">
      <w:pPr>
        <w:jc w:val="both"/>
        <w:rPr>
          <w:sz w:val="28"/>
          <w:szCs w:val="28"/>
        </w:rPr>
      </w:pPr>
    </w:p>
    <w:p w:rsidR="00B21CC9" w:rsidRPr="003F23A8" w:rsidRDefault="00B21CC9" w:rsidP="00B21CC9">
      <w:pPr>
        <w:jc w:val="both"/>
        <w:rPr>
          <w:sz w:val="28"/>
          <w:szCs w:val="28"/>
        </w:rPr>
      </w:pPr>
      <w:r w:rsidRPr="003F23A8">
        <w:rPr>
          <w:sz w:val="28"/>
          <w:szCs w:val="28"/>
        </w:rPr>
        <w:t>Члены комиссии:</w:t>
      </w:r>
    </w:p>
    <w:p w:rsidR="00B21CC9" w:rsidRPr="003F23A8" w:rsidRDefault="00B21CC9" w:rsidP="00B21CC9">
      <w:pPr>
        <w:jc w:val="both"/>
        <w:rPr>
          <w:sz w:val="28"/>
          <w:szCs w:val="28"/>
        </w:rPr>
      </w:pPr>
    </w:p>
    <w:p w:rsidR="00B21CC9" w:rsidRDefault="00B21CC9" w:rsidP="00B21CC9">
      <w:pPr>
        <w:tabs>
          <w:tab w:val="left" w:pos="4962"/>
        </w:tabs>
        <w:rPr>
          <w:sz w:val="28"/>
          <w:szCs w:val="28"/>
        </w:rPr>
      </w:pPr>
      <w:r w:rsidRPr="003F23A8">
        <w:rPr>
          <w:sz w:val="28"/>
          <w:szCs w:val="28"/>
        </w:rPr>
        <w:t xml:space="preserve">Грачева  </w:t>
      </w:r>
      <w:r>
        <w:rPr>
          <w:sz w:val="28"/>
          <w:szCs w:val="28"/>
        </w:rPr>
        <w:t xml:space="preserve">   </w:t>
      </w:r>
      <w:r w:rsidRPr="003F23A8">
        <w:rPr>
          <w:sz w:val="28"/>
          <w:szCs w:val="28"/>
        </w:rPr>
        <w:t xml:space="preserve">Виктория   </w:t>
      </w:r>
      <w:r>
        <w:rPr>
          <w:sz w:val="28"/>
          <w:szCs w:val="28"/>
        </w:rPr>
        <w:t xml:space="preserve">    </w:t>
      </w:r>
      <w:r w:rsidRPr="003F23A8">
        <w:rPr>
          <w:sz w:val="28"/>
          <w:szCs w:val="28"/>
        </w:rPr>
        <w:t xml:space="preserve">Юрьевна </w:t>
      </w:r>
      <w:r>
        <w:rPr>
          <w:sz w:val="28"/>
          <w:szCs w:val="28"/>
        </w:rPr>
        <w:t xml:space="preserve">        -  н</w:t>
      </w:r>
      <w:r w:rsidRPr="003F23A8">
        <w:rPr>
          <w:sz w:val="28"/>
          <w:szCs w:val="28"/>
        </w:rPr>
        <w:t>ачальник  отдела  потребительск</w:t>
      </w:r>
      <w:r w:rsidRPr="003F23A8">
        <w:rPr>
          <w:sz w:val="28"/>
          <w:szCs w:val="28"/>
        </w:rPr>
        <w:t>о</w:t>
      </w:r>
      <w:r w:rsidRPr="003F23A8">
        <w:rPr>
          <w:sz w:val="28"/>
          <w:szCs w:val="28"/>
        </w:rPr>
        <w:t xml:space="preserve">го рынка                                                           </w:t>
      </w:r>
      <w:r>
        <w:rPr>
          <w:sz w:val="28"/>
          <w:szCs w:val="28"/>
        </w:rPr>
        <w:t xml:space="preserve"> </w:t>
      </w:r>
      <w:r w:rsidRPr="003F23A8">
        <w:rPr>
          <w:sz w:val="28"/>
          <w:szCs w:val="28"/>
        </w:rPr>
        <w:t xml:space="preserve">и   </w:t>
      </w:r>
      <w:r>
        <w:rPr>
          <w:sz w:val="28"/>
          <w:szCs w:val="28"/>
        </w:rPr>
        <w:t xml:space="preserve"> </w:t>
      </w:r>
      <w:r w:rsidRPr="003F23A8">
        <w:rPr>
          <w:sz w:val="28"/>
          <w:szCs w:val="28"/>
        </w:rPr>
        <w:t xml:space="preserve"> услуг </w:t>
      </w:r>
      <w:r>
        <w:rPr>
          <w:sz w:val="28"/>
          <w:szCs w:val="28"/>
        </w:rPr>
        <w:t xml:space="preserve"> </w:t>
      </w:r>
      <w:r w:rsidRPr="003F23A8">
        <w:rPr>
          <w:sz w:val="28"/>
          <w:szCs w:val="28"/>
        </w:rPr>
        <w:t xml:space="preserve"> администрации  мун</w:t>
      </w:r>
      <w:r w:rsidRPr="003F23A8">
        <w:rPr>
          <w:sz w:val="28"/>
          <w:szCs w:val="28"/>
        </w:rPr>
        <w:t>и</w:t>
      </w:r>
      <w:r w:rsidRPr="003F23A8">
        <w:rPr>
          <w:sz w:val="28"/>
          <w:szCs w:val="28"/>
        </w:rPr>
        <w:t>ци</w:t>
      </w:r>
      <w:r>
        <w:rPr>
          <w:sz w:val="28"/>
          <w:szCs w:val="28"/>
        </w:rPr>
        <w:t>-</w:t>
      </w:r>
    </w:p>
    <w:p w:rsidR="00B21CC9" w:rsidRDefault="00B21CC9" w:rsidP="00B21CC9">
      <w:pPr>
        <w:tabs>
          <w:tab w:val="left" w:pos="4962"/>
        </w:tabs>
        <w:rPr>
          <w:sz w:val="28"/>
          <w:szCs w:val="28"/>
        </w:rPr>
      </w:pPr>
      <w:r>
        <w:rPr>
          <w:sz w:val="28"/>
          <w:szCs w:val="28"/>
        </w:rPr>
        <w:t xml:space="preserve">                                                                      </w:t>
      </w:r>
      <w:r w:rsidRPr="003F23A8">
        <w:rPr>
          <w:sz w:val="28"/>
          <w:szCs w:val="28"/>
        </w:rPr>
        <w:t xml:space="preserve">пального </w:t>
      </w:r>
      <w:r>
        <w:rPr>
          <w:sz w:val="28"/>
          <w:szCs w:val="28"/>
        </w:rPr>
        <w:t xml:space="preserve"> </w:t>
      </w:r>
      <w:r w:rsidRPr="003F23A8">
        <w:rPr>
          <w:sz w:val="28"/>
          <w:szCs w:val="28"/>
        </w:rPr>
        <w:t xml:space="preserve">образования </w:t>
      </w:r>
      <w:r>
        <w:rPr>
          <w:sz w:val="28"/>
          <w:szCs w:val="28"/>
        </w:rPr>
        <w:t xml:space="preserve"> </w:t>
      </w:r>
      <w:r w:rsidRPr="003F23A8">
        <w:rPr>
          <w:sz w:val="28"/>
          <w:szCs w:val="28"/>
        </w:rPr>
        <w:t xml:space="preserve">город </w:t>
      </w:r>
      <w:r>
        <w:rPr>
          <w:sz w:val="28"/>
          <w:szCs w:val="28"/>
        </w:rPr>
        <w:t xml:space="preserve"> </w:t>
      </w:r>
      <w:r w:rsidRPr="003F23A8">
        <w:rPr>
          <w:sz w:val="28"/>
          <w:szCs w:val="28"/>
        </w:rPr>
        <w:t>Нов</w:t>
      </w:r>
      <w:r w:rsidRPr="003F23A8">
        <w:rPr>
          <w:sz w:val="28"/>
          <w:szCs w:val="28"/>
        </w:rPr>
        <w:t>о</w:t>
      </w:r>
      <w:r>
        <w:rPr>
          <w:sz w:val="28"/>
          <w:szCs w:val="28"/>
        </w:rPr>
        <w:t>-</w:t>
      </w:r>
    </w:p>
    <w:p w:rsidR="00B21CC9" w:rsidRPr="003F23A8" w:rsidRDefault="00B21CC9" w:rsidP="00B21CC9">
      <w:pPr>
        <w:tabs>
          <w:tab w:val="left" w:pos="4962"/>
        </w:tabs>
        <w:rPr>
          <w:sz w:val="28"/>
          <w:szCs w:val="28"/>
        </w:rPr>
      </w:pPr>
      <w:r>
        <w:rPr>
          <w:sz w:val="28"/>
          <w:szCs w:val="28"/>
        </w:rPr>
        <w:t xml:space="preserve">                                                                      </w:t>
      </w:r>
      <w:r w:rsidRPr="003F23A8">
        <w:rPr>
          <w:sz w:val="28"/>
          <w:szCs w:val="28"/>
        </w:rPr>
        <w:t xml:space="preserve">троицк                                                     </w:t>
      </w:r>
    </w:p>
    <w:p w:rsidR="00B21CC9" w:rsidRPr="003F23A8" w:rsidRDefault="00B21CC9" w:rsidP="00B21CC9">
      <w:pPr>
        <w:tabs>
          <w:tab w:val="left" w:pos="4253"/>
          <w:tab w:val="left" w:pos="4962"/>
        </w:tabs>
        <w:rPr>
          <w:sz w:val="28"/>
          <w:szCs w:val="28"/>
        </w:rPr>
      </w:pPr>
    </w:p>
    <w:p w:rsidR="00B21CC9" w:rsidRDefault="00B21CC9" w:rsidP="00B21CC9">
      <w:pPr>
        <w:tabs>
          <w:tab w:val="left" w:pos="3969"/>
          <w:tab w:val="left" w:pos="4962"/>
        </w:tabs>
        <w:rPr>
          <w:sz w:val="28"/>
          <w:szCs w:val="28"/>
        </w:rPr>
      </w:pPr>
      <w:r w:rsidRPr="003F23A8">
        <w:rPr>
          <w:sz w:val="28"/>
          <w:szCs w:val="28"/>
        </w:rPr>
        <w:t>Куряев</w:t>
      </w:r>
      <w:r>
        <w:rPr>
          <w:sz w:val="28"/>
          <w:szCs w:val="28"/>
        </w:rPr>
        <w:t xml:space="preserve">    </w:t>
      </w:r>
      <w:r w:rsidRPr="003F23A8">
        <w:rPr>
          <w:sz w:val="28"/>
          <w:szCs w:val="28"/>
        </w:rPr>
        <w:t xml:space="preserve"> </w:t>
      </w:r>
      <w:r>
        <w:rPr>
          <w:sz w:val="28"/>
          <w:szCs w:val="28"/>
        </w:rPr>
        <w:t xml:space="preserve"> </w:t>
      </w:r>
      <w:r w:rsidRPr="003F23A8">
        <w:rPr>
          <w:sz w:val="28"/>
          <w:szCs w:val="28"/>
        </w:rPr>
        <w:t>Алексей</w:t>
      </w:r>
      <w:r>
        <w:rPr>
          <w:sz w:val="28"/>
          <w:szCs w:val="28"/>
        </w:rPr>
        <w:t xml:space="preserve">    </w:t>
      </w:r>
      <w:r w:rsidRPr="003F23A8">
        <w:rPr>
          <w:sz w:val="28"/>
          <w:szCs w:val="28"/>
        </w:rPr>
        <w:t xml:space="preserve"> Николаевич</w:t>
      </w:r>
      <w:r>
        <w:rPr>
          <w:sz w:val="28"/>
          <w:szCs w:val="28"/>
        </w:rPr>
        <w:t xml:space="preserve">        </w:t>
      </w:r>
      <w:r w:rsidRPr="003F23A8">
        <w:rPr>
          <w:sz w:val="28"/>
          <w:szCs w:val="28"/>
        </w:rPr>
        <w:t xml:space="preserve"> - </w:t>
      </w:r>
      <w:r>
        <w:rPr>
          <w:sz w:val="28"/>
          <w:szCs w:val="28"/>
        </w:rPr>
        <w:t xml:space="preserve"> </w:t>
      </w:r>
      <w:r w:rsidRPr="003F23A8">
        <w:rPr>
          <w:sz w:val="28"/>
          <w:szCs w:val="28"/>
        </w:rPr>
        <w:t>председатель  комитета  по управл</w:t>
      </w:r>
      <w:r w:rsidRPr="003F23A8">
        <w:rPr>
          <w:sz w:val="28"/>
          <w:szCs w:val="28"/>
        </w:rPr>
        <w:t>е</w:t>
      </w:r>
      <w:r>
        <w:rPr>
          <w:sz w:val="28"/>
          <w:szCs w:val="28"/>
        </w:rPr>
        <w:t>-</w:t>
      </w:r>
    </w:p>
    <w:p w:rsidR="00B21CC9" w:rsidRDefault="00B21CC9" w:rsidP="00B21CC9">
      <w:pPr>
        <w:tabs>
          <w:tab w:val="left" w:pos="3969"/>
          <w:tab w:val="left" w:pos="4962"/>
        </w:tabs>
        <w:rPr>
          <w:sz w:val="28"/>
          <w:szCs w:val="28"/>
        </w:rPr>
      </w:pPr>
      <w:r>
        <w:rPr>
          <w:sz w:val="28"/>
          <w:szCs w:val="28"/>
        </w:rPr>
        <w:t xml:space="preserve">                                                                      н</w:t>
      </w:r>
      <w:r w:rsidRPr="003F23A8">
        <w:rPr>
          <w:sz w:val="28"/>
          <w:szCs w:val="28"/>
        </w:rPr>
        <w:t>ию</w:t>
      </w:r>
      <w:r>
        <w:rPr>
          <w:sz w:val="28"/>
          <w:szCs w:val="28"/>
        </w:rPr>
        <w:t xml:space="preserve"> </w:t>
      </w:r>
      <w:r w:rsidRPr="003F23A8">
        <w:rPr>
          <w:sz w:val="28"/>
          <w:szCs w:val="28"/>
        </w:rPr>
        <w:t xml:space="preserve"> </w:t>
      </w:r>
      <w:r>
        <w:rPr>
          <w:sz w:val="28"/>
          <w:szCs w:val="28"/>
        </w:rPr>
        <w:t xml:space="preserve"> </w:t>
      </w:r>
      <w:r w:rsidRPr="003F23A8">
        <w:rPr>
          <w:sz w:val="28"/>
          <w:szCs w:val="28"/>
        </w:rPr>
        <w:t xml:space="preserve">муниципальным  </w:t>
      </w:r>
      <w:r>
        <w:rPr>
          <w:sz w:val="28"/>
          <w:szCs w:val="28"/>
        </w:rPr>
        <w:t xml:space="preserve"> </w:t>
      </w:r>
      <w:r w:rsidRPr="003F23A8">
        <w:rPr>
          <w:sz w:val="28"/>
          <w:szCs w:val="28"/>
        </w:rPr>
        <w:t xml:space="preserve">имуществом  </w:t>
      </w:r>
      <w:r>
        <w:rPr>
          <w:sz w:val="28"/>
          <w:szCs w:val="28"/>
        </w:rPr>
        <w:t xml:space="preserve"> </w:t>
      </w:r>
    </w:p>
    <w:p w:rsidR="00B21CC9" w:rsidRDefault="00B21CC9" w:rsidP="00B21CC9">
      <w:pPr>
        <w:tabs>
          <w:tab w:val="left" w:pos="3969"/>
          <w:tab w:val="left" w:pos="4962"/>
        </w:tabs>
        <w:rPr>
          <w:sz w:val="28"/>
          <w:szCs w:val="28"/>
        </w:rPr>
      </w:pPr>
      <w:r>
        <w:rPr>
          <w:sz w:val="28"/>
          <w:szCs w:val="28"/>
        </w:rPr>
        <w:t xml:space="preserve">                                                                      </w:t>
      </w:r>
      <w:r w:rsidRPr="003F23A8">
        <w:rPr>
          <w:sz w:val="28"/>
          <w:szCs w:val="28"/>
        </w:rPr>
        <w:t>админи</w:t>
      </w:r>
      <w:r>
        <w:rPr>
          <w:sz w:val="28"/>
          <w:szCs w:val="28"/>
        </w:rPr>
        <w:t>стра</w:t>
      </w:r>
      <w:r w:rsidRPr="003F23A8">
        <w:rPr>
          <w:sz w:val="28"/>
          <w:szCs w:val="28"/>
        </w:rPr>
        <w:t xml:space="preserve">ции </w:t>
      </w:r>
      <w:r>
        <w:rPr>
          <w:sz w:val="28"/>
          <w:szCs w:val="28"/>
        </w:rPr>
        <w:t xml:space="preserve">     </w:t>
      </w:r>
      <w:r w:rsidRPr="003F23A8">
        <w:rPr>
          <w:sz w:val="28"/>
          <w:szCs w:val="28"/>
        </w:rPr>
        <w:t xml:space="preserve">  муниципальн</w:t>
      </w:r>
      <w:r w:rsidRPr="003F23A8">
        <w:rPr>
          <w:sz w:val="28"/>
          <w:szCs w:val="28"/>
        </w:rPr>
        <w:t>о</w:t>
      </w:r>
      <w:r w:rsidRPr="003F23A8">
        <w:rPr>
          <w:sz w:val="28"/>
          <w:szCs w:val="28"/>
        </w:rPr>
        <w:t xml:space="preserve">го  </w:t>
      </w:r>
    </w:p>
    <w:p w:rsidR="00B21CC9" w:rsidRPr="003F23A8" w:rsidRDefault="00B21CC9" w:rsidP="00B21CC9">
      <w:pPr>
        <w:tabs>
          <w:tab w:val="left" w:pos="3969"/>
          <w:tab w:val="left" w:pos="4962"/>
        </w:tabs>
        <w:rPr>
          <w:sz w:val="28"/>
          <w:szCs w:val="28"/>
        </w:rPr>
      </w:pPr>
      <w:r>
        <w:rPr>
          <w:sz w:val="28"/>
          <w:szCs w:val="28"/>
        </w:rPr>
        <w:t xml:space="preserve">                                                                      образования  город  </w:t>
      </w:r>
      <w:r w:rsidRPr="003F23A8">
        <w:rPr>
          <w:sz w:val="28"/>
          <w:szCs w:val="28"/>
        </w:rPr>
        <w:t>Новотр</w:t>
      </w:r>
      <w:r w:rsidRPr="003F23A8">
        <w:rPr>
          <w:sz w:val="28"/>
          <w:szCs w:val="28"/>
        </w:rPr>
        <w:t>о</w:t>
      </w:r>
      <w:r w:rsidRPr="003F23A8">
        <w:rPr>
          <w:sz w:val="28"/>
          <w:szCs w:val="28"/>
        </w:rPr>
        <w:t>ицк</w:t>
      </w:r>
    </w:p>
    <w:p w:rsidR="00B21CC9" w:rsidRPr="003F23A8" w:rsidRDefault="00B21CC9" w:rsidP="00B21CC9">
      <w:pPr>
        <w:tabs>
          <w:tab w:val="left" w:pos="4962"/>
        </w:tabs>
        <w:rPr>
          <w:sz w:val="28"/>
          <w:szCs w:val="28"/>
        </w:rPr>
      </w:pPr>
    </w:p>
    <w:p w:rsidR="00B21CC9" w:rsidRDefault="00B21CC9" w:rsidP="00B21CC9">
      <w:pPr>
        <w:tabs>
          <w:tab w:val="left" w:pos="3969"/>
          <w:tab w:val="left" w:pos="4962"/>
          <w:tab w:val="left" w:pos="5103"/>
        </w:tabs>
        <w:rPr>
          <w:sz w:val="28"/>
          <w:szCs w:val="28"/>
        </w:rPr>
      </w:pPr>
      <w:r w:rsidRPr="003F23A8">
        <w:rPr>
          <w:sz w:val="28"/>
          <w:szCs w:val="28"/>
        </w:rPr>
        <w:t xml:space="preserve">Рудометов  </w:t>
      </w:r>
      <w:r>
        <w:rPr>
          <w:sz w:val="28"/>
          <w:szCs w:val="28"/>
        </w:rPr>
        <w:t xml:space="preserve">    </w:t>
      </w:r>
      <w:r w:rsidRPr="003F23A8">
        <w:rPr>
          <w:sz w:val="28"/>
          <w:szCs w:val="28"/>
        </w:rPr>
        <w:t xml:space="preserve">Олег   </w:t>
      </w:r>
      <w:r>
        <w:rPr>
          <w:sz w:val="28"/>
          <w:szCs w:val="28"/>
        </w:rPr>
        <w:t xml:space="preserve">    </w:t>
      </w:r>
      <w:r w:rsidRPr="003F23A8">
        <w:rPr>
          <w:sz w:val="28"/>
          <w:szCs w:val="28"/>
        </w:rPr>
        <w:t xml:space="preserve">Борисович </w:t>
      </w:r>
      <w:r>
        <w:rPr>
          <w:sz w:val="28"/>
          <w:szCs w:val="28"/>
        </w:rPr>
        <w:t xml:space="preserve">       </w:t>
      </w:r>
      <w:r w:rsidRPr="003F23A8">
        <w:rPr>
          <w:sz w:val="28"/>
          <w:szCs w:val="28"/>
        </w:rPr>
        <w:t xml:space="preserve"> -</w:t>
      </w:r>
      <w:r>
        <w:rPr>
          <w:sz w:val="28"/>
          <w:szCs w:val="28"/>
        </w:rPr>
        <w:t xml:space="preserve"> </w:t>
      </w:r>
      <w:r w:rsidRPr="003F23A8">
        <w:rPr>
          <w:sz w:val="28"/>
          <w:szCs w:val="28"/>
        </w:rPr>
        <w:t xml:space="preserve"> начальник     управления     архите</w:t>
      </w:r>
      <w:r w:rsidRPr="003F23A8">
        <w:rPr>
          <w:sz w:val="28"/>
          <w:szCs w:val="28"/>
        </w:rPr>
        <w:t>к</w:t>
      </w:r>
      <w:r>
        <w:rPr>
          <w:sz w:val="28"/>
          <w:szCs w:val="28"/>
        </w:rPr>
        <w:t>-</w:t>
      </w:r>
    </w:p>
    <w:p w:rsidR="00B21CC9" w:rsidRDefault="00B21CC9" w:rsidP="00B21CC9">
      <w:pPr>
        <w:tabs>
          <w:tab w:val="left" w:pos="3969"/>
          <w:tab w:val="left" w:pos="4962"/>
          <w:tab w:val="left" w:pos="5103"/>
        </w:tabs>
        <w:rPr>
          <w:sz w:val="28"/>
          <w:szCs w:val="28"/>
        </w:rPr>
      </w:pPr>
      <w:r>
        <w:rPr>
          <w:sz w:val="28"/>
          <w:szCs w:val="28"/>
        </w:rPr>
        <w:t xml:space="preserve">                                                                      </w:t>
      </w:r>
      <w:r w:rsidRPr="003F23A8">
        <w:rPr>
          <w:sz w:val="28"/>
          <w:szCs w:val="28"/>
        </w:rPr>
        <w:t xml:space="preserve">туры  и </w:t>
      </w:r>
      <w:r>
        <w:rPr>
          <w:sz w:val="28"/>
          <w:szCs w:val="28"/>
        </w:rPr>
        <w:t xml:space="preserve"> к</w:t>
      </w:r>
      <w:r w:rsidRPr="003F23A8">
        <w:rPr>
          <w:sz w:val="28"/>
          <w:szCs w:val="28"/>
        </w:rPr>
        <w:t>апитального строител</w:t>
      </w:r>
      <w:r w:rsidRPr="003F23A8">
        <w:rPr>
          <w:sz w:val="28"/>
          <w:szCs w:val="28"/>
        </w:rPr>
        <w:t>ь</w:t>
      </w:r>
      <w:r w:rsidRPr="003F23A8">
        <w:rPr>
          <w:sz w:val="28"/>
          <w:szCs w:val="28"/>
        </w:rPr>
        <w:t xml:space="preserve">ства </w:t>
      </w:r>
      <w:r>
        <w:rPr>
          <w:sz w:val="28"/>
          <w:szCs w:val="28"/>
        </w:rPr>
        <w:t xml:space="preserve"> </w:t>
      </w:r>
    </w:p>
    <w:p w:rsidR="00B21CC9" w:rsidRDefault="00B21CC9" w:rsidP="00B21CC9">
      <w:pPr>
        <w:tabs>
          <w:tab w:val="left" w:pos="3969"/>
          <w:tab w:val="left" w:pos="4962"/>
          <w:tab w:val="left" w:pos="5103"/>
        </w:tabs>
        <w:rPr>
          <w:sz w:val="28"/>
          <w:szCs w:val="28"/>
        </w:rPr>
      </w:pPr>
      <w:r>
        <w:rPr>
          <w:sz w:val="28"/>
          <w:szCs w:val="28"/>
        </w:rPr>
        <w:t xml:space="preserve">                                                                      </w:t>
      </w:r>
      <w:r w:rsidRPr="003F23A8">
        <w:rPr>
          <w:sz w:val="28"/>
          <w:szCs w:val="28"/>
        </w:rPr>
        <w:t>администрации</w:t>
      </w:r>
      <w:r>
        <w:rPr>
          <w:sz w:val="28"/>
          <w:szCs w:val="28"/>
        </w:rPr>
        <w:t xml:space="preserve">    </w:t>
      </w:r>
      <w:r w:rsidRPr="003F23A8">
        <w:rPr>
          <w:sz w:val="28"/>
          <w:szCs w:val="28"/>
        </w:rPr>
        <w:t xml:space="preserve">    муниципальн</w:t>
      </w:r>
      <w:r w:rsidRPr="003F23A8">
        <w:rPr>
          <w:sz w:val="28"/>
          <w:szCs w:val="28"/>
        </w:rPr>
        <w:t>о</w:t>
      </w:r>
      <w:r w:rsidRPr="003F23A8">
        <w:rPr>
          <w:sz w:val="28"/>
          <w:szCs w:val="28"/>
        </w:rPr>
        <w:t xml:space="preserve">го  </w:t>
      </w:r>
    </w:p>
    <w:p w:rsidR="00B21CC9" w:rsidRPr="003F23A8" w:rsidRDefault="00B21CC9" w:rsidP="00B21CC9">
      <w:pPr>
        <w:tabs>
          <w:tab w:val="left" w:pos="3969"/>
          <w:tab w:val="left" w:pos="4962"/>
          <w:tab w:val="left" w:pos="5103"/>
        </w:tabs>
        <w:rPr>
          <w:sz w:val="28"/>
          <w:szCs w:val="28"/>
        </w:rPr>
      </w:pPr>
      <w:r>
        <w:rPr>
          <w:sz w:val="28"/>
          <w:szCs w:val="28"/>
        </w:rPr>
        <w:t xml:space="preserve">                                                                      </w:t>
      </w:r>
      <w:r w:rsidRPr="003F23A8">
        <w:rPr>
          <w:sz w:val="28"/>
          <w:szCs w:val="28"/>
        </w:rPr>
        <w:t>образования     город</w:t>
      </w:r>
      <w:r>
        <w:rPr>
          <w:sz w:val="28"/>
          <w:szCs w:val="28"/>
        </w:rPr>
        <w:t xml:space="preserve"> </w:t>
      </w:r>
      <w:r w:rsidRPr="003F23A8">
        <w:rPr>
          <w:sz w:val="28"/>
          <w:szCs w:val="28"/>
        </w:rPr>
        <w:t xml:space="preserve">  </w:t>
      </w:r>
      <w:r>
        <w:rPr>
          <w:sz w:val="28"/>
          <w:szCs w:val="28"/>
        </w:rPr>
        <w:t>Н</w:t>
      </w:r>
      <w:r w:rsidRPr="003F23A8">
        <w:rPr>
          <w:sz w:val="28"/>
          <w:szCs w:val="28"/>
        </w:rPr>
        <w:t>овотр</w:t>
      </w:r>
      <w:r w:rsidRPr="003F23A8">
        <w:rPr>
          <w:sz w:val="28"/>
          <w:szCs w:val="28"/>
        </w:rPr>
        <w:t>о</w:t>
      </w:r>
      <w:r w:rsidRPr="003F23A8">
        <w:rPr>
          <w:sz w:val="28"/>
          <w:szCs w:val="28"/>
        </w:rPr>
        <w:t>ицк</w:t>
      </w:r>
    </w:p>
    <w:p w:rsidR="00B21CC9" w:rsidRPr="003F23A8" w:rsidRDefault="00B21CC9" w:rsidP="00B21CC9">
      <w:pPr>
        <w:rPr>
          <w:sz w:val="28"/>
          <w:szCs w:val="28"/>
        </w:rPr>
      </w:pPr>
      <w:r w:rsidRPr="003F23A8">
        <w:rPr>
          <w:sz w:val="28"/>
          <w:szCs w:val="28"/>
        </w:rPr>
        <w:t xml:space="preserve"> </w:t>
      </w:r>
    </w:p>
    <w:p w:rsidR="00B21CC9" w:rsidRDefault="00B21CC9" w:rsidP="00B21CC9">
      <w:pPr>
        <w:tabs>
          <w:tab w:val="left" w:pos="3969"/>
        </w:tabs>
        <w:rPr>
          <w:sz w:val="28"/>
          <w:szCs w:val="28"/>
        </w:rPr>
      </w:pPr>
      <w:r w:rsidRPr="003F23A8">
        <w:rPr>
          <w:sz w:val="28"/>
          <w:szCs w:val="28"/>
        </w:rPr>
        <w:t xml:space="preserve">Студенский   Константин   Александрович  -   начальник   отдела участковых  </w:t>
      </w:r>
    </w:p>
    <w:p w:rsidR="00B21CC9" w:rsidRDefault="00B21CC9" w:rsidP="00B21CC9">
      <w:pPr>
        <w:tabs>
          <w:tab w:val="left" w:pos="3969"/>
          <w:tab w:val="left" w:pos="4962"/>
        </w:tabs>
        <w:rPr>
          <w:sz w:val="28"/>
          <w:szCs w:val="28"/>
        </w:rPr>
      </w:pPr>
      <w:r>
        <w:rPr>
          <w:sz w:val="28"/>
          <w:szCs w:val="28"/>
        </w:rPr>
        <w:t xml:space="preserve">                             </w:t>
      </w:r>
      <w:r w:rsidRPr="003F23A8">
        <w:rPr>
          <w:sz w:val="28"/>
          <w:szCs w:val="28"/>
        </w:rPr>
        <w:t xml:space="preserve">                                    </w:t>
      </w:r>
      <w:r>
        <w:rPr>
          <w:sz w:val="28"/>
          <w:szCs w:val="28"/>
        </w:rPr>
        <w:t xml:space="preserve">      у</w:t>
      </w:r>
      <w:r w:rsidRPr="003F23A8">
        <w:rPr>
          <w:sz w:val="28"/>
          <w:szCs w:val="28"/>
        </w:rPr>
        <w:t>полномоченных</w:t>
      </w:r>
      <w:r>
        <w:rPr>
          <w:sz w:val="28"/>
          <w:szCs w:val="28"/>
        </w:rPr>
        <w:t xml:space="preserve">  </w:t>
      </w:r>
      <w:r w:rsidRPr="003F23A8">
        <w:rPr>
          <w:sz w:val="28"/>
          <w:szCs w:val="28"/>
        </w:rPr>
        <w:t xml:space="preserve"> полиции  </w:t>
      </w:r>
      <w:r>
        <w:rPr>
          <w:sz w:val="28"/>
          <w:szCs w:val="28"/>
        </w:rPr>
        <w:t xml:space="preserve"> </w:t>
      </w:r>
      <w:r w:rsidRPr="003F23A8">
        <w:rPr>
          <w:sz w:val="28"/>
          <w:szCs w:val="28"/>
        </w:rPr>
        <w:t>отд</w:t>
      </w:r>
      <w:r w:rsidRPr="003F23A8">
        <w:rPr>
          <w:sz w:val="28"/>
          <w:szCs w:val="28"/>
        </w:rPr>
        <w:t>е</w:t>
      </w:r>
      <w:r w:rsidRPr="003F23A8">
        <w:rPr>
          <w:sz w:val="28"/>
          <w:szCs w:val="28"/>
        </w:rPr>
        <w:t xml:space="preserve">ла  </w:t>
      </w:r>
    </w:p>
    <w:p w:rsidR="00B21CC9" w:rsidRDefault="00B21CC9" w:rsidP="00B21CC9">
      <w:pPr>
        <w:tabs>
          <w:tab w:val="left" w:pos="3969"/>
          <w:tab w:val="left" w:pos="4962"/>
        </w:tabs>
        <w:rPr>
          <w:sz w:val="28"/>
          <w:szCs w:val="28"/>
        </w:rPr>
      </w:pPr>
      <w:r>
        <w:rPr>
          <w:sz w:val="28"/>
          <w:szCs w:val="28"/>
        </w:rPr>
        <w:t xml:space="preserve">                                                           </w:t>
      </w:r>
      <w:r w:rsidRPr="003F23A8">
        <w:rPr>
          <w:sz w:val="28"/>
          <w:szCs w:val="28"/>
        </w:rPr>
        <w:t xml:space="preserve">  </w:t>
      </w:r>
      <w:r>
        <w:rPr>
          <w:sz w:val="28"/>
          <w:szCs w:val="28"/>
        </w:rPr>
        <w:t xml:space="preserve">          </w:t>
      </w:r>
      <w:r w:rsidRPr="003F23A8">
        <w:rPr>
          <w:sz w:val="28"/>
          <w:szCs w:val="28"/>
        </w:rPr>
        <w:t xml:space="preserve">МВД </w:t>
      </w:r>
      <w:r>
        <w:rPr>
          <w:sz w:val="28"/>
          <w:szCs w:val="28"/>
        </w:rPr>
        <w:t xml:space="preserve">  </w:t>
      </w:r>
      <w:r w:rsidRPr="003F23A8">
        <w:rPr>
          <w:sz w:val="28"/>
          <w:szCs w:val="28"/>
        </w:rPr>
        <w:t>России</w:t>
      </w:r>
      <w:r>
        <w:rPr>
          <w:sz w:val="28"/>
          <w:szCs w:val="28"/>
        </w:rPr>
        <w:t xml:space="preserve"> </w:t>
      </w:r>
      <w:r w:rsidRPr="003F23A8">
        <w:rPr>
          <w:sz w:val="28"/>
          <w:szCs w:val="28"/>
        </w:rPr>
        <w:t xml:space="preserve"> по </w:t>
      </w:r>
      <w:r>
        <w:rPr>
          <w:sz w:val="28"/>
          <w:szCs w:val="28"/>
        </w:rPr>
        <w:t xml:space="preserve"> </w:t>
      </w:r>
      <w:r w:rsidRPr="003F23A8">
        <w:rPr>
          <w:sz w:val="28"/>
          <w:szCs w:val="28"/>
        </w:rPr>
        <w:t xml:space="preserve">городу </w:t>
      </w:r>
      <w:r>
        <w:rPr>
          <w:sz w:val="28"/>
          <w:szCs w:val="28"/>
        </w:rPr>
        <w:t xml:space="preserve"> Н</w:t>
      </w:r>
      <w:r w:rsidRPr="003F23A8">
        <w:rPr>
          <w:sz w:val="28"/>
          <w:szCs w:val="28"/>
        </w:rPr>
        <w:t>овотр</w:t>
      </w:r>
      <w:r>
        <w:rPr>
          <w:sz w:val="28"/>
          <w:szCs w:val="28"/>
        </w:rPr>
        <w:t>о</w:t>
      </w:r>
      <w:r>
        <w:rPr>
          <w:sz w:val="28"/>
          <w:szCs w:val="28"/>
        </w:rPr>
        <w:t>-</w:t>
      </w:r>
    </w:p>
    <w:p w:rsidR="00B21CC9" w:rsidRPr="003F23A8" w:rsidRDefault="00B21CC9" w:rsidP="00B21CC9">
      <w:pPr>
        <w:tabs>
          <w:tab w:val="left" w:pos="3969"/>
          <w:tab w:val="left" w:pos="4962"/>
        </w:tabs>
        <w:rPr>
          <w:sz w:val="28"/>
          <w:szCs w:val="28"/>
        </w:rPr>
      </w:pPr>
      <w:r>
        <w:rPr>
          <w:sz w:val="28"/>
          <w:szCs w:val="28"/>
        </w:rPr>
        <w:t xml:space="preserve">                                                                       </w:t>
      </w:r>
      <w:r w:rsidRPr="003F23A8">
        <w:rPr>
          <w:sz w:val="28"/>
          <w:szCs w:val="28"/>
        </w:rPr>
        <w:t xml:space="preserve">ицку </w:t>
      </w:r>
      <w:r>
        <w:rPr>
          <w:sz w:val="28"/>
          <w:szCs w:val="28"/>
        </w:rPr>
        <w:t xml:space="preserve"> </w:t>
      </w:r>
      <w:r w:rsidRPr="003F23A8">
        <w:rPr>
          <w:sz w:val="28"/>
          <w:szCs w:val="28"/>
        </w:rPr>
        <w:t>(по согласо</w:t>
      </w:r>
      <w:r>
        <w:rPr>
          <w:sz w:val="28"/>
          <w:szCs w:val="28"/>
        </w:rPr>
        <w:t>в</w:t>
      </w:r>
      <w:r w:rsidRPr="003F23A8">
        <w:rPr>
          <w:sz w:val="28"/>
          <w:szCs w:val="28"/>
        </w:rPr>
        <w:t>а</w:t>
      </w:r>
      <w:r w:rsidRPr="003F23A8">
        <w:rPr>
          <w:sz w:val="28"/>
          <w:szCs w:val="28"/>
        </w:rPr>
        <w:t>нию)</w:t>
      </w:r>
    </w:p>
    <w:p w:rsidR="00B21CC9" w:rsidRPr="003F23A8" w:rsidRDefault="00B21CC9" w:rsidP="00B21CC9">
      <w:pPr>
        <w:rPr>
          <w:sz w:val="28"/>
          <w:szCs w:val="28"/>
        </w:rPr>
      </w:pPr>
    </w:p>
    <w:p w:rsidR="00B21CC9" w:rsidRDefault="00B21CC9" w:rsidP="00B21CC9">
      <w:pPr>
        <w:tabs>
          <w:tab w:val="left" w:pos="4962"/>
        </w:tabs>
        <w:rPr>
          <w:sz w:val="28"/>
          <w:szCs w:val="28"/>
        </w:rPr>
      </w:pPr>
      <w:r w:rsidRPr="003F23A8">
        <w:rPr>
          <w:sz w:val="28"/>
          <w:szCs w:val="28"/>
        </w:rPr>
        <w:t>Ребровская</w:t>
      </w:r>
      <w:r>
        <w:rPr>
          <w:sz w:val="28"/>
          <w:szCs w:val="28"/>
        </w:rPr>
        <w:t xml:space="preserve">  </w:t>
      </w:r>
      <w:r w:rsidRPr="003F23A8">
        <w:rPr>
          <w:sz w:val="28"/>
          <w:szCs w:val="28"/>
        </w:rPr>
        <w:t xml:space="preserve"> Марина</w:t>
      </w:r>
      <w:r>
        <w:rPr>
          <w:sz w:val="28"/>
          <w:szCs w:val="28"/>
        </w:rPr>
        <w:t xml:space="preserve">  </w:t>
      </w:r>
      <w:r w:rsidRPr="003F23A8">
        <w:rPr>
          <w:sz w:val="28"/>
          <w:szCs w:val="28"/>
        </w:rPr>
        <w:t xml:space="preserve"> Владимировна </w:t>
      </w:r>
      <w:r>
        <w:rPr>
          <w:sz w:val="28"/>
          <w:szCs w:val="28"/>
        </w:rPr>
        <w:t xml:space="preserve"> </w:t>
      </w:r>
      <w:r w:rsidRPr="003F23A8">
        <w:rPr>
          <w:sz w:val="28"/>
          <w:szCs w:val="28"/>
        </w:rPr>
        <w:t xml:space="preserve"> - </w:t>
      </w:r>
      <w:r>
        <w:rPr>
          <w:sz w:val="28"/>
          <w:szCs w:val="28"/>
        </w:rPr>
        <w:t xml:space="preserve"> </w:t>
      </w:r>
      <w:r w:rsidRPr="003F23A8">
        <w:rPr>
          <w:sz w:val="28"/>
          <w:szCs w:val="28"/>
        </w:rPr>
        <w:t xml:space="preserve">ведущий  </w:t>
      </w:r>
      <w:r>
        <w:rPr>
          <w:sz w:val="28"/>
          <w:szCs w:val="28"/>
        </w:rPr>
        <w:t xml:space="preserve">  специалист  </w:t>
      </w:r>
      <w:r w:rsidRPr="003F23A8">
        <w:rPr>
          <w:sz w:val="28"/>
          <w:szCs w:val="28"/>
        </w:rPr>
        <w:t>отдела</w:t>
      </w:r>
      <w:r>
        <w:rPr>
          <w:sz w:val="28"/>
          <w:szCs w:val="28"/>
        </w:rPr>
        <w:t xml:space="preserve">  </w:t>
      </w:r>
      <w:r w:rsidRPr="003F23A8">
        <w:rPr>
          <w:sz w:val="28"/>
          <w:szCs w:val="28"/>
        </w:rPr>
        <w:t xml:space="preserve"> ком</w:t>
      </w:r>
      <w:r>
        <w:rPr>
          <w:sz w:val="28"/>
          <w:szCs w:val="28"/>
        </w:rPr>
        <w:t xml:space="preserve">- </w:t>
      </w:r>
    </w:p>
    <w:p w:rsidR="00B21CC9" w:rsidRDefault="00B21CC9" w:rsidP="00B21CC9">
      <w:pPr>
        <w:tabs>
          <w:tab w:val="left" w:pos="4962"/>
        </w:tabs>
        <w:rPr>
          <w:sz w:val="28"/>
          <w:szCs w:val="28"/>
        </w:rPr>
      </w:pPr>
      <w:r>
        <w:rPr>
          <w:sz w:val="28"/>
          <w:szCs w:val="28"/>
        </w:rPr>
        <w:t xml:space="preserve">                                                                      му</w:t>
      </w:r>
      <w:r w:rsidRPr="003F23A8">
        <w:rPr>
          <w:sz w:val="28"/>
          <w:szCs w:val="28"/>
        </w:rPr>
        <w:t xml:space="preserve">нального </w:t>
      </w:r>
      <w:r>
        <w:rPr>
          <w:sz w:val="28"/>
          <w:szCs w:val="28"/>
        </w:rPr>
        <w:t xml:space="preserve"> </w:t>
      </w:r>
      <w:r w:rsidRPr="003F23A8">
        <w:rPr>
          <w:sz w:val="28"/>
          <w:szCs w:val="28"/>
        </w:rPr>
        <w:t>хозяйства,</w:t>
      </w:r>
      <w:r>
        <w:rPr>
          <w:sz w:val="28"/>
          <w:szCs w:val="28"/>
        </w:rPr>
        <w:t xml:space="preserve"> </w:t>
      </w:r>
      <w:r w:rsidRPr="003F23A8">
        <w:rPr>
          <w:sz w:val="28"/>
          <w:szCs w:val="28"/>
        </w:rPr>
        <w:t xml:space="preserve"> транспо</w:t>
      </w:r>
      <w:r w:rsidRPr="003F23A8">
        <w:rPr>
          <w:sz w:val="28"/>
          <w:szCs w:val="28"/>
        </w:rPr>
        <w:t>р</w:t>
      </w:r>
      <w:r w:rsidRPr="003F23A8">
        <w:rPr>
          <w:sz w:val="28"/>
          <w:szCs w:val="28"/>
        </w:rPr>
        <w:t xml:space="preserve">та </w:t>
      </w:r>
      <w:r>
        <w:rPr>
          <w:sz w:val="28"/>
          <w:szCs w:val="28"/>
        </w:rPr>
        <w:t xml:space="preserve"> </w:t>
      </w:r>
    </w:p>
    <w:p w:rsidR="00B21CC9" w:rsidRDefault="00B21CC9" w:rsidP="00B21CC9">
      <w:pPr>
        <w:tabs>
          <w:tab w:val="left" w:pos="5103"/>
        </w:tabs>
        <w:rPr>
          <w:sz w:val="28"/>
          <w:szCs w:val="28"/>
        </w:rPr>
      </w:pPr>
      <w:r>
        <w:rPr>
          <w:sz w:val="28"/>
          <w:szCs w:val="28"/>
        </w:rPr>
        <w:t xml:space="preserve">                                                                       </w:t>
      </w:r>
      <w:r w:rsidRPr="003F23A8">
        <w:rPr>
          <w:sz w:val="28"/>
          <w:szCs w:val="28"/>
        </w:rPr>
        <w:t xml:space="preserve">и  </w:t>
      </w:r>
      <w:r>
        <w:rPr>
          <w:sz w:val="28"/>
          <w:szCs w:val="28"/>
        </w:rPr>
        <w:t xml:space="preserve">  </w:t>
      </w:r>
      <w:r w:rsidRPr="003F23A8">
        <w:rPr>
          <w:sz w:val="28"/>
          <w:szCs w:val="28"/>
        </w:rPr>
        <w:t>связи</w:t>
      </w:r>
      <w:r>
        <w:rPr>
          <w:sz w:val="28"/>
          <w:szCs w:val="28"/>
        </w:rPr>
        <w:t xml:space="preserve">  </w:t>
      </w:r>
      <w:r w:rsidRPr="003F23A8">
        <w:rPr>
          <w:sz w:val="28"/>
          <w:szCs w:val="28"/>
        </w:rPr>
        <w:t xml:space="preserve"> администрации</w:t>
      </w:r>
      <w:r>
        <w:rPr>
          <w:sz w:val="28"/>
          <w:szCs w:val="28"/>
        </w:rPr>
        <w:t xml:space="preserve">  </w:t>
      </w:r>
      <w:r w:rsidRPr="003F23A8">
        <w:rPr>
          <w:sz w:val="28"/>
          <w:szCs w:val="28"/>
        </w:rPr>
        <w:t xml:space="preserve">  муни</w:t>
      </w:r>
      <w:r w:rsidRPr="003F23A8">
        <w:rPr>
          <w:sz w:val="28"/>
          <w:szCs w:val="28"/>
        </w:rPr>
        <w:t>ц</w:t>
      </w:r>
      <w:r>
        <w:rPr>
          <w:sz w:val="28"/>
          <w:szCs w:val="28"/>
        </w:rPr>
        <w:t xml:space="preserve">-    </w:t>
      </w:r>
    </w:p>
    <w:p w:rsidR="00B21CC9" w:rsidRDefault="00B21CC9" w:rsidP="00B21CC9">
      <w:pPr>
        <w:tabs>
          <w:tab w:val="left" w:pos="4962"/>
        </w:tabs>
        <w:rPr>
          <w:sz w:val="28"/>
          <w:szCs w:val="28"/>
        </w:rPr>
      </w:pPr>
      <w:r>
        <w:rPr>
          <w:sz w:val="28"/>
          <w:szCs w:val="28"/>
        </w:rPr>
        <w:t xml:space="preserve">                                                                      </w:t>
      </w:r>
      <w:r w:rsidRPr="003F23A8">
        <w:rPr>
          <w:sz w:val="28"/>
          <w:szCs w:val="28"/>
        </w:rPr>
        <w:t>пального</w:t>
      </w:r>
      <w:r>
        <w:rPr>
          <w:sz w:val="28"/>
          <w:szCs w:val="28"/>
        </w:rPr>
        <w:t xml:space="preserve">  образов</w:t>
      </w:r>
      <w:r w:rsidRPr="003F23A8">
        <w:rPr>
          <w:sz w:val="28"/>
          <w:szCs w:val="28"/>
        </w:rPr>
        <w:t>ания</w:t>
      </w:r>
      <w:r>
        <w:rPr>
          <w:sz w:val="28"/>
          <w:szCs w:val="28"/>
        </w:rPr>
        <w:t xml:space="preserve"> </w:t>
      </w:r>
      <w:r w:rsidRPr="003F23A8">
        <w:rPr>
          <w:sz w:val="28"/>
          <w:szCs w:val="28"/>
        </w:rPr>
        <w:t xml:space="preserve"> город </w:t>
      </w:r>
      <w:r>
        <w:rPr>
          <w:sz w:val="28"/>
          <w:szCs w:val="28"/>
        </w:rPr>
        <w:t xml:space="preserve"> </w:t>
      </w:r>
      <w:r w:rsidRPr="003F23A8">
        <w:rPr>
          <w:sz w:val="28"/>
          <w:szCs w:val="28"/>
        </w:rPr>
        <w:t>Нов</w:t>
      </w:r>
      <w:r w:rsidRPr="003F23A8">
        <w:rPr>
          <w:sz w:val="28"/>
          <w:szCs w:val="28"/>
        </w:rPr>
        <w:t>о</w:t>
      </w:r>
      <w:r>
        <w:rPr>
          <w:sz w:val="28"/>
          <w:szCs w:val="28"/>
        </w:rPr>
        <w:t>-</w:t>
      </w:r>
    </w:p>
    <w:p w:rsidR="00B21CC9" w:rsidRPr="003F23A8" w:rsidRDefault="00B21CC9" w:rsidP="00B21CC9">
      <w:pPr>
        <w:tabs>
          <w:tab w:val="left" w:pos="4962"/>
        </w:tabs>
        <w:rPr>
          <w:sz w:val="28"/>
          <w:szCs w:val="28"/>
        </w:rPr>
      </w:pPr>
      <w:r>
        <w:rPr>
          <w:sz w:val="28"/>
          <w:szCs w:val="28"/>
        </w:rPr>
        <w:t xml:space="preserve">                                                                      трои</w:t>
      </w:r>
      <w:r w:rsidRPr="003F23A8">
        <w:rPr>
          <w:sz w:val="28"/>
          <w:szCs w:val="28"/>
        </w:rPr>
        <w:t>цк</w:t>
      </w:r>
    </w:p>
    <w:p w:rsidR="00B21CC9" w:rsidRPr="003F23A8" w:rsidRDefault="00B21CC9" w:rsidP="00B21CC9">
      <w:pPr>
        <w:rPr>
          <w:sz w:val="28"/>
          <w:szCs w:val="28"/>
        </w:rPr>
      </w:pPr>
    </w:p>
    <w:p w:rsidR="00B21CC9" w:rsidRPr="003F23A8" w:rsidRDefault="00B21CC9" w:rsidP="00B21CC9">
      <w:pPr>
        <w:tabs>
          <w:tab w:val="left" w:pos="4962"/>
        </w:tabs>
        <w:rPr>
          <w:sz w:val="28"/>
          <w:szCs w:val="28"/>
        </w:rPr>
      </w:pPr>
      <w:r w:rsidRPr="003F23A8">
        <w:rPr>
          <w:sz w:val="28"/>
          <w:szCs w:val="28"/>
        </w:rPr>
        <w:t>Депутат</w:t>
      </w:r>
      <w:r>
        <w:rPr>
          <w:sz w:val="28"/>
          <w:szCs w:val="28"/>
        </w:rPr>
        <w:t xml:space="preserve">   </w:t>
      </w:r>
      <w:r w:rsidRPr="003F23A8">
        <w:rPr>
          <w:sz w:val="28"/>
          <w:szCs w:val="28"/>
        </w:rPr>
        <w:t xml:space="preserve"> городского </w:t>
      </w:r>
      <w:r>
        <w:rPr>
          <w:sz w:val="28"/>
          <w:szCs w:val="28"/>
        </w:rPr>
        <w:t xml:space="preserve">    </w:t>
      </w:r>
      <w:r w:rsidRPr="003F23A8">
        <w:rPr>
          <w:sz w:val="28"/>
          <w:szCs w:val="28"/>
        </w:rPr>
        <w:t xml:space="preserve">Совета </w:t>
      </w:r>
      <w:r>
        <w:rPr>
          <w:sz w:val="28"/>
          <w:szCs w:val="28"/>
        </w:rPr>
        <w:t xml:space="preserve">                </w:t>
      </w:r>
      <w:r w:rsidRPr="003F23A8">
        <w:rPr>
          <w:sz w:val="28"/>
          <w:szCs w:val="28"/>
        </w:rPr>
        <w:t xml:space="preserve">(по согласованию)      </w:t>
      </w:r>
    </w:p>
    <w:p w:rsidR="00B21CC9" w:rsidRPr="003F23A8" w:rsidRDefault="00B21CC9" w:rsidP="00B21CC9">
      <w:pPr>
        <w:tabs>
          <w:tab w:val="left" w:pos="3969"/>
        </w:tabs>
        <w:rPr>
          <w:sz w:val="28"/>
          <w:szCs w:val="28"/>
        </w:rPr>
      </w:pPr>
    </w:p>
    <w:p w:rsidR="00B21CC9" w:rsidRDefault="00B21CC9" w:rsidP="00B21CC9">
      <w:pPr>
        <w:tabs>
          <w:tab w:val="left" w:pos="4820"/>
          <w:tab w:val="left" w:pos="4962"/>
        </w:tabs>
        <w:rPr>
          <w:sz w:val="28"/>
          <w:szCs w:val="28"/>
        </w:rPr>
      </w:pPr>
      <w:r w:rsidRPr="003F23A8">
        <w:rPr>
          <w:sz w:val="28"/>
          <w:szCs w:val="28"/>
        </w:rPr>
        <w:t xml:space="preserve">Банюкова </w:t>
      </w:r>
      <w:r>
        <w:rPr>
          <w:sz w:val="28"/>
          <w:szCs w:val="28"/>
        </w:rPr>
        <w:t xml:space="preserve">        </w:t>
      </w:r>
      <w:r w:rsidRPr="003F23A8">
        <w:rPr>
          <w:sz w:val="28"/>
          <w:szCs w:val="28"/>
        </w:rPr>
        <w:t xml:space="preserve"> Ольга </w:t>
      </w:r>
      <w:r>
        <w:rPr>
          <w:sz w:val="28"/>
          <w:szCs w:val="28"/>
        </w:rPr>
        <w:t xml:space="preserve">    </w:t>
      </w:r>
      <w:r w:rsidRPr="003F23A8">
        <w:rPr>
          <w:sz w:val="28"/>
          <w:szCs w:val="28"/>
        </w:rPr>
        <w:t xml:space="preserve"> Сергеевна  </w:t>
      </w:r>
      <w:r>
        <w:rPr>
          <w:sz w:val="28"/>
          <w:szCs w:val="28"/>
        </w:rPr>
        <w:t xml:space="preserve">   </w:t>
      </w:r>
      <w:r w:rsidRPr="003F23A8">
        <w:rPr>
          <w:sz w:val="28"/>
          <w:szCs w:val="28"/>
        </w:rPr>
        <w:t xml:space="preserve">  -  </w:t>
      </w:r>
      <w:r>
        <w:rPr>
          <w:sz w:val="28"/>
          <w:szCs w:val="28"/>
        </w:rPr>
        <w:t xml:space="preserve">секретарь  </w:t>
      </w:r>
      <w:r w:rsidRPr="003F23A8">
        <w:rPr>
          <w:sz w:val="28"/>
          <w:szCs w:val="28"/>
        </w:rPr>
        <w:t xml:space="preserve">комиссии,  ведущий </w:t>
      </w:r>
      <w:r>
        <w:rPr>
          <w:sz w:val="28"/>
          <w:szCs w:val="28"/>
        </w:rPr>
        <w:t xml:space="preserve"> </w:t>
      </w:r>
      <w:r w:rsidRPr="003F23A8">
        <w:rPr>
          <w:sz w:val="28"/>
          <w:szCs w:val="28"/>
        </w:rPr>
        <w:t>сп</w:t>
      </w:r>
      <w:r>
        <w:rPr>
          <w:sz w:val="28"/>
          <w:szCs w:val="28"/>
        </w:rPr>
        <w:t>е-</w:t>
      </w:r>
    </w:p>
    <w:p w:rsidR="00B21CC9" w:rsidRDefault="00B21CC9" w:rsidP="00B21CC9">
      <w:pPr>
        <w:tabs>
          <w:tab w:val="left" w:pos="4820"/>
          <w:tab w:val="left" w:pos="4962"/>
        </w:tabs>
        <w:rPr>
          <w:sz w:val="28"/>
          <w:szCs w:val="28"/>
        </w:rPr>
      </w:pPr>
      <w:r>
        <w:rPr>
          <w:sz w:val="28"/>
          <w:szCs w:val="28"/>
        </w:rPr>
        <w:t xml:space="preserve">                                                                       </w:t>
      </w:r>
      <w:r w:rsidRPr="003F23A8">
        <w:rPr>
          <w:sz w:val="28"/>
          <w:szCs w:val="28"/>
        </w:rPr>
        <w:t xml:space="preserve">циалист   </w:t>
      </w:r>
      <w:r>
        <w:rPr>
          <w:sz w:val="28"/>
          <w:szCs w:val="28"/>
        </w:rPr>
        <w:t>о</w:t>
      </w:r>
      <w:r w:rsidRPr="003F23A8">
        <w:rPr>
          <w:sz w:val="28"/>
          <w:szCs w:val="28"/>
        </w:rPr>
        <w:t>тдела   потребительск</w:t>
      </w:r>
      <w:r w:rsidRPr="003F23A8">
        <w:rPr>
          <w:sz w:val="28"/>
          <w:szCs w:val="28"/>
        </w:rPr>
        <w:t>о</w:t>
      </w:r>
      <w:r w:rsidRPr="003F23A8">
        <w:rPr>
          <w:sz w:val="28"/>
          <w:szCs w:val="28"/>
        </w:rPr>
        <w:t xml:space="preserve">го    </w:t>
      </w:r>
      <w:r>
        <w:rPr>
          <w:sz w:val="28"/>
          <w:szCs w:val="28"/>
        </w:rPr>
        <w:t xml:space="preserve"> </w:t>
      </w:r>
    </w:p>
    <w:p w:rsidR="00B21CC9" w:rsidRDefault="00B21CC9" w:rsidP="00B21CC9">
      <w:pPr>
        <w:tabs>
          <w:tab w:val="left" w:pos="4820"/>
          <w:tab w:val="left" w:pos="4962"/>
        </w:tabs>
        <w:rPr>
          <w:sz w:val="28"/>
          <w:szCs w:val="28"/>
        </w:rPr>
      </w:pPr>
      <w:r>
        <w:rPr>
          <w:sz w:val="28"/>
          <w:szCs w:val="28"/>
        </w:rPr>
        <w:t xml:space="preserve">                                                                       </w:t>
      </w:r>
      <w:r w:rsidRPr="003F23A8">
        <w:rPr>
          <w:sz w:val="28"/>
          <w:szCs w:val="28"/>
        </w:rPr>
        <w:t xml:space="preserve">рынка </w:t>
      </w:r>
      <w:r>
        <w:rPr>
          <w:sz w:val="28"/>
          <w:szCs w:val="28"/>
        </w:rPr>
        <w:t xml:space="preserve"> </w:t>
      </w:r>
      <w:r w:rsidRPr="003F23A8">
        <w:rPr>
          <w:sz w:val="28"/>
          <w:szCs w:val="28"/>
        </w:rPr>
        <w:t xml:space="preserve"> </w:t>
      </w:r>
      <w:r>
        <w:rPr>
          <w:sz w:val="28"/>
          <w:szCs w:val="28"/>
        </w:rPr>
        <w:t xml:space="preserve"> </w:t>
      </w:r>
      <w:r w:rsidRPr="003F23A8">
        <w:rPr>
          <w:sz w:val="28"/>
          <w:szCs w:val="28"/>
        </w:rPr>
        <w:t xml:space="preserve">и </w:t>
      </w:r>
      <w:r>
        <w:rPr>
          <w:sz w:val="28"/>
          <w:szCs w:val="28"/>
        </w:rPr>
        <w:t xml:space="preserve">  </w:t>
      </w:r>
      <w:r w:rsidRPr="003F23A8">
        <w:rPr>
          <w:sz w:val="28"/>
          <w:szCs w:val="28"/>
        </w:rPr>
        <w:t xml:space="preserve"> </w:t>
      </w:r>
      <w:r>
        <w:rPr>
          <w:sz w:val="28"/>
          <w:szCs w:val="28"/>
        </w:rPr>
        <w:t xml:space="preserve"> услуг </w:t>
      </w:r>
      <w:r w:rsidRPr="003F23A8">
        <w:rPr>
          <w:sz w:val="28"/>
          <w:szCs w:val="28"/>
        </w:rPr>
        <w:t xml:space="preserve">  </w:t>
      </w:r>
      <w:r>
        <w:rPr>
          <w:sz w:val="28"/>
          <w:szCs w:val="28"/>
        </w:rPr>
        <w:t xml:space="preserve"> </w:t>
      </w:r>
      <w:r w:rsidRPr="003F23A8">
        <w:rPr>
          <w:sz w:val="28"/>
          <w:szCs w:val="28"/>
        </w:rPr>
        <w:t xml:space="preserve">администрации  </w:t>
      </w:r>
    </w:p>
    <w:p w:rsidR="00B21CC9" w:rsidRDefault="00B21CC9" w:rsidP="00B21CC9">
      <w:pPr>
        <w:tabs>
          <w:tab w:val="left" w:pos="4820"/>
          <w:tab w:val="left" w:pos="4962"/>
        </w:tabs>
        <w:rPr>
          <w:sz w:val="28"/>
          <w:szCs w:val="28"/>
        </w:rPr>
      </w:pPr>
      <w:r>
        <w:rPr>
          <w:sz w:val="28"/>
          <w:szCs w:val="28"/>
        </w:rPr>
        <w:t xml:space="preserve">                                                                       </w:t>
      </w:r>
      <w:r w:rsidRPr="003F23A8">
        <w:rPr>
          <w:sz w:val="28"/>
          <w:szCs w:val="28"/>
        </w:rPr>
        <w:t>му</w:t>
      </w:r>
      <w:r>
        <w:rPr>
          <w:sz w:val="28"/>
          <w:szCs w:val="28"/>
        </w:rPr>
        <w:t xml:space="preserve">ниципального образования </w:t>
      </w:r>
      <w:r w:rsidRPr="003F23A8">
        <w:rPr>
          <w:sz w:val="28"/>
          <w:szCs w:val="28"/>
        </w:rPr>
        <w:t xml:space="preserve"> город  </w:t>
      </w:r>
    </w:p>
    <w:p w:rsidR="00B21CC9" w:rsidRDefault="00B21CC9" w:rsidP="00B21CC9">
      <w:pPr>
        <w:tabs>
          <w:tab w:val="left" w:pos="4820"/>
          <w:tab w:val="left" w:pos="4962"/>
        </w:tabs>
        <w:rPr>
          <w:sz w:val="28"/>
          <w:szCs w:val="28"/>
        </w:rPr>
      </w:pPr>
      <w:r>
        <w:rPr>
          <w:sz w:val="28"/>
          <w:szCs w:val="28"/>
        </w:rPr>
        <w:t xml:space="preserve">                                                                       </w:t>
      </w:r>
      <w:r w:rsidRPr="003F23A8">
        <w:rPr>
          <w:sz w:val="28"/>
          <w:szCs w:val="28"/>
        </w:rPr>
        <w:t xml:space="preserve">Новотроицк       </w:t>
      </w:r>
    </w:p>
    <w:p w:rsidR="00B21CC9" w:rsidRDefault="00B21CC9" w:rsidP="00B21CC9">
      <w:pPr>
        <w:rPr>
          <w:sz w:val="28"/>
          <w:szCs w:val="28"/>
        </w:rPr>
      </w:pPr>
    </w:p>
    <w:p w:rsidR="00B21CC9" w:rsidRDefault="00B21CC9" w:rsidP="00B21CC9">
      <w:pPr>
        <w:rPr>
          <w:sz w:val="28"/>
          <w:szCs w:val="28"/>
        </w:rPr>
      </w:pPr>
    </w:p>
    <w:p w:rsidR="00B21CC9" w:rsidRDefault="00B21CC9" w:rsidP="00B21CC9">
      <w:pPr>
        <w:rPr>
          <w:sz w:val="28"/>
          <w:szCs w:val="28"/>
        </w:rPr>
      </w:pPr>
    </w:p>
    <w:p w:rsidR="00B21CC9" w:rsidRDefault="00B21CC9" w:rsidP="00B21CC9">
      <w:pPr>
        <w:rPr>
          <w:sz w:val="28"/>
          <w:szCs w:val="28"/>
        </w:rPr>
      </w:pPr>
    </w:p>
    <w:p w:rsidR="00B21CC9" w:rsidRPr="00316BC2" w:rsidRDefault="00B21CC9" w:rsidP="00B21CC9">
      <w:pPr>
        <w:rPr>
          <w:color w:val="000000"/>
          <w:sz w:val="28"/>
          <w:szCs w:val="28"/>
        </w:rPr>
      </w:pPr>
      <w:r w:rsidRPr="00316BC2">
        <w:rPr>
          <w:color w:val="000000"/>
          <w:sz w:val="28"/>
          <w:szCs w:val="28"/>
        </w:rPr>
        <w:t>Начальник отдела потребительского</w:t>
      </w:r>
    </w:p>
    <w:p w:rsidR="00B21CC9" w:rsidRPr="00316BC2" w:rsidRDefault="00B21CC9" w:rsidP="00B21CC9">
      <w:pPr>
        <w:rPr>
          <w:color w:val="000000"/>
          <w:sz w:val="28"/>
          <w:szCs w:val="28"/>
        </w:rPr>
      </w:pPr>
      <w:r w:rsidRPr="00316BC2">
        <w:rPr>
          <w:color w:val="000000"/>
          <w:sz w:val="28"/>
          <w:szCs w:val="28"/>
        </w:rPr>
        <w:t>рынка и услуг администрации</w:t>
      </w:r>
    </w:p>
    <w:p w:rsidR="00B21CC9" w:rsidRPr="00316BC2" w:rsidRDefault="00B21CC9" w:rsidP="00B21CC9">
      <w:pPr>
        <w:rPr>
          <w:color w:val="000000"/>
          <w:sz w:val="28"/>
          <w:szCs w:val="28"/>
        </w:rPr>
      </w:pPr>
      <w:r w:rsidRPr="00316BC2">
        <w:rPr>
          <w:color w:val="000000"/>
          <w:sz w:val="28"/>
          <w:szCs w:val="28"/>
        </w:rPr>
        <w:t>муниципального образования</w:t>
      </w:r>
    </w:p>
    <w:p w:rsidR="00B21CC9" w:rsidRPr="00B21CC9" w:rsidRDefault="00B21CC9" w:rsidP="00B21CC9">
      <w:pPr>
        <w:jc w:val="both"/>
        <w:rPr>
          <w:sz w:val="28"/>
          <w:szCs w:val="28"/>
        </w:rPr>
      </w:pPr>
      <w:r w:rsidRPr="00316BC2">
        <w:rPr>
          <w:color w:val="000000"/>
          <w:sz w:val="28"/>
          <w:szCs w:val="28"/>
        </w:rPr>
        <w:t>город Новотроицк                                                                              В.Ю. Грачева</w:t>
      </w:r>
      <w:r>
        <w:t xml:space="preserve">                       </w:t>
      </w:r>
    </w:p>
    <w:sectPr w:rsidR="00B21CC9" w:rsidRPr="00B21CC9" w:rsidSect="007C3FBC">
      <w:pgSz w:w="11906" w:h="16838"/>
      <w:pgMar w:top="1079"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87396"/>
    <w:multiLevelType w:val="multilevel"/>
    <w:tmpl w:val="F7BCA226"/>
    <w:lvl w:ilvl="0">
      <w:start w:val="1"/>
      <w:numFmt w:val="decimal"/>
      <w:lvlText w:val="%1."/>
      <w:lvlJc w:val="left"/>
      <w:pPr>
        <w:tabs>
          <w:tab w:val="num" w:pos="720"/>
        </w:tabs>
        <w:ind w:left="720" w:hanging="360"/>
      </w:pPr>
      <w:rPr>
        <w:rFonts w:hint="default"/>
      </w:rPr>
    </w:lvl>
    <w:lvl w:ilvl="1">
      <w:start w:val="1"/>
      <w:numFmt w:val="decimal"/>
      <w:isLgl/>
      <w:lvlText w:val="%2.%2."/>
      <w:lvlJc w:val="left"/>
      <w:pPr>
        <w:tabs>
          <w:tab w:val="num" w:pos="870"/>
        </w:tabs>
        <w:ind w:left="870" w:hanging="51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05A372A4"/>
    <w:multiLevelType w:val="multilevel"/>
    <w:tmpl w:val="81AAC166"/>
    <w:lvl w:ilvl="0">
      <w:start w:val="3"/>
      <w:numFmt w:val="decimal"/>
      <w:lvlText w:val="%1."/>
      <w:lvlJc w:val="left"/>
      <w:pPr>
        <w:tabs>
          <w:tab w:val="num" w:pos="660"/>
        </w:tabs>
        <w:ind w:left="660" w:hanging="660"/>
      </w:pPr>
      <w:rPr>
        <w:rFonts w:hint="default"/>
      </w:rPr>
    </w:lvl>
    <w:lvl w:ilvl="1">
      <w:start w:val="2"/>
      <w:numFmt w:val="decimal"/>
      <w:lvlText w:val="%1.%2."/>
      <w:lvlJc w:val="left"/>
      <w:pPr>
        <w:tabs>
          <w:tab w:val="num" w:pos="840"/>
        </w:tabs>
        <w:ind w:left="84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D175C6D"/>
    <w:multiLevelType w:val="hybridMultilevel"/>
    <w:tmpl w:val="3918A01A"/>
    <w:lvl w:ilvl="0" w:tplc="7D8E1078">
      <w:start w:val="3"/>
      <w:numFmt w:val="bullet"/>
      <w:lvlText w:val="-"/>
      <w:lvlJc w:val="left"/>
      <w:pPr>
        <w:tabs>
          <w:tab w:val="num" w:pos="1665"/>
        </w:tabs>
        <w:ind w:left="1665" w:hanging="945"/>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126E2EC3"/>
    <w:multiLevelType w:val="hybridMultilevel"/>
    <w:tmpl w:val="4A82CA26"/>
    <w:lvl w:ilvl="0" w:tplc="6DC203C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3EA3D68"/>
    <w:multiLevelType w:val="multilevel"/>
    <w:tmpl w:val="0DDE4088"/>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2044"/>
        </w:tabs>
        <w:ind w:left="2044" w:hanging="1335"/>
      </w:pPr>
      <w:rPr>
        <w:rFonts w:hint="default"/>
      </w:rPr>
    </w:lvl>
    <w:lvl w:ilvl="2">
      <w:start w:val="1"/>
      <w:numFmt w:val="decimal"/>
      <w:isLgl/>
      <w:lvlText w:val="%1.%2.%3."/>
      <w:lvlJc w:val="left"/>
      <w:pPr>
        <w:tabs>
          <w:tab w:val="num" w:pos="2044"/>
        </w:tabs>
        <w:ind w:left="2044" w:hanging="1335"/>
      </w:pPr>
      <w:rPr>
        <w:rFonts w:hint="default"/>
      </w:rPr>
    </w:lvl>
    <w:lvl w:ilvl="3">
      <w:start w:val="1"/>
      <w:numFmt w:val="decimal"/>
      <w:isLgl/>
      <w:lvlText w:val="%1.%2.%3.%4."/>
      <w:lvlJc w:val="left"/>
      <w:pPr>
        <w:tabs>
          <w:tab w:val="num" w:pos="2044"/>
        </w:tabs>
        <w:ind w:left="2044" w:hanging="1335"/>
      </w:pPr>
      <w:rPr>
        <w:rFonts w:hint="default"/>
      </w:rPr>
    </w:lvl>
    <w:lvl w:ilvl="4">
      <w:start w:val="1"/>
      <w:numFmt w:val="decimal"/>
      <w:isLgl/>
      <w:lvlText w:val="%1.%2.%3.%4.%5."/>
      <w:lvlJc w:val="left"/>
      <w:pPr>
        <w:tabs>
          <w:tab w:val="num" w:pos="2044"/>
        </w:tabs>
        <w:ind w:left="2044" w:hanging="1335"/>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5">
    <w:nsid w:val="13F56097"/>
    <w:multiLevelType w:val="singleLevel"/>
    <w:tmpl w:val="1F1E446E"/>
    <w:lvl w:ilvl="0">
      <w:start w:val="3"/>
      <w:numFmt w:val="decimal"/>
      <w:lvlText w:val="%1."/>
      <w:legacy w:legacy="1" w:legacySpace="0" w:legacyIndent="378"/>
      <w:lvlJc w:val="left"/>
      <w:rPr>
        <w:rFonts w:ascii="Times New Roman" w:hAnsi="Times New Roman" w:cs="Times New Roman" w:hint="default"/>
      </w:rPr>
    </w:lvl>
  </w:abstractNum>
  <w:abstractNum w:abstractNumId="6">
    <w:nsid w:val="1E5D0AB6"/>
    <w:multiLevelType w:val="hybridMultilevel"/>
    <w:tmpl w:val="19B24250"/>
    <w:lvl w:ilvl="0" w:tplc="B0E4C85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5765C13"/>
    <w:multiLevelType w:val="multilevel"/>
    <w:tmpl w:val="3C8E9B0C"/>
    <w:lvl w:ilvl="0">
      <w:start w:val="1"/>
      <w:numFmt w:val="decimal"/>
      <w:lvlText w:val="%1."/>
      <w:lvlJc w:val="left"/>
      <w:pPr>
        <w:tabs>
          <w:tab w:val="num" w:pos="675"/>
        </w:tabs>
        <w:ind w:left="675" w:hanging="67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26814F24"/>
    <w:multiLevelType w:val="multilevel"/>
    <w:tmpl w:val="BD9A33BC"/>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980"/>
        </w:tabs>
        <w:ind w:left="1980" w:hanging="108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700"/>
        </w:tabs>
        <w:ind w:left="2700" w:hanging="1440"/>
      </w:pPr>
      <w:rPr>
        <w:rFonts w:hint="default"/>
      </w:rPr>
    </w:lvl>
    <w:lvl w:ilvl="6">
      <w:start w:val="1"/>
      <w:numFmt w:val="decimal"/>
      <w:isLgl/>
      <w:lvlText w:val="%1.%2.%3.%4.%5.%6.%7."/>
      <w:lvlJc w:val="left"/>
      <w:pPr>
        <w:tabs>
          <w:tab w:val="num" w:pos="3240"/>
        </w:tabs>
        <w:ind w:left="3240" w:hanging="1800"/>
      </w:pPr>
      <w:rPr>
        <w:rFonts w:hint="default"/>
      </w:rPr>
    </w:lvl>
    <w:lvl w:ilvl="7">
      <w:start w:val="1"/>
      <w:numFmt w:val="decimal"/>
      <w:isLgl/>
      <w:lvlText w:val="%1.%2.%3.%4.%5.%6.%7.%8."/>
      <w:lvlJc w:val="left"/>
      <w:pPr>
        <w:tabs>
          <w:tab w:val="num" w:pos="3420"/>
        </w:tabs>
        <w:ind w:left="3420" w:hanging="1800"/>
      </w:pPr>
      <w:rPr>
        <w:rFonts w:hint="default"/>
      </w:rPr>
    </w:lvl>
    <w:lvl w:ilvl="8">
      <w:start w:val="1"/>
      <w:numFmt w:val="decimal"/>
      <w:isLgl/>
      <w:lvlText w:val="%1.%2.%3.%4.%5.%6.%7.%8.%9."/>
      <w:lvlJc w:val="left"/>
      <w:pPr>
        <w:tabs>
          <w:tab w:val="num" w:pos="3960"/>
        </w:tabs>
        <w:ind w:left="3960" w:hanging="2160"/>
      </w:pPr>
      <w:rPr>
        <w:rFonts w:hint="default"/>
      </w:rPr>
    </w:lvl>
  </w:abstractNum>
  <w:abstractNum w:abstractNumId="9">
    <w:nsid w:val="2D2770E7"/>
    <w:multiLevelType w:val="hybridMultilevel"/>
    <w:tmpl w:val="5EEA930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2494EBC"/>
    <w:multiLevelType w:val="multilevel"/>
    <w:tmpl w:val="7A72028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1">
    <w:nsid w:val="39732BC5"/>
    <w:multiLevelType w:val="multilevel"/>
    <w:tmpl w:val="B2CCEE0A"/>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2">
    <w:nsid w:val="3B697B16"/>
    <w:multiLevelType w:val="multilevel"/>
    <w:tmpl w:val="BE50B3A8"/>
    <w:lvl w:ilvl="0">
      <w:start w:val="8"/>
      <w:numFmt w:val="decimal"/>
      <w:lvlText w:val="%1."/>
      <w:lvlJc w:val="left"/>
      <w:pPr>
        <w:tabs>
          <w:tab w:val="num" w:pos="1245"/>
        </w:tabs>
        <w:ind w:left="1245" w:hanging="1245"/>
      </w:pPr>
      <w:rPr>
        <w:rFonts w:hint="default"/>
      </w:rPr>
    </w:lvl>
    <w:lvl w:ilvl="1">
      <w:start w:val="1"/>
      <w:numFmt w:val="decimal"/>
      <w:lvlText w:val="%1.%2."/>
      <w:lvlJc w:val="left"/>
      <w:pPr>
        <w:tabs>
          <w:tab w:val="num" w:pos="1954"/>
        </w:tabs>
        <w:ind w:left="1954" w:hanging="1245"/>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BBF5171"/>
    <w:multiLevelType w:val="multilevel"/>
    <w:tmpl w:val="4F2818A4"/>
    <w:lvl w:ilvl="0">
      <w:start w:val="2"/>
      <w:numFmt w:val="decimal"/>
      <w:lvlText w:val="%1."/>
      <w:lvlJc w:val="left"/>
      <w:pPr>
        <w:tabs>
          <w:tab w:val="num" w:pos="1260"/>
        </w:tabs>
        <w:ind w:left="12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nsid w:val="41C02CAC"/>
    <w:multiLevelType w:val="multilevel"/>
    <w:tmpl w:val="D82498BE"/>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42726470"/>
    <w:multiLevelType w:val="singleLevel"/>
    <w:tmpl w:val="CABAF934"/>
    <w:lvl w:ilvl="0">
      <w:start w:val="2"/>
      <w:numFmt w:val="decimal"/>
      <w:lvlText w:val="%1."/>
      <w:legacy w:legacy="1" w:legacySpace="0" w:legacyIndent="231"/>
      <w:lvlJc w:val="left"/>
      <w:rPr>
        <w:rFonts w:ascii="Times New Roman" w:hAnsi="Times New Roman" w:cs="Times New Roman" w:hint="default"/>
      </w:rPr>
    </w:lvl>
  </w:abstractNum>
  <w:abstractNum w:abstractNumId="16">
    <w:nsid w:val="45CC6652"/>
    <w:multiLevelType w:val="hybridMultilevel"/>
    <w:tmpl w:val="B0C025A2"/>
    <w:lvl w:ilvl="0" w:tplc="DD84C1F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48D60A83"/>
    <w:multiLevelType w:val="multilevel"/>
    <w:tmpl w:val="22240E8A"/>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980"/>
        </w:tabs>
        <w:ind w:left="1980" w:hanging="108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700"/>
        </w:tabs>
        <w:ind w:left="2700" w:hanging="1440"/>
      </w:pPr>
      <w:rPr>
        <w:rFonts w:hint="default"/>
      </w:rPr>
    </w:lvl>
    <w:lvl w:ilvl="6">
      <w:start w:val="1"/>
      <w:numFmt w:val="decimal"/>
      <w:isLgl/>
      <w:lvlText w:val="%1.%2.%3.%4.%5.%6.%7."/>
      <w:lvlJc w:val="left"/>
      <w:pPr>
        <w:tabs>
          <w:tab w:val="num" w:pos="3240"/>
        </w:tabs>
        <w:ind w:left="3240" w:hanging="1800"/>
      </w:pPr>
      <w:rPr>
        <w:rFonts w:hint="default"/>
      </w:rPr>
    </w:lvl>
    <w:lvl w:ilvl="7">
      <w:start w:val="1"/>
      <w:numFmt w:val="decimal"/>
      <w:isLgl/>
      <w:lvlText w:val="%1.%2.%3.%4.%5.%6.%7.%8."/>
      <w:lvlJc w:val="left"/>
      <w:pPr>
        <w:tabs>
          <w:tab w:val="num" w:pos="3420"/>
        </w:tabs>
        <w:ind w:left="3420" w:hanging="1800"/>
      </w:pPr>
      <w:rPr>
        <w:rFonts w:hint="default"/>
      </w:rPr>
    </w:lvl>
    <w:lvl w:ilvl="8">
      <w:start w:val="1"/>
      <w:numFmt w:val="decimal"/>
      <w:isLgl/>
      <w:lvlText w:val="%1.%2.%3.%4.%5.%6.%7.%8.%9."/>
      <w:lvlJc w:val="left"/>
      <w:pPr>
        <w:tabs>
          <w:tab w:val="num" w:pos="3960"/>
        </w:tabs>
        <w:ind w:left="3960" w:hanging="2160"/>
      </w:pPr>
      <w:rPr>
        <w:rFonts w:hint="default"/>
      </w:rPr>
    </w:lvl>
  </w:abstractNum>
  <w:abstractNum w:abstractNumId="18">
    <w:nsid w:val="48FC39CB"/>
    <w:multiLevelType w:val="hybridMultilevel"/>
    <w:tmpl w:val="F95CFA00"/>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523A366C"/>
    <w:multiLevelType w:val="multilevel"/>
    <w:tmpl w:val="B2CCEE0A"/>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0">
    <w:nsid w:val="52D20375"/>
    <w:multiLevelType w:val="singleLevel"/>
    <w:tmpl w:val="FA706422"/>
    <w:lvl w:ilvl="0">
      <w:start w:val="3"/>
      <w:numFmt w:val="decimal"/>
      <w:lvlText w:val="%1."/>
      <w:legacy w:legacy="1" w:legacySpace="0" w:legacyIndent="202"/>
      <w:lvlJc w:val="left"/>
      <w:rPr>
        <w:rFonts w:ascii="Times New Roman" w:hAnsi="Times New Roman" w:cs="Times New Roman" w:hint="default"/>
      </w:rPr>
    </w:lvl>
  </w:abstractNum>
  <w:abstractNum w:abstractNumId="21">
    <w:nsid w:val="5BA80D55"/>
    <w:multiLevelType w:val="singleLevel"/>
    <w:tmpl w:val="5798D43C"/>
    <w:lvl w:ilvl="0">
      <w:start w:val="6"/>
      <w:numFmt w:val="decimal"/>
      <w:lvlText w:val="%1."/>
      <w:legacy w:legacy="1" w:legacySpace="0" w:legacyIndent="188"/>
      <w:lvlJc w:val="left"/>
      <w:rPr>
        <w:rFonts w:ascii="Times New Roman" w:hAnsi="Times New Roman" w:cs="Times New Roman" w:hint="default"/>
      </w:rPr>
    </w:lvl>
  </w:abstractNum>
  <w:abstractNum w:abstractNumId="22">
    <w:nsid w:val="61B35484"/>
    <w:multiLevelType w:val="hybridMultilevel"/>
    <w:tmpl w:val="594AF52C"/>
    <w:lvl w:ilvl="0" w:tplc="297E3804">
      <w:start w:val="6"/>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3">
    <w:nsid w:val="627D2957"/>
    <w:multiLevelType w:val="hybridMultilevel"/>
    <w:tmpl w:val="768A2E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46D08E1"/>
    <w:multiLevelType w:val="multilevel"/>
    <w:tmpl w:val="81AAC166"/>
    <w:lvl w:ilvl="0">
      <w:start w:val="3"/>
      <w:numFmt w:val="decimal"/>
      <w:lvlText w:val="%1."/>
      <w:lvlJc w:val="left"/>
      <w:pPr>
        <w:tabs>
          <w:tab w:val="num" w:pos="660"/>
        </w:tabs>
        <w:ind w:left="660" w:hanging="660"/>
      </w:pPr>
      <w:rPr>
        <w:rFonts w:hint="default"/>
      </w:rPr>
    </w:lvl>
    <w:lvl w:ilvl="1">
      <w:start w:val="2"/>
      <w:numFmt w:val="decimal"/>
      <w:lvlText w:val="%1.%2."/>
      <w:lvlJc w:val="left"/>
      <w:pPr>
        <w:tabs>
          <w:tab w:val="num" w:pos="840"/>
        </w:tabs>
        <w:ind w:left="84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64EE5A1F"/>
    <w:multiLevelType w:val="multilevel"/>
    <w:tmpl w:val="2CBA4D62"/>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26">
    <w:nsid w:val="672D63A0"/>
    <w:multiLevelType w:val="hybridMultilevel"/>
    <w:tmpl w:val="04A8E49C"/>
    <w:lvl w:ilvl="0" w:tplc="707834E8">
      <w:start w:val="6"/>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7">
    <w:nsid w:val="71E3534B"/>
    <w:multiLevelType w:val="hybridMultilevel"/>
    <w:tmpl w:val="B9462F28"/>
    <w:lvl w:ilvl="0" w:tplc="9048C1DC">
      <w:start w:val="1"/>
      <w:numFmt w:val="decimal"/>
      <w:lvlText w:val="%1."/>
      <w:lvlJc w:val="left"/>
      <w:pPr>
        <w:tabs>
          <w:tab w:val="num" w:pos="720"/>
        </w:tabs>
        <w:ind w:left="720" w:hanging="360"/>
      </w:pPr>
    </w:lvl>
    <w:lvl w:ilvl="1" w:tplc="A3627702">
      <w:numFmt w:val="none"/>
      <w:lvlText w:val=""/>
      <w:lvlJc w:val="left"/>
      <w:pPr>
        <w:tabs>
          <w:tab w:val="num" w:pos="360"/>
        </w:tabs>
      </w:pPr>
    </w:lvl>
    <w:lvl w:ilvl="2" w:tplc="2D044202">
      <w:numFmt w:val="none"/>
      <w:lvlText w:val=""/>
      <w:lvlJc w:val="left"/>
      <w:pPr>
        <w:tabs>
          <w:tab w:val="num" w:pos="360"/>
        </w:tabs>
      </w:pPr>
    </w:lvl>
    <w:lvl w:ilvl="3" w:tplc="93D4D93A">
      <w:numFmt w:val="none"/>
      <w:lvlText w:val=""/>
      <w:lvlJc w:val="left"/>
      <w:pPr>
        <w:tabs>
          <w:tab w:val="num" w:pos="360"/>
        </w:tabs>
      </w:pPr>
    </w:lvl>
    <w:lvl w:ilvl="4" w:tplc="07361DC6">
      <w:numFmt w:val="none"/>
      <w:lvlText w:val=""/>
      <w:lvlJc w:val="left"/>
      <w:pPr>
        <w:tabs>
          <w:tab w:val="num" w:pos="360"/>
        </w:tabs>
      </w:pPr>
    </w:lvl>
    <w:lvl w:ilvl="5" w:tplc="B7BE689C">
      <w:numFmt w:val="none"/>
      <w:lvlText w:val=""/>
      <w:lvlJc w:val="left"/>
      <w:pPr>
        <w:tabs>
          <w:tab w:val="num" w:pos="360"/>
        </w:tabs>
      </w:pPr>
    </w:lvl>
    <w:lvl w:ilvl="6" w:tplc="C1489AC8">
      <w:numFmt w:val="none"/>
      <w:lvlText w:val=""/>
      <w:lvlJc w:val="left"/>
      <w:pPr>
        <w:tabs>
          <w:tab w:val="num" w:pos="360"/>
        </w:tabs>
      </w:pPr>
    </w:lvl>
    <w:lvl w:ilvl="7" w:tplc="74508A4A">
      <w:numFmt w:val="none"/>
      <w:lvlText w:val=""/>
      <w:lvlJc w:val="left"/>
      <w:pPr>
        <w:tabs>
          <w:tab w:val="num" w:pos="360"/>
        </w:tabs>
      </w:pPr>
    </w:lvl>
    <w:lvl w:ilvl="8" w:tplc="C0E6C28E">
      <w:numFmt w:val="none"/>
      <w:lvlText w:val=""/>
      <w:lvlJc w:val="left"/>
      <w:pPr>
        <w:tabs>
          <w:tab w:val="num" w:pos="360"/>
        </w:tabs>
      </w:pPr>
    </w:lvl>
  </w:abstractNum>
  <w:abstractNum w:abstractNumId="28">
    <w:nsid w:val="75F1700C"/>
    <w:multiLevelType w:val="hybridMultilevel"/>
    <w:tmpl w:val="D0028B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A21258B"/>
    <w:multiLevelType w:val="multilevel"/>
    <w:tmpl w:val="3C2487BC"/>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2044"/>
        </w:tabs>
        <w:ind w:left="2044" w:hanging="1335"/>
      </w:pPr>
      <w:rPr>
        <w:rFonts w:hint="default"/>
      </w:rPr>
    </w:lvl>
    <w:lvl w:ilvl="2">
      <w:start w:val="1"/>
      <w:numFmt w:val="decimal"/>
      <w:isLgl/>
      <w:lvlText w:val="%1.%2.%3."/>
      <w:lvlJc w:val="left"/>
      <w:pPr>
        <w:tabs>
          <w:tab w:val="num" w:pos="2044"/>
        </w:tabs>
        <w:ind w:left="2044" w:hanging="1335"/>
      </w:pPr>
      <w:rPr>
        <w:rFonts w:hint="default"/>
      </w:rPr>
    </w:lvl>
    <w:lvl w:ilvl="3">
      <w:start w:val="1"/>
      <w:numFmt w:val="decimal"/>
      <w:isLgl/>
      <w:lvlText w:val="%1.%2.%3.%4."/>
      <w:lvlJc w:val="left"/>
      <w:pPr>
        <w:tabs>
          <w:tab w:val="num" w:pos="2044"/>
        </w:tabs>
        <w:ind w:left="2044" w:hanging="1335"/>
      </w:pPr>
      <w:rPr>
        <w:rFonts w:hint="default"/>
      </w:rPr>
    </w:lvl>
    <w:lvl w:ilvl="4">
      <w:start w:val="1"/>
      <w:numFmt w:val="decimal"/>
      <w:isLgl/>
      <w:lvlText w:val="%1.%2.%3.%4.%5."/>
      <w:lvlJc w:val="left"/>
      <w:pPr>
        <w:tabs>
          <w:tab w:val="num" w:pos="2044"/>
        </w:tabs>
        <w:ind w:left="2044" w:hanging="1335"/>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30">
    <w:nsid w:val="7ACD5394"/>
    <w:multiLevelType w:val="hybridMultilevel"/>
    <w:tmpl w:val="A82895B4"/>
    <w:lvl w:ilvl="0" w:tplc="212C1088">
      <w:start w:val="6"/>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27"/>
  </w:num>
  <w:num w:numId="2">
    <w:abstractNumId w:val="7"/>
  </w:num>
  <w:num w:numId="3">
    <w:abstractNumId w:val="14"/>
  </w:num>
  <w:num w:numId="4">
    <w:abstractNumId w:val="3"/>
  </w:num>
  <w:num w:numId="5">
    <w:abstractNumId w:val="2"/>
  </w:num>
  <w:num w:numId="6">
    <w:abstractNumId w:val="24"/>
  </w:num>
  <w:num w:numId="7">
    <w:abstractNumId w:val="16"/>
  </w:num>
  <w:num w:numId="8">
    <w:abstractNumId w:val="1"/>
  </w:num>
  <w:num w:numId="9">
    <w:abstractNumId w:val="28"/>
  </w:num>
  <w:num w:numId="10">
    <w:abstractNumId w:val="18"/>
  </w:num>
  <w:num w:numId="11">
    <w:abstractNumId w:val="15"/>
  </w:num>
  <w:num w:numId="12">
    <w:abstractNumId w:val="5"/>
  </w:num>
  <w:num w:numId="13">
    <w:abstractNumId w:val="21"/>
  </w:num>
  <w:num w:numId="14">
    <w:abstractNumId w:val="21"/>
    <w:lvlOverride w:ilvl="0">
      <w:lvl w:ilvl="0">
        <w:start w:val="6"/>
        <w:numFmt w:val="decimal"/>
        <w:lvlText w:val="%1."/>
        <w:legacy w:legacy="1" w:legacySpace="0" w:legacyIndent="187"/>
        <w:lvlJc w:val="left"/>
        <w:rPr>
          <w:rFonts w:ascii="Times New Roman" w:hAnsi="Times New Roman" w:cs="Times New Roman" w:hint="default"/>
        </w:rPr>
      </w:lvl>
    </w:lvlOverride>
  </w:num>
  <w:num w:numId="15">
    <w:abstractNumId w:val="20"/>
  </w:num>
  <w:num w:numId="16">
    <w:abstractNumId w:val="0"/>
  </w:num>
  <w:num w:numId="17">
    <w:abstractNumId w:val="13"/>
  </w:num>
  <w:num w:numId="18">
    <w:abstractNumId w:val="9"/>
  </w:num>
  <w:num w:numId="19">
    <w:abstractNumId w:val="12"/>
  </w:num>
  <w:num w:numId="20">
    <w:abstractNumId w:val="23"/>
  </w:num>
  <w:num w:numId="21">
    <w:abstractNumId w:val="29"/>
  </w:num>
  <w:num w:numId="22">
    <w:abstractNumId w:val="10"/>
  </w:num>
  <w:num w:numId="23">
    <w:abstractNumId w:val="4"/>
  </w:num>
  <w:num w:numId="24">
    <w:abstractNumId w:val="17"/>
  </w:num>
  <w:num w:numId="25">
    <w:abstractNumId w:val="11"/>
  </w:num>
  <w:num w:numId="26">
    <w:abstractNumId w:val="19"/>
  </w:num>
  <w:num w:numId="27">
    <w:abstractNumId w:val="6"/>
  </w:num>
  <w:num w:numId="28">
    <w:abstractNumId w:val="8"/>
  </w:num>
  <w:num w:numId="29">
    <w:abstractNumId w:val="25"/>
  </w:num>
  <w:num w:numId="30">
    <w:abstractNumId w:val="26"/>
  </w:num>
  <w:num w:numId="31">
    <w:abstractNumId w:val="30"/>
  </w:num>
  <w:num w:numId="32">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compat/>
  <w:rsids>
    <w:rsidRoot w:val="00B63DE9"/>
    <w:rsid w:val="00003D20"/>
    <w:rsid w:val="0001605C"/>
    <w:rsid w:val="00023FD4"/>
    <w:rsid w:val="00025311"/>
    <w:rsid w:val="0002680B"/>
    <w:rsid w:val="00027672"/>
    <w:rsid w:val="00033572"/>
    <w:rsid w:val="00033F60"/>
    <w:rsid w:val="00035427"/>
    <w:rsid w:val="00040743"/>
    <w:rsid w:val="00047857"/>
    <w:rsid w:val="0005080D"/>
    <w:rsid w:val="00050B98"/>
    <w:rsid w:val="00060E90"/>
    <w:rsid w:val="000631B0"/>
    <w:rsid w:val="00072093"/>
    <w:rsid w:val="00072D5A"/>
    <w:rsid w:val="00076617"/>
    <w:rsid w:val="00076776"/>
    <w:rsid w:val="00087AE8"/>
    <w:rsid w:val="00090D48"/>
    <w:rsid w:val="00096FFA"/>
    <w:rsid w:val="000A3FF5"/>
    <w:rsid w:val="000A595C"/>
    <w:rsid w:val="000A6EF3"/>
    <w:rsid w:val="000B7583"/>
    <w:rsid w:val="000C19B7"/>
    <w:rsid w:val="000D1A2E"/>
    <w:rsid w:val="000D7423"/>
    <w:rsid w:val="000E3742"/>
    <w:rsid w:val="000E41CD"/>
    <w:rsid w:val="000F3291"/>
    <w:rsid w:val="000F3C8B"/>
    <w:rsid w:val="000F7579"/>
    <w:rsid w:val="0012352F"/>
    <w:rsid w:val="001235A6"/>
    <w:rsid w:val="001239BD"/>
    <w:rsid w:val="00124250"/>
    <w:rsid w:val="00133AC2"/>
    <w:rsid w:val="00134D28"/>
    <w:rsid w:val="00141853"/>
    <w:rsid w:val="00166F4E"/>
    <w:rsid w:val="001815B3"/>
    <w:rsid w:val="001A0253"/>
    <w:rsid w:val="001A3244"/>
    <w:rsid w:val="001B3987"/>
    <w:rsid w:val="001D32DB"/>
    <w:rsid w:val="001D35F7"/>
    <w:rsid w:val="001D3AA5"/>
    <w:rsid w:val="001D6549"/>
    <w:rsid w:val="0021120B"/>
    <w:rsid w:val="00213232"/>
    <w:rsid w:val="00213990"/>
    <w:rsid w:val="00216B81"/>
    <w:rsid w:val="00224A18"/>
    <w:rsid w:val="00232728"/>
    <w:rsid w:val="00234EBE"/>
    <w:rsid w:val="0023792E"/>
    <w:rsid w:val="0025419C"/>
    <w:rsid w:val="0025685D"/>
    <w:rsid w:val="0026571D"/>
    <w:rsid w:val="00275573"/>
    <w:rsid w:val="0028345E"/>
    <w:rsid w:val="00284BCB"/>
    <w:rsid w:val="00292969"/>
    <w:rsid w:val="00293D4B"/>
    <w:rsid w:val="002953E1"/>
    <w:rsid w:val="00297138"/>
    <w:rsid w:val="002A16F9"/>
    <w:rsid w:val="002A3048"/>
    <w:rsid w:val="002B50C2"/>
    <w:rsid w:val="002C33C5"/>
    <w:rsid w:val="002D3E64"/>
    <w:rsid w:val="002D7454"/>
    <w:rsid w:val="002E0C1F"/>
    <w:rsid w:val="002E64B7"/>
    <w:rsid w:val="002F0E3D"/>
    <w:rsid w:val="002F17B1"/>
    <w:rsid w:val="00310B1D"/>
    <w:rsid w:val="003116AE"/>
    <w:rsid w:val="0031311B"/>
    <w:rsid w:val="00313DD9"/>
    <w:rsid w:val="00314257"/>
    <w:rsid w:val="00330FBB"/>
    <w:rsid w:val="00332EF6"/>
    <w:rsid w:val="00336D69"/>
    <w:rsid w:val="003432AA"/>
    <w:rsid w:val="00365A8E"/>
    <w:rsid w:val="00367A80"/>
    <w:rsid w:val="0038022E"/>
    <w:rsid w:val="0038496D"/>
    <w:rsid w:val="00394A88"/>
    <w:rsid w:val="003A19C4"/>
    <w:rsid w:val="003B1C11"/>
    <w:rsid w:val="003B3639"/>
    <w:rsid w:val="003B7DAA"/>
    <w:rsid w:val="003C46B3"/>
    <w:rsid w:val="003C5EA0"/>
    <w:rsid w:val="003F2BAF"/>
    <w:rsid w:val="003F3CFC"/>
    <w:rsid w:val="003F5E58"/>
    <w:rsid w:val="003F72AA"/>
    <w:rsid w:val="00400F80"/>
    <w:rsid w:val="00404F49"/>
    <w:rsid w:val="00407C5E"/>
    <w:rsid w:val="00413B6D"/>
    <w:rsid w:val="00416AC3"/>
    <w:rsid w:val="00417627"/>
    <w:rsid w:val="00430785"/>
    <w:rsid w:val="004337AF"/>
    <w:rsid w:val="00441ACC"/>
    <w:rsid w:val="00451F0B"/>
    <w:rsid w:val="00463B11"/>
    <w:rsid w:val="004662C5"/>
    <w:rsid w:val="00470923"/>
    <w:rsid w:val="004716A4"/>
    <w:rsid w:val="004803B2"/>
    <w:rsid w:val="00480471"/>
    <w:rsid w:val="00481A6A"/>
    <w:rsid w:val="00486FE3"/>
    <w:rsid w:val="004A3B18"/>
    <w:rsid w:val="004A4352"/>
    <w:rsid w:val="004B1F91"/>
    <w:rsid w:val="004B5A3A"/>
    <w:rsid w:val="004C4EC7"/>
    <w:rsid w:val="004D2AD7"/>
    <w:rsid w:val="004D2AE0"/>
    <w:rsid w:val="004D6981"/>
    <w:rsid w:val="004E1F84"/>
    <w:rsid w:val="004E670B"/>
    <w:rsid w:val="0050197B"/>
    <w:rsid w:val="005028C3"/>
    <w:rsid w:val="005032F7"/>
    <w:rsid w:val="00504C2E"/>
    <w:rsid w:val="00505992"/>
    <w:rsid w:val="00513EFE"/>
    <w:rsid w:val="00515797"/>
    <w:rsid w:val="00516567"/>
    <w:rsid w:val="00524645"/>
    <w:rsid w:val="005267F8"/>
    <w:rsid w:val="005560E3"/>
    <w:rsid w:val="0057061B"/>
    <w:rsid w:val="00570BBF"/>
    <w:rsid w:val="005749FC"/>
    <w:rsid w:val="005801CC"/>
    <w:rsid w:val="00582DA9"/>
    <w:rsid w:val="005B2B92"/>
    <w:rsid w:val="005B65B5"/>
    <w:rsid w:val="005B68BD"/>
    <w:rsid w:val="005D4D9D"/>
    <w:rsid w:val="005E6320"/>
    <w:rsid w:val="005F3065"/>
    <w:rsid w:val="006010B1"/>
    <w:rsid w:val="006065C7"/>
    <w:rsid w:val="00607913"/>
    <w:rsid w:val="00610BA0"/>
    <w:rsid w:val="00621F6C"/>
    <w:rsid w:val="006250A4"/>
    <w:rsid w:val="00630AFB"/>
    <w:rsid w:val="006555C9"/>
    <w:rsid w:val="00687084"/>
    <w:rsid w:val="006920F9"/>
    <w:rsid w:val="006933C3"/>
    <w:rsid w:val="00695D87"/>
    <w:rsid w:val="006A3DF0"/>
    <w:rsid w:val="006C2C4C"/>
    <w:rsid w:val="006D3126"/>
    <w:rsid w:val="006D38E7"/>
    <w:rsid w:val="006D5842"/>
    <w:rsid w:val="006E1F59"/>
    <w:rsid w:val="006F1554"/>
    <w:rsid w:val="0070339C"/>
    <w:rsid w:val="007035C1"/>
    <w:rsid w:val="007260E0"/>
    <w:rsid w:val="00731233"/>
    <w:rsid w:val="00743661"/>
    <w:rsid w:val="00752F63"/>
    <w:rsid w:val="007578C7"/>
    <w:rsid w:val="007624AA"/>
    <w:rsid w:val="00775007"/>
    <w:rsid w:val="00777B9F"/>
    <w:rsid w:val="00781110"/>
    <w:rsid w:val="00784298"/>
    <w:rsid w:val="007941CB"/>
    <w:rsid w:val="007978D6"/>
    <w:rsid w:val="007A6954"/>
    <w:rsid w:val="007B0E09"/>
    <w:rsid w:val="007C3FBC"/>
    <w:rsid w:val="007E5596"/>
    <w:rsid w:val="007F1C2B"/>
    <w:rsid w:val="0080420E"/>
    <w:rsid w:val="00804336"/>
    <w:rsid w:val="0083762F"/>
    <w:rsid w:val="0084499F"/>
    <w:rsid w:val="00844CBE"/>
    <w:rsid w:val="00851A96"/>
    <w:rsid w:val="0086251E"/>
    <w:rsid w:val="00891DB5"/>
    <w:rsid w:val="008A7BF0"/>
    <w:rsid w:val="008B0620"/>
    <w:rsid w:val="008B51F8"/>
    <w:rsid w:val="008C1BE5"/>
    <w:rsid w:val="008C5E6C"/>
    <w:rsid w:val="008C777D"/>
    <w:rsid w:val="008D2028"/>
    <w:rsid w:val="008D259B"/>
    <w:rsid w:val="008D2BB2"/>
    <w:rsid w:val="008D67B1"/>
    <w:rsid w:val="008E35A7"/>
    <w:rsid w:val="008E4DD9"/>
    <w:rsid w:val="008E6DBB"/>
    <w:rsid w:val="008F4551"/>
    <w:rsid w:val="008F64BB"/>
    <w:rsid w:val="0092288A"/>
    <w:rsid w:val="009235B9"/>
    <w:rsid w:val="00924AA3"/>
    <w:rsid w:val="00925471"/>
    <w:rsid w:val="009348C3"/>
    <w:rsid w:val="00935167"/>
    <w:rsid w:val="009368F3"/>
    <w:rsid w:val="009471C6"/>
    <w:rsid w:val="00952764"/>
    <w:rsid w:val="0096356F"/>
    <w:rsid w:val="00970031"/>
    <w:rsid w:val="0097020C"/>
    <w:rsid w:val="00975045"/>
    <w:rsid w:val="009757C6"/>
    <w:rsid w:val="00977914"/>
    <w:rsid w:val="0098019C"/>
    <w:rsid w:val="009813EB"/>
    <w:rsid w:val="00981BE7"/>
    <w:rsid w:val="00984CD7"/>
    <w:rsid w:val="00990609"/>
    <w:rsid w:val="0099320A"/>
    <w:rsid w:val="009A32B8"/>
    <w:rsid w:val="009B1799"/>
    <w:rsid w:val="009B48B9"/>
    <w:rsid w:val="009C2656"/>
    <w:rsid w:val="009F1BB9"/>
    <w:rsid w:val="009F212B"/>
    <w:rsid w:val="009F468D"/>
    <w:rsid w:val="00A00034"/>
    <w:rsid w:val="00A00D46"/>
    <w:rsid w:val="00A01407"/>
    <w:rsid w:val="00A02626"/>
    <w:rsid w:val="00A04D78"/>
    <w:rsid w:val="00A104FA"/>
    <w:rsid w:val="00A237A5"/>
    <w:rsid w:val="00A246B2"/>
    <w:rsid w:val="00A30B0D"/>
    <w:rsid w:val="00A37DF0"/>
    <w:rsid w:val="00A4073C"/>
    <w:rsid w:val="00A43B33"/>
    <w:rsid w:val="00A57219"/>
    <w:rsid w:val="00A600AD"/>
    <w:rsid w:val="00A643B8"/>
    <w:rsid w:val="00A65300"/>
    <w:rsid w:val="00A7695F"/>
    <w:rsid w:val="00A807F8"/>
    <w:rsid w:val="00A81C6E"/>
    <w:rsid w:val="00A852BF"/>
    <w:rsid w:val="00A87B52"/>
    <w:rsid w:val="00A90CEC"/>
    <w:rsid w:val="00AA3199"/>
    <w:rsid w:val="00AA33D0"/>
    <w:rsid w:val="00AD0844"/>
    <w:rsid w:val="00AD2146"/>
    <w:rsid w:val="00AD234D"/>
    <w:rsid w:val="00AD2EC5"/>
    <w:rsid w:val="00AE100E"/>
    <w:rsid w:val="00AE429B"/>
    <w:rsid w:val="00AF54DA"/>
    <w:rsid w:val="00B01DA3"/>
    <w:rsid w:val="00B145E3"/>
    <w:rsid w:val="00B21CC9"/>
    <w:rsid w:val="00B2670B"/>
    <w:rsid w:val="00B36578"/>
    <w:rsid w:val="00B37751"/>
    <w:rsid w:val="00B378E4"/>
    <w:rsid w:val="00B421BB"/>
    <w:rsid w:val="00B4419B"/>
    <w:rsid w:val="00B4470C"/>
    <w:rsid w:val="00B50D9B"/>
    <w:rsid w:val="00B5713C"/>
    <w:rsid w:val="00B63DE9"/>
    <w:rsid w:val="00B77B97"/>
    <w:rsid w:val="00B84C9C"/>
    <w:rsid w:val="00B865A9"/>
    <w:rsid w:val="00B902D4"/>
    <w:rsid w:val="00B9106B"/>
    <w:rsid w:val="00BA121D"/>
    <w:rsid w:val="00BA21AA"/>
    <w:rsid w:val="00BB3B45"/>
    <w:rsid w:val="00BB7D86"/>
    <w:rsid w:val="00BB7E4B"/>
    <w:rsid w:val="00BC0DFA"/>
    <w:rsid w:val="00BC2AAB"/>
    <w:rsid w:val="00BC4EBF"/>
    <w:rsid w:val="00BC575E"/>
    <w:rsid w:val="00BC586E"/>
    <w:rsid w:val="00BD0660"/>
    <w:rsid w:val="00BE02E4"/>
    <w:rsid w:val="00C14DD8"/>
    <w:rsid w:val="00C2005F"/>
    <w:rsid w:val="00C23765"/>
    <w:rsid w:val="00C33300"/>
    <w:rsid w:val="00C36279"/>
    <w:rsid w:val="00C4284B"/>
    <w:rsid w:val="00C50DB4"/>
    <w:rsid w:val="00C54D92"/>
    <w:rsid w:val="00C55627"/>
    <w:rsid w:val="00C578EC"/>
    <w:rsid w:val="00C66CF7"/>
    <w:rsid w:val="00C71486"/>
    <w:rsid w:val="00C71C98"/>
    <w:rsid w:val="00C8311E"/>
    <w:rsid w:val="00C872CB"/>
    <w:rsid w:val="00C93A9C"/>
    <w:rsid w:val="00C941E7"/>
    <w:rsid w:val="00CB4D43"/>
    <w:rsid w:val="00CB535A"/>
    <w:rsid w:val="00CC125C"/>
    <w:rsid w:val="00CD0020"/>
    <w:rsid w:val="00CE5BC4"/>
    <w:rsid w:val="00CF3552"/>
    <w:rsid w:val="00CF4E42"/>
    <w:rsid w:val="00D035E1"/>
    <w:rsid w:val="00D06677"/>
    <w:rsid w:val="00D1419F"/>
    <w:rsid w:val="00D3044E"/>
    <w:rsid w:val="00D36A8C"/>
    <w:rsid w:val="00D3778F"/>
    <w:rsid w:val="00D4066C"/>
    <w:rsid w:val="00D50E8C"/>
    <w:rsid w:val="00D546B9"/>
    <w:rsid w:val="00D56663"/>
    <w:rsid w:val="00D57B24"/>
    <w:rsid w:val="00D60A24"/>
    <w:rsid w:val="00D6229E"/>
    <w:rsid w:val="00D71CA7"/>
    <w:rsid w:val="00D95DC6"/>
    <w:rsid w:val="00DA09A4"/>
    <w:rsid w:val="00DA137A"/>
    <w:rsid w:val="00DA30B7"/>
    <w:rsid w:val="00DA4CF1"/>
    <w:rsid w:val="00DA5EDB"/>
    <w:rsid w:val="00DC5470"/>
    <w:rsid w:val="00DD0EBB"/>
    <w:rsid w:val="00DD2B2D"/>
    <w:rsid w:val="00DD6972"/>
    <w:rsid w:val="00DD7D25"/>
    <w:rsid w:val="00DE4A18"/>
    <w:rsid w:val="00DE7D8C"/>
    <w:rsid w:val="00DF1B4E"/>
    <w:rsid w:val="00DF3C9C"/>
    <w:rsid w:val="00E050F9"/>
    <w:rsid w:val="00E055D7"/>
    <w:rsid w:val="00E05BAF"/>
    <w:rsid w:val="00E06E2C"/>
    <w:rsid w:val="00E2641E"/>
    <w:rsid w:val="00E36454"/>
    <w:rsid w:val="00E41CF3"/>
    <w:rsid w:val="00E50E6F"/>
    <w:rsid w:val="00E55749"/>
    <w:rsid w:val="00E73271"/>
    <w:rsid w:val="00E77104"/>
    <w:rsid w:val="00E7713A"/>
    <w:rsid w:val="00E92BC3"/>
    <w:rsid w:val="00EA74A5"/>
    <w:rsid w:val="00EB05C9"/>
    <w:rsid w:val="00EB3321"/>
    <w:rsid w:val="00EB6888"/>
    <w:rsid w:val="00EC3AEB"/>
    <w:rsid w:val="00EC4632"/>
    <w:rsid w:val="00EC4ED2"/>
    <w:rsid w:val="00EC62A9"/>
    <w:rsid w:val="00EE375F"/>
    <w:rsid w:val="00EE7FE1"/>
    <w:rsid w:val="00EF0CB3"/>
    <w:rsid w:val="00EF7EDE"/>
    <w:rsid w:val="00F023BF"/>
    <w:rsid w:val="00F03806"/>
    <w:rsid w:val="00F41285"/>
    <w:rsid w:val="00F43DEF"/>
    <w:rsid w:val="00F5004D"/>
    <w:rsid w:val="00F607CE"/>
    <w:rsid w:val="00F638C9"/>
    <w:rsid w:val="00F65740"/>
    <w:rsid w:val="00F66C11"/>
    <w:rsid w:val="00F8297A"/>
    <w:rsid w:val="00F84CAF"/>
    <w:rsid w:val="00F91058"/>
    <w:rsid w:val="00FA50A4"/>
    <w:rsid w:val="00FB3626"/>
    <w:rsid w:val="00FC1291"/>
    <w:rsid w:val="00FC79DB"/>
    <w:rsid w:val="00FD07A0"/>
    <w:rsid w:val="00FD7946"/>
    <w:rsid w:val="00FE4912"/>
    <w:rsid w:val="00FF2000"/>
    <w:rsid w:val="00FF625D"/>
    <w:rsid w:val="00FF6C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9106B"/>
    <w:rPr>
      <w:sz w:val="24"/>
      <w:szCs w:val="24"/>
    </w:rPr>
  </w:style>
  <w:style w:type="paragraph" w:styleId="1">
    <w:name w:val="heading 1"/>
    <w:basedOn w:val="a"/>
    <w:next w:val="a"/>
    <w:qFormat/>
    <w:pPr>
      <w:keepNext/>
      <w:jc w:val="both"/>
      <w:outlineLvl w:val="0"/>
    </w:pPr>
    <w:rPr>
      <w:sz w:val="28"/>
    </w:rPr>
  </w:style>
  <w:style w:type="paragraph" w:styleId="2">
    <w:name w:val="heading 2"/>
    <w:basedOn w:val="a"/>
    <w:next w:val="a"/>
    <w:qFormat/>
    <w:pPr>
      <w:keepNext/>
      <w:outlineLvl w:val="1"/>
    </w:pPr>
    <w:rPr>
      <w:b/>
      <w:bCs/>
      <w:sz w:val="22"/>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tabs>
        <w:tab w:val="left" w:pos="6320"/>
      </w:tabs>
      <w:outlineLvl w:val="3"/>
    </w:pPr>
    <w:rPr>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Title"/>
    <w:basedOn w:val="a"/>
    <w:qFormat/>
    <w:pPr>
      <w:jc w:val="center"/>
    </w:pPr>
    <w:rPr>
      <w:b/>
      <w:bCs/>
      <w:sz w:val="22"/>
    </w:rPr>
  </w:style>
  <w:style w:type="paragraph" w:styleId="a4">
    <w:name w:val="caption"/>
    <w:basedOn w:val="a"/>
    <w:next w:val="a"/>
    <w:qFormat/>
    <w:pPr>
      <w:jc w:val="center"/>
    </w:pPr>
    <w:rPr>
      <w:b/>
      <w:bCs/>
      <w:sz w:val="36"/>
    </w:rPr>
  </w:style>
  <w:style w:type="paragraph" w:styleId="a5">
    <w:name w:val="Body Text"/>
    <w:basedOn w:val="a"/>
    <w:pPr>
      <w:jc w:val="center"/>
    </w:pPr>
    <w:rPr>
      <w:sz w:val="28"/>
    </w:rPr>
  </w:style>
  <w:style w:type="paragraph" w:styleId="a6">
    <w:name w:val="Body Text Indent"/>
    <w:basedOn w:val="a"/>
    <w:pPr>
      <w:ind w:firstLine="720"/>
      <w:jc w:val="both"/>
    </w:pPr>
    <w:rPr>
      <w:color w:val="FF0000"/>
      <w:sz w:val="28"/>
    </w:rPr>
  </w:style>
  <w:style w:type="paragraph" w:styleId="20">
    <w:name w:val="Body Text Indent 2"/>
    <w:basedOn w:val="a"/>
    <w:pPr>
      <w:tabs>
        <w:tab w:val="left" w:pos="6360"/>
      </w:tabs>
      <w:ind w:left="360"/>
      <w:jc w:val="both"/>
    </w:pPr>
    <w:rPr>
      <w:sz w:val="28"/>
    </w:rPr>
  </w:style>
  <w:style w:type="paragraph" w:styleId="21">
    <w:name w:val="Body Text 2"/>
    <w:basedOn w:val="a"/>
    <w:pPr>
      <w:tabs>
        <w:tab w:val="left" w:pos="6360"/>
      </w:tabs>
      <w:jc w:val="both"/>
    </w:pPr>
    <w:rPr>
      <w:sz w:val="28"/>
    </w:rPr>
  </w:style>
  <w:style w:type="paragraph" w:styleId="30">
    <w:name w:val="Body Text Indent 3"/>
    <w:basedOn w:val="a"/>
    <w:pPr>
      <w:ind w:firstLine="720"/>
      <w:jc w:val="both"/>
    </w:pPr>
    <w:rPr>
      <w:sz w:val="28"/>
      <w:szCs w:val="28"/>
    </w:rPr>
  </w:style>
  <w:style w:type="table" w:styleId="a7">
    <w:name w:val="Table Grid"/>
    <w:basedOn w:val="a1"/>
    <w:rsid w:val="002139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970A5C7313A7A232A915B94514EE5D7D29A255494E6B7A0AFF0DD5d1L8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2AB58-77BE-4A98-930C-D60A62BC5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2594</Words>
  <Characters>14787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17347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dc:creator>
  <cp:keywords/>
  <cp:lastModifiedBy>1</cp:lastModifiedBy>
  <cp:revision>2</cp:revision>
  <cp:lastPrinted>2015-05-12T05:08:00Z</cp:lastPrinted>
  <dcterms:created xsi:type="dcterms:W3CDTF">2015-05-14T10:19:00Z</dcterms:created>
  <dcterms:modified xsi:type="dcterms:W3CDTF">2015-05-14T10:19:00Z</dcterms:modified>
</cp:coreProperties>
</file>