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F58" w:rsidRDefault="00713A02" w:rsidP="00B63F58">
      <w:r>
        <w:rPr>
          <w:noProof/>
          <w:sz w:val="20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2526665</wp:posOffset>
            </wp:positionH>
            <wp:positionV relativeFrom="paragraph">
              <wp:posOffset>-324485</wp:posOffset>
            </wp:positionV>
            <wp:extent cx="444500" cy="660400"/>
            <wp:effectExtent l="19050" t="0" r="0" b="0"/>
            <wp:wrapNone/>
            <wp:docPr id="17" name="Рисунок 1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3F58" w:rsidRDefault="00B63F58" w:rsidP="00B641B9">
      <w:pPr>
        <w:tabs>
          <w:tab w:val="left" w:pos="4070"/>
        </w:tabs>
        <w:rPr>
          <w:b/>
          <w:sz w:val="16"/>
        </w:rPr>
      </w:pPr>
      <w:r>
        <w:t xml:space="preserve">            </w:t>
      </w:r>
      <w:r>
        <w:rPr>
          <w:b/>
          <w:sz w:val="24"/>
        </w:rPr>
        <w:t xml:space="preserve">                                                    </w:t>
      </w:r>
      <w:r w:rsidR="00B641B9">
        <w:rPr>
          <w:b/>
          <w:sz w:val="24"/>
        </w:rPr>
        <w:tab/>
      </w:r>
    </w:p>
    <w:p w:rsidR="00B63F58" w:rsidRDefault="00B641B9" w:rsidP="00B641B9">
      <w:pPr>
        <w:pStyle w:val="a5"/>
        <w:tabs>
          <w:tab w:val="left" w:pos="6521"/>
        </w:tabs>
        <w:jc w:val="left"/>
        <w:rPr>
          <w:sz w:val="40"/>
        </w:rPr>
      </w:pPr>
      <w:r>
        <w:rPr>
          <w:sz w:val="40"/>
        </w:rPr>
        <w:t xml:space="preserve">                         </w:t>
      </w:r>
      <w:r w:rsidR="00B63F58">
        <w:rPr>
          <w:sz w:val="40"/>
        </w:rPr>
        <w:t>ПОСТАНОВЛЕНИЕ</w:t>
      </w:r>
    </w:p>
    <w:p w:rsidR="00B63F58" w:rsidRDefault="00B641B9" w:rsidP="00B641B9">
      <w:pPr>
        <w:pStyle w:val="2"/>
        <w:tabs>
          <w:tab w:val="left" w:pos="6521"/>
        </w:tabs>
        <w:rPr>
          <w:sz w:val="32"/>
        </w:rPr>
      </w:pPr>
      <w:r>
        <w:rPr>
          <w:sz w:val="32"/>
        </w:rPr>
        <w:t xml:space="preserve">                </w:t>
      </w:r>
      <w:r w:rsidR="00FB4300">
        <w:rPr>
          <w:sz w:val="32"/>
        </w:rPr>
        <w:t>администрации</w:t>
      </w:r>
      <w:r w:rsidR="00B63F58">
        <w:rPr>
          <w:sz w:val="32"/>
        </w:rPr>
        <w:t xml:space="preserve"> муниципального образования </w:t>
      </w:r>
    </w:p>
    <w:p w:rsidR="00B63F58" w:rsidRDefault="00B641B9" w:rsidP="00B641B9">
      <w:pPr>
        <w:pStyle w:val="2"/>
        <w:tabs>
          <w:tab w:val="left" w:pos="6521"/>
        </w:tabs>
        <w:rPr>
          <w:sz w:val="32"/>
        </w:rPr>
      </w:pPr>
      <w:r>
        <w:rPr>
          <w:sz w:val="32"/>
        </w:rPr>
        <w:t xml:space="preserve">                                      </w:t>
      </w:r>
      <w:r w:rsidR="00B63F58">
        <w:rPr>
          <w:sz w:val="32"/>
        </w:rPr>
        <w:t xml:space="preserve">город Новотроицк  </w:t>
      </w:r>
    </w:p>
    <w:p w:rsidR="00B63F58" w:rsidRPr="00A570A8" w:rsidRDefault="00FD0A21" w:rsidP="00B67271">
      <w:pPr>
        <w:pStyle w:val="a3"/>
        <w:tabs>
          <w:tab w:val="left" w:pos="6521"/>
        </w:tabs>
        <w:jc w:val="both"/>
        <w:rPr>
          <w:b w:val="0"/>
          <w:sz w:val="28"/>
          <w:szCs w:val="28"/>
        </w:rPr>
      </w:pPr>
      <w:r w:rsidRPr="00FD0A21">
        <w:rPr>
          <w:noProof/>
          <w:sz w:val="20"/>
        </w:rPr>
        <w:pict>
          <v:line id="_x0000_s1038" style="position:absolute;left:0;text-align:left;z-index:251658752" from="4.55pt,3.75pt" to="450.45pt,3.75pt" o:allowincell="f" strokeweight="1.5pt"/>
        </w:pict>
      </w:r>
    </w:p>
    <w:p w:rsidR="00B63F58" w:rsidRPr="00A570A8" w:rsidRDefault="00713A02" w:rsidP="00B67271">
      <w:pPr>
        <w:pStyle w:val="a3"/>
        <w:tabs>
          <w:tab w:val="left" w:pos="6521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</w:t>
      </w:r>
      <w:r w:rsidRPr="00713A02">
        <w:rPr>
          <w:b w:val="0"/>
          <w:sz w:val="28"/>
          <w:szCs w:val="28"/>
          <w:u w:val="single"/>
        </w:rPr>
        <w:t>06.05.2015</w:t>
      </w:r>
      <w:r>
        <w:rPr>
          <w:b w:val="0"/>
          <w:sz w:val="28"/>
          <w:szCs w:val="28"/>
        </w:rPr>
        <w:t xml:space="preserve">         </w:t>
      </w:r>
      <w:r w:rsidR="00B641B9">
        <w:rPr>
          <w:b w:val="0"/>
          <w:sz w:val="28"/>
          <w:szCs w:val="28"/>
        </w:rPr>
        <w:t xml:space="preserve"> № </w:t>
      </w:r>
      <w:r w:rsidRPr="00713A02">
        <w:rPr>
          <w:b w:val="0"/>
          <w:sz w:val="28"/>
          <w:szCs w:val="28"/>
          <w:u w:val="single"/>
        </w:rPr>
        <w:t>745-п</w:t>
      </w:r>
    </w:p>
    <w:p w:rsidR="00B63F58" w:rsidRPr="00A570A8" w:rsidRDefault="00B641B9" w:rsidP="00B67271">
      <w:pPr>
        <w:pStyle w:val="a3"/>
        <w:tabs>
          <w:tab w:val="left" w:pos="6521"/>
        </w:tabs>
        <w:jc w:val="both"/>
        <w:rPr>
          <w:b w:val="0"/>
          <w:sz w:val="28"/>
          <w:szCs w:val="28"/>
        </w:rPr>
      </w:pPr>
      <w:r>
        <w:rPr>
          <w:b w:val="0"/>
          <w:noProof/>
          <w:sz w:val="28"/>
          <w:szCs w:val="28"/>
        </w:rPr>
        <w:pict>
          <v:line id="_x0000_s1036" style="position:absolute;left:0;text-align:left;z-index:251656704" from="206.6pt,10.35pt" to="206.6pt,24pt" o:allowincell="f"/>
        </w:pict>
      </w:r>
      <w:r w:rsidR="00C92AF1">
        <w:rPr>
          <w:b w:val="0"/>
          <w:noProof/>
          <w:sz w:val="28"/>
          <w:szCs w:val="28"/>
        </w:rPr>
        <w:pict>
          <v:line id="_x0000_s1035" style="position:absolute;left:0;text-align:left;z-index:251655680" from="192.95pt,10.35pt" to="206.6pt,10.35pt" o:allowincell="f"/>
        </w:pict>
      </w:r>
      <w:r w:rsidR="00FD0A21">
        <w:rPr>
          <w:b w:val="0"/>
          <w:noProof/>
          <w:sz w:val="28"/>
          <w:szCs w:val="28"/>
        </w:rPr>
        <w:pict>
          <v:line id="_x0000_s1037" style="position:absolute;left:0;text-align:left;z-index:251657728" from="0,10.35pt" to="0,24pt" o:allowincell="f"/>
        </w:pict>
      </w:r>
      <w:r w:rsidR="00FD0A21">
        <w:rPr>
          <w:b w:val="0"/>
          <w:noProof/>
          <w:sz w:val="28"/>
          <w:szCs w:val="28"/>
        </w:rPr>
        <w:pict>
          <v:line id="_x0000_s1034" style="position:absolute;left:0;text-align:left;z-index:251654656" from="0,10.35pt" to="13.65pt,10.35pt" o:allowincell="f"/>
        </w:pict>
      </w:r>
    </w:p>
    <w:p w:rsidR="00B63F58" w:rsidRPr="00CE3B3A" w:rsidRDefault="00B641B9" w:rsidP="00B67271">
      <w:pPr>
        <w:pStyle w:val="a3"/>
        <w:tabs>
          <w:tab w:val="left" w:pos="6521"/>
        </w:tabs>
        <w:jc w:val="both"/>
        <w:rPr>
          <w:b w:val="0"/>
          <w:sz w:val="28"/>
          <w:szCs w:val="28"/>
        </w:rPr>
      </w:pPr>
      <w:r>
        <w:rPr>
          <w:b w:val="0"/>
          <w:noProof/>
          <w:sz w:val="28"/>
          <w:szCs w:val="28"/>
        </w:rPr>
        <w:pict>
          <v:rect id="_x0000_s1042" style="position:absolute;left:0;text-align:left;margin-left:0;margin-top:-.3pt;width:198.95pt;height:90.7pt;z-index:251660800" strokecolor="white">
            <v:textbox style="mso-next-textbox:#_x0000_s1042">
              <w:txbxContent>
                <w:p w:rsidR="00B641B9" w:rsidRPr="00996E85" w:rsidRDefault="006B4A81" w:rsidP="008D5FA5">
                  <w:pPr>
                    <w:pStyle w:val="a6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96E85">
                    <w:rPr>
                      <w:rFonts w:ascii="Times New Roman" w:hAnsi="Times New Roman"/>
                      <w:sz w:val="26"/>
                      <w:szCs w:val="26"/>
                    </w:rPr>
                    <w:t>О внесении изменения</w:t>
                  </w:r>
                  <w:r w:rsidR="00C5653D" w:rsidRPr="00996E85">
                    <w:rPr>
                      <w:rFonts w:ascii="Times New Roman" w:hAnsi="Times New Roman"/>
                      <w:sz w:val="26"/>
                      <w:szCs w:val="26"/>
                    </w:rPr>
                    <w:t xml:space="preserve"> в пост</w:t>
                  </w:r>
                  <w:r w:rsidR="00C5653D" w:rsidRPr="00996E85">
                    <w:rPr>
                      <w:rFonts w:ascii="Times New Roman" w:hAnsi="Times New Roman"/>
                      <w:sz w:val="26"/>
                      <w:szCs w:val="26"/>
                    </w:rPr>
                    <w:t>а</w:t>
                  </w:r>
                  <w:r w:rsidR="00C5653D" w:rsidRPr="00996E85">
                    <w:rPr>
                      <w:rFonts w:ascii="Times New Roman" w:hAnsi="Times New Roman"/>
                      <w:sz w:val="26"/>
                      <w:szCs w:val="26"/>
                    </w:rPr>
                    <w:t>новление администрации мун</w:t>
                  </w:r>
                  <w:r w:rsidR="00C5653D" w:rsidRPr="00996E85">
                    <w:rPr>
                      <w:rFonts w:ascii="Times New Roman" w:hAnsi="Times New Roman"/>
                      <w:sz w:val="26"/>
                      <w:szCs w:val="26"/>
                    </w:rPr>
                    <w:t>и</w:t>
                  </w:r>
                  <w:r w:rsidR="00C5653D" w:rsidRPr="00996E85">
                    <w:rPr>
                      <w:rFonts w:ascii="Times New Roman" w:hAnsi="Times New Roman"/>
                      <w:sz w:val="26"/>
                      <w:szCs w:val="26"/>
                    </w:rPr>
                    <w:t>ципального образования г</w:t>
                  </w:r>
                  <w:r w:rsidR="00C5653D" w:rsidRPr="00996E85">
                    <w:rPr>
                      <w:rFonts w:ascii="Times New Roman" w:hAnsi="Times New Roman"/>
                      <w:sz w:val="26"/>
                      <w:szCs w:val="26"/>
                    </w:rPr>
                    <w:t>о</w:t>
                  </w:r>
                  <w:r w:rsidR="00C5653D" w:rsidRPr="00996E85">
                    <w:rPr>
                      <w:rFonts w:ascii="Times New Roman" w:hAnsi="Times New Roman"/>
                      <w:sz w:val="26"/>
                      <w:szCs w:val="26"/>
                    </w:rPr>
                    <w:t>род Новотро</w:t>
                  </w:r>
                  <w:r w:rsidR="008D5FA5" w:rsidRPr="00996E85">
                    <w:rPr>
                      <w:rFonts w:ascii="Times New Roman" w:hAnsi="Times New Roman"/>
                      <w:sz w:val="26"/>
                      <w:szCs w:val="26"/>
                    </w:rPr>
                    <w:t xml:space="preserve">ицк от </w:t>
                  </w:r>
                  <w:r w:rsidR="004454EB" w:rsidRPr="00996E85">
                    <w:rPr>
                      <w:rFonts w:ascii="Times New Roman" w:hAnsi="Times New Roman"/>
                      <w:sz w:val="26"/>
                      <w:szCs w:val="26"/>
                    </w:rPr>
                    <w:t xml:space="preserve">25.07.2014 </w:t>
                  </w:r>
                  <w:r w:rsidR="00CE0B04">
                    <w:rPr>
                      <w:rFonts w:ascii="Times New Roman" w:hAnsi="Times New Roman"/>
                      <w:sz w:val="26"/>
                      <w:szCs w:val="26"/>
                    </w:rPr>
                    <w:t xml:space="preserve">         </w:t>
                  </w:r>
                  <w:r w:rsidR="004454EB" w:rsidRPr="00996E85">
                    <w:rPr>
                      <w:rFonts w:ascii="Times New Roman" w:hAnsi="Times New Roman"/>
                      <w:sz w:val="26"/>
                      <w:szCs w:val="26"/>
                    </w:rPr>
                    <w:t xml:space="preserve">№ 1290а-п </w:t>
                  </w:r>
                </w:p>
                <w:p w:rsidR="00B641B9" w:rsidRDefault="00B641B9" w:rsidP="008D5FA5">
                  <w:pPr>
                    <w:jc w:val="both"/>
                  </w:pPr>
                </w:p>
              </w:txbxContent>
            </v:textbox>
          </v:rect>
        </w:pict>
      </w:r>
    </w:p>
    <w:p w:rsidR="00B641B9" w:rsidRDefault="00B641B9" w:rsidP="00B67271">
      <w:pPr>
        <w:pStyle w:val="a3"/>
        <w:tabs>
          <w:tab w:val="left" w:pos="6521"/>
        </w:tabs>
        <w:ind w:firstLine="709"/>
        <w:jc w:val="both"/>
        <w:rPr>
          <w:b w:val="0"/>
          <w:sz w:val="28"/>
          <w:szCs w:val="28"/>
        </w:rPr>
      </w:pPr>
    </w:p>
    <w:p w:rsidR="00B641B9" w:rsidRDefault="00B641B9" w:rsidP="00B67271">
      <w:pPr>
        <w:pStyle w:val="a3"/>
        <w:tabs>
          <w:tab w:val="left" w:pos="6521"/>
        </w:tabs>
        <w:ind w:firstLine="709"/>
        <w:jc w:val="both"/>
        <w:rPr>
          <w:b w:val="0"/>
          <w:sz w:val="28"/>
          <w:szCs w:val="28"/>
        </w:rPr>
      </w:pPr>
    </w:p>
    <w:p w:rsidR="00B641B9" w:rsidRDefault="00B641B9" w:rsidP="00B67271">
      <w:pPr>
        <w:pStyle w:val="a3"/>
        <w:tabs>
          <w:tab w:val="left" w:pos="6521"/>
        </w:tabs>
        <w:ind w:firstLine="709"/>
        <w:jc w:val="both"/>
        <w:rPr>
          <w:b w:val="0"/>
          <w:sz w:val="28"/>
          <w:szCs w:val="28"/>
        </w:rPr>
      </w:pPr>
    </w:p>
    <w:p w:rsidR="007A428B" w:rsidRDefault="007A428B" w:rsidP="0032222B">
      <w:pPr>
        <w:pStyle w:val="a3"/>
        <w:tabs>
          <w:tab w:val="left" w:pos="6521"/>
        </w:tabs>
        <w:jc w:val="both"/>
        <w:rPr>
          <w:b w:val="0"/>
          <w:sz w:val="28"/>
          <w:szCs w:val="28"/>
        </w:rPr>
      </w:pPr>
    </w:p>
    <w:p w:rsidR="00C5653D" w:rsidRDefault="00C5653D" w:rsidP="00CE0B04">
      <w:pPr>
        <w:pStyle w:val="a3"/>
        <w:tabs>
          <w:tab w:val="left" w:pos="6521"/>
        </w:tabs>
        <w:jc w:val="both"/>
        <w:rPr>
          <w:b w:val="0"/>
          <w:sz w:val="28"/>
          <w:szCs w:val="28"/>
        </w:rPr>
      </w:pPr>
    </w:p>
    <w:p w:rsidR="00B641B9" w:rsidRPr="00996E85" w:rsidRDefault="00C5653D" w:rsidP="00996E85">
      <w:pPr>
        <w:pStyle w:val="a6"/>
        <w:ind w:firstLine="708"/>
        <w:jc w:val="both"/>
        <w:rPr>
          <w:rFonts w:ascii="Times New Roman" w:hAnsi="Times New Roman"/>
          <w:sz w:val="26"/>
          <w:szCs w:val="26"/>
        </w:rPr>
      </w:pPr>
      <w:r w:rsidRPr="00996E85">
        <w:rPr>
          <w:rFonts w:ascii="Times New Roman" w:hAnsi="Times New Roman"/>
          <w:sz w:val="26"/>
          <w:szCs w:val="26"/>
        </w:rPr>
        <w:t>Р</w:t>
      </w:r>
      <w:r w:rsidR="00B641B9" w:rsidRPr="00996E85">
        <w:rPr>
          <w:rFonts w:ascii="Times New Roman" w:hAnsi="Times New Roman"/>
          <w:sz w:val="26"/>
          <w:szCs w:val="26"/>
        </w:rPr>
        <w:t>уководствуясь статьями 34, 35 Устава муниципального образования город Н</w:t>
      </w:r>
      <w:r w:rsidR="00B641B9" w:rsidRPr="00996E85">
        <w:rPr>
          <w:rFonts w:ascii="Times New Roman" w:hAnsi="Times New Roman"/>
          <w:sz w:val="26"/>
          <w:szCs w:val="26"/>
        </w:rPr>
        <w:t>о</w:t>
      </w:r>
      <w:r w:rsidR="00B641B9" w:rsidRPr="00996E85">
        <w:rPr>
          <w:rFonts w:ascii="Times New Roman" w:hAnsi="Times New Roman"/>
          <w:sz w:val="26"/>
          <w:szCs w:val="26"/>
        </w:rPr>
        <w:t>вотроицк Оренбургской обла</w:t>
      </w:r>
      <w:r w:rsidR="00B641B9" w:rsidRPr="00996E85">
        <w:rPr>
          <w:rFonts w:ascii="Times New Roman" w:hAnsi="Times New Roman"/>
          <w:sz w:val="26"/>
          <w:szCs w:val="26"/>
        </w:rPr>
        <w:t>с</w:t>
      </w:r>
      <w:r w:rsidR="00B641B9" w:rsidRPr="00996E85">
        <w:rPr>
          <w:rFonts w:ascii="Times New Roman" w:hAnsi="Times New Roman"/>
          <w:sz w:val="26"/>
          <w:szCs w:val="26"/>
        </w:rPr>
        <w:t>ти:</w:t>
      </w:r>
    </w:p>
    <w:p w:rsidR="00C5653D" w:rsidRPr="00996E85" w:rsidRDefault="00C5653D" w:rsidP="00A059D6">
      <w:pPr>
        <w:pStyle w:val="a6"/>
        <w:ind w:firstLine="709"/>
        <w:jc w:val="both"/>
        <w:rPr>
          <w:rFonts w:ascii="Times New Roman" w:hAnsi="Times New Roman"/>
          <w:sz w:val="26"/>
          <w:szCs w:val="26"/>
        </w:rPr>
      </w:pPr>
      <w:r w:rsidRPr="00996E85">
        <w:rPr>
          <w:rFonts w:ascii="Times New Roman" w:hAnsi="Times New Roman"/>
          <w:bCs/>
          <w:sz w:val="26"/>
          <w:szCs w:val="26"/>
        </w:rPr>
        <w:t xml:space="preserve">1. </w:t>
      </w:r>
      <w:r w:rsidRPr="00996E85">
        <w:rPr>
          <w:rFonts w:ascii="Times New Roman" w:hAnsi="Times New Roman"/>
          <w:sz w:val="26"/>
          <w:szCs w:val="26"/>
        </w:rPr>
        <w:t>Внести в постановление администрации муниципального образования г</w:t>
      </w:r>
      <w:r w:rsidRPr="00996E85">
        <w:rPr>
          <w:rFonts w:ascii="Times New Roman" w:hAnsi="Times New Roman"/>
          <w:sz w:val="26"/>
          <w:szCs w:val="26"/>
        </w:rPr>
        <w:t>о</w:t>
      </w:r>
      <w:r w:rsidRPr="00996E85">
        <w:rPr>
          <w:rFonts w:ascii="Times New Roman" w:hAnsi="Times New Roman"/>
          <w:sz w:val="26"/>
          <w:szCs w:val="26"/>
        </w:rPr>
        <w:t>род Новотроицк</w:t>
      </w:r>
      <w:r w:rsidR="004822B9" w:rsidRPr="00996E85">
        <w:rPr>
          <w:rFonts w:ascii="Times New Roman" w:hAnsi="Times New Roman"/>
          <w:sz w:val="26"/>
          <w:szCs w:val="26"/>
        </w:rPr>
        <w:t xml:space="preserve"> </w:t>
      </w:r>
      <w:r w:rsidR="004454EB" w:rsidRPr="00996E85">
        <w:rPr>
          <w:rFonts w:ascii="Times New Roman" w:hAnsi="Times New Roman"/>
          <w:sz w:val="26"/>
          <w:szCs w:val="26"/>
        </w:rPr>
        <w:t xml:space="preserve">от </w:t>
      </w:r>
      <w:r w:rsidR="004454EB" w:rsidRPr="00996E85">
        <w:rPr>
          <w:rFonts w:ascii="Times New Roman" w:hAnsi="Times New Roman"/>
          <w:color w:val="000000"/>
          <w:sz w:val="26"/>
          <w:szCs w:val="26"/>
        </w:rPr>
        <w:t>25.07.2014</w:t>
      </w:r>
      <w:r w:rsidR="004454EB" w:rsidRPr="00996E85">
        <w:rPr>
          <w:rFonts w:ascii="Times New Roman" w:hAnsi="Times New Roman"/>
          <w:sz w:val="26"/>
          <w:szCs w:val="26"/>
        </w:rPr>
        <w:t xml:space="preserve"> </w:t>
      </w:r>
      <w:r w:rsidR="004454EB" w:rsidRPr="00996E85">
        <w:rPr>
          <w:rFonts w:ascii="Times New Roman" w:hAnsi="Times New Roman"/>
          <w:color w:val="000000"/>
          <w:sz w:val="26"/>
          <w:szCs w:val="26"/>
        </w:rPr>
        <w:t>№ 1290а-п</w:t>
      </w:r>
      <w:r w:rsidR="004454EB" w:rsidRPr="00996E85">
        <w:rPr>
          <w:rFonts w:ascii="Times New Roman" w:hAnsi="Times New Roman"/>
          <w:sz w:val="26"/>
          <w:szCs w:val="26"/>
        </w:rPr>
        <w:t xml:space="preserve"> «</w:t>
      </w:r>
      <w:r w:rsidR="004454EB" w:rsidRPr="00996E85">
        <w:rPr>
          <w:rFonts w:ascii="Times New Roman" w:hAnsi="Times New Roman"/>
          <w:color w:val="000000"/>
          <w:sz w:val="26"/>
          <w:szCs w:val="26"/>
        </w:rPr>
        <w:t>О создании комиссии по проведению откр</w:t>
      </w:r>
      <w:r w:rsidR="004454EB" w:rsidRPr="00996E85">
        <w:rPr>
          <w:rFonts w:ascii="Times New Roman" w:hAnsi="Times New Roman"/>
          <w:color w:val="000000"/>
          <w:sz w:val="26"/>
          <w:szCs w:val="26"/>
        </w:rPr>
        <w:t>ы</w:t>
      </w:r>
      <w:r w:rsidR="004454EB" w:rsidRPr="00996E85">
        <w:rPr>
          <w:rFonts w:ascii="Times New Roman" w:hAnsi="Times New Roman"/>
          <w:color w:val="000000"/>
          <w:sz w:val="26"/>
          <w:szCs w:val="26"/>
        </w:rPr>
        <w:t>тых конкурсов по отбору управляющих организаций для управления многокварти</w:t>
      </w:r>
      <w:r w:rsidR="004454EB" w:rsidRPr="00996E85">
        <w:rPr>
          <w:rFonts w:ascii="Times New Roman" w:hAnsi="Times New Roman"/>
          <w:color w:val="000000"/>
          <w:sz w:val="26"/>
          <w:szCs w:val="26"/>
        </w:rPr>
        <w:t>р</w:t>
      </w:r>
      <w:r w:rsidR="004454EB" w:rsidRPr="00996E85">
        <w:rPr>
          <w:rFonts w:ascii="Times New Roman" w:hAnsi="Times New Roman"/>
          <w:color w:val="000000"/>
          <w:sz w:val="26"/>
          <w:szCs w:val="26"/>
        </w:rPr>
        <w:t>ными домами</w:t>
      </w:r>
      <w:r w:rsidR="004454EB" w:rsidRPr="00996E85">
        <w:rPr>
          <w:rFonts w:ascii="Times New Roman" w:hAnsi="Times New Roman"/>
          <w:sz w:val="26"/>
          <w:szCs w:val="26"/>
        </w:rPr>
        <w:t xml:space="preserve">» </w:t>
      </w:r>
      <w:r w:rsidR="00A05206" w:rsidRPr="00996E85">
        <w:rPr>
          <w:rFonts w:ascii="Times New Roman" w:hAnsi="Times New Roman"/>
          <w:sz w:val="26"/>
          <w:szCs w:val="26"/>
        </w:rPr>
        <w:t xml:space="preserve">(далее – постановление) </w:t>
      </w:r>
      <w:r w:rsidRPr="00996E85">
        <w:rPr>
          <w:rFonts w:ascii="Times New Roman" w:hAnsi="Times New Roman"/>
          <w:sz w:val="26"/>
          <w:szCs w:val="26"/>
        </w:rPr>
        <w:t>следующие измен</w:t>
      </w:r>
      <w:r w:rsidRPr="00996E85">
        <w:rPr>
          <w:rFonts w:ascii="Times New Roman" w:hAnsi="Times New Roman"/>
          <w:sz w:val="26"/>
          <w:szCs w:val="26"/>
        </w:rPr>
        <w:t>е</w:t>
      </w:r>
      <w:r w:rsidRPr="00996E85">
        <w:rPr>
          <w:rFonts w:ascii="Times New Roman" w:hAnsi="Times New Roman"/>
          <w:sz w:val="26"/>
          <w:szCs w:val="26"/>
        </w:rPr>
        <w:t>ния:</w:t>
      </w:r>
    </w:p>
    <w:p w:rsidR="008D5FA5" w:rsidRPr="00996E85" w:rsidRDefault="00A05206" w:rsidP="00A059D6">
      <w:pPr>
        <w:pStyle w:val="a6"/>
        <w:ind w:firstLine="709"/>
        <w:jc w:val="both"/>
        <w:rPr>
          <w:rFonts w:ascii="Times New Roman" w:hAnsi="Times New Roman"/>
          <w:sz w:val="26"/>
          <w:szCs w:val="26"/>
        </w:rPr>
      </w:pPr>
      <w:r w:rsidRPr="00996E85">
        <w:rPr>
          <w:rFonts w:ascii="Times New Roman" w:hAnsi="Times New Roman"/>
          <w:sz w:val="26"/>
          <w:szCs w:val="26"/>
        </w:rPr>
        <w:t>1.1. В приложении к постановлению:</w:t>
      </w:r>
    </w:p>
    <w:p w:rsidR="00BE09AC" w:rsidRPr="00996E85" w:rsidRDefault="008D5FA5" w:rsidP="00A059D6">
      <w:pPr>
        <w:pStyle w:val="a6"/>
        <w:ind w:firstLine="709"/>
        <w:jc w:val="both"/>
        <w:rPr>
          <w:rFonts w:ascii="Times New Roman" w:hAnsi="Times New Roman"/>
          <w:sz w:val="26"/>
          <w:szCs w:val="26"/>
        </w:rPr>
      </w:pPr>
      <w:r w:rsidRPr="00996E85">
        <w:rPr>
          <w:rFonts w:ascii="Times New Roman" w:hAnsi="Times New Roman"/>
          <w:sz w:val="26"/>
          <w:szCs w:val="26"/>
        </w:rPr>
        <w:t xml:space="preserve">1.1.1. </w:t>
      </w:r>
      <w:r w:rsidR="00BE09AC" w:rsidRPr="00996E85">
        <w:rPr>
          <w:rFonts w:ascii="Times New Roman" w:hAnsi="Times New Roman"/>
          <w:sz w:val="26"/>
          <w:szCs w:val="26"/>
        </w:rPr>
        <w:t>Пункт</w:t>
      </w:r>
      <w:r w:rsidR="00A05206" w:rsidRPr="00996E85">
        <w:rPr>
          <w:rFonts w:ascii="Times New Roman" w:hAnsi="Times New Roman"/>
          <w:sz w:val="26"/>
          <w:szCs w:val="26"/>
        </w:rPr>
        <w:t xml:space="preserve"> </w:t>
      </w:r>
      <w:r w:rsidRPr="00996E85">
        <w:rPr>
          <w:rFonts w:ascii="Times New Roman" w:hAnsi="Times New Roman"/>
          <w:sz w:val="26"/>
          <w:szCs w:val="26"/>
        </w:rPr>
        <w:t>6.4</w:t>
      </w:r>
      <w:r w:rsidR="00A05206" w:rsidRPr="00996E85">
        <w:rPr>
          <w:rFonts w:ascii="Times New Roman" w:hAnsi="Times New Roman"/>
          <w:sz w:val="26"/>
          <w:szCs w:val="26"/>
        </w:rPr>
        <w:t xml:space="preserve"> </w:t>
      </w:r>
      <w:r w:rsidRPr="00996E85">
        <w:rPr>
          <w:rFonts w:ascii="Times New Roman" w:hAnsi="Times New Roman"/>
          <w:sz w:val="26"/>
          <w:szCs w:val="26"/>
        </w:rPr>
        <w:t xml:space="preserve">изложить в следующей редакции: </w:t>
      </w:r>
    </w:p>
    <w:p w:rsidR="008D5FA5" w:rsidRPr="00996E85" w:rsidRDefault="008D5FA5" w:rsidP="00A059D6">
      <w:pPr>
        <w:pStyle w:val="a6"/>
        <w:ind w:firstLine="709"/>
        <w:jc w:val="both"/>
        <w:rPr>
          <w:rFonts w:ascii="Times New Roman" w:hAnsi="Times New Roman"/>
          <w:sz w:val="26"/>
          <w:szCs w:val="26"/>
        </w:rPr>
      </w:pPr>
      <w:r w:rsidRPr="00996E85">
        <w:rPr>
          <w:rFonts w:ascii="Times New Roman" w:hAnsi="Times New Roman"/>
          <w:sz w:val="26"/>
          <w:szCs w:val="26"/>
        </w:rPr>
        <w:t>«Конкурсная комиссия ведет протокол вскрытия конвертов, который подпис</w:t>
      </w:r>
      <w:r w:rsidRPr="00996E85">
        <w:rPr>
          <w:rFonts w:ascii="Times New Roman" w:hAnsi="Times New Roman"/>
          <w:sz w:val="26"/>
          <w:szCs w:val="26"/>
        </w:rPr>
        <w:t>ы</w:t>
      </w:r>
      <w:r w:rsidRPr="00996E85">
        <w:rPr>
          <w:rFonts w:ascii="Times New Roman" w:hAnsi="Times New Roman"/>
          <w:sz w:val="26"/>
          <w:szCs w:val="26"/>
        </w:rPr>
        <w:t>вается всеми присутствующими членами Конкурсной комиссии непосредственно п</w:t>
      </w:r>
      <w:r w:rsidRPr="00996E85">
        <w:rPr>
          <w:rFonts w:ascii="Times New Roman" w:hAnsi="Times New Roman"/>
          <w:sz w:val="26"/>
          <w:szCs w:val="26"/>
        </w:rPr>
        <w:t>о</w:t>
      </w:r>
      <w:r w:rsidRPr="00996E85">
        <w:rPr>
          <w:rFonts w:ascii="Times New Roman" w:hAnsi="Times New Roman"/>
          <w:sz w:val="26"/>
          <w:szCs w:val="26"/>
        </w:rPr>
        <w:t>сле вскрытия всех конвертов. Протокол размещается на официальном сайте Росси</w:t>
      </w:r>
      <w:r w:rsidRPr="00996E85">
        <w:rPr>
          <w:rFonts w:ascii="Times New Roman" w:hAnsi="Times New Roman"/>
          <w:sz w:val="26"/>
          <w:szCs w:val="26"/>
        </w:rPr>
        <w:t>й</w:t>
      </w:r>
      <w:r w:rsidRPr="00996E85">
        <w:rPr>
          <w:rFonts w:ascii="Times New Roman" w:hAnsi="Times New Roman"/>
          <w:sz w:val="26"/>
          <w:szCs w:val="26"/>
        </w:rPr>
        <w:t xml:space="preserve">ской Федерации в информационно-телекоммуникационной сети Интернет </w:t>
      </w:r>
      <w:hyperlink r:id="rId7" w:history="1">
        <w:r w:rsidRPr="00996E85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www.torgi.gov.ru</w:t>
        </w:r>
      </w:hyperlink>
      <w:r w:rsidRPr="00996E85">
        <w:rPr>
          <w:rFonts w:ascii="Times New Roman" w:hAnsi="Times New Roman"/>
          <w:sz w:val="26"/>
          <w:szCs w:val="26"/>
        </w:rPr>
        <w:t xml:space="preserve"> и (или) на </w:t>
      </w:r>
      <w:hyperlink r:id="rId8" w:history="1">
        <w:r w:rsidRPr="00996E85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официальном сайте</w:t>
        </w:r>
      </w:hyperlink>
      <w:r w:rsidRPr="00996E85">
        <w:rPr>
          <w:rFonts w:ascii="Times New Roman" w:hAnsi="Times New Roman"/>
          <w:sz w:val="26"/>
          <w:szCs w:val="26"/>
        </w:rPr>
        <w:t xml:space="preserve"> администрации муниципального о</w:t>
      </w:r>
      <w:r w:rsidRPr="00996E85">
        <w:rPr>
          <w:rFonts w:ascii="Times New Roman" w:hAnsi="Times New Roman"/>
          <w:sz w:val="26"/>
          <w:szCs w:val="26"/>
        </w:rPr>
        <w:t>б</w:t>
      </w:r>
      <w:r w:rsidRPr="00996E85">
        <w:rPr>
          <w:rFonts w:ascii="Times New Roman" w:hAnsi="Times New Roman"/>
          <w:sz w:val="26"/>
          <w:szCs w:val="26"/>
        </w:rPr>
        <w:t xml:space="preserve">разования город Новотроицк </w:t>
      </w:r>
      <w:hyperlink r:id="rId9" w:history="1">
        <w:r w:rsidRPr="00996E85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www.novotroitsk.org.ru</w:t>
        </w:r>
      </w:hyperlink>
      <w:r w:rsidR="00DC08FE" w:rsidRPr="00996E85">
        <w:rPr>
          <w:rFonts w:ascii="Times New Roman" w:hAnsi="Times New Roman"/>
          <w:sz w:val="26"/>
          <w:szCs w:val="26"/>
        </w:rPr>
        <w:t>»</w:t>
      </w:r>
      <w:r w:rsidRPr="00996E85">
        <w:rPr>
          <w:rFonts w:ascii="Times New Roman" w:hAnsi="Times New Roman"/>
          <w:sz w:val="26"/>
          <w:szCs w:val="26"/>
        </w:rPr>
        <w:t>.</w:t>
      </w:r>
    </w:p>
    <w:p w:rsidR="00B641B9" w:rsidRPr="00996E85" w:rsidRDefault="00A05206" w:rsidP="00A059D6">
      <w:pPr>
        <w:pStyle w:val="a6"/>
        <w:ind w:firstLine="709"/>
        <w:jc w:val="both"/>
        <w:rPr>
          <w:rFonts w:ascii="Times New Roman" w:hAnsi="Times New Roman"/>
          <w:sz w:val="26"/>
          <w:szCs w:val="26"/>
        </w:rPr>
      </w:pPr>
      <w:r w:rsidRPr="00996E85">
        <w:rPr>
          <w:rFonts w:ascii="Times New Roman" w:hAnsi="Times New Roman"/>
          <w:sz w:val="26"/>
          <w:szCs w:val="26"/>
        </w:rPr>
        <w:t>2</w:t>
      </w:r>
      <w:r w:rsidR="00B641B9" w:rsidRPr="00996E85">
        <w:rPr>
          <w:rFonts w:ascii="Times New Roman" w:hAnsi="Times New Roman"/>
          <w:sz w:val="26"/>
          <w:szCs w:val="26"/>
        </w:rPr>
        <w:t>. Отделу по связям с общественностью администрации муниципального обр</w:t>
      </w:r>
      <w:r w:rsidR="00B641B9" w:rsidRPr="00996E85">
        <w:rPr>
          <w:rFonts w:ascii="Times New Roman" w:hAnsi="Times New Roman"/>
          <w:sz w:val="26"/>
          <w:szCs w:val="26"/>
        </w:rPr>
        <w:t>а</w:t>
      </w:r>
      <w:r w:rsidR="00B641B9" w:rsidRPr="00996E85">
        <w:rPr>
          <w:rFonts w:ascii="Times New Roman" w:hAnsi="Times New Roman"/>
          <w:sz w:val="26"/>
          <w:szCs w:val="26"/>
        </w:rPr>
        <w:t xml:space="preserve">зования город Новотроицк (Рогожина Н.Ф.) обеспечить </w:t>
      </w:r>
      <w:r w:rsidR="00DC08FE" w:rsidRPr="00996E85">
        <w:rPr>
          <w:rFonts w:ascii="Times New Roman" w:hAnsi="Times New Roman"/>
          <w:sz w:val="26"/>
          <w:szCs w:val="26"/>
        </w:rPr>
        <w:t xml:space="preserve">официальное </w:t>
      </w:r>
      <w:r w:rsidR="00B641B9" w:rsidRPr="00996E85">
        <w:rPr>
          <w:rFonts w:ascii="Times New Roman" w:hAnsi="Times New Roman"/>
          <w:sz w:val="26"/>
          <w:szCs w:val="26"/>
        </w:rPr>
        <w:t>опубл</w:t>
      </w:r>
      <w:r w:rsidR="00B641B9" w:rsidRPr="00996E85">
        <w:rPr>
          <w:rFonts w:ascii="Times New Roman" w:hAnsi="Times New Roman"/>
          <w:sz w:val="26"/>
          <w:szCs w:val="26"/>
        </w:rPr>
        <w:t>и</w:t>
      </w:r>
      <w:r w:rsidR="00B641B9" w:rsidRPr="00996E85">
        <w:rPr>
          <w:rFonts w:ascii="Times New Roman" w:hAnsi="Times New Roman"/>
          <w:sz w:val="26"/>
          <w:szCs w:val="26"/>
        </w:rPr>
        <w:t xml:space="preserve">кование настоящего постановления в газете «Гвардеец труда» и разместить на официальном сайте администрации муниципального образования город Новотроицк </w:t>
      </w:r>
      <w:hyperlink r:id="rId10" w:history="1">
        <w:r w:rsidR="00B641B9" w:rsidRPr="00996E85">
          <w:rPr>
            <w:rStyle w:val="a7"/>
            <w:rFonts w:ascii="Times New Roman" w:hAnsi="Times New Roman"/>
            <w:color w:val="auto"/>
            <w:sz w:val="26"/>
            <w:szCs w:val="26"/>
            <w:lang w:val="en-US"/>
          </w:rPr>
          <w:t>www</w:t>
        </w:r>
        <w:r w:rsidR="00B641B9" w:rsidRPr="00996E85">
          <w:rPr>
            <w:rStyle w:val="a7"/>
            <w:rFonts w:ascii="Times New Roman" w:hAnsi="Times New Roman"/>
            <w:color w:val="auto"/>
            <w:sz w:val="26"/>
            <w:szCs w:val="26"/>
          </w:rPr>
          <w:t>.</w:t>
        </w:r>
        <w:r w:rsidR="00B641B9" w:rsidRPr="00996E85">
          <w:rPr>
            <w:rStyle w:val="a7"/>
            <w:rFonts w:ascii="Times New Roman" w:hAnsi="Times New Roman"/>
            <w:color w:val="auto"/>
            <w:sz w:val="26"/>
            <w:szCs w:val="26"/>
            <w:lang w:val="en-US"/>
          </w:rPr>
          <w:t>novotroitsk</w:t>
        </w:r>
        <w:r w:rsidR="00B641B9" w:rsidRPr="00996E85">
          <w:rPr>
            <w:rStyle w:val="a7"/>
            <w:rFonts w:ascii="Times New Roman" w:hAnsi="Times New Roman"/>
            <w:color w:val="auto"/>
            <w:sz w:val="26"/>
            <w:szCs w:val="26"/>
          </w:rPr>
          <w:t>.</w:t>
        </w:r>
        <w:r w:rsidR="00B641B9" w:rsidRPr="00996E85">
          <w:rPr>
            <w:rStyle w:val="a7"/>
            <w:rFonts w:ascii="Times New Roman" w:hAnsi="Times New Roman"/>
            <w:color w:val="auto"/>
            <w:sz w:val="26"/>
            <w:szCs w:val="26"/>
            <w:lang w:val="en-US"/>
          </w:rPr>
          <w:t>org</w:t>
        </w:r>
      </w:hyperlink>
      <w:r w:rsidR="00B641B9" w:rsidRPr="00996E85">
        <w:rPr>
          <w:rFonts w:ascii="Times New Roman" w:hAnsi="Times New Roman"/>
          <w:sz w:val="26"/>
          <w:szCs w:val="26"/>
          <w:u w:val="single"/>
        </w:rPr>
        <w:t>.</w:t>
      </w:r>
      <w:r w:rsidR="00B641B9" w:rsidRPr="00996E85">
        <w:rPr>
          <w:rFonts w:ascii="Times New Roman" w:hAnsi="Times New Roman"/>
          <w:sz w:val="26"/>
          <w:szCs w:val="26"/>
          <w:u w:val="single"/>
          <w:lang w:val="en-US"/>
        </w:rPr>
        <w:t>ru</w:t>
      </w:r>
      <w:r w:rsidR="00B641B9" w:rsidRPr="00996E85">
        <w:rPr>
          <w:rFonts w:ascii="Times New Roman" w:hAnsi="Times New Roman"/>
          <w:sz w:val="26"/>
          <w:szCs w:val="26"/>
        </w:rPr>
        <w:t xml:space="preserve"> в сети Интернет.</w:t>
      </w:r>
    </w:p>
    <w:p w:rsidR="00DA34D4" w:rsidRPr="00996E85" w:rsidRDefault="00A05206" w:rsidP="00A059D6">
      <w:pPr>
        <w:pStyle w:val="a6"/>
        <w:ind w:firstLine="709"/>
        <w:jc w:val="both"/>
        <w:rPr>
          <w:rFonts w:ascii="Times New Roman" w:hAnsi="Times New Roman"/>
          <w:sz w:val="26"/>
          <w:szCs w:val="26"/>
        </w:rPr>
      </w:pPr>
      <w:r w:rsidRPr="00996E85">
        <w:rPr>
          <w:rFonts w:ascii="Times New Roman" w:hAnsi="Times New Roman"/>
          <w:sz w:val="26"/>
          <w:szCs w:val="26"/>
        </w:rPr>
        <w:t>3</w:t>
      </w:r>
      <w:r w:rsidR="00B641B9" w:rsidRPr="00996E85">
        <w:rPr>
          <w:rFonts w:ascii="Times New Roman" w:hAnsi="Times New Roman"/>
          <w:sz w:val="26"/>
          <w:szCs w:val="26"/>
        </w:rPr>
        <w:t xml:space="preserve">. Контроль </w:t>
      </w:r>
      <w:r w:rsidR="00996E85">
        <w:rPr>
          <w:rFonts w:ascii="Times New Roman" w:hAnsi="Times New Roman"/>
          <w:sz w:val="26"/>
          <w:szCs w:val="26"/>
        </w:rPr>
        <w:t xml:space="preserve">  </w:t>
      </w:r>
      <w:r w:rsidR="00B641B9" w:rsidRPr="00996E85">
        <w:rPr>
          <w:rFonts w:ascii="Times New Roman" w:hAnsi="Times New Roman"/>
          <w:sz w:val="26"/>
          <w:szCs w:val="26"/>
        </w:rPr>
        <w:t xml:space="preserve">за </w:t>
      </w:r>
      <w:r w:rsidR="00996E85">
        <w:rPr>
          <w:rFonts w:ascii="Times New Roman" w:hAnsi="Times New Roman"/>
          <w:sz w:val="26"/>
          <w:szCs w:val="26"/>
        </w:rPr>
        <w:t xml:space="preserve">  </w:t>
      </w:r>
      <w:r w:rsidR="00B641B9" w:rsidRPr="00996E85">
        <w:rPr>
          <w:rFonts w:ascii="Times New Roman" w:hAnsi="Times New Roman"/>
          <w:sz w:val="26"/>
          <w:szCs w:val="26"/>
        </w:rPr>
        <w:t>исполнением настоящего постановления возложить на перв</w:t>
      </w:r>
      <w:r w:rsidR="00B641B9" w:rsidRPr="00996E85">
        <w:rPr>
          <w:rFonts w:ascii="Times New Roman" w:hAnsi="Times New Roman"/>
          <w:sz w:val="26"/>
          <w:szCs w:val="26"/>
        </w:rPr>
        <w:t>о</w:t>
      </w:r>
      <w:r w:rsidR="00B641B9" w:rsidRPr="00996E85">
        <w:rPr>
          <w:rFonts w:ascii="Times New Roman" w:hAnsi="Times New Roman"/>
          <w:sz w:val="26"/>
          <w:szCs w:val="26"/>
        </w:rPr>
        <w:t>го</w:t>
      </w:r>
      <w:r w:rsidR="00996E85">
        <w:rPr>
          <w:rFonts w:ascii="Times New Roman" w:hAnsi="Times New Roman"/>
          <w:sz w:val="26"/>
          <w:szCs w:val="26"/>
        </w:rPr>
        <w:t xml:space="preserve">  </w:t>
      </w:r>
      <w:r w:rsidR="00B641B9" w:rsidRPr="00996E85">
        <w:rPr>
          <w:rFonts w:ascii="Times New Roman" w:hAnsi="Times New Roman"/>
          <w:sz w:val="26"/>
          <w:szCs w:val="26"/>
        </w:rPr>
        <w:t xml:space="preserve"> заместителя</w:t>
      </w:r>
      <w:r w:rsidR="00996E85">
        <w:rPr>
          <w:rFonts w:ascii="Times New Roman" w:hAnsi="Times New Roman"/>
          <w:sz w:val="26"/>
          <w:szCs w:val="26"/>
        </w:rPr>
        <w:t xml:space="preserve">  </w:t>
      </w:r>
      <w:r w:rsidR="00B641B9" w:rsidRPr="00996E85">
        <w:rPr>
          <w:rFonts w:ascii="Times New Roman" w:hAnsi="Times New Roman"/>
          <w:sz w:val="26"/>
          <w:szCs w:val="26"/>
        </w:rPr>
        <w:t xml:space="preserve"> главы </w:t>
      </w:r>
      <w:r w:rsidR="00996E85">
        <w:rPr>
          <w:rFonts w:ascii="Times New Roman" w:hAnsi="Times New Roman"/>
          <w:sz w:val="26"/>
          <w:szCs w:val="26"/>
        </w:rPr>
        <w:t xml:space="preserve">  </w:t>
      </w:r>
      <w:r w:rsidR="00B641B9" w:rsidRPr="00996E85">
        <w:rPr>
          <w:rFonts w:ascii="Times New Roman" w:hAnsi="Times New Roman"/>
          <w:sz w:val="26"/>
          <w:szCs w:val="26"/>
        </w:rPr>
        <w:t>муниципально</w:t>
      </w:r>
      <w:r w:rsidRPr="00996E85">
        <w:rPr>
          <w:rFonts w:ascii="Times New Roman" w:hAnsi="Times New Roman"/>
          <w:sz w:val="26"/>
          <w:szCs w:val="26"/>
        </w:rPr>
        <w:t xml:space="preserve">го </w:t>
      </w:r>
      <w:r w:rsidR="00996E85">
        <w:rPr>
          <w:rFonts w:ascii="Times New Roman" w:hAnsi="Times New Roman"/>
          <w:sz w:val="26"/>
          <w:szCs w:val="26"/>
        </w:rPr>
        <w:t xml:space="preserve">  </w:t>
      </w:r>
      <w:r w:rsidRPr="00996E85">
        <w:rPr>
          <w:rFonts w:ascii="Times New Roman" w:hAnsi="Times New Roman"/>
          <w:sz w:val="26"/>
          <w:szCs w:val="26"/>
        </w:rPr>
        <w:t xml:space="preserve">образования </w:t>
      </w:r>
      <w:r w:rsidR="00996E85">
        <w:rPr>
          <w:rFonts w:ascii="Times New Roman" w:hAnsi="Times New Roman"/>
          <w:sz w:val="26"/>
          <w:szCs w:val="26"/>
        </w:rPr>
        <w:t xml:space="preserve">  </w:t>
      </w:r>
      <w:r w:rsidRPr="00996E85">
        <w:rPr>
          <w:rFonts w:ascii="Times New Roman" w:hAnsi="Times New Roman"/>
          <w:sz w:val="26"/>
          <w:szCs w:val="26"/>
        </w:rPr>
        <w:t>город</w:t>
      </w:r>
      <w:r w:rsidR="00996E85">
        <w:rPr>
          <w:rFonts w:ascii="Times New Roman" w:hAnsi="Times New Roman"/>
          <w:sz w:val="26"/>
          <w:szCs w:val="26"/>
        </w:rPr>
        <w:t xml:space="preserve">  </w:t>
      </w:r>
      <w:r w:rsidRPr="00996E85">
        <w:rPr>
          <w:rFonts w:ascii="Times New Roman" w:hAnsi="Times New Roman"/>
          <w:sz w:val="26"/>
          <w:szCs w:val="26"/>
        </w:rPr>
        <w:t xml:space="preserve"> Новотроицк</w:t>
      </w:r>
      <w:r w:rsidR="00380DE4">
        <w:rPr>
          <w:rFonts w:ascii="Times New Roman" w:hAnsi="Times New Roman"/>
          <w:sz w:val="26"/>
          <w:szCs w:val="26"/>
        </w:rPr>
        <w:t xml:space="preserve">        </w:t>
      </w:r>
      <w:r w:rsidRPr="00996E85">
        <w:rPr>
          <w:rFonts w:ascii="Times New Roman" w:hAnsi="Times New Roman"/>
          <w:sz w:val="26"/>
          <w:szCs w:val="26"/>
        </w:rPr>
        <w:t xml:space="preserve"> </w:t>
      </w:r>
      <w:r w:rsidR="00B641B9" w:rsidRPr="00996E85">
        <w:rPr>
          <w:rFonts w:ascii="Times New Roman" w:hAnsi="Times New Roman"/>
          <w:sz w:val="26"/>
          <w:szCs w:val="26"/>
        </w:rPr>
        <w:t>Немашкалова</w:t>
      </w:r>
      <w:r w:rsidR="00EF52CA" w:rsidRPr="00996E85">
        <w:rPr>
          <w:rFonts w:ascii="Times New Roman" w:hAnsi="Times New Roman"/>
          <w:sz w:val="26"/>
          <w:szCs w:val="26"/>
        </w:rPr>
        <w:t xml:space="preserve"> В.А.</w:t>
      </w:r>
    </w:p>
    <w:p w:rsidR="00CB7853" w:rsidRPr="00996E85" w:rsidRDefault="00A05206" w:rsidP="00A059D6">
      <w:pPr>
        <w:pStyle w:val="a6"/>
        <w:ind w:firstLine="709"/>
        <w:jc w:val="both"/>
        <w:rPr>
          <w:rFonts w:ascii="Times New Roman" w:hAnsi="Times New Roman"/>
          <w:sz w:val="26"/>
          <w:szCs w:val="26"/>
        </w:rPr>
      </w:pPr>
      <w:r w:rsidRPr="00996E85">
        <w:rPr>
          <w:rFonts w:ascii="Times New Roman" w:hAnsi="Times New Roman"/>
          <w:sz w:val="26"/>
          <w:szCs w:val="26"/>
        </w:rPr>
        <w:t>4</w:t>
      </w:r>
      <w:r w:rsidR="00B641B9" w:rsidRPr="00996E85">
        <w:rPr>
          <w:rFonts w:ascii="Times New Roman" w:hAnsi="Times New Roman"/>
          <w:sz w:val="26"/>
          <w:szCs w:val="26"/>
        </w:rPr>
        <w:t>. Постановление вступает в силу после его официального опубликования в г</w:t>
      </w:r>
      <w:r w:rsidR="00B641B9" w:rsidRPr="00996E85">
        <w:rPr>
          <w:rFonts w:ascii="Times New Roman" w:hAnsi="Times New Roman"/>
          <w:sz w:val="26"/>
          <w:szCs w:val="26"/>
        </w:rPr>
        <w:t>а</w:t>
      </w:r>
      <w:r w:rsidR="00B641B9" w:rsidRPr="00996E85">
        <w:rPr>
          <w:rFonts w:ascii="Times New Roman" w:hAnsi="Times New Roman"/>
          <w:sz w:val="26"/>
          <w:szCs w:val="26"/>
        </w:rPr>
        <w:t>зете «Гвардеец труда»</w:t>
      </w:r>
      <w:r w:rsidR="00A059D6" w:rsidRPr="00996E85">
        <w:rPr>
          <w:rFonts w:ascii="Times New Roman" w:hAnsi="Times New Roman"/>
          <w:sz w:val="26"/>
          <w:szCs w:val="26"/>
        </w:rPr>
        <w:t>.</w:t>
      </w:r>
    </w:p>
    <w:p w:rsidR="005F6C09" w:rsidRPr="00996E85" w:rsidRDefault="005F6C09" w:rsidP="00A059D6">
      <w:pPr>
        <w:pStyle w:val="a6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641B9" w:rsidRPr="00996E85" w:rsidRDefault="00B641B9" w:rsidP="00A059D6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996E85">
        <w:rPr>
          <w:rFonts w:ascii="Times New Roman" w:hAnsi="Times New Roman"/>
          <w:sz w:val="26"/>
          <w:szCs w:val="26"/>
        </w:rPr>
        <w:t xml:space="preserve">Глава муниципального образования </w:t>
      </w:r>
    </w:p>
    <w:p w:rsidR="00426A0A" w:rsidRPr="00996E85" w:rsidRDefault="008D5FA5" w:rsidP="00A059D6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996E85">
        <w:rPr>
          <w:rFonts w:ascii="Times New Roman" w:hAnsi="Times New Roman"/>
          <w:sz w:val="26"/>
          <w:szCs w:val="26"/>
        </w:rPr>
        <w:t xml:space="preserve">город Новотроицк     </w:t>
      </w:r>
      <w:r w:rsidR="00B641B9" w:rsidRPr="00996E85">
        <w:rPr>
          <w:rFonts w:ascii="Times New Roman" w:hAnsi="Times New Roman"/>
          <w:sz w:val="26"/>
          <w:szCs w:val="26"/>
        </w:rPr>
        <w:t xml:space="preserve">                                                          </w:t>
      </w:r>
      <w:r w:rsidR="00426A0A" w:rsidRPr="00996E85">
        <w:rPr>
          <w:rFonts w:ascii="Times New Roman" w:hAnsi="Times New Roman"/>
          <w:sz w:val="26"/>
          <w:szCs w:val="26"/>
        </w:rPr>
        <w:t xml:space="preserve">        </w:t>
      </w:r>
      <w:r w:rsidR="00B641B9" w:rsidRPr="00996E85">
        <w:rPr>
          <w:rFonts w:ascii="Times New Roman" w:hAnsi="Times New Roman"/>
          <w:sz w:val="26"/>
          <w:szCs w:val="26"/>
        </w:rPr>
        <w:t xml:space="preserve">   </w:t>
      </w:r>
      <w:r w:rsidR="005F6C09" w:rsidRPr="00996E85">
        <w:rPr>
          <w:rFonts w:ascii="Times New Roman" w:hAnsi="Times New Roman"/>
          <w:sz w:val="26"/>
          <w:szCs w:val="26"/>
        </w:rPr>
        <w:t xml:space="preserve"> </w:t>
      </w:r>
      <w:r w:rsidR="00996E85">
        <w:rPr>
          <w:rFonts w:ascii="Times New Roman" w:hAnsi="Times New Roman"/>
          <w:sz w:val="26"/>
          <w:szCs w:val="26"/>
        </w:rPr>
        <w:t xml:space="preserve">    </w:t>
      </w:r>
      <w:r w:rsidR="00380DE4">
        <w:rPr>
          <w:rFonts w:ascii="Times New Roman" w:hAnsi="Times New Roman"/>
          <w:sz w:val="26"/>
          <w:szCs w:val="26"/>
        </w:rPr>
        <w:t xml:space="preserve">      </w:t>
      </w:r>
      <w:r w:rsidR="005F6C09" w:rsidRPr="00996E85">
        <w:rPr>
          <w:rFonts w:ascii="Times New Roman" w:hAnsi="Times New Roman"/>
          <w:sz w:val="26"/>
          <w:szCs w:val="26"/>
        </w:rPr>
        <w:t xml:space="preserve">   </w:t>
      </w:r>
      <w:r w:rsidR="00B641B9" w:rsidRPr="00996E85">
        <w:rPr>
          <w:rFonts w:ascii="Times New Roman" w:hAnsi="Times New Roman"/>
          <w:sz w:val="26"/>
          <w:szCs w:val="26"/>
        </w:rPr>
        <w:t>Г.Д. Чиж</w:t>
      </w:r>
      <w:r w:rsidR="00B641B9" w:rsidRPr="00996E85">
        <w:rPr>
          <w:rFonts w:ascii="Times New Roman" w:hAnsi="Times New Roman"/>
          <w:sz w:val="26"/>
          <w:szCs w:val="26"/>
        </w:rPr>
        <w:t>о</w:t>
      </w:r>
      <w:r w:rsidR="00B641B9" w:rsidRPr="00996E85">
        <w:rPr>
          <w:rFonts w:ascii="Times New Roman" w:hAnsi="Times New Roman"/>
          <w:sz w:val="26"/>
          <w:szCs w:val="26"/>
        </w:rPr>
        <w:t>ва</w:t>
      </w:r>
    </w:p>
    <w:p w:rsidR="00426A0A" w:rsidRPr="00996E85" w:rsidRDefault="00426A0A" w:rsidP="00A059D6">
      <w:pPr>
        <w:tabs>
          <w:tab w:val="left" w:pos="7513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50303" w:rsidRPr="00996E85" w:rsidRDefault="00050303" w:rsidP="00A059D6">
      <w:pPr>
        <w:tabs>
          <w:tab w:val="left" w:pos="7513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996E85">
        <w:rPr>
          <w:rFonts w:ascii="Times New Roman" w:hAnsi="Times New Roman"/>
          <w:sz w:val="26"/>
          <w:szCs w:val="26"/>
        </w:rPr>
        <w:t xml:space="preserve">Верно. Главный специалист отдела </w:t>
      </w:r>
    </w:p>
    <w:p w:rsidR="00B641B9" w:rsidRPr="00996E85" w:rsidRDefault="00B641B9" w:rsidP="00A059D6">
      <w:pPr>
        <w:tabs>
          <w:tab w:val="left" w:pos="7513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996E85">
        <w:rPr>
          <w:rFonts w:ascii="Times New Roman" w:hAnsi="Times New Roman"/>
          <w:sz w:val="26"/>
          <w:szCs w:val="26"/>
        </w:rPr>
        <w:t xml:space="preserve">организационно-контрольной работы </w:t>
      </w:r>
    </w:p>
    <w:p w:rsidR="00B641B9" w:rsidRPr="00996E85" w:rsidRDefault="00B641B9" w:rsidP="00A059D6">
      <w:pPr>
        <w:tabs>
          <w:tab w:val="left" w:pos="7513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996E85">
        <w:rPr>
          <w:rFonts w:ascii="Times New Roman" w:hAnsi="Times New Roman"/>
          <w:sz w:val="26"/>
          <w:szCs w:val="26"/>
        </w:rPr>
        <w:t xml:space="preserve">и делопроизводства                                                                        </w:t>
      </w:r>
      <w:r w:rsidR="00B914AB" w:rsidRPr="00996E85">
        <w:rPr>
          <w:rFonts w:ascii="Times New Roman" w:hAnsi="Times New Roman"/>
          <w:sz w:val="26"/>
          <w:szCs w:val="26"/>
        </w:rPr>
        <w:t xml:space="preserve">  </w:t>
      </w:r>
      <w:r w:rsidRPr="00996E85">
        <w:rPr>
          <w:rFonts w:ascii="Times New Roman" w:hAnsi="Times New Roman"/>
          <w:sz w:val="26"/>
          <w:szCs w:val="26"/>
        </w:rPr>
        <w:t xml:space="preserve">   </w:t>
      </w:r>
      <w:r w:rsidR="00426A0A" w:rsidRPr="00996E85">
        <w:rPr>
          <w:rFonts w:ascii="Times New Roman" w:hAnsi="Times New Roman"/>
          <w:sz w:val="26"/>
          <w:szCs w:val="26"/>
        </w:rPr>
        <w:t xml:space="preserve">        </w:t>
      </w:r>
      <w:r w:rsidRPr="00996E85">
        <w:rPr>
          <w:rFonts w:ascii="Times New Roman" w:hAnsi="Times New Roman"/>
          <w:sz w:val="26"/>
          <w:szCs w:val="26"/>
        </w:rPr>
        <w:t xml:space="preserve"> Н.В. Суфи</w:t>
      </w:r>
      <w:r w:rsidRPr="00996E85">
        <w:rPr>
          <w:rFonts w:ascii="Times New Roman" w:hAnsi="Times New Roman"/>
          <w:sz w:val="26"/>
          <w:szCs w:val="26"/>
        </w:rPr>
        <w:t>я</w:t>
      </w:r>
      <w:r w:rsidRPr="00996E85">
        <w:rPr>
          <w:rFonts w:ascii="Times New Roman" w:hAnsi="Times New Roman"/>
          <w:sz w:val="26"/>
          <w:szCs w:val="26"/>
        </w:rPr>
        <w:t>рова</w:t>
      </w:r>
    </w:p>
    <w:p w:rsidR="00426A0A" w:rsidRDefault="00426A0A" w:rsidP="00B641B9">
      <w:pPr>
        <w:pStyle w:val="a3"/>
        <w:jc w:val="both"/>
        <w:rPr>
          <w:b w:val="0"/>
          <w:sz w:val="28"/>
          <w:szCs w:val="28"/>
        </w:rPr>
      </w:pPr>
    </w:p>
    <w:p w:rsidR="00B641B9" w:rsidRPr="00426A0A" w:rsidRDefault="00B641B9" w:rsidP="00B641B9">
      <w:pPr>
        <w:pStyle w:val="a3"/>
        <w:jc w:val="both"/>
        <w:rPr>
          <w:b w:val="0"/>
          <w:sz w:val="26"/>
          <w:szCs w:val="26"/>
        </w:rPr>
      </w:pPr>
      <w:r w:rsidRPr="00426A0A">
        <w:rPr>
          <w:b w:val="0"/>
          <w:sz w:val="26"/>
          <w:szCs w:val="26"/>
        </w:rPr>
        <w:t>Разосл</w:t>
      </w:r>
      <w:r w:rsidR="00DA34D4" w:rsidRPr="00426A0A">
        <w:rPr>
          <w:b w:val="0"/>
          <w:sz w:val="26"/>
          <w:szCs w:val="26"/>
        </w:rPr>
        <w:t xml:space="preserve">ано: ОКХТиС, </w:t>
      </w:r>
      <w:r w:rsidR="00A75ABD" w:rsidRPr="00426A0A">
        <w:rPr>
          <w:b w:val="0"/>
          <w:sz w:val="26"/>
          <w:szCs w:val="26"/>
        </w:rPr>
        <w:t>Немашкалов В.А.</w:t>
      </w:r>
      <w:r w:rsidRPr="00426A0A">
        <w:rPr>
          <w:b w:val="0"/>
          <w:sz w:val="26"/>
          <w:szCs w:val="26"/>
        </w:rPr>
        <w:t>,</w:t>
      </w:r>
      <w:r w:rsidR="002D6FB4" w:rsidRPr="00426A0A">
        <w:rPr>
          <w:b w:val="0"/>
          <w:sz w:val="26"/>
          <w:szCs w:val="26"/>
        </w:rPr>
        <w:t xml:space="preserve"> </w:t>
      </w:r>
      <w:r w:rsidR="00DA34D4" w:rsidRPr="00426A0A">
        <w:rPr>
          <w:b w:val="0"/>
          <w:sz w:val="26"/>
          <w:szCs w:val="26"/>
        </w:rPr>
        <w:t>ОСО, юр.</w:t>
      </w:r>
      <w:r w:rsidRPr="00426A0A">
        <w:rPr>
          <w:b w:val="0"/>
          <w:sz w:val="26"/>
          <w:szCs w:val="26"/>
        </w:rPr>
        <w:t xml:space="preserve"> отдел, </w:t>
      </w:r>
      <w:r w:rsidR="00DA34D4" w:rsidRPr="00426A0A">
        <w:rPr>
          <w:b w:val="0"/>
          <w:sz w:val="26"/>
          <w:szCs w:val="26"/>
        </w:rPr>
        <w:t>д</w:t>
      </w:r>
      <w:r w:rsidR="00DA34D4" w:rsidRPr="00426A0A">
        <w:rPr>
          <w:b w:val="0"/>
          <w:sz w:val="26"/>
          <w:szCs w:val="26"/>
        </w:rPr>
        <w:t>е</w:t>
      </w:r>
      <w:r w:rsidR="00DA34D4" w:rsidRPr="00426A0A">
        <w:rPr>
          <w:b w:val="0"/>
          <w:sz w:val="26"/>
          <w:szCs w:val="26"/>
        </w:rPr>
        <w:t>ло.</w:t>
      </w:r>
    </w:p>
    <w:p w:rsidR="00CB7853" w:rsidRPr="00426A0A" w:rsidRDefault="00CB7853" w:rsidP="00B641B9">
      <w:pPr>
        <w:pStyle w:val="a3"/>
        <w:jc w:val="both"/>
        <w:rPr>
          <w:b w:val="0"/>
          <w:sz w:val="26"/>
          <w:szCs w:val="26"/>
        </w:rPr>
      </w:pPr>
      <w:r w:rsidRPr="00426A0A">
        <w:rPr>
          <w:b w:val="0"/>
          <w:sz w:val="26"/>
          <w:szCs w:val="26"/>
        </w:rPr>
        <w:t>Утюж О.В.</w:t>
      </w:r>
      <w:r w:rsidR="00D7150E" w:rsidRPr="00426A0A">
        <w:rPr>
          <w:b w:val="0"/>
          <w:sz w:val="26"/>
          <w:szCs w:val="26"/>
        </w:rPr>
        <w:t xml:space="preserve">   </w:t>
      </w:r>
    </w:p>
    <w:p w:rsidR="00B641B9" w:rsidRPr="00426A0A" w:rsidRDefault="005F6C09" w:rsidP="00B641B9">
      <w:pPr>
        <w:pStyle w:val="a3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67-65-18</w:t>
      </w:r>
    </w:p>
    <w:sectPr w:rsidR="00B641B9" w:rsidRPr="00426A0A" w:rsidSect="00EF52CA">
      <w:pgSz w:w="11906" w:h="16838"/>
      <w:pgMar w:top="992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C1823"/>
    <w:multiLevelType w:val="hybridMultilevel"/>
    <w:tmpl w:val="80FA9FF0"/>
    <w:lvl w:ilvl="0" w:tplc="4DA6425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2D5E5E"/>
    <w:multiLevelType w:val="hybridMultilevel"/>
    <w:tmpl w:val="E9B44336"/>
    <w:lvl w:ilvl="0" w:tplc="2FECBB9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C42AE7"/>
    <w:multiLevelType w:val="hybridMultilevel"/>
    <w:tmpl w:val="FE7C9F04"/>
    <w:lvl w:ilvl="0" w:tplc="34B0C1F2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E086193"/>
    <w:multiLevelType w:val="multilevel"/>
    <w:tmpl w:val="247E5E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EC778D4"/>
    <w:multiLevelType w:val="multilevel"/>
    <w:tmpl w:val="3D0A35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09F39F9"/>
    <w:multiLevelType w:val="multilevel"/>
    <w:tmpl w:val="ABE4C7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6">
    <w:nsid w:val="36756933"/>
    <w:multiLevelType w:val="hybridMultilevel"/>
    <w:tmpl w:val="95904DD0"/>
    <w:lvl w:ilvl="0" w:tplc="DB4A6574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A992559"/>
    <w:multiLevelType w:val="hybridMultilevel"/>
    <w:tmpl w:val="06C4CA44"/>
    <w:lvl w:ilvl="0" w:tplc="0FEC3740">
      <w:start w:val="1"/>
      <w:numFmt w:val="decimal"/>
      <w:lvlText w:val="%1."/>
      <w:lvlJc w:val="left"/>
      <w:pPr>
        <w:ind w:left="130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8">
    <w:nsid w:val="4F886B9A"/>
    <w:multiLevelType w:val="multilevel"/>
    <w:tmpl w:val="D4D0B0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9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>
    <w:nsid w:val="72225B4B"/>
    <w:multiLevelType w:val="multilevel"/>
    <w:tmpl w:val="6EDC72C2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73100B55"/>
    <w:multiLevelType w:val="hybridMultilevel"/>
    <w:tmpl w:val="8A44F3BE"/>
    <w:lvl w:ilvl="0" w:tplc="3868528E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5E20A7"/>
    <w:rsid w:val="00026A1D"/>
    <w:rsid w:val="00050303"/>
    <w:rsid w:val="000648FC"/>
    <w:rsid w:val="00077EBD"/>
    <w:rsid w:val="00083D7E"/>
    <w:rsid w:val="0008539D"/>
    <w:rsid w:val="00085521"/>
    <w:rsid w:val="000922D1"/>
    <w:rsid w:val="00096883"/>
    <w:rsid w:val="000B65C2"/>
    <w:rsid w:val="000C1C76"/>
    <w:rsid w:val="000C2EA5"/>
    <w:rsid w:val="00134FA0"/>
    <w:rsid w:val="001374AD"/>
    <w:rsid w:val="00154FB1"/>
    <w:rsid w:val="001634B6"/>
    <w:rsid w:val="001747C2"/>
    <w:rsid w:val="001B35D9"/>
    <w:rsid w:val="001F5728"/>
    <w:rsid w:val="00206650"/>
    <w:rsid w:val="0022006F"/>
    <w:rsid w:val="00231C06"/>
    <w:rsid w:val="00236021"/>
    <w:rsid w:val="00240EC9"/>
    <w:rsid w:val="0024244A"/>
    <w:rsid w:val="002545A5"/>
    <w:rsid w:val="00273CF1"/>
    <w:rsid w:val="00295C7F"/>
    <w:rsid w:val="002D6FB4"/>
    <w:rsid w:val="002E1E14"/>
    <w:rsid w:val="002E33D7"/>
    <w:rsid w:val="00311667"/>
    <w:rsid w:val="0032222B"/>
    <w:rsid w:val="00332CB2"/>
    <w:rsid w:val="00334325"/>
    <w:rsid w:val="0037594D"/>
    <w:rsid w:val="00380DE4"/>
    <w:rsid w:val="0039168A"/>
    <w:rsid w:val="00396223"/>
    <w:rsid w:val="00397891"/>
    <w:rsid w:val="003A29D6"/>
    <w:rsid w:val="003B3ED2"/>
    <w:rsid w:val="003D0C23"/>
    <w:rsid w:val="00412DF6"/>
    <w:rsid w:val="00426A0A"/>
    <w:rsid w:val="004454EB"/>
    <w:rsid w:val="00480737"/>
    <w:rsid w:val="004822B9"/>
    <w:rsid w:val="004A344D"/>
    <w:rsid w:val="004A76C3"/>
    <w:rsid w:val="004D20BD"/>
    <w:rsid w:val="004E0EA4"/>
    <w:rsid w:val="004F6BF1"/>
    <w:rsid w:val="00550C83"/>
    <w:rsid w:val="0055194D"/>
    <w:rsid w:val="00556E53"/>
    <w:rsid w:val="0056626F"/>
    <w:rsid w:val="00594558"/>
    <w:rsid w:val="005C7DFE"/>
    <w:rsid w:val="005D3451"/>
    <w:rsid w:val="005E20A7"/>
    <w:rsid w:val="005F6C09"/>
    <w:rsid w:val="0063223E"/>
    <w:rsid w:val="00633A24"/>
    <w:rsid w:val="0064279E"/>
    <w:rsid w:val="00650826"/>
    <w:rsid w:val="00667832"/>
    <w:rsid w:val="006834C7"/>
    <w:rsid w:val="0068490B"/>
    <w:rsid w:val="006B35F6"/>
    <w:rsid w:val="006B4A81"/>
    <w:rsid w:val="006B4F74"/>
    <w:rsid w:val="006B7AEB"/>
    <w:rsid w:val="006D037C"/>
    <w:rsid w:val="006E3DBE"/>
    <w:rsid w:val="00713A02"/>
    <w:rsid w:val="00732D77"/>
    <w:rsid w:val="00766A6E"/>
    <w:rsid w:val="007746E6"/>
    <w:rsid w:val="007A1A57"/>
    <w:rsid w:val="007A428B"/>
    <w:rsid w:val="007B02B6"/>
    <w:rsid w:val="007C1B86"/>
    <w:rsid w:val="007E2E58"/>
    <w:rsid w:val="00820EE9"/>
    <w:rsid w:val="0083161F"/>
    <w:rsid w:val="008672B8"/>
    <w:rsid w:val="00872C73"/>
    <w:rsid w:val="00880688"/>
    <w:rsid w:val="008A0159"/>
    <w:rsid w:val="008B51F3"/>
    <w:rsid w:val="008B7C94"/>
    <w:rsid w:val="008C3DD9"/>
    <w:rsid w:val="008D573E"/>
    <w:rsid w:val="008D5FA5"/>
    <w:rsid w:val="008D77F4"/>
    <w:rsid w:val="008E4FD8"/>
    <w:rsid w:val="00906768"/>
    <w:rsid w:val="00930BC5"/>
    <w:rsid w:val="009708F6"/>
    <w:rsid w:val="00996E85"/>
    <w:rsid w:val="009B0122"/>
    <w:rsid w:val="009B7D67"/>
    <w:rsid w:val="009C55EA"/>
    <w:rsid w:val="009E1D9A"/>
    <w:rsid w:val="00A05206"/>
    <w:rsid w:val="00A059D6"/>
    <w:rsid w:val="00A4474E"/>
    <w:rsid w:val="00A570A8"/>
    <w:rsid w:val="00A75ABD"/>
    <w:rsid w:val="00AA5709"/>
    <w:rsid w:val="00AD3CD1"/>
    <w:rsid w:val="00AD58B2"/>
    <w:rsid w:val="00AD66C8"/>
    <w:rsid w:val="00B015B8"/>
    <w:rsid w:val="00B2771E"/>
    <w:rsid w:val="00B45C88"/>
    <w:rsid w:val="00B63F58"/>
    <w:rsid w:val="00B641B9"/>
    <w:rsid w:val="00B67271"/>
    <w:rsid w:val="00B80E50"/>
    <w:rsid w:val="00B912E5"/>
    <w:rsid w:val="00B914AB"/>
    <w:rsid w:val="00BB2AE4"/>
    <w:rsid w:val="00BE09AC"/>
    <w:rsid w:val="00BF49ED"/>
    <w:rsid w:val="00C06EB2"/>
    <w:rsid w:val="00C11336"/>
    <w:rsid w:val="00C2131C"/>
    <w:rsid w:val="00C2434C"/>
    <w:rsid w:val="00C365B3"/>
    <w:rsid w:val="00C5653D"/>
    <w:rsid w:val="00C62607"/>
    <w:rsid w:val="00C66248"/>
    <w:rsid w:val="00C92AF1"/>
    <w:rsid w:val="00C94843"/>
    <w:rsid w:val="00C9680D"/>
    <w:rsid w:val="00CA612D"/>
    <w:rsid w:val="00CB7853"/>
    <w:rsid w:val="00CE0B04"/>
    <w:rsid w:val="00CE3B3A"/>
    <w:rsid w:val="00D13A8F"/>
    <w:rsid w:val="00D30567"/>
    <w:rsid w:val="00D345EC"/>
    <w:rsid w:val="00D45313"/>
    <w:rsid w:val="00D515D4"/>
    <w:rsid w:val="00D7150E"/>
    <w:rsid w:val="00D72B24"/>
    <w:rsid w:val="00D95C55"/>
    <w:rsid w:val="00DA34D4"/>
    <w:rsid w:val="00DA3F13"/>
    <w:rsid w:val="00DB0935"/>
    <w:rsid w:val="00DC08FE"/>
    <w:rsid w:val="00DD080C"/>
    <w:rsid w:val="00DD2C55"/>
    <w:rsid w:val="00E10C43"/>
    <w:rsid w:val="00E240BE"/>
    <w:rsid w:val="00E36AAB"/>
    <w:rsid w:val="00E43A7D"/>
    <w:rsid w:val="00E54CD6"/>
    <w:rsid w:val="00E65970"/>
    <w:rsid w:val="00E82105"/>
    <w:rsid w:val="00E86554"/>
    <w:rsid w:val="00E942A6"/>
    <w:rsid w:val="00EA331E"/>
    <w:rsid w:val="00EB0F19"/>
    <w:rsid w:val="00ED0C10"/>
    <w:rsid w:val="00EE239C"/>
    <w:rsid w:val="00EE5CD2"/>
    <w:rsid w:val="00EF52CA"/>
    <w:rsid w:val="00EF7DAC"/>
    <w:rsid w:val="00F641B5"/>
    <w:rsid w:val="00FA0320"/>
    <w:rsid w:val="00FB4300"/>
    <w:rsid w:val="00FD0A21"/>
    <w:rsid w:val="00FE0BC1"/>
    <w:rsid w:val="00FF0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223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5E20A7"/>
    <w:pPr>
      <w:keepNext/>
      <w:spacing w:after="0" w:line="240" w:lineRule="auto"/>
      <w:outlineLvl w:val="1"/>
    </w:pPr>
    <w:rPr>
      <w:rFonts w:ascii="Times New Roman" w:hAnsi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E20A7"/>
    <w:rPr>
      <w:rFonts w:ascii="Times New Roman" w:eastAsia="Times New Roman" w:hAnsi="Times New Roman" w:cs="Times New Roman"/>
      <w:b/>
      <w:bCs/>
      <w:szCs w:val="24"/>
    </w:rPr>
  </w:style>
  <w:style w:type="paragraph" w:styleId="a3">
    <w:name w:val="Title"/>
    <w:basedOn w:val="a"/>
    <w:link w:val="a4"/>
    <w:qFormat/>
    <w:rsid w:val="005E20A7"/>
    <w:pPr>
      <w:spacing w:after="0" w:line="240" w:lineRule="auto"/>
      <w:jc w:val="center"/>
    </w:pPr>
    <w:rPr>
      <w:rFonts w:ascii="Times New Roman" w:hAnsi="Times New Roman"/>
      <w:b/>
      <w:bCs/>
      <w:szCs w:val="24"/>
    </w:rPr>
  </w:style>
  <w:style w:type="character" w:customStyle="1" w:styleId="a4">
    <w:name w:val="Название Знак"/>
    <w:basedOn w:val="a0"/>
    <w:link w:val="a3"/>
    <w:rsid w:val="005E20A7"/>
    <w:rPr>
      <w:rFonts w:ascii="Times New Roman" w:eastAsia="Times New Roman" w:hAnsi="Times New Roman" w:cs="Times New Roman"/>
      <w:b/>
      <w:bCs/>
      <w:szCs w:val="24"/>
    </w:rPr>
  </w:style>
  <w:style w:type="paragraph" w:styleId="a5">
    <w:name w:val="caption"/>
    <w:basedOn w:val="a"/>
    <w:next w:val="a"/>
    <w:qFormat/>
    <w:rsid w:val="005E20A7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</w:rPr>
  </w:style>
  <w:style w:type="paragraph" w:styleId="a6">
    <w:name w:val="No Spacing"/>
    <w:uiPriority w:val="1"/>
    <w:qFormat/>
    <w:rsid w:val="00C92AF1"/>
    <w:rPr>
      <w:sz w:val="22"/>
      <w:szCs w:val="22"/>
    </w:rPr>
  </w:style>
  <w:style w:type="character" w:styleId="a7">
    <w:name w:val="Hyperlink"/>
    <w:basedOn w:val="a0"/>
    <w:rsid w:val="000648FC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A3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34D4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nhideWhenUsed/>
    <w:rsid w:val="004454E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4454EB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7;n=49582;fld=134;dst=100019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novotroitsk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troitsk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5D416-D5E0-405A-89B9-825FA78CC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2394</CharactersWithSpaces>
  <SharedDoc>false</SharedDoc>
  <HLinks>
    <vt:vector size="24" baseType="variant">
      <vt:variant>
        <vt:i4>4128868</vt:i4>
      </vt:variant>
      <vt:variant>
        <vt:i4>9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  <vt:variant>
        <vt:i4>6422591</vt:i4>
      </vt:variant>
      <vt:variant>
        <vt:i4>6</vt:i4>
      </vt:variant>
      <vt:variant>
        <vt:i4>0</vt:i4>
      </vt:variant>
      <vt:variant>
        <vt:i4>5</vt:i4>
      </vt:variant>
      <vt:variant>
        <vt:lpwstr>http://www.novotroitsk.org.ru/</vt:lpwstr>
      </vt:variant>
      <vt:variant>
        <vt:lpwstr/>
      </vt:variant>
      <vt:variant>
        <vt:i4>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consultantplus://offline/main?base=RLAW187;n=49582;fld=134;dst=100019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2015-06-02T03:59:00Z</cp:lastPrinted>
  <dcterms:created xsi:type="dcterms:W3CDTF">2015-06-02T10:52:00Z</dcterms:created>
  <dcterms:modified xsi:type="dcterms:W3CDTF">2015-06-02T10:52:00Z</dcterms:modified>
</cp:coreProperties>
</file>