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09" w:rsidRPr="00C1758B" w:rsidRDefault="00087F09" w:rsidP="00087F0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F09" w:rsidRPr="00C1758B" w:rsidRDefault="00087F09" w:rsidP="00087F09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C73763" w:rsidRDefault="00087F09" w:rsidP="00087F09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C73763" w:rsidRPr="009F4546" w:rsidRDefault="00C73763" w:rsidP="00C7376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C73763" w:rsidRPr="009F4546" w:rsidRDefault="00C73763" w:rsidP="00C73763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C73763" w:rsidRDefault="00C73763" w:rsidP="00C73763">
      <w:pPr>
        <w:pStyle w:val="a5"/>
        <w:rPr>
          <w:sz w:val="40"/>
        </w:rPr>
      </w:pPr>
    </w:p>
    <w:p w:rsidR="00C73763" w:rsidRDefault="00C73763" w:rsidP="00C73763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C73763" w:rsidRDefault="00C73763" w:rsidP="00C73763"/>
    <w:p w:rsidR="00C73763" w:rsidRPr="005155CB" w:rsidRDefault="00C73763" w:rsidP="00C73763"/>
    <w:p w:rsidR="00C73763" w:rsidRPr="00747E80" w:rsidRDefault="00C73763" w:rsidP="00C73763">
      <w:pPr>
        <w:pStyle w:val="2"/>
        <w:jc w:val="center"/>
        <w:rPr>
          <w:sz w:val="28"/>
          <w:szCs w:val="28"/>
        </w:rPr>
      </w:pPr>
      <w:r w:rsidRPr="00C66725">
        <w:rPr>
          <w:sz w:val="28"/>
          <w:szCs w:val="28"/>
          <w:u w:val="single"/>
        </w:rPr>
        <w:t>_</w:t>
      </w:r>
      <w:r w:rsidR="008B1EF4" w:rsidRPr="00C66725">
        <w:rPr>
          <w:sz w:val="28"/>
          <w:szCs w:val="28"/>
          <w:u w:val="single"/>
        </w:rPr>
        <w:t>02.11.2015____</w:t>
      </w:r>
      <w:r w:rsidRPr="00747E8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  </w:t>
      </w:r>
      <w:r w:rsidRPr="00747E80">
        <w:rPr>
          <w:b w:val="0"/>
          <w:sz w:val="28"/>
          <w:szCs w:val="28"/>
        </w:rPr>
        <w:t xml:space="preserve">г. Новотроицк  </w:t>
      </w:r>
      <w:r w:rsidRPr="00747E8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8B1EF4">
        <w:rPr>
          <w:sz w:val="28"/>
          <w:szCs w:val="28"/>
        </w:rPr>
        <w:t xml:space="preserve">      </w:t>
      </w:r>
      <w:r w:rsidRPr="00747E80">
        <w:rPr>
          <w:sz w:val="28"/>
          <w:szCs w:val="28"/>
        </w:rPr>
        <w:t xml:space="preserve"> </w:t>
      </w:r>
      <w:r w:rsidRPr="00BE53CA">
        <w:rPr>
          <w:b w:val="0"/>
          <w:sz w:val="28"/>
          <w:szCs w:val="28"/>
        </w:rPr>
        <w:t>№</w:t>
      </w:r>
      <w:r w:rsidRPr="00747E80">
        <w:rPr>
          <w:sz w:val="28"/>
          <w:szCs w:val="28"/>
        </w:rPr>
        <w:t xml:space="preserve"> </w:t>
      </w:r>
      <w:r w:rsidRPr="00C66725">
        <w:rPr>
          <w:sz w:val="28"/>
          <w:szCs w:val="28"/>
          <w:u w:val="single"/>
        </w:rPr>
        <w:t>__</w:t>
      </w:r>
      <w:r w:rsidR="008B1EF4" w:rsidRPr="00C66725">
        <w:rPr>
          <w:sz w:val="28"/>
          <w:szCs w:val="28"/>
          <w:u w:val="single"/>
        </w:rPr>
        <w:t>2098-п</w:t>
      </w:r>
      <w:r w:rsidRPr="00C66725">
        <w:rPr>
          <w:sz w:val="28"/>
          <w:szCs w:val="28"/>
          <w:u w:val="single"/>
        </w:rPr>
        <w:t>_________</w:t>
      </w:r>
      <w:r w:rsidRPr="00747E80">
        <w:rPr>
          <w:sz w:val="28"/>
          <w:szCs w:val="28"/>
        </w:rPr>
        <w:t xml:space="preserve">         </w:t>
      </w:r>
    </w:p>
    <w:p w:rsidR="00C73763" w:rsidRPr="00747E80" w:rsidRDefault="00C73763" w:rsidP="00C73763">
      <w:pPr>
        <w:rPr>
          <w:sz w:val="28"/>
          <w:szCs w:val="28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73763" w:rsidRDefault="00C35052" w:rsidP="00C7376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</w:t>
      </w:r>
      <w:r w:rsidRPr="00342D26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342D26">
        <w:rPr>
          <w:sz w:val="28"/>
          <w:szCs w:val="28"/>
        </w:rPr>
        <w:t xml:space="preserve"> формирования, ведения и утверждения ведомственных перечней муниципальных услуг (работ), оказываемых (выполняемых) муниципальными учреждениями</w:t>
      </w:r>
      <w:r w:rsidRPr="00C349D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</w:t>
      </w:r>
    </w:p>
    <w:p w:rsidR="00C73763" w:rsidRDefault="00C73763" w:rsidP="00C73763">
      <w:pPr>
        <w:jc w:val="center"/>
        <w:rPr>
          <w:sz w:val="28"/>
        </w:rPr>
      </w:pPr>
    </w:p>
    <w:p w:rsidR="00C35052" w:rsidRDefault="00C35052" w:rsidP="00C73763">
      <w:pPr>
        <w:jc w:val="center"/>
        <w:rPr>
          <w:sz w:val="28"/>
        </w:rPr>
      </w:pP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</w:t>
      </w:r>
      <w:proofErr w:type="gramStart"/>
      <w:r w:rsidR="00B46554">
        <w:rPr>
          <w:sz w:val="28"/>
          <w:szCs w:val="28"/>
        </w:rPr>
        <w:t>В</w:t>
      </w:r>
      <w:r w:rsidR="00B46554" w:rsidRPr="00B7704E">
        <w:rPr>
          <w:sz w:val="28"/>
          <w:szCs w:val="28"/>
        </w:rPr>
        <w:t xml:space="preserve"> </w:t>
      </w:r>
      <w:r w:rsidR="00C35052" w:rsidRPr="00342D26">
        <w:rPr>
          <w:sz w:val="28"/>
          <w:szCs w:val="28"/>
        </w:rPr>
        <w:t>соответствии с Бюджетным кодексом Российской Федерации, постановлением Правительства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</w:t>
      </w:r>
      <w:proofErr w:type="gramEnd"/>
      <w:r w:rsidR="00C35052" w:rsidRPr="00342D26">
        <w:rPr>
          <w:sz w:val="28"/>
          <w:szCs w:val="28"/>
        </w:rPr>
        <w:t xml:space="preserve"> и выполняемых государственными учреждениями субъектов Российской Федерации (муниципальными учреждениями)»</w:t>
      </w:r>
      <w:r w:rsidR="00B46554">
        <w:rPr>
          <w:sz w:val="27"/>
          <w:szCs w:val="27"/>
        </w:rPr>
        <w:t>,</w:t>
      </w:r>
      <w:r w:rsidRPr="00C1758B">
        <w:rPr>
          <w:sz w:val="27"/>
          <w:szCs w:val="27"/>
        </w:rPr>
        <w:t xml:space="preserve"> руководствуясь статьями </w:t>
      </w:r>
      <w:r w:rsidR="00B46554">
        <w:rPr>
          <w:sz w:val="27"/>
          <w:szCs w:val="27"/>
        </w:rPr>
        <w:t>28, 38</w:t>
      </w:r>
      <w:r w:rsidRPr="00C1758B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C35052" w:rsidRDefault="00C35052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1. Утвердить </w:t>
      </w:r>
      <w:r w:rsidR="00C35052" w:rsidRPr="00C35052">
        <w:rPr>
          <w:sz w:val="27"/>
          <w:szCs w:val="27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 муниципального образования город Новотроицк</w:t>
      </w:r>
      <w:r w:rsidR="00C35052"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 xml:space="preserve"> согласно приложению.</w:t>
      </w:r>
    </w:p>
    <w:p w:rsidR="00C35052" w:rsidRDefault="00C35052" w:rsidP="00C1758B">
      <w:pPr>
        <w:tabs>
          <w:tab w:val="left" w:pos="0"/>
        </w:tabs>
        <w:ind w:right="77" w:firstLine="709"/>
        <w:jc w:val="both"/>
        <w:rPr>
          <w:sz w:val="27"/>
          <w:szCs w:val="27"/>
        </w:rPr>
      </w:pPr>
    </w:p>
    <w:p w:rsidR="00C1758B" w:rsidRPr="00C1758B" w:rsidRDefault="00C35052" w:rsidP="00C1758B">
      <w:pPr>
        <w:tabs>
          <w:tab w:val="left" w:pos="0"/>
        </w:tabs>
        <w:ind w:right="77"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C1758B" w:rsidRPr="00C1758B">
        <w:rPr>
          <w:sz w:val="27"/>
          <w:szCs w:val="27"/>
        </w:rPr>
        <w:t xml:space="preserve">. 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="00C1758B" w:rsidRPr="00C1758B">
          <w:rPr>
            <w:rStyle w:val="a6"/>
            <w:sz w:val="27"/>
            <w:szCs w:val="27"/>
            <w:lang w:val="en-US"/>
          </w:rPr>
          <w:t>www</w:t>
        </w:r>
        <w:r w:rsidR="00C1758B" w:rsidRPr="00C1758B">
          <w:rPr>
            <w:rStyle w:val="a6"/>
            <w:sz w:val="27"/>
            <w:szCs w:val="27"/>
          </w:rPr>
          <w:t>.</w:t>
        </w:r>
        <w:proofErr w:type="spellStart"/>
        <w:r w:rsidR="00C1758B"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="00C1758B" w:rsidRPr="00C1758B">
          <w:rPr>
            <w:rStyle w:val="a6"/>
            <w:sz w:val="27"/>
            <w:szCs w:val="27"/>
          </w:rPr>
          <w:t>.</w:t>
        </w:r>
        <w:r w:rsidR="00C1758B" w:rsidRPr="00C1758B">
          <w:rPr>
            <w:rStyle w:val="a6"/>
            <w:sz w:val="27"/>
            <w:szCs w:val="27"/>
            <w:lang w:val="en-US"/>
          </w:rPr>
          <w:t>org</w:t>
        </w:r>
        <w:r w:rsidR="00C1758B" w:rsidRPr="00C1758B">
          <w:rPr>
            <w:rStyle w:val="a6"/>
            <w:sz w:val="27"/>
            <w:szCs w:val="27"/>
          </w:rPr>
          <w:t>.</w:t>
        </w:r>
        <w:proofErr w:type="spellStart"/>
        <w:r w:rsidR="00C1758B"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C1758B" w:rsidRPr="00C1758B">
        <w:rPr>
          <w:sz w:val="27"/>
          <w:szCs w:val="27"/>
        </w:rPr>
        <w:t xml:space="preserve"> в сети «Интернет». </w:t>
      </w:r>
    </w:p>
    <w:p w:rsidR="00C35052" w:rsidRDefault="00C1758B" w:rsidP="00C1758B">
      <w:pPr>
        <w:tabs>
          <w:tab w:val="left" w:pos="720"/>
        </w:tabs>
        <w:ind w:right="77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     </w:t>
      </w:r>
    </w:p>
    <w:p w:rsidR="00C1758B" w:rsidRPr="00C1758B" w:rsidRDefault="00D629AA" w:rsidP="00C1758B">
      <w:pPr>
        <w:tabs>
          <w:tab w:val="left" w:pos="720"/>
        </w:tabs>
        <w:ind w:right="7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ab/>
      </w:r>
      <w:r w:rsidR="00C35052">
        <w:rPr>
          <w:sz w:val="27"/>
          <w:szCs w:val="27"/>
        </w:rPr>
        <w:t>3</w:t>
      </w:r>
      <w:r w:rsidR="00C1758B" w:rsidRPr="00C1758B">
        <w:rPr>
          <w:sz w:val="27"/>
          <w:szCs w:val="27"/>
        </w:rPr>
        <w:t xml:space="preserve">.  </w:t>
      </w:r>
      <w:proofErr w:type="gramStart"/>
      <w:r w:rsidR="00C1758B" w:rsidRPr="00C1758B">
        <w:rPr>
          <w:sz w:val="27"/>
          <w:szCs w:val="27"/>
        </w:rPr>
        <w:t>Контроль за</w:t>
      </w:r>
      <w:proofErr w:type="gramEnd"/>
      <w:r w:rsidR="00C1758B" w:rsidRPr="00C1758B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город Новотроицк по управлению  муниципальным  имуществом,  финансам  и  экономике  </w:t>
      </w:r>
      <w:proofErr w:type="spellStart"/>
      <w:r w:rsidR="00C1758B" w:rsidRPr="00C1758B">
        <w:rPr>
          <w:sz w:val="27"/>
          <w:szCs w:val="27"/>
        </w:rPr>
        <w:t>Маутханову</w:t>
      </w:r>
      <w:proofErr w:type="spellEnd"/>
      <w:r w:rsidR="00C1758B" w:rsidRPr="00C1758B">
        <w:rPr>
          <w:sz w:val="27"/>
          <w:szCs w:val="27"/>
        </w:rPr>
        <w:t xml:space="preserve"> Г.В.</w:t>
      </w:r>
    </w:p>
    <w:p w:rsidR="00C35052" w:rsidRDefault="00C35052" w:rsidP="00C1758B">
      <w:pPr>
        <w:tabs>
          <w:tab w:val="left" w:pos="720"/>
        </w:tabs>
        <w:ind w:firstLine="709"/>
        <w:jc w:val="both"/>
        <w:rPr>
          <w:sz w:val="27"/>
          <w:szCs w:val="27"/>
        </w:rPr>
      </w:pPr>
    </w:p>
    <w:p w:rsidR="00C1758B" w:rsidRPr="00C1758B" w:rsidRDefault="00C35052" w:rsidP="00C1758B">
      <w:pPr>
        <w:tabs>
          <w:tab w:val="left" w:pos="7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C1758B" w:rsidRPr="00C1758B">
        <w:rPr>
          <w:sz w:val="27"/>
          <w:szCs w:val="27"/>
        </w:rPr>
        <w:t>.  Постановление вступает в силу со дня его подписания.</w:t>
      </w:r>
    </w:p>
    <w:p w:rsidR="00C1758B" w:rsidRDefault="00C1758B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35052" w:rsidRDefault="00C35052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7B2363" w:rsidRDefault="007B2363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1758B" w:rsidRPr="00C1758B" w:rsidRDefault="00C1758B" w:rsidP="00C1758B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Глава </w:t>
      </w:r>
      <w:proofErr w:type="gramStart"/>
      <w:r w:rsidRPr="00C1758B">
        <w:rPr>
          <w:sz w:val="27"/>
          <w:szCs w:val="27"/>
        </w:rPr>
        <w:t>муниципального</w:t>
      </w:r>
      <w:proofErr w:type="gramEnd"/>
      <w:r w:rsidRPr="00C1758B">
        <w:rPr>
          <w:sz w:val="27"/>
          <w:szCs w:val="27"/>
        </w:rPr>
        <w:t xml:space="preserve"> </w:t>
      </w:r>
    </w:p>
    <w:p w:rsidR="00C1758B" w:rsidRDefault="00C1758B" w:rsidP="00C1758B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>о</w:t>
      </w:r>
      <w:r w:rsidR="007B2363">
        <w:rPr>
          <w:sz w:val="27"/>
          <w:szCs w:val="27"/>
        </w:rPr>
        <w:t>бразования город Новотроицк</w:t>
      </w:r>
      <w:r w:rsidR="007B2363">
        <w:rPr>
          <w:sz w:val="27"/>
          <w:szCs w:val="27"/>
        </w:rPr>
        <w:tab/>
      </w:r>
      <w:r w:rsidR="007B2363">
        <w:rPr>
          <w:sz w:val="27"/>
          <w:szCs w:val="27"/>
        </w:rPr>
        <w:tab/>
      </w:r>
      <w:r w:rsidR="007B2363">
        <w:rPr>
          <w:sz w:val="27"/>
          <w:szCs w:val="27"/>
        </w:rPr>
        <w:tab/>
      </w:r>
      <w:r w:rsidR="007B2363">
        <w:rPr>
          <w:sz w:val="27"/>
          <w:szCs w:val="27"/>
        </w:rPr>
        <w:tab/>
      </w:r>
      <w:r w:rsidR="007B2363">
        <w:rPr>
          <w:sz w:val="27"/>
          <w:szCs w:val="27"/>
        </w:rPr>
        <w:tab/>
      </w:r>
      <w:r w:rsidR="00C73763">
        <w:rPr>
          <w:sz w:val="27"/>
          <w:szCs w:val="27"/>
        </w:rPr>
        <w:t xml:space="preserve">Ю.Г. </w:t>
      </w:r>
      <w:proofErr w:type="spellStart"/>
      <w:r w:rsidR="00C73763">
        <w:rPr>
          <w:sz w:val="27"/>
          <w:szCs w:val="27"/>
        </w:rPr>
        <w:t>Араскин</w:t>
      </w:r>
      <w:proofErr w:type="spellEnd"/>
    </w:p>
    <w:p w:rsidR="007B2363" w:rsidRDefault="007B2363" w:rsidP="00C1758B">
      <w:pPr>
        <w:tabs>
          <w:tab w:val="left" w:pos="720"/>
        </w:tabs>
        <w:jc w:val="both"/>
        <w:rPr>
          <w:sz w:val="27"/>
          <w:szCs w:val="27"/>
        </w:rPr>
      </w:pPr>
    </w:p>
    <w:p w:rsidR="007B2363" w:rsidRDefault="007B2363" w:rsidP="00C1758B">
      <w:pPr>
        <w:tabs>
          <w:tab w:val="left" w:pos="720"/>
        </w:tabs>
        <w:jc w:val="both"/>
        <w:rPr>
          <w:sz w:val="27"/>
          <w:szCs w:val="27"/>
        </w:rPr>
      </w:pPr>
    </w:p>
    <w:p w:rsidR="007B2363" w:rsidRDefault="007B2363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Верно. Главный специалист отдела </w:t>
      </w:r>
    </w:p>
    <w:p w:rsidR="007B2363" w:rsidRDefault="007B2363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организационно-контрольной работы и </w:t>
      </w:r>
    </w:p>
    <w:p w:rsidR="007B2363" w:rsidRPr="00C1758B" w:rsidRDefault="007B2363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делопроизводства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Н.В. </w:t>
      </w:r>
      <w:proofErr w:type="spellStart"/>
      <w:r>
        <w:rPr>
          <w:sz w:val="27"/>
          <w:szCs w:val="27"/>
        </w:rPr>
        <w:t>Суфиярова</w:t>
      </w:r>
      <w:proofErr w:type="spellEnd"/>
    </w:p>
    <w:p w:rsidR="00D34673" w:rsidRDefault="00D3467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1758B" w:rsidRDefault="00C1758B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C66725" w:rsidRPr="00A60B7E" w:rsidTr="00DC00B5">
        <w:trPr>
          <w:trHeight w:val="1560"/>
        </w:trPr>
        <w:tc>
          <w:tcPr>
            <w:tcW w:w="5211" w:type="dxa"/>
            <w:shd w:val="clear" w:color="auto" w:fill="auto"/>
          </w:tcPr>
          <w:p w:rsidR="00C66725" w:rsidRPr="00A60B7E" w:rsidRDefault="00C66725" w:rsidP="00DC00B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C66725" w:rsidRDefault="00C66725" w:rsidP="00DC00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66725" w:rsidRDefault="00C66725" w:rsidP="00DC00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C66725" w:rsidRPr="00A60B7E" w:rsidRDefault="00C66725" w:rsidP="00C667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02.11.2015   № 2098-п</w:t>
            </w:r>
          </w:p>
        </w:tc>
      </w:tr>
    </w:tbl>
    <w:p w:rsidR="00C66725" w:rsidRDefault="00C66725" w:rsidP="00C66725">
      <w:pPr>
        <w:jc w:val="right"/>
        <w:rPr>
          <w:sz w:val="28"/>
          <w:szCs w:val="28"/>
        </w:rPr>
      </w:pPr>
    </w:p>
    <w:p w:rsidR="00C66725" w:rsidRDefault="00C66725" w:rsidP="00C66725">
      <w:pPr>
        <w:jc w:val="right"/>
        <w:rPr>
          <w:sz w:val="28"/>
          <w:szCs w:val="28"/>
        </w:rPr>
      </w:pP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>ПОРЯДОК</w:t>
      </w: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>формирования, ведения и утверждения ведомственных перечней муниципальных услуг (работ), оказываемых (выполняемых) муниципальными учреждениями</w:t>
      </w:r>
      <w:r>
        <w:rPr>
          <w:sz w:val="28"/>
          <w:szCs w:val="28"/>
        </w:rPr>
        <w:t xml:space="preserve"> муниципального образования город Новотроицк</w:t>
      </w:r>
    </w:p>
    <w:p w:rsidR="00C66725" w:rsidRDefault="00C66725" w:rsidP="00C66725">
      <w:pPr>
        <w:jc w:val="both"/>
        <w:rPr>
          <w:sz w:val="28"/>
          <w:szCs w:val="28"/>
        </w:rPr>
      </w:pP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>1.Общие положения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1.1. </w:t>
      </w:r>
      <w:proofErr w:type="gramStart"/>
      <w:r w:rsidRPr="00342D26">
        <w:rPr>
          <w:sz w:val="28"/>
          <w:szCs w:val="28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</w:t>
      </w:r>
      <w:r w:rsidRPr="00C349D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</w:t>
      </w:r>
      <w:r w:rsidRPr="00342D26">
        <w:rPr>
          <w:sz w:val="28"/>
          <w:szCs w:val="28"/>
        </w:rPr>
        <w:t xml:space="preserve"> (далее – Порядок), разработан в соответствии с Бюджетным кодексом Российской Федерации, постановлением Правительства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</w:t>
      </w:r>
      <w:proofErr w:type="gramEnd"/>
      <w:r w:rsidRPr="00342D26">
        <w:rPr>
          <w:sz w:val="28"/>
          <w:szCs w:val="28"/>
        </w:rPr>
        <w:t xml:space="preserve">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учреждениями)».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Ведомственные перечни муниципальных услуг (работ) используются при формировании муниципальных заданий на оказание муниципальных услуг (работ), оказываемых (выполняемых) муниципальными учреждениями, в качестве основных видов деятельности.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1.2. </w:t>
      </w:r>
      <w:proofErr w:type="gramStart"/>
      <w:r w:rsidRPr="00342D26">
        <w:rPr>
          <w:sz w:val="28"/>
          <w:szCs w:val="28"/>
        </w:rPr>
        <w:t>Порядок определяет процедуру формирования, ведения и утверждения ведомственных перечней муниципальных услуг (работ), оказываемых (выполняемых) муниципальными, бюджетными, автономными и казенными учреждениями (далее - ведомственные перечни муниципальных услуг (работ).</w:t>
      </w:r>
      <w:proofErr w:type="gramEnd"/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1.3.   В Порядке используются следующие основные понятия: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proofErr w:type="gramStart"/>
      <w:r w:rsidRPr="00342D26">
        <w:rPr>
          <w:sz w:val="28"/>
          <w:szCs w:val="28"/>
        </w:rPr>
        <w:t>муниципальное учреждение – муниципальное бюджетное (автономное) или казенное учреждение, созданное муниципальным образованием, учредителем которого является орган местного самоуправления, и которое владеет имуществом на праве оперативного управления;</w:t>
      </w:r>
      <w:proofErr w:type="gramEnd"/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proofErr w:type="gramStart"/>
      <w:r w:rsidRPr="00342D26">
        <w:rPr>
          <w:sz w:val="28"/>
          <w:szCs w:val="28"/>
        </w:rPr>
        <w:t xml:space="preserve">муниципальная услуга (работа), предоставляемая (оказываемая) муниципальным учреждением (далее – муниципальная услуга) – услуга </w:t>
      </w:r>
      <w:r w:rsidRPr="00342D26">
        <w:rPr>
          <w:sz w:val="28"/>
          <w:szCs w:val="28"/>
        </w:rPr>
        <w:lastRenderedPageBreak/>
        <w:t>(работа), оказываемая (выполняемая) муниципальными учреждениями в рамках определенных для этих учреждений муниципальных заданий, которая осуществляется по запросам физических или юридических лиц;</w:t>
      </w:r>
      <w:proofErr w:type="gramEnd"/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proofErr w:type="gramStart"/>
      <w:r w:rsidRPr="00342D26">
        <w:rPr>
          <w:sz w:val="28"/>
          <w:szCs w:val="28"/>
        </w:rPr>
        <w:t xml:space="preserve">уполномоченный орган – иной орган местного самоуправления, осуществляющий функции и полномочия учредителя муниципальных учреждений, созданных на базе имущества, находящегося в муниципальной собственности, а также исполняющий бюджетные полномочия главного распорядителя бюджетных средств, в ведении которого в соответствии с муниципальными правовыми актами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342D26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 </w:t>
      </w:r>
      <w:r w:rsidRPr="00342D26">
        <w:rPr>
          <w:sz w:val="28"/>
          <w:szCs w:val="28"/>
        </w:rPr>
        <w:t>находятся муниципальные учреждения;</w:t>
      </w:r>
      <w:proofErr w:type="gramEnd"/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потребитель - физическое или юридическое лицо, обратившееся в муниципальное учреждение с целью получения муниципальной услуги (работы);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342D26">
        <w:rPr>
          <w:sz w:val="28"/>
          <w:szCs w:val="28"/>
        </w:rPr>
        <w:t>и утверждение ведомственного перечня – деятельность уполномоченного органа по разработке приказа (распоряжения) об утверждении ведомственного перечня муниципальных услуг (работ), оказываемых (выполняемых) муниципальными учреждениями.</w:t>
      </w:r>
    </w:p>
    <w:p w:rsidR="00C66725" w:rsidRDefault="00C66725" w:rsidP="00C66725">
      <w:pPr>
        <w:ind w:firstLine="709"/>
        <w:jc w:val="both"/>
        <w:rPr>
          <w:sz w:val="28"/>
          <w:szCs w:val="28"/>
        </w:rPr>
      </w:pP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 xml:space="preserve">2. </w:t>
      </w:r>
      <w:proofErr w:type="gramStart"/>
      <w:r w:rsidRPr="00342D26">
        <w:rPr>
          <w:sz w:val="28"/>
          <w:szCs w:val="28"/>
        </w:rPr>
        <w:t>Основные требования к формированию, ведению и утверждению ведомственных перечней муниципальных услуг (работ), оказываемые (выполняемых) муниципальными учреждениями</w:t>
      </w:r>
      <w:proofErr w:type="gramEnd"/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2.1. Ведомственные перечни муниципальных услуг (работ) формируются уполномоченным органом на основании базовых (отраслевых) перечней муниципальных услуг (работ), утвержденных федеральными органами исполнительной власти.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2.2. В ведомственные перечни муниципальных услуг (работ) включается в отношении каждой муниципальной услуги (работы) следующая информация: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0" w:name="sub_20041"/>
      <w:r w:rsidRPr="00342D26">
        <w:rPr>
          <w:sz w:val="28"/>
          <w:szCs w:val="28"/>
        </w:rPr>
        <w:t xml:space="preserve">а) наименование муниципальной услуги (работы) с указанием кодов </w:t>
      </w:r>
      <w:hyperlink r:id="rId10" w:history="1">
        <w:r w:rsidRPr="00342D26">
          <w:rPr>
            <w:sz w:val="28"/>
            <w:szCs w:val="28"/>
          </w:rPr>
          <w:t>Общероссийского классификатора</w:t>
        </w:r>
      </w:hyperlink>
      <w:r w:rsidRPr="00342D26">
        <w:rPr>
          <w:sz w:val="28"/>
          <w:szCs w:val="28"/>
        </w:rPr>
        <w:t xml:space="preserve"> видов экономической деятельности, которым соответствует муниципальная услуга (работа);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1" w:name="sub_20042"/>
      <w:bookmarkEnd w:id="0"/>
      <w:r w:rsidRPr="00342D26">
        <w:rPr>
          <w:sz w:val="28"/>
          <w:szCs w:val="28"/>
        </w:rPr>
        <w:t>б) наименование органа, осуществляющего функции и полномочия учредителя муниципального учреждения;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2" w:name="sub_20043"/>
      <w:bookmarkEnd w:id="1"/>
      <w:r w:rsidRPr="00342D26">
        <w:rPr>
          <w:sz w:val="28"/>
          <w:szCs w:val="28"/>
        </w:rPr>
        <w:t xml:space="preserve">в) код органа, осуществляющего полномочия учредителя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</w:t>
      </w:r>
      <w:hyperlink r:id="rId11" w:history="1">
        <w:r w:rsidRPr="00342D26">
          <w:rPr>
            <w:sz w:val="28"/>
            <w:szCs w:val="28"/>
          </w:rPr>
          <w:t>порядке</w:t>
        </w:r>
      </w:hyperlink>
      <w:r w:rsidRPr="00342D26">
        <w:rPr>
          <w:sz w:val="28"/>
          <w:szCs w:val="28"/>
        </w:rPr>
        <w:t xml:space="preserve">, устанавливаемом </w:t>
      </w:r>
      <w:r>
        <w:rPr>
          <w:sz w:val="28"/>
          <w:szCs w:val="28"/>
        </w:rPr>
        <w:t xml:space="preserve"> </w:t>
      </w:r>
      <w:r w:rsidRPr="00342D26">
        <w:rPr>
          <w:sz w:val="28"/>
          <w:szCs w:val="28"/>
        </w:rPr>
        <w:t>Министерством финансов Российской Федерации (далее - реестр участников бюджетного процесса);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3" w:name="sub_20044"/>
      <w:bookmarkEnd w:id="2"/>
      <w:r w:rsidRPr="00342D26">
        <w:rPr>
          <w:sz w:val="28"/>
          <w:szCs w:val="28"/>
        </w:rPr>
        <w:t xml:space="preserve">г) наименование муниципального учреждения и его код в соответствии </w:t>
      </w:r>
      <w:r>
        <w:rPr>
          <w:sz w:val="28"/>
          <w:szCs w:val="28"/>
        </w:rPr>
        <w:t xml:space="preserve">   </w:t>
      </w:r>
      <w:r w:rsidRPr="00342D26">
        <w:rPr>
          <w:sz w:val="28"/>
          <w:szCs w:val="28"/>
        </w:rPr>
        <w:t>с реестром участников бюджетного процесса, а также отдельных юридических лиц, не являющихся участниками бюджетного процесса (в случае принятия органом, осуществляющим полномочия учредителя, решения об указании наименований учреждений);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4" w:name="sub_20045"/>
      <w:bookmarkEnd w:id="3"/>
      <w:proofErr w:type="spellStart"/>
      <w:r w:rsidRPr="00342D26">
        <w:rPr>
          <w:sz w:val="28"/>
          <w:szCs w:val="28"/>
        </w:rPr>
        <w:lastRenderedPageBreak/>
        <w:t>д</w:t>
      </w:r>
      <w:proofErr w:type="spellEnd"/>
      <w:r w:rsidRPr="00342D26">
        <w:rPr>
          <w:sz w:val="28"/>
          <w:szCs w:val="28"/>
        </w:rPr>
        <w:t>) содержание муниципальной услуги (работы);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5" w:name="sub_20046"/>
      <w:bookmarkEnd w:id="4"/>
      <w:r w:rsidRPr="00342D26">
        <w:rPr>
          <w:sz w:val="28"/>
          <w:szCs w:val="28"/>
        </w:rPr>
        <w:t>е) условия (формы) оказания муниципальной услуги (работы);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6" w:name="sub_20047"/>
      <w:bookmarkEnd w:id="5"/>
      <w:r w:rsidRPr="00342D26">
        <w:rPr>
          <w:sz w:val="28"/>
          <w:szCs w:val="28"/>
        </w:rPr>
        <w:t>ж) вид деятельности муниципального учреждения;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7" w:name="sub_20048"/>
      <w:bookmarkEnd w:id="6"/>
      <w:proofErr w:type="spellStart"/>
      <w:r w:rsidRPr="00342D26">
        <w:rPr>
          <w:sz w:val="28"/>
          <w:szCs w:val="28"/>
        </w:rPr>
        <w:t>з</w:t>
      </w:r>
      <w:proofErr w:type="spellEnd"/>
      <w:r w:rsidRPr="00342D26">
        <w:rPr>
          <w:sz w:val="28"/>
          <w:szCs w:val="28"/>
        </w:rPr>
        <w:t>) категории потребителей муниципальной услуги (работы);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8" w:name="sub_20049"/>
      <w:bookmarkEnd w:id="7"/>
      <w:r w:rsidRPr="00342D26">
        <w:rPr>
          <w:sz w:val="28"/>
          <w:szCs w:val="28"/>
        </w:rPr>
        <w:t>и) наименования показателей, характеризующих качество и (или) объем муниципальной услуги (работы), и единицы их измерения;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9" w:name="sub_200410"/>
      <w:bookmarkEnd w:id="8"/>
      <w:r w:rsidRPr="00342D26">
        <w:rPr>
          <w:sz w:val="28"/>
          <w:szCs w:val="28"/>
        </w:rPr>
        <w:t>к) указание на бесплатность или платность муниципальной услуги (работы);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bookmarkStart w:id="10" w:name="sub_200411"/>
      <w:bookmarkEnd w:id="9"/>
      <w:r w:rsidRPr="00342D26">
        <w:rPr>
          <w:sz w:val="28"/>
          <w:szCs w:val="28"/>
        </w:rPr>
        <w:t xml:space="preserve">л) реквизиты нормативных правовых актов, являющихся основанием </w:t>
      </w:r>
      <w:r>
        <w:rPr>
          <w:sz w:val="28"/>
          <w:szCs w:val="28"/>
        </w:rPr>
        <w:t xml:space="preserve">  </w:t>
      </w:r>
      <w:r w:rsidRPr="00342D26">
        <w:rPr>
          <w:sz w:val="28"/>
          <w:szCs w:val="28"/>
        </w:rPr>
        <w:t xml:space="preserve">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(работ), а также </w:t>
      </w:r>
      <w:r>
        <w:rPr>
          <w:sz w:val="28"/>
          <w:szCs w:val="28"/>
        </w:rPr>
        <w:t xml:space="preserve">электронные копии </w:t>
      </w:r>
      <w:r w:rsidRPr="00342D26">
        <w:rPr>
          <w:sz w:val="28"/>
          <w:szCs w:val="28"/>
        </w:rPr>
        <w:t xml:space="preserve">таких нормативных правовых актов в уполномоченный орган </w:t>
      </w:r>
      <w:r>
        <w:rPr>
          <w:sz w:val="28"/>
          <w:szCs w:val="28"/>
        </w:rPr>
        <w:t>согласно приложению к Порядку.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2.3.</w:t>
      </w:r>
      <w:bookmarkStart w:id="11" w:name="sub_2005"/>
      <w:bookmarkEnd w:id="10"/>
      <w:r w:rsidRPr="00342D26">
        <w:rPr>
          <w:sz w:val="28"/>
          <w:szCs w:val="28"/>
        </w:rPr>
        <w:t xml:space="preserve"> Информация, сформированная по каждой муниципальной услуге или работе в соответствии с </w:t>
      </w:r>
      <w:hyperlink w:anchor="sub_2004" w:history="1">
        <w:r w:rsidRPr="00342D26">
          <w:rPr>
            <w:rStyle w:val="ac"/>
            <w:sz w:val="28"/>
            <w:szCs w:val="28"/>
          </w:rPr>
          <w:t xml:space="preserve">пунктом </w:t>
        </w:r>
      </w:hyperlink>
      <w:r w:rsidRPr="00342D26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342D26">
        <w:rPr>
          <w:sz w:val="28"/>
          <w:szCs w:val="28"/>
        </w:rPr>
        <w:t xml:space="preserve"> Порядка, образует реестровую запись.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Каждой реестровой записи присваивается уникальный номер.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2.4. Порядок формирования информации и документов для включения в реестровую запись, формирования (изменения) реестровой записи,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2.5. Реестровые записи подписываются усиленной </w:t>
      </w:r>
      <w:hyperlink r:id="rId12" w:history="1">
        <w:r w:rsidRPr="00342D26">
          <w:rPr>
            <w:rStyle w:val="ac"/>
            <w:sz w:val="28"/>
            <w:szCs w:val="28"/>
          </w:rPr>
          <w:t>квалифицированной электронной подписью</w:t>
        </w:r>
      </w:hyperlink>
      <w:r w:rsidRPr="00342D26">
        <w:rPr>
          <w:sz w:val="28"/>
          <w:szCs w:val="28"/>
        </w:rPr>
        <w:t xml:space="preserve"> ответственного лица уполномоченного органа.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2.6. Уполномоченный орган: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формирует и ведет ведомственные перечни муниципальных услуг (работ) в информационной системе, доступ к которой осуществляется через единый портал бюджетной системы Российской Федерации (</w:t>
      </w:r>
      <w:hyperlink r:id="rId13" w:history="1">
        <w:r w:rsidRPr="00342D26">
          <w:rPr>
            <w:rStyle w:val="ac"/>
            <w:sz w:val="28"/>
            <w:szCs w:val="28"/>
          </w:rPr>
          <w:t>www.budget.gov.ru</w:t>
        </w:r>
      </w:hyperlink>
      <w:r w:rsidRPr="00342D26">
        <w:rPr>
          <w:sz w:val="28"/>
          <w:szCs w:val="28"/>
        </w:rPr>
        <w:t xml:space="preserve">) в информационно-телекоммуникационной сети </w:t>
      </w:r>
      <w:r>
        <w:rPr>
          <w:sz w:val="28"/>
          <w:szCs w:val="28"/>
        </w:rPr>
        <w:t xml:space="preserve">  </w:t>
      </w:r>
      <w:r w:rsidRPr="00342D26">
        <w:rPr>
          <w:sz w:val="28"/>
          <w:szCs w:val="28"/>
        </w:rPr>
        <w:t>Интерне</w:t>
      </w:r>
      <w:r>
        <w:rPr>
          <w:sz w:val="28"/>
          <w:szCs w:val="28"/>
        </w:rPr>
        <w:t>т</w:t>
      </w:r>
      <w:r w:rsidRPr="00342D26">
        <w:rPr>
          <w:sz w:val="28"/>
          <w:szCs w:val="28"/>
        </w:rPr>
        <w:t>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размещает ведомственные перечни муниципальных услуг (работ) на официальном сайте в информационно-телекоммуникационной сети Интернет по размещению информации о государственных и муниципальных учреждениях (</w:t>
      </w:r>
      <w:hyperlink r:id="rId14" w:history="1">
        <w:r w:rsidRPr="00342D26">
          <w:rPr>
            <w:rStyle w:val="ac"/>
            <w:sz w:val="28"/>
            <w:szCs w:val="28"/>
          </w:rPr>
          <w:t>www.bus.gov.ru</w:t>
        </w:r>
      </w:hyperlink>
      <w:r w:rsidRPr="00342D26">
        <w:rPr>
          <w:sz w:val="28"/>
          <w:szCs w:val="28"/>
        </w:rPr>
        <w:t xml:space="preserve">) в </w:t>
      </w:r>
      <w:hyperlink r:id="rId15" w:history="1">
        <w:r w:rsidRPr="00342D26">
          <w:rPr>
            <w:rStyle w:val="ac"/>
            <w:sz w:val="28"/>
            <w:szCs w:val="28"/>
          </w:rPr>
          <w:t>порядке</w:t>
        </w:r>
      </w:hyperlink>
      <w:r w:rsidRPr="00342D26">
        <w:rPr>
          <w:sz w:val="28"/>
          <w:szCs w:val="28"/>
        </w:rPr>
        <w:t>, установленном Министерством финансов Российской Федерации.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2.7. Ведомственные перечни муниципальных услуг (работ), сформированные в соответствии с Порядком, утверждаются </w:t>
      </w:r>
      <w:r>
        <w:rPr>
          <w:sz w:val="28"/>
          <w:szCs w:val="28"/>
        </w:rPr>
        <w:t xml:space="preserve">  </w:t>
      </w:r>
      <w:r w:rsidRPr="00342D26">
        <w:rPr>
          <w:sz w:val="28"/>
          <w:szCs w:val="28"/>
        </w:rPr>
        <w:t xml:space="preserve">соответствующим приказом (распоряжением), подготовку которого осуществляет уполномоченный орган до 01.01.2016.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</w:p>
    <w:bookmarkEnd w:id="11"/>
    <w:p w:rsidR="00C66725" w:rsidRDefault="00C66725" w:rsidP="00C66725">
      <w:pPr>
        <w:jc w:val="center"/>
        <w:rPr>
          <w:sz w:val="28"/>
          <w:szCs w:val="28"/>
        </w:rPr>
      </w:pPr>
    </w:p>
    <w:p w:rsidR="00C66725" w:rsidRDefault="00C66725" w:rsidP="00C66725">
      <w:pPr>
        <w:jc w:val="center"/>
        <w:rPr>
          <w:sz w:val="28"/>
          <w:szCs w:val="28"/>
        </w:rPr>
      </w:pPr>
    </w:p>
    <w:p w:rsidR="00C66725" w:rsidRDefault="00C66725" w:rsidP="00C66725">
      <w:pPr>
        <w:jc w:val="center"/>
        <w:rPr>
          <w:sz w:val="28"/>
          <w:szCs w:val="28"/>
        </w:rPr>
      </w:pPr>
    </w:p>
    <w:p w:rsidR="00C66725" w:rsidRDefault="00C66725" w:rsidP="00C66725">
      <w:pPr>
        <w:jc w:val="center"/>
        <w:rPr>
          <w:sz w:val="28"/>
          <w:szCs w:val="28"/>
        </w:rPr>
      </w:pPr>
    </w:p>
    <w:p w:rsidR="00C66725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lastRenderedPageBreak/>
        <w:t>3. Условия внесения изменений в ведомственные перечни</w:t>
      </w: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 xml:space="preserve"> муниципальных услуг (работ), </w:t>
      </w:r>
      <w:proofErr w:type="gramStart"/>
      <w:r w:rsidRPr="00342D26">
        <w:rPr>
          <w:sz w:val="28"/>
          <w:szCs w:val="28"/>
        </w:rPr>
        <w:t>оказываемые</w:t>
      </w:r>
      <w:proofErr w:type="gramEnd"/>
      <w:r w:rsidRPr="00342D26">
        <w:rPr>
          <w:sz w:val="28"/>
          <w:szCs w:val="28"/>
        </w:rPr>
        <w:t xml:space="preserve"> (выполняемые) муниципальными учреждениями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3.1. Изменения в ведомственные перечни муниципальных услуг (работ) вносятся уполномоченным органом в случае изменения действующего законодательства, функций уполномоченного органа, изменения основных видов деятельности муниципальных учреждений, создания, ликвидации, реорганизации новых муниципальных учреждений.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3.2. Инициатором внесения изменений в ведомственные перечни муниципальных услуг (работ) являются уполномоченный орган или муниципальное учреждение.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3.3. Для внесения изменений в ведомственные перечни муниципальных услуг (работ) в уполномоченный орган муниципальными учреждениями представляются следующие документы: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а) обращение о внесении изменений в ведомственный перечень муниципальных услуг (работ);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б) пояснительная записка с описанием состава, содержания вносимых изменений и оснований для внесения изменений в ведомственные перечни муниципальных услуг (работ).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Информация, необходимая для внесения изменений в ведомственный перечень муниципальных услуг (работ), предоставляется на бумажном и электронном носителях.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 xml:space="preserve">3.4. Уполномоченный орган рассматривает предоставленные документы в течение 10 рабочих дней с момента их регистрации. В случае предоставления полного пакета документов вносит изменения в приказ (распоряжение), которым утвержден ведомственный перечень муниципальных услуг (работ) в течение 15 рабочих дней с момента их регистрации.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42D26">
        <w:rPr>
          <w:sz w:val="28"/>
          <w:szCs w:val="28"/>
        </w:rPr>
        <w:t xml:space="preserve">. В случае предоставления муниципальными учреждениями неполного пакета документов, предусмотренного пунктом 3.3 Порядка, уполномоченный орган устанавливает срок не менее </w:t>
      </w:r>
      <w:r>
        <w:rPr>
          <w:sz w:val="28"/>
          <w:szCs w:val="28"/>
        </w:rPr>
        <w:t>пяти</w:t>
      </w:r>
      <w:r w:rsidRPr="00342D26">
        <w:rPr>
          <w:sz w:val="28"/>
          <w:szCs w:val="28"/>
        </w:rPr>
        <w:t xml:space="preserve"> рабочих дней для представления недостающих документов. Если в установленный срок муниципальное учреждение не предоставило недостающие документы, уполномоченный орган отказывает в</w:t>
      </w:r>
      <w:r>
        <w:rPr>
          <w:sz w:val="28"/>
          <w:szCs w:val="28"/>
        </w:rPr>
        <w:t>о</w:t>
      </w:r>
      <w:r w:rsidRPr="00342D26">
        <w:rPr>
          <w:sz w:val="28"/>
          <w:szCs w:val="28"/>
        </w:rPr>
        <w:t xml:space="preserve"> внесении изменений в ведомственный перечень муниципальных услуг (работ) и в течение </w:t>
      </w:r>
      <w:r>
        <w:rPr>
          <w:sz w:val="28"/>
          <w:szCs w:val="28"/>
        </w:rPr>
        <w:t>пяти</w:t>
      </w:r>
      <w:r w:rsidRPr="00342D26">
        <w:rPr>
          <w:sz w:val="28"/>
          <w:szCs w:val="28"/>
        </w:rPr>
        <w:t xml:space="preserve"> рабочих дней </w:t>
      </w:r>
      <w:proofErr w:type="gramStart"/>
      <w:r w:rsidRPr="00342D26">
        <w:rPr>
          <w:sz w:val="28"/>
          <w:szCs w:val="28"/>
        </w:rPr>
        <w:t>с даты окончания</w:t>
      </w:r>
      <w:proofErr w:type="gramEnd"/>
      <w:r w:rsidRPr="00342D26">
        <w:rPr>
          <w:sz w:val="28"/>
          <w:szCs w:val="28"/>
        </w:rPr>
        <w:t xml:space="preserve"> указанного срока уведомляет муниципальное учреждение.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</w:p>
    <w:p w:rsidR="00C66725" w:rsidRPr="00342D26" w:rsidRDefault="00C66725" w:rsidP="00C66725">
      <w:pPr>
        <w:jc w:val="center"/>
        <w:rPr>
          <w:sz w:val="28"/>
          <w:szCs w:val="28"/>
        </w:rPr>
      </w:pPr>
      <w:r w:rsidRPr="00342D26">
        <w:rPr>
          <w:sz w:val="28"/>
          <w:szCs w:val="28"/>
        </w:rPr>
        <w:t>4. Ответственность уполномоченного органа за ведение, внесение изменений в ведомственные перечни муниципальных услуг (работ), оказываемые муниципальными учреждениями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342D26">
        <w:rPr>
          <w:sz w:val="28"/>
          <w:szCs w:val="28"/>
        </w:rPr>
        <w:t xml:space="preserve">Уполномоченный орган несет ответственность, установленную законодательством Российской Федерации, </w:t>
      </w:r>
      <w:r>
        <w:rPr>
          <w:sz w:val="28"/>
          <w:szCs w:val="28"/>
        </w:rPr>
        <w:t>Оренбургской области</w:t>
      </w:r>
      <w:r w:rsidRPr="00342D26">
        <w:rPr>
          <w:sz w:val="28"/>
          <w:szCs w:val="28"/>
        </w:rPr>
        <w:t>,</w:t>
      </w:r>
      <w:r>
        <w:rPr>
          <w:sz w:val="28"/>
          <w:szCs w:val="28"/>
        </w:rPr>
        <w:t xml:space="preserve"> муниципального образования город Новотроицк </w:t>
      </w:r>
      <w:proofErr w:type="gramStart"/>
      <w:r w:rsidRPr="00342D26">
        <w:rPr>
          <w:sz w:val="28"/>
          <w:szCs w:val="28"/>
        </w:rPr>
        <w:t>за</w:t>
      </w:r>
      <w:proofErr w:type="gramEnd"/>
      <w:r w:rsidRPr="00342D26">
        <w:rPr>
          <w:sz w:val="28"/>
          <w:szCs w:val="28"/>
        </w:rPr>
        <w:t>: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lastRenderedPageBreak/>
        <w:t xml:space="preserve">а) полноту, размещение в информационно-телекоммуникационной сети Интернет и достоверность формирования и ведения ведомственных перечней муниципальных услуг (работ), в установленных сферах деятельности; 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б) оказание услуг муниципальными учреждениями, которые не включены в ведомственные перечни муниципальных услуг (работ);</w:t>
      </w:r>
    </w:p>
    <w:p w:rsidR="00C66725" w:rsidRPr="00342D26" w:rsidRDefault="00C66725" w:rsidP="00C66725">
      <w:pPr>
        <w:ind w:firstLine="709"/>
        <w:jc w:val="both"/>
        <w:rPr>
          <w:sz w:val="28"/>
          <w:szCs w:val="28"/>
        </w:rPr>
      </w:pPr>
      <w:r w:rsidRPr="00342D26">
        <w:rPr>
          <w:sz w:val="28"/>
          <w:szCs w:val="28"/>
        </w:rPr>
        <w:t>в) формирование, ведение и утверждение ведомственных перечней муниципальных услуг (работ), оказываемых (выполняемых) муниципальными учреждениями в соответствии с требованиями действующего законодательства Российской Федерации.</w:t>
      </w:r>
    </w:p>
    <w:p w:rsidR="00C66725" w:rsidRDefault="00C66725" w:rsidP="00C66725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245"/>
        <w:gridCol w:w="4211"/>
      </w:tblGrid>
      <w:tr w:rsidR="00C66725" w:rsidRPr="00A60B7E" w:rsidTr="00DC00B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725" w:rsidRDefault="00C66725" w:rsidP="00DC00B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перспективного развития и экономического мониторинга</w:t>
            </w:r>
          </w:p>
          <w:p w:rsidR="00C66725" w:rsidRPr="000D465C" w:rsidRDefault="00C66725" w:rsidP="00DC00B5">
            <w:pPr>
              <w:pStyle w:val="ae"/>
            </w:pPr>
            <w:r w:rsidRPr="000D465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725" w:rsidRPr="00342D26" w:rsidRDefault="00C66725" w:rsidP="00DC00B5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Китова</w:t>
            </w:r>
            <w:proofErr w:type="spellEnd"/>
          </w:p>
        </w:tc>
      </w:tr>
    </w:tbl>
    <w:p w:rsidR="00C66725" w:rsidRDefault="00C66725" w:rsidP="00C66725">
      <w:pPr>
        <w:jc w:val="both"/>
        <w:rPr>
          <w:sz w:val="28"/>
          <w:szCs w:val="28"/>
        </w:rPr>
      </w:pPr>
    </w:p>
    <w:tbl>
      <w:tblPr>
        <w:tblW w:w="0" w:type="auto"/>
        <w:tblInd w:w="5495" w:type="dxa"/>
        <w:tblLook w:val="04A0"/>
      </w:tblPr>
      <w:tblGrid>
        <w:gridCol w:w="4076"/>
      </w:tblGrid>
      <w:tr w:rsidR="00C66725" w:rsidRPr="007C78F4" w:rsidTr="00DC00B5">
        <w:tc>
          <w:tcPr>
            <w:tcW w:w="4359" w:type="dxa"/>
          </w:tcPr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66725" w:rsidRPr="007C78F4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  <w:r w:rsidRPr="007C78F4">
              <w:rPr>
                <w:color w:val="000000"/>
                <w:sz w:val="28"/>
                <w:szCs w:val="28"/>
              </w:rPr>
              <w:lastRenderedPageBreak/>
              <w:t>Приложение</w:t>
            </w:r>
          </w:p>
          <w:p w:rsidR="00C66725" w:rsidRPr="007C78F4" w:rsidRDefault="00C66725" w:rsidP="00DC00B5">
            <w:pPr>
              <w:jc w:val="both"/>
              <w:rPr>
                <w:color w:val="000000"/>
                <w:sz w:val="28"/>
                <w:szCs w:val="28"/>
              </w:rPr>
            </w:pPr>
            <w:r w:rsidRPr="007C78F4">
              <w:rPr>
                <w:color w:val="000000"/>
                <w:sz w:val="28"/>
                <w:szCs w:val="28"/>
              </w:rPr>
              <w:t>к Порядку формирования, ведения и утверждения ведомственных перечней муниципальных услуг (работ), оказываемых (выполняемых) муниципальными учреждениями</w:t>
            </w:r>
          </w:p>
          <w:p w:rsidR="00C66725" w:rsidRPr="007C78F4" w:rsidRDefault="00C66725" w:rsidP="00C6672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02.11.2015   </w:t>
            </w:r>
            <w:r w:rsidRPr="007C78F4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2098-п</w:t>
            </w:r>
          </w:p>
        </w:tc>
      </w:tr>
    </w:tbl>
    <w:p w:rsidR="00C66725" w:rsidRDefault="00C66725" w:rsidP="00C66725">
      <w:pPr>
        <w:jc w:val="both"/>
        <w:rPr>
          <w:sz w:val="28"/>
          <w:szCs w:val="28"/>
        </w:rPr>
      </w:pPr>
    </w:p>
    <w:p w:rsidR="00C66725" w:rsidRDefault="00C66725" w:rsidP="00C66725">
      <w:pPr>
        <w:jc w:val="both"/>
        <w:rPr>
          <w:sz w:val="28"/>
          <w:szCs w:val="28"/>
        </w:rPr>
      </w:pPr>
    </w:p>
    <w:p w:rsidR="00C66725" w:rsidRDefault="00C66725" w:rsidP="00C66725">
      <w:pPr>
        <w:jc w:val="center"/>
        <w:rPr>
          <w:color w:val="000000"/>
          <w:sz w:val="28"/>
          <w:szCs w:val="28"/>
        </w:rPr>
      </w:pPr>
      <w:r w:rsidRPr="00916FDB">
        <w:rPr>
          <w:color w:val="000000"/>
          <w:sz w:val="28"/>
          <w:szCs w:val="28"/>
        </w:rPr>
        <w:t>ВЕДОМСТВЕННЫЙ</w:t>
      </w:r>
      <w:r>
        <w:rPr>
          <w:color w:val="000000"/>
          <w:sz w:val="28"/>
          <w:szCs w:val="28"/>
        </w:rPr>
        <w:t xml:space="preserve"> </w:t>
      </w:r>
      <w:r w:rsidRPr="00916FDB">
        <w:rPr>
          <w:color w:val="000000"/>
          <w:sz w:val="28"/>
          <w:szCs w:val="28"/>
        </w:rPr>
        <w:t>ПЕРЕЧЕНЬ</w:t>
      </w:r>
    </w:p>
    <w:p w:rsidR="00C66725" w:rsidRDefault="00C66725" w:rsidP="00C66725">
      <w:pPr>
        <w:jc w:val="center"/>
        <w:rPr>
          <w:color w:val="000000"/>
          <w:sz w:val="28"/>
          <w:szCs w:val="28"/>
        </w:rPr>
      </w:pPr>
      <w:r w:rsidRPr="00916FDB">
        <w:rPr>
          <w:color w:val="000000"/>
          <w:sz w:val="28"/>
          <w:szCs w:val="28"/>
        </w:rPr>
        <w:t xml:space="preserve">муниципальных услуг (работ)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024"/>
        <w:gridCol w:w="2851"/>
      </w:tblGrid>
      <w:tr w:rsidR="00C66725" w:rsidRPr="007C78F4" w:rsidTr="00C66725">
        <w:tc>
          <w:tcPr>
            <w:tcW w:w="6731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Уникальный номер реестровой записи</w:t>
            </w:r>
          </w:p>
        </w:tc>
        <w:tc>
          <w:tcPr>
            <w:tcW w:w="2840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Наименование муниципальной услуги (работы)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Код Общероссийского классификатора видов экономической деятельности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Наименование органа местного самоуправления, осуществляющего функции и полномочия учредителя в отношении муниципальных учреждений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Код органа, осуществляющего полномочия учредителя, в соответствии с реестром участников бюджетного процесса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Наименование муниципального учреждения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Код муниципального учреждения в соответствии с реестром участников бюджетного процесса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sz w:val="28"/>
                <w:szCs w:val="28"/>
              </w:rPr>
            </w:pPr>
            <w:r w:rsidRPr="007C78F4">
              <w:rPr>
                <w:color w:val="000000"/>
              </w:rPr>
              <w:t>Содержание муниципальной услуги (работы) *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Условия (формы) оказания муниципальной услуги (работы) **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Вид деятельности муниципального учреждения ***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Категории потребителей муниципальной услуги (работы) ****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Наименования показателей, характеризующих качество и (или) объем муниципальной услуги (работы)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Указание на бесплатность или платность муниципальной услуги (работы)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c>
          <w:tcPr>
            <w:tcW w:w="6912" w:type="dxa"/>
            <w:gridSpan w:val="2"/>
          </w:tcPr>
          <w:p w:rsidR="00C66725" w:rsidRPr="007C78F4" w:rsidRDefault="00C66725" w:rsidP="00DC00B5">
            <w:pPr>
              <w:rPr>
                <w:color w:val="000000"/>
              </w:rPr>
            </w:pPr>
            <w:r w:rsidRPr="007C78F4">
              <w:rPr>
                <w:color w:val="000000"/>
              </w:rPr>
              <w:t>Реквизиты нормативных правовых актов, являющихся основанием 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</w:t>
            </w:r>
          </w:p>
        </w:tc>
        <w:tc>
          <w:tcPr>
            <w:tcW w:w="2942" w:type="dxa"/>
          </w:tcPr>
          <w:p w:rsidR="00C66725" w:rsidRPr="007C78F4" w:rsidRDefault="00C66725" w:rsidP="00DC00B5">
            <w:pPr>
              <w:jc w:val="center"/>
              <w:rPr>
                <w:sz w:val="28"/>
                <w:szCs w:val="28"/>
              </w:rPr>
            </w:pPr>
          </w:p>
        </w:tc>
      </w:tr>
      <w:tr w:rsidR="00C66725" w:rsidRPr="007C78F4" w:rsidTr="00DC00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vAlign w:val="bottom"/>
          </w:tcPr>
          <w:p w:rsidR="00C66725" w:rsidRPr="007C78F4" w:rsidRDefault="00C66725" w:rsidP="00DC00B5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</w:t>
            </w:r>
          </w:p>
        </w:tc>
        <w:tc>
          <w:tcPr>
            <w:tcW w:w="9179" w:type="dxa"/>
            <w:gridSpan w:val="2"/>
            <w:vAlign w:val="bottom"/>
          </w:tcPr>
          <w:p w:rsidR="00C66725" w:rsidRPr="007C78F4" w:rsidRDefault="00C66725" w:rsidP="00DC00B5">
            <w:r w:rsidRPr="007C78F4">
              <w:rPr>
                <w:color w:val="000000"/>
              </w:rPr>
              <w:t>Краткое описание муниципальной услуги (работы)</w:t>
            </w:r>
          </w:p>
        </w:tc>
      </w:tr>
      <w:tr w:rsidR="00C66725" w:rsidRPr="007C78F4" w:rsidTr="00C66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6" w:type="dxa"/>
            <w:vAlign w:val="bottom"/>
          </w:tcPr>
          <w:p w:rsidR="00C66725" w:rsidRPr="007C78F4" w:rsidRDefault="00C66725" w:rsidP="00DC00B5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</w:t>
            </w:r>
          </w:p>
        </w:tc>
        <w:tc>
          <w:tcPr>
            <w:tcW w:w="8875" w:type="dxa"/>
            <w:gridSpan w:val="2"/>
            <w:vAlign w:val="bottom"/>
          </w:tcPr>
          <w:p w:rsidR="00C66725" w:rsidRPr="007C78F4" w:rsidRDefault="00C66725" w:rsidP="00DC00B5">
            <w:r w:rsidRPr="007C78F4">
              <w:rPr>
                <w:color w:val="000000"/>
              </w:rPr>
              <w:t>Платно или бесплатно</w:t>
            </w:r>
          </w:p>
        </w:tc>
      </w:tr>
      <w:tr w:rsidR="00C66725" w:rsidRPr="007C78F4" w:rsidTr="00C66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6" w:type="dxa"/>
            <w:vAlign w:val="bottom"/>
          </w:tcPr>
          <w:p w:rsidR="00C66725" w:rsidRPr="007C78F4" w:rsidRDefault="00C66725" w:rsidP="00DC00B5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***</w:t>
            </w:r>
          </w:p>
        </w:tc>
        <w:tc>
          <w:tcPr>
            <w:tcW w:w="8875" w:type="dxa"/>
            <w:gridSpan w:val="2"/>
            <w:vAlign w:val="bottom"/>
          </w:tcPr>
          <w:p w:rsidR="00C66725" w:rsidRPr="007C78F4" w:rsidRDefault="00C66725" w:rsidP="00DC00B5">
            <w:r w:rsidRPr="007C78F4">
              <w:rPr>
                <w:color w:val="000000"/>
              </w:rPr>
              <w:t>Расшифровка кодов ОКВЭД</w:t>
            </w:r>
          </w:p>
        </w:tc>
      </w:tr>
      <w:tr w:rsidR="00C66725" w:rsidRPr="007C78F4" w:rsidTr="00C66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96" w:type="dxa"/>
            <w:vAlign w:val="bottom"/>
          </w:tcPr>
          <w:p w:rsidR="00C66725" w:rsidRPr="007C78F4" w:rsidRDefault="00C66725" w:rsidP="00DC00B5">
            <w:pPr>
              <w:jc w:val="right"/>
              <w:rPr>
                <w:color w:val="000000"/>
              </w:rPr>
            </w:pPr>
            <w:r w:rsidRPr="007C78F4">
              <w:rPr>
                <w:color w:val="000000"/>
              </w:rPr>
              <w:t>****</w:t>
            </w:r>
          </w:p>
        </w:tc>
        <w:tc>
          <w:tcPr>
            <w:tcW w:w="8875" w:type="dxa"/>
            <w:gridSpan w:val="2"/>
            <w:vAlign w:val="bottom"/>
          </w:tcPr>
          <w:p w:rsidR="00C66725" w:rsidRPr="007C78F4" w:rsidRDefault="00C66725" w:rsidP="00DC00B5">
            <w:r w:rsidRPr="007C78F4">
              <w:rPr>
                <w:color w:val="000000"/>
              </w:rPr>
              <w:t>Юридические или физические лица</w:t>
            </w:r>
          </w:p>
        </w:tc>
      </w:tr>
    </w:tbl>
    <w:p w:rsidR="00C66725" w:rsidRDefault="00C66725" w:rsidP="00C6672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245"/>
        <w:gridCol w:w="4211"/>
      </w:tblGrid>
      <w:tr w:rsidR="00C66725" w:rsidRPr="00342D26" w:rsidTr="00DC00B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725" w:rsidRDefault="00C66725" w:rsidP="00DC00B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перспективного развития и экономического мониторинга</w:t>
            </w:r>
          </w:p>
          <w:p w:rsidR="00C66725" w:rsidRPr="000D465C" w:rsidRDefault="00C66725" w:rsidP="00DC00B5">
            <w:pPr>
              <w:pStyle w:val="ae"/>
            </w:pPr>
            <w:r w:rsidRPr="000D465C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725" w:rsidRPr="00342D26" w:rsidRDefault="00C66725" w:rsidP="00DC00B5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Китова</w:t>
            </w:r>
            <w:proofErr w:type="spellEnd"/>
          </w:p>
        </w:tc>
      </w:tr>
    </w:tbl>
    <w:p w:rsidR="00C66725" w:rsidRDefault="00C66725" w:rsidP="00C66725">
      <w:pPr>
        <w:jc w:val="center"/>
        <w:rPr>
          <w:sz w:val="28"/>
          <w:szCs w:val="28"/>
        </w:rPr>
      </w:pPr>
    </w:p>
    <w:p w:rsidR="00C66725" w:rsidRDefault="00C66725" w:rsidP="007B2363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sectPr w:rsidR="00C66725" w:rsidSect="007B2363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0F" w:rsidRDefault="00EF700F" w:rsidP="00261E58">
      <w:r>
        <w:separator/>
      </w:r>
    </w:p>
  </w:endnote>
  <w:endnote w:type="continuationSeparator" w:id="0">
    <w:p w:rsidR="00EF700F" w:rsidRDefault="00EF700F" w:rsidP="0026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9022"/>
      <w:docPartObj>
        <w:docPartGallery w:val="Page Numbers (Bottom of Page)"/>
        <w:docPartUnique/>
      </w:docPartObj>
    </w:sdtPr>
    <w:sdtContent>
      <w:p w:rsidR="00C35052" w:rsidRDefault="00F75AD3">
        <w:pPr>
          <w:pStyle w:val="aa"/>
          <w:jc w:val="center"/>
        </w:pPr>
      </w:p>
    </w:sdtContent>
  </w:sdt>
  <w:p w:rsidR="00C35052" w:rsidRDefault="00C3505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0F" w:rsidRDefault="00EF700F" w:rsidP="00261E58">
      <w:r>
        <w:separator/>
      </w:r>
    </w:p>
  </w:footnote>
  <w:footnote w:type="continuationSeparator" w:id="0">
    <w:p w:rsidR="00EF700F" w:rsidRDefault="00EF700F" w:rsidP="00261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52" w:rsidRDefault="00D629AA">
    <w:pPr>
      <w:pStyle w:val="a8"/>
      <w:jc w:val="center"/>
    </w:pPr>
    <w:r>
      <w:t>2</w:t>
    </w:r>
  </w:p>
  <w:p w:rsidR="00261E58" w:rsidRDefault="00261E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3A19"/>
    <w:multiLevelType w:val="multilevel"/>
    <w:tmpl w:val="0220F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09"/>
    <w:rsid w:val="00051F68"/>
    <w:rsid w:val="00063932"/>
    <w:rsid w:val="00087F09"/>
    <w:rsid w:val="000F76D2"/>
    <w:rsid w:val="00114E9F"/>
    <w:rsid w:val="00124304"/>
    <w:rsid w:val="00136523"/>
    <w:rsid w:val="00153559"/>
    <w:rsid w:val="001A3350"/>
    <w:rsid w:val="001C570F"/>
    <w:rsid w:val="00211FCB"/>
    <w:rsid w:val="0022591F"/>
    <w:rsid w:val="00261E58"/>
    <w:rsid w:val="00273D5C"/>
    <w:rsid w:val="002754EC"/>
    <w:rsid w:val="002C7FBF"/>
    <w:rsid w:val="002E4CA4"/>
    <w:rsid w:val="002E77B3"/>
    <w:rsid w:val="00305717"/>
    <w:rsid w:val="00363F5A"/>
    <w:rsid w:val="003A0A85"/>
    <w:rsid w:val="00407AC5"/>
    <w:rsid w:val="004D3201"/>
    <w:rsid w:val="005868BF"/>
    <w:rsid w:val="005E27F1"/>
    <w:rsid w:val="005F6B33"/>
    <w:rsid w:val="00600186"/>
    <w:rsid w:val="00691CAE"/>
    <w:rsid w:val="006C24BC"/>
    <w:rsid w:val="006E53FD"/>
    <w:rsid w:val="007153A7"/>
    <w:rsid w:val="0074393E"/>
    <w:rsid w:val="0076233D"/>
    <w:rsid w:val="00796E0A"/>
    <w:rsid w:val="007B2363"/>
    <w:rsid w:val="008A3B91"/>
    <w:rsid w:val="008B1EF4"/>
    <w:rsid w:val="008D2074"/>
    <w:rsid w:val="008E69DA"/>
    <w:rsid w:val="009A32B4"/>
    <w:rsid w:val="009C40F3"/>
    <w:rsid w:val="00AE256B"/>
    <w:rsid w:val="00B348A0"/>
    <w:rsid w:val="00B43E65"/>
    <w:rsid w:val="00B46554"/>
    <w:rsid w:val="00B84763"/>
    <w:rsid w:val="00B92A0A"/>
    <w:rsid w:val="00BC39BD"/>
    <w:rsid w:val="00C1758B"/>
    <w:rsid w:val="00C21B8F"/>
    <w:rsid w:val="00C35052"/>
    <w:rsid w:val="00C66725"/>
    <w:rsid w:val="00C73763"/>
    <w:rsid w:val="00C95FC3"/>
    <w:rsid w:val="00CA72D7"/>
    <w:rsid w:val="00CC0870"/>
    <w:rsid w:val="00CD2C49"/>
    <w:rsid w:val="00CE358D"/>
    <w:rsid w:val="00D0180B"/>
    <w:rsid w:val="00D34673"/>
    <w:rsid w:val="00D629AA"/>
    <w:rsid w:val="00D82C6A"/>
    <w:rsid w:val="00D85204"/>
    <w:rsid w:val="00DD7D71"/>
    <w:rsid w:val="00E70506"/>
    <w:rsid w:val="00E86597"/>
    <w:rsid w:val="00EC1F4D"/>
    <w:rsid w:val="00ED200E"/>
    <w:rsid w:val="00EE5C8A"/>
    <w:rsid w:val="00EF700F"/>
    <w:rsid w:val="00F13A3F"/>
    <w:rsid w:val="00F17B54"/>
    <w:rsid w:val="00F202BB"/>
    <w:rsid w:val="00F75AD3"/>
    <w:rsid w:val="00F84658"/>
    <w:rsid w:val="00FB3D39"/>
    <w:rsid w:val="00FC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7F0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087F09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087F09"/>
    <w:pPr>
      <w:jc w:val="center"/>
    </w:pPr>
    <w:rPr>
      <w:b/>
      <w:bCs/>
      <w:sz w:val="36"/>
    </w:rPr>
  </w:style>
  <w:style w:type="character" w:styleId="a6">
    <w:name w:val="Hyperlink"/>
    <w:basedOn w:val="a0"/>
    <w:rsid w:val="00C1758B"/>
    <w:rPr>
      <w:color w:val="0000FF"/>
      <w:u w:val="single"/>
    </w:rPr>
  </w:style>
  <w:style w:type="paragraph" w:customStyle="1" w:styleId="ConsPlusNonformat">
    <w:name w:val="ConsPlusNonformat"/>
    <w:rsid w:val="00C17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A33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Bold">
    <w:name w:val="Body text + Bold"/>
    <w:basedOn w:val="a0"/>
    <w:rsid w:val="00D34673"/>
    <w:rPr>
      <w:b/>
      <w:bCs/>
      <w:sz w:val="27"/>
      <w:szCs w:val="27"/>
      <w:shd w:val="clear" w:color="auto" w:fill="FFFFFF"/>
    </w:rPr>
  </w:style>
  <w:style w:type="paragraph" w:customStyle="1" w:styleId="ConsPlusNormal">
    <w:name w:val="ConsPlusNormal"/>
    <w:rsid w:val="001365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C66725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667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uiPriority w:val="99"/>
    <w:rsid w:val="00C6672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890941.2572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84522.5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2248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8232.1000" TargetMode="External"/><Relationship Id="rId10" Type="http://schemas.openxmlformats.org/officeDocument/2006/relationships/hyperlink" Target="garantF1://85134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hyperlink" Target="garantF1://890941.13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301D-E1A2-4F9B-8421-5C5835DA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2</cp:revision>
  <cp:lastPrinted>2015-11-03T05:47:00Z</cp:lastPrinted>
  <dcterms:created xsi:type="dcterms:W3CDTF">2015-11-16T05:45:00Z</dcterms:created>
  <dcterms:modified xsi:type="dcterms:W3CDTF">2015-11-16T05:45:00Z</dcterms:modified>
</cp:coreProperties>
</file>