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45369F" w:rsidRDefault="004D3BE5" w:rsidP="004536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45369F">
        <w:rPr>
          <w:rFonts w:ascii="Times New Roman" w:hAnsi="Times New Roman" w:cs="Times New Roman"/>
          <w:sz w:val="36"/>
          <w:szCs w:val="36"/>
        </w:rPr>
        <w:t>ПАМЯТКА</w:t>
      </w:r>
    </w:p>
    <w:p w:rsidR="004D3BE5" w:rsidRPr="0045369F" w:rsidRDefault="004D3BE5" w:rsidP="002C61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45369F">
        <w:rPr>
          <w:rFonts w:ascii="Times New Roman" w:hAnsi="Times New Roman" w:cs="Times New Roman"/>
          <w:i/>
          <w:sz w:val="36"/>
          <w:szCs w:val="36"/>
        </w:rPr>
        <w:t xml:space="preserve">для потребителя </w:t>
      </w:r>
    </w:p>
    <w:p w:rsidR="00D41DB2" w:rsidRPr="0045369F" w:rsidRDefault="00CA40C5" w:rsidP="008113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36"/>
          <w:szCs w:val="36"/>
          <w:lang w:eastAsia="ru-RU"/>
        </w:rPr>
      </w:pPr>
      <w:r w:rsidRPr="0045369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 w:rsidR="008113BC" w:rsidRPr="0045369F">
        <w:rPr>
          <w:rFonts w:ascii="Times New Roman" w:eastAsia="Times New Roman" w:hAnsi="Times New Roman" w:cs="Times New Roman"/>
          <w:b/>
          <w:spacing w:val="-5"/>
          <w:sz w:val="36"/>
          <w:szCs w:val="36"/>
          <w:lang w:eastAsia="ru-RU"/>
        </w:rPr>
        <w:t xml:space="preserve">Черная пятница! </w:t>
      </w:r>
    </w:p>
    <w:p w:rsidR="002C619F" w:rsidRPr="0045369F" w:rsidRDefault="008113BC" w:rsidP="008113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369F">
        <w:rPr>
          <w:rFonts w:ascii="Times New Roman" w:eastAsia="Times New Roman" w:hAnsi="Times New Roman" w:cs="Times New Roman"/>
          <w:b/>
          <w:spacing w:val="-5"/>
          <w:sz w:val="36"/>
          <w:szCs w:val="36"/>
          <w:lang w:eastAsia="ru-RU"/>
        </w:rPr>
        <w:t>Возврат товара надлежащего качества приобретенного по акции</w:t>
      </w:r>
      <w:r w:rsidR="00CA40C5" w:rsidRPr="004536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D41DB2" w:rsidRPr="0045369F" w:rsidRDefault="0045369F" w:rsidP="00BF49E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5369F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31750</wp:posOffset>
            </wp:positionV>
            <wp:extent cx="1333500" cy="1219200"/>
            <wp:effectExtent l="19050" t="0" r="0" b="0"/>
            <wp:wrapThrough wrapText="bothSides">
              <wp:wrapPolygon edited="0">
                <wp:start x="-309" y="0"/>
                <wp:lineTo x="-309" y="21263"/>
                <wp:lineTo x="21600" y="21263"/>
                <wp:lineTo x="21600" y="0"/>
                <wp:lineTo x="-309" y="0"/>
              </wp:wrapPolygon>
            </wp:wrapThrough>
            <wp:docPr id="4" name="Рисунок 2" descr="C:\Users\admin\Desktop\Ч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Ч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69F" w:rsidRPr="0045369F" w:rsidRDefault="008113BC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369F" w:rsidRPr="00453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369F"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Акции (скидки), распродажи товаров выгодны и покупателям и продавцам. Покупатели могут сэкономить, а продавцы освободить торговые площади для новых товаров.</w:t>
      </w:r>
    </w:p>
    <w:p w:rsidR="0045369F" w:rsidRP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            В настоящее время не редко можно встретить объявления, размещенные в торговых залах магазинов «Обмен и возврат товара купленного по акции не производится». Установленная акция (скидка) в магазине – это право продавца и она не может повлиять на права потребителя, закрепленные Законом РФ от 07.02.1992 г. №2300-1 «О защите прав потребителей» (далее Закон РФ).</w:t>
      </w:r>
      <w:r w:rsidRPr="0045369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</w:p>
    <w:p w:rsidR="0045369F" w:rsidRPr="0045369F" w:rsidRDefault="0045369F" w:rsidP="004536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Если товар надлежащего качества не подошел потребителю по форме, габаритам, фасону, расцветке, размеру или комплектации в соответствии со ст. 25 Закона РФ потребитель имеет право на обмен непродовольственного товара надлежащего качества в течение 14 дней, не считая дня покупки. Никаких ограничений на возврат и обмен товаров, купленных по акции, в законодательстве нет.</w:t>
      </w:r>
    </w:p>
    <w:p w:rsidR="0045369F" w:rsidRPr="0045369F" w:rsidRDefault="0045369F" w:rsidP="004536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Обмен товара надлежащего качества, в том числе приобретенного по акции (скидке), допускается, если указанный товар не был в употреблении, сохранены его товарный вид, потребительские свойства, пломбы, фабричные ярлыки. Кроме того,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показания.</w:t>
      </w:r>
    </w:p>
    <w:p w:rsidR="0045369F" w:rsidRPr="0045369F" w:rsidRDefault="0045369F" w:rsidP="004536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аналогичный товар отсутствует в продаже на день обращения потребителя к продавцу, потребитель вправе отказаться от исполнения договора купли-продажи и потребовать возврата уплаченной за указанный товар денежной суммы.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товара.</w:t>
      </w:r>
    </w:p>
    <w:p w:rsidR="0045369F" w:rsidRP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5369F" w:rsidRP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ВАЖНО!!!</w:t>
      </w:r>
    </w:p>
    <w:p w:rsidR="0045369F" w:rsidRP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1047750</wp:posOffset>
            </wp:positionV>
            <wp:extent cx="1257300" cy="1333500"/>
            <wp:effectExtent l="19050" t="0" r="0" b="0"/>
            <wp:wrapThrough wrapText="bothSides">
              <wp:wrapPolygon edited="0">
                <wp:start x="-327" y="0"/>
                <wp:lineTo x="-327" y="21291"/>
                <wp:lineTo x="21600" y="21291"/>
                <wp:lineTo x="21600" y="0"/>
                <wp:lineTo x="-327" y="0"/>
              </wp:wrapPolygon>
            </wp:wrapThrough>
            <wp:docPr id="2" name="Рисунок 1" descr="C:\Documents and Settings\E3098A\Рабочий стол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1) Не все товары надлежащего качества можно обменять на аналогичный товар других размера, формы, расцветки или комплектации. Постановлением Правительства РФ от 19.01.1998 г. № 55 утвержден «Перечень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комплектации». </w:t>
      </w:r>
    </w:p>
    <w:p w:rsidR="0045369F" w:rsidRPr="0045369F" w:rsidRDefault="0045369F" w:rsidP="004536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69F">
        <w:rPr>
          <w:rFonts w:ascii="Times New Roman" w:eastAsia="Times New Roman" w:hAnsi="Times New Roman" w:cs="Times New Roman"/>
          <w:sz w:val="23"/>
          <w:szCs w:val="23"/>
          <w:lang w:eastAsia="ru-RU"/>
        </w:rPr>
        <w:t>2) Товар надлежащего качества, проданный по акции, подлежит возврату и обмену, как и обычно продаваемые аналогичные товары без акции. Если при покупке товара по акции к нему в виде бонуса прилагается «подарок», то к этому бонусу аналогичные требования, как к основному товару, не предъявляются, так как передача вещи в собственность осуществляется безвозмездно, по договору дарения (ст. 572 Гражданского кодекса Российской Федерации). Отношения, регулируемые законодательством о защите прав потребителей, могут возникать из договоров купли – продажи на приобретение товаров на возмездной (платной) основе. Таким образом, в отношении товаров, переданных продавцом безвозмездно, потребитель не вправе предъявить требования, в связи с возникновением в них недостатков.</w:t>
      </w:r>
    </w:p>
    <w:p w:rsidR="00CA40C5" w:rsidRPr="0045369F" w:rsidRDefault="00CA40C5" w:rsidP="004536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для потребителей </w:t>
      </w:r>
      <w:proofErr w:type="spellStart"/>
      <w:r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>Орского</w:t>
      </w:r>
      <w:proofErr w:type="spellEnd"/>
      <w:r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 филиала </w:t>
      </w:r>
      <w:r w:rsidRPr="0045369F">
        <w:rPr>
          <w:rFonts w:ascii="Times New Roman" w:hAnsi="Times New Roman" w:cs="Times New Roman"/>
          <w:b/>
          <w:i/>
          <w:sz w:val="23"/>
          <w:szCs w:val="23"/>
        </w:rPr>
        <w:t>ФБУЗ</w:t>
      </w:r>
      <w:r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 «Центр гигиены и эпидемиологии в Оренбургской области» </w:t>
      </w:r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по адресу: </w:t>
      </w:r>
      <w:proofErr w:type="gramStart"/>
      <w:r w:rsidRPr="0045369F">
        <w:rPr>
          <w:rFonts w:ascii="Times New Roman" w:hAnsi="Times New Roman" w:cs="Times New Roman"/>
          <w:b/>
          <w:i/>
          <w:sz w:val="23"/>
          <w:szCs w:val="23"/>
        </w:rPr>
        <w:t>г</w:t>
      </w:r>
      <w:proofErr w:type="gramEnd"/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. Орск, пер. </w:t>
      </w:r>
      <w:proofErr w:type="spellStart"/>
      <w:r w:rsidRPr="0045369F">
        <w:rPr>
          <w:rFonts w:ascii="Times New Roman" w:hAnsi="Times New Roman" w:cs="Times New Roman"/>
          <w:b/>
          <w:i/>
          <w:sz w:val="23"/>
          <w:szCs w:val="23"/>
        </w:rPr>
        <w:t>Нежинский</w:t>
      </w:r>
      <w:proofErr w:type="spellEnd"/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, 3а, кабинет № 7 или по телефону (3537) 26-91-08. </w:t>
      </w:r>
    </w:p>
    <w:p w:rsidR="00CA40C5" w:rsidRPr="0045369F" w:rsidRDefault="00CA40C5" w:rsidP="00CA40C5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45369F">
        <w:rPr>
          <w:sz w:val="23"/>
          <w:szCs w:val="23"/>
        </w:rPr>
        <w:t xml:space="preserve">Кроме того на базе социальной сети ВКОНТАКТЕ зарегистрировано общественное сообщество </w:t>
      </w:r>
      <w:r w:rsidRPr="0045369F">
        <w:rPr>
          <w:b/>
          <w:i/>
          <w:sz w:val="23"/>
          <w:szCs w:val="23"/>
        </w:rPr>
        <w:t>«Консультационный центр для потребителей. Консультируем, информируем, помогаем!»</w:t>
      </w:r>
      <w:r w:rsidRPr="0045369F">
        <w:rPr>
          <w:sz w:val="23"/>
          <w:szCs w:val="23"/>
        </w:rPr>
        <w:t xml:space="preserve"> </w:t>
      </w:r>
      <w:hyperlink r:id="rId6" w:history="1">
        <w:r w:rsidRPr="0045369F">
          <w:rPr>
            <w:rStyle w:val="a5"/>
            <w:sz w:val="23"/>
            <w:szCs w:val="23"/>
          </w:rPr>
          <w:t>https://vk.com/public155784104</w:t>
        </w:r>
      </w:hyperlink>
    </w:p>
    <w:p w:rsidR="00CA40C5" w:rsidRPr="0045369F" w:rsidRDefault="00CA40C5" w:rsidP="00CA40C5">
      <w:pPr>
        <w:ind w:firstLine="567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 xml:space="preserve"> </w:t>
      </w:r>
      <w:r w:rsidRPr="0045369F"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Обратившись в </w:t>
      </w: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К</w:t>
      </w:r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183F29" w:rsidRPr="0045369F" w:rsidRDefault="00CA40C5" w:rsidP="0045369F">
      <w:pPr>
        <w:jc w:val="center"/>
        <w:rPr>
          <w:rFonts w:ascii="Times New Roman" w:hAnsi="Times New Roman" w:cs="Times New Roman"/>
          <w:sz w:val="23"/>
          <w:szCs w:val="23"/>
        </w:rPr>
      </w:pP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u w:val="single"/>
          <w:lang w:eastAsia="ru-RU"/>
        </w:rPr>
        <w:t>Мы   рады   будем   Вам   помочь!</w:t>
      </w:r>
    </w:p>
    <w:sectPr w:rsidR="00183F29" w:rsidRPr="0045369F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C1C90"/>
    <w:rsid w:val="00183F29"/>
    <w:rsid w:val="00222308"/>
    <w:rsid w:val="00297549"/>
    <w:rsid w:val="002C619F"/>
    <w:rsid w:val="003E5444"/>
    <w:rsid w:val="00423864"/>
    <w:rsid w:val="0045369F"/>
    <w:rsid w:val="004D3BE5"/>
    <w:rsid w:val="004D5850"/>
    <w:rsid w:val="005D2567"/>
    <w:rsid w:val="00662CF2"/>
    <w:rsid w:val="006A6C2F"/>
    <w:rsid w:val="007C314C"/>
    <w:rsid w:val="007C5D25"/>
    <w:rsid w:val="007D06BD"/>
    <w:rsid w:val="008113BC"/>
    <w:rsid w:val="00A3205B"/>
    <w:rsid w:val="00A6303A"/>
    <w:rsid w:val="00AA61B9"/>
    <w:rsid w:val="00B00EB4"/>
    <w:rsid w:val="00BB6EA2"/>
    <w:rsid w:val="00BF49EF"/>
    <w:rsid w:val="00C43643"/>
    <w:rsid w:val="00CA40C5"/>
    <w:rsid w:val="00CA7405"/>
    <w:rsid w:val="00D41DB2"/>
    <w:rsid w:val="00E37FE8"/>
    <w:rsid w:val="00ED223C"/>
    <w:rsid w:val="00F1630A"/>
    <w:rsid w:val="00F45200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2016-03-17T11:26:00Z</cp:lastPrinted>
  <dcterms:created xsi:type="dcterms:W3CDTF">2020-01-14T11:34:00Z</dcterms:created>
  <dcterms:modified xsi:type="dcterms:W3CDTF">2020-01-14T11:34:00Z</dcterms:modified>
</cp:coreProperties>
</file>