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65" w:rsidRPr="001A2165" w:rsidRDefault="002E4E47" w:rsidP="0029412B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 w:rsidR="00363678">
        <w:rPr>
          <w:rFonts w:ascii="Times New Roman" w:eastAsia="Times New Roman" w:hAnsi="Times New Roman" w:cs="Times New Roman"/>
          <w:i/>
          <w:sz w:val="24"/>
          <w:szCs w:val="24"/>
        </w:rPr>
        <w:t>феврал</w:t>
      </w:r>
      <w:r w:rsidR="0029412B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20</w:t>
      </w:r>
      <w:r w:rsidR="0029412B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года в соответствии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 xml:space="preserve"> с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>планом работы Ревизионной комисси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муниципального образования город Новотроицк на 20</w:t>
      </w:r>
      <w:r w:rsidR="0029412B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  пров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еден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о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>контрольн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мероприяти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1A2165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="001A2165" w:rsidRPr="001A2165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r w:rsidR="0029412B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29412B" w:rsidRPr="0029412B">
        <w:rPr>
          <w:rFonts w:ascii="Times New Roman" w:eastAsia="Times New Roman" w:hAnsi="Times New Roman" w:cs="Times New Roman"/>
          <w:i/>
          <w:sz w:val="24"/>
          <w:szCs w:val="24"/>
        </w:rPr>
        <w:t xml:space="preserve">роверка эффективного использования бюджетных средств, направленных на </w:t>
      </w:r>
      <w:r w:rsidR="00363678">
        <w:rPr>
          <w:rFonts w:ascii="Times New Roman" w:eastAsia="Times New Roman" w:hAnsi="Times New Roman" w:cs="Times New Roman"/>
          <w:i/>
          <w:sz w:val="24"/>
          <w:szCs w:val="24"/>
        </w:rPr>
        <w:t>повышение квалификации работников администрации муниципального образования город Новотроицк</w:t>
      </w:r>
      <w:r w:rsidR="0029412B" w:rsidRPr="0029412B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2E4E47" w:rsidRDefault="001A2165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71">
        <w:rPr>
          <w:rFonts w:ascii="Times New Roman" w:eastAsia="Times New Roman" w:hAnsi="Times New Roman" w:cs="Times New Roman"/>
          <w:i/>
          <w:sz w:val="24"/>
          <w:szCs w:val="24"/>
        </w:rPr>
        <w:t>Выводы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 Ревизионной комиссии 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 xml:space="preserve">МО г. Новотроицк 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>по результатам проверк</w:t>
      </w:r>
      <w:r w:rsidR="00526609" w:rsidRPr="00E71B71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E4E47" w:rsidRPr="00E71B71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63678" w:rsidRPr="00363678" w:rsidRDefault="00363678" w:rsidP="00363678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В соответствии со статьей 11 Закона № 25-ФЗ от 02.03.2007г., муниципальный служащий имеет право на получение дополнительного профессионального образования в соответствии с муниципальным правовым актом за счет средств местного бюджета.</w:t>
      </w:r>
    </w:p>
    <w:p w:rsidR="00363678" w:rsidRPr="00363678" w:rsidRDefault="00363678" w:rsidP="00363678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Согласно статьи</w:t>
      </w:r>
      <w:proofErr w:type="gramEnd"/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 xml:space="preserve"> 196 ТК РФ необходимость подготовки работников (профессиональное образование и профессиональное обучение) и дополнительного профессионального образования определяет работодатель, а в случаях, предусмотренных федеральными законами, иными нормативными правовыми актами Российской Федерации, работодатель обязан проводить профессиональное обучение или дополнительное профессиональное образование работников, если это является условием выполнения работниками определенных видов деятельности. </w:t>
      </w:r>
    </w:p>
    <w:p w:rsidR="00363678" w:rsidRPr="00363678" w:rsidRDefault="00363678" w:rsidP="003636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 xml:space="preserve">В 2019 году администрацией МО г. Новотроицк в лице главы МО г. Новотроицк (далее – Заказчик) заключены два муниципальных контракта на повышение квалификации работников администрации МО г. Новотроицк (деятельность должностных лиц, прошедших повышение квалификации, связана с деятельностью в сфере закупок; </w:t>
      </w:r>
      <w:proofErr w:type="gramStart"/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Администрацией МО г. Новотроицк выполнено требование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предмет принятия мер по поддержанию и повышению уровня квалификации и профессионального образования должностных лиц, занятых в сфере закупок, в том числе путем повышения квалификации в сфере закупок;</w:t>
      </w:r>
      <w:proofErr w:type="gramEnd"/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 xml:space="preserve"> нарушений по </w:t>
      </w:r>
      <w:bookmarkStart w:id="0" w:name="_GoBack"/>
      <w:bookmarkEnd w:id="0"/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оплате нет).</w:t>
      </w:r>
    </w:p>
    <w:p w:rsidR="00363678" w:rsidRPr="00363678" w:rsidRDefault="00363678" w:rsidP="003636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Список сотрудников для обучения работников, определен решением представителя нанимателя (Первым заместителем главы МО г. Новотроицк), что не противоречит требованиям статьи 62 Закона № 79-ФЗ, Указа Президента РФ от 21.02.2019 г. № 68.</w:t>
      </w:r>
    </w:p>
    <w:p w:rsidR="00363678" w:rsidRPr="00363678" w:rsidRDefault="00363678" w:rsidP="00363678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Цель выделения денежных средств из резервного фонда и порядок их выделения соответствует требованиям Постановления администрации МО г. Новотроицк от 26.10.2017 г. № 1803-п.</w:t>
      </w:r>
    </w:p>
    <w:p w:rsidR="00363678" w:rsidRPr="00363678" w:rsidRDefault="00363678" w:rsidP="00363678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Доля работников администрации МО г. Новотроицк, прошедших профессиональную переподготовку и повышение квалификации в 2019 году, от общей фактической числ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енности работников составила 15</w:t>
      </w: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% (при утвержденном целевом показателе в размере 10%) – целевой индикатор и показатель муниципальной программы выполнен.</w:t>
      </w:r>
    </w:p>
    <w:p w:rsidR="00363678" w:rsidRPr="00363678" w:rsidRDefault="00363678" w:rsidP="00363678">
      <w:pPr>
        <w:tabs>
          <w:tab w:val="left" w:pos="1800"/>
        </w:tabs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>Предложения:</w:t>
      </w:r>
    </w:p>
    <w:p w:rsidR="00363678" w:rsidRPr="00363678" w:rsidRDefault="00363678" w:rsidP="00363678">
      <w:pPr>
        <w:tabs>
          <w:tab w:val="left" w:pos="1800"/>
        </w:tabs>
        <w:suppressAutoHyphens/>
        <w:autoSpaceDE w:val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t xml:space="preserve">Бюджетные средства направлять на повышение квалификации работников администрации муниципального образования город Новотроицк в рамках действующего </w:t>
      </w:r>
      <w:r w:rsidRPr="00363678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законодательства РФ и локальных нормативных актов муниципального образования город Новотроицк.</w:t>
      </w:r>
    </w:p>
    <w:p w:rsidR="00363678" w:rsidRPr="00D852E0" w:rsidRDefault="00363678" w:rsidP="00363678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Информация о результатах проверки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направлен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 в городской Совет депутатов муниципального образования город Новотроицк и главе муниципального образования город Новотроицк.</w:t>
      </w:r>
    </w:p>
    <w:sectPr w:rsidR="00363678" w:rsidRPr="00D852E0" w:rsidSect="0036367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85CA60"/>
    <w:multiLevelType w:val="singleLevel"/>
    <w:tmpl w:val="A385CA6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2">
    <w:nsid w:val="23F65EE1"/>
    <w:multiLevelType w:val="multilevel"/>
    <w:tmpl w:val="3F8E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47"/>
    <w:rsid w:val="00101C5D"/>
    <w:rsid w:val="001926EB"/>
    <w:rsid w:val="001A2165"/>
    <w:rsid w:val="0029412B"/>
    <w:rsid w:val="002D0BBA"/>
    <w:rsid w:val="002E4E47"/>
    <w:rsid w:val="00321A89"/>
    <w:rsid w:val="003471DF"/>
    <w:rsid w:val="00356AB0"/>
    <w:rsid w:val="00363678"/>
    <w:rsid w:val="00526609"/>
    <w:rsid w:val="005600D6"/>
    <w:rsid w:val="00637076"/>
    <w:rsid w:val="00676C2E"/>
    <w:rsid w:val="008F26A3"/>
    <w:rsid w:val="00946D52"/>
    <w:rsid w:val="009E030A"/>
    <w:rsid w:val="00A23200"/>
    <w:rsid w:val="00A56B59"/>
    <w:rsid w:val="00A855EF"/>
    <w:rsid w:val="00C74ED2"/>
    <w:rsid w:val="00DC6672"/>
    <w:rsid w:val="00E71B71"/>
    <w:rsid w:val="00F9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67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qFormat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 Indent"/>
    <w:basedOn w:val="a"/>
    <w:link w:val="a4"/>
    <w:uiPriority w:val="67"/>
    <w:rsid w:val="00E71B71"/>
    <w:pPr>
      <w:suppressAutoHyphens/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67"/>
    <w:rsid w:val="00E71B7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2"/>
    <w:basedOn w:val="a"/>
    <w:link w:val="20"/>
    <w:rsid w:val="00E71B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E71B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2941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41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67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qFormat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 Indent"/>
    <w:basedOn w:val="a"/>
    <w:link w:val="a4"/>
    <w:uiPriority w:val="67"/>
    <w:rsid w:val="00E71B71"/>
    <w:pPr>
      <w:suppressAutoHyphens/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67"/>
    <w:rsid w:val="00E71B7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2"/>
    <w:basedOn w:val="a"/>
    <w:link w:val="20"/>
    <w:rsid w:val="00E71B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E71B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2941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2020-04-15T10:34:00Z</dcterms:created>
  <dcterms:modified xsi:type="dcterms:W3CDTF">2020-04-15T10:40:00Z</dcterms:modified>
</cp:coreProperties>
</file>