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 xml:space="preserve">Заключение </w:t>
      </w:r>
      <w:r w:rsidRPr="00020704">
        <w:rPr>
          <w:rFonts w:ascii="Times New Roman" w:hAnsi="Times New Roman"/>
          <w:b/>
          <w:sz w:val="24"/>
          <w:szCs w:val="24"/>
        </w:rPr>
        <w:tab/>
      </w:r>
      <w:r w:rsidRPr="00020704"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>о результатах  публичных слушаний</w:t>
      </w:r>
    </w:p>
    <w:p w:rsidR="00914172" w:rsidRPr="00020704" w:rsidRDefault="00914172" w:rsidP="00914172">
      <w:pPr>
        <w:autoSpaceDE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0F0AE8" w:rsidRPr="00020704" w:rsidRDefault="000F0AE8" w:rsidP="000F0AE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0AE8" w:rsidRPr="00AC62C9" w:rsidRDefault="000F0AE8" w:rsidP="000F0AE8">
      <w:pPr>
        <w:autoSpaceDE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муниципальное образование </w:t>
      </w:r>
    </w:p>
    <w:p w:rsidR="000F0AE8" w:rsidRPr="00AC62C9" w:rsidRDefault="000F0AE8" w:rsidP="000F0AE8">
      <w:pPr>
        <w:autoSpaceDE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город Новотроицк                                                                 </w:t>
      </w:r>
      <w:r w:rsidR="000F0356" w:rsidRPr="00AC62C9">
        <w:rPr>
          <w:rFonts w:ascii="Times New Roman" w:hAnsi="Times New Roman"/>
          <w:sz w:val="25"/>
          <w:szCs w:val="25"/>
        </w:rPr>
        <w:t xml:space="preserve"> </w:t>
      </w:r>
      <w:r w:rsidR="00B12B0E" w:rsidRPr="00AC62C9">
        <w:rPr>
          <w:rFonts w:ascii="Times New Roman" w:hAnsi="Times New Roman"/>
          <w:sz w:val="25"/>
          <w:szCs w:val="25"/>
        </w:rPr>
        <w:t xml:space="preserve">    </w:t>
      </w:r>
      <w:r w:rsidRPr="00AC62C9">
        <w:rPr>
          <w:rFonts w:ascii="Times New Roman" w:hAnsi="Times New Roman"/>
          <w:sz w:val="25"/>
          <w:szCs w:val="25"/>
        </w:rPr>
        <w:t xml:space="preserve"> «</w:t>
      </w:r>
      <w:r w:rsidR="00FC4884" w:rsidRPr="00AC62C9">
        <w:rPr>
          <w:rFonts w:ascii="Times New Roman" w:hAnsi="Times New Roman"/>
          <w:sz w:val="25"/>
          <w:szCs w:val="25"/>
          <w:u w:val="single"/>
        </w:rPr>
        <w:t>04</w:t>
      </w:r>
      <w:r w:rsidRPr="00AC62C9">
        <w:rPr>
          <w:rFonts w:ascii="Times New Roman" w:hAnsi="Times New Roman"/>
          <w:sz w:val="25"/>
          <w:szCs w:val="25"/>
        </w:rPr>
        <w:t xml:space="preserve">» </w:t>
      </w:r>
      <w:r w:rsidR="006F12C4" w:rsidRPr="00AC62C9">
        <w:rPr>
          <w:rFonts w:ascii="Times New Roman" w:hAnsi="Times New Roman"/>
          <w:sz w:val="25"/>
          <w:szCs w:val="25"/>
        </w:rPr>
        <w:t xml:space="preserve"> </w:t>
      </w:r>
      <w:r w:rsidR="00FC4884" w:rsidRPr="00AC62C9">
        <w:rPr>
          <w:rFonts w:ascii="Times New Roman" w:hAnsi="Times New Roman"/>
          <w:sz w:val="25"/>
          <w:szCs w:val="25"/>
          <w:u w:val="single"/>
        </w:rPr>
        <w:t>марта</w:t>
      </w:r>
      <w:r w:rsidR="00B12B0E" w:rsidRPr="00AC62C9">
        <w:rPr>
          <w:rFonts w:ascii="Times New Roman" w:hAnsi="Times New Roman"/>
          <w:sz w:val="25"/>
          <w:szCs w:val="25"/>
          <w:u w:val="single"/>
        </w:rPr>
        <w:t xml:space="preserve"> </w:t>
      </w:r>
      <w:r w:rsidRPr="00AC62C9">
        <w:rPr>
          <w:rFonts w:ascii="Times New Roman" w:hAnsi="Times New Roman"/>
          <w:sz w:val="25"/>
          <w:szCs w:val="25"/>
          <w:u w:val="single"/>
        </w:rPr>
        <w:t>201</w:t>
      </w:r>
      <w:r w:rsidR="00FC4884" w:rsidRPr="00AC62C9">
        <w:rPr>
          <w:rFonts w:ascii="Times New Roman" w:hAnsi="Times New Roman"/>
          <w:sz w:val="25"/>
          <w:szCs w:val="25"/>
          <w:u w:val="single"/>
        </w:rPr>
        <w:t>9</w:t>
      </w:r>
      <w:r w:rsidRPr="00AC62C9">
        <w:rPr>
          <w:rFonts w:ascii="Times New Roman" w:hAnsi="Times New Roman"/>
          <w:sz w:val="25"/>
          <w:szCs w:val="25"/>
        </w:rPr>
        <w:t xml:space="preserve"> года</w:t>
      </w:r>
    </w:p>
    <w:p w:rsidR="00914172" w:rsidRPr="00AC62C9" w:rsidRDefault="00914172" w:rsidP="00914172">
      <w:pPr>
        <w:autoSpaceDE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                    </w:t>
      </w:r>
    </w:p>
    <w:p w:rsidR="00111F2D" w:rsidRPr="00AC62C9" w:rsidRDefault="006F12C4" w:rsidP="008104C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          </w:t>
      </w:r>
      <w:r w:rsidR="008104CA" w:rsidRPr="00AC62C9">
        <w:rPr>
          <w:rFonts w:ascii="Times New Roman" w:hAnsi="Times New Roman"/>
          <w:sz w:val="25"/>
          <w:szCs w:val="25"/>
        </w:rPr>
        <w:t xml:space="preserve">Администрацией муниципального образования город Новотроицк (отделом архитектуры и градостроительства администрации муниципального образования город Новотроицк) были проведены  публичные слушания </w:t>
      </w:r>
      <w:r w:rsidRPr="00AC62C9">
        <w:rPr>
          <w:rFonts w:ascii="Times New Roman" w:hAnsi="Times New Roman"/>
          <w:sz w:val="25"/>
          <w:szCs w:val="25"/>
        </w:rPr>
        <w:t xml:space="preserve"> </w:t>
      </w:r>
      <w:r w:rsidR="008104CA" w:rsidRPr="00AC62C9">
        <w:rPr>
          <w:rFonts w:ascii="Times New Roman" w:hAnsi="Times New Roman"/>
          <w:sz w:val="25"/>
          <w:szCs w:val="25"/>
        </w:rPr>
        <w:t>по обсуждению проект</w:t>
      </w:r>
      <w:r w:rsidR="00111F2D" w:rsidRPr="00AC62C9">
        <w:rPr>
          <w:rFonts w:ascii="Times New Roman" w:hAnsi="Times New Roman"/>
          <w:sz w:val="25"/>
          <w:szCs w:val="25"/>
        </w:rPr>
        <w:t>ов:</w:t>
      </w:r>
    </w:p>
    <w:p w:rsidR="00111F2D" w:rsidRPr="00AC62C9" w:rsidRDefault="00111F2D" w:rsidP="00111F2D">
      <w:pPr>
        <w:pStyle w:val="1"/>
        <w:tabs>
          <w:tab w:val="left" w:pos="720"/>
        </w:tabs>
        <w:ind w:left="0" w:right="0" w:firstLine="720"/>
        <w:rPr>
          <w:sz w:val="25"/>
          <w:szCs w:val="25"/>
        </w:rPr>
      </w:pPr>
      <w:r w:rsidRPr="00AC62C9">
        <w:rPr>
          <w:sz w:val="25"/>
          <w:szCs w:val="25"/>
        </w:rPr>
        <w:t xml:space="preserve">- проект  планировки территории, </w:t>
      </w:r>
      <w:r w:rsidRPr="00AC62C9">
        <w:rPr>
          <w:bCs/>
          <w:sz w:val="25"/>
          <w:szCs w:val="25"/>
        </w:rPr>
        <w:t xml:space="preserve">входящей в состав территории муниципального образования город Новотроицк и ограниченной </w:t>
      </w:r>
      <w:r w:rsidRPr="00AC62C9">
        <w:rPr>
          <w:sz w:val="25"/>
          <w:szCs w:val="25"/>
        </w:rPr>
        <w:t xml:space="preserve">с севера </w:t>
      </w:r>
      <w:r w:rsidRPr="00AC62C9">
        <w:rPr>
          <w:sz w:val="25"/>
          <w:szCs w:val="25"/>
        </w:rPr>
        <w:t xml:space="preserve"> </w:t>
      </w:r>
      <w:r w:rsidRPr="00AC62C9">
        <w:rPr>
          <w:sz w:val="25"/>
          <w:szCs w:val="25"/>
        </w:rPr>
        <w:t xml:space="preserve">л. Садовой, с востока   и запада внутриквартальными  дорогами местного значения, с юга </w:t>
      </w:r>
      <w:r w:rsidR="00536C53">
        <w:rPr>
          <w:sz w:val="25"/>
          <w:szCs w:val="25"/>
        </w:rPr>
        <w:t xml:space="preserve">                 </w:t>
      </w:r>
      <w:r w:rsidRPr="00AC62C9">
        <w:rPr>
          <w:sz w:val="25"/>
          <w:szCs w:val="25"/>
        </w:rPr>
        <w:t>пер. Малиновый, для индивидуального жилищного строительства;</w:t>
      </w:r>
    </w:p>
    <w:p w:rsidR="00111F2D" w:rsidRPr="00AC62C9" w:rsidRDefault="00111F2D" w:rsidP="00111F2D">
      <w:pPr>
        <w:pStyle w:val="1"/>
        <w:tabs>
          <w:tab w:val="left" w:pos="720"/>
        </w:tabs>
        <w:ind w:left="0" w:right="0" w:firstLine="720"/>
        <w:rPr>
          <w:sz w:val="25"/>
          <w:szCs w:val="25"/>
        </w:rPr>
      </w:pPr>
      <w:r w:rsidRPr="00AC62C9">
        <w:rPr>
          <w:sz w:val="25"/>
          <w:szCs w:val="25"/>
        </w:rPr>
        <w:t xml:space="preserve">- проект  планировки территории, входящей   в  состав  территории  города  Новотроицка  и  </w:t>
      </w:r>
      <w:r w:rsidRPr="00AC62C9">
        <w:rPr>
          <w:bCs/>
          <w:sz w:val="25"/>
          <w:szCs w:val="25"/>
        </w:rPr>
        <w:t xml:space="preserve">ограниченной с юга </w:t>
      </w:r>
      <w:r w:rsidRPr="00AC62C9">
        <w:rPr>
          <w:sz w:val="25"/>
          <w:szCs w:val="25"/>
        </w:rPr>
        <w:t xml:space="preserve">автомобильной дорогой,  </w:t>
      </w:r>
      <w:r w:rsidRPr="00AC62C9">
        <w:rPr>
          <w:bCs/>
          <w:sz w:val="25"/>
          <w:szCs w:val="25"/>
        </w:rPr>
        <w:t xml:space="preserve"> с запада и севера дорогами местного значения</w:t>
      </w:r>
      <w:r w:rsidRPr="00AC62C9">
        <w:rPr>
          <w:sz w:val="25"/>
          <w:szCs w:val="25"/>
        </w:rPr>
        <w:t>, с востока  земельным участком с кадастровым номером 56:42:0202001:859  для строительства объектов капитального строительства: торгового павильона и прощального зала;</w:t>
      </w:r>
    </w:p>
    <w:p w:rsidR="00914172" w:rsidRPr="00AC62C9" w:rsidRDefault="00111F2D" w:rsidP="00111F2D">
      <w:pPr>
        <w:pStyle w:val="1"/>
        <w:tabs>
          <w:tab w:val="left" w:pos="720"/>
        </w:tabs>
        <w:ind w:left="0" w:right="0" w:firstLine="720"/>
        <w:rPr>
          <w:sz w:val="25"/>
          <w:szCs w:val="25"/>
        </w:rPr>
      </w:pPr>
      <w:r w:rsidRPr="00AC62C9">
        <w:rPr>
          <w:sz w:val="25"/>
          <w:szCs w:val="25"/>
        </w:rPr>
        <w:t xml:space="preserve">- проект планировки территории по объекту: «Строительство ВЛ-110 </w:t>
      </w:r>
      <w:proofErr w:type="spellStart"/>
      <w:r w:rsidRPr="00AC62C9">
        <w:rPr>
          <w:sz w:val="25"/>
          <w:szCs w:val="25"/>
        </w:rPr>
        <w:t>кВ</w:t>
      </w:r>
      <w:proofErr w:type="spellEnd"/>
      <w:r w:rsidRPr="00AC62C9">
        <w:rPr>
          <w:sz w:val="25"/>
          <w:szCs w:val="25"/>
        </w:rPr>
        <w:t xml:space="preserve"> Новотроицкая-Левобережная для нужд Восточного </w:t>
      </w:r>
      <w:proofErr w:type="gramStart"/>
      <w:r w:rsidRPr="00AC62C9">
        <w:rPr>
          <w:sz w:val="25"/>
          <w:szCs w:val="25"/>
        </w:rPr>
        <w:t>ПО</w:t>
      </w:r>
      <w:proofErr w:type="gramEnd"/>
      <w:r w:rsidRPr="00AC62C9">
        <w:rPr>
          <w:sz w:val="25"/>
          <w:szCs w:val="25"/>
        </w:rPr>
        <w:t xml:space="preserve"> </w:t>
      </w:r>
      <w:proofErr w:type="gramStart"/>
      <w:r w:rsidRPr="00AC62C9">
        <w:rPr>
          <w:sz w:val="25"/>
          <w:szCs w:val="25"/>
        </w:rPr>
        <w:t>филиала</w:t>
      </w:r>
      <w:proofErr w:type="gramEnd"/>
      <w:r w:rsidRPr="00AC62C9">
        <w:rPr>
          <w:sz w:val="25"/>
          <w:szCs w:val="25"/>
        </w:rPr>
        <w:t xml:space="preserve"> ПАО «МРСК Волги» - «</w:t>
      </w:r>
      <w:proofErr w:type="spellStart"/>
      <w:r w:rsidRPr="00AC62C9">
        <w:rPr>
          <w:sz w:val="25"/>
          <w:szCs w:val="25"/>
        </w:rPr>
        <w:t>Орнбургэнерго</w:t>
      </w:r>
      <w:proofErr w:type="spellEnd"/>
      <w:r w:rsidRPr="00AC62C9">
        <w:rPr>
          <w:sz w:val="25"/>
          <w:szCs w:val="25"/>
        </w:rPr>
        <w:t>» с п</w:t>
      </w:r>
      <w:r w:rsidRPr="00AC62C9">
        <w:rPr>
          <w:sz w:val="25"/>
          <w:szCs w:val="25"/>
        </w:rPr>
        <w:t>роектом межевания в его составе</w:t>
      </w:r>
      <w:r w:rsidR="00914172" w:rsidRPr="00AC62C9">
        <w:rPr>
          <w:sz w:val="25"/>
          <w:szCs w:val="25"/>
        </w:rPr>
        <w:t xml:space="preserve">, в которых приняли участие </w:t>
      </w:r>
      <w:r w:rsidR="00536C53">
        <w:rPr>
          <w:sz w:val="25"/>
          <w:szCs w:val="25"/>
        </w:rPr>
        <w:t xml:space="preserve">          </w:t>
      </w:r>
      <w:r w:rsidRPr="00AC62C9">
        <w:rPr>
          <w:sz w:val="25"/>
          <w:szCs w:val="25"/>
        </w:rPr>
        <w:t>9</w:t>
      </w:r>
      <w:r w:rsidR="000F0AE8" w:rsidRPr="00AC62C9">
        <w:rPr>
          <w:sz w:val="25"/>
          <w:szCs w:val="25"/>
        </w:rPr>
        <w:t xml:space="preserve"> человек.</w:t>
      </w:r>
      <w:r w:rsidR="00914172" w:rsidRPr="00AC62C9">
        <w:rPr>
          <w:i/>
          <w:sz w:val="25"/>
          <w:szCs w:val="25"/>
        </w:rPr>
        <w:t xml:space="preserve"> </w:t>
      </w:r>
    </w:p>
    <w:p w:rsidR="00914172" w:rsidRPr="00AC62C9" w:rsidRDefault="00914172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Настоящее заключение о результатах публичных слушаний подготовлено на основании протокола публичных слушаний от </w:t>
      </w:r>
      <w:r w:rsidR="000F0AE8" w:rsidRPr="00AC62C9">
        <w:rPr>
          <w:rFonts w:ascii="Times New Roman" w:hAnsi="Times New Roman"/>
          <w:sz w:val="25"/>
          <w:szCs w:val="25"/>
        </w:rPr>
        <w:t>«</w:t>
      </w:r>
      <w:r w:rsidR="00F521E7" w:rsidRPr="00AC62C9">
        <w:rPr>
          <w:rFonts w:ascii="Times New Roman" w:hAnsi="Times New Roman"/>
          <w:sz w:val="25"/>
          <w:szCs w:val="25"/>
        </w:rPr>
        <w:t>1</w:t>
      </w:r>
      <w:r w:rsidR="00111F2D" w:rsidRPr="00AC62C9">
        <w:rPr>
          <w:rFonts w:ascii="Times New Roman" w:hAnsi="Times New Roman"/>
          <w:sz w:val="25"/>
          <w:szCs w:val="25"/>
        </w:rPr>
        <w:t>9</w:t>
      </w:r>
      <w:r w:rsidR="000F0AE8" w:rsidRPr="00AC62C9">
        <w:rPr>
          <w:rFonts w:ascii="Times New Roman" w:hAnsi="Times New Roman"/>
          <w:sz w:val="25"/>
          <w:szCs w:val="25"/>
        </w:rPr>
        <w:t xml:space="preserve">» </w:t>
      </w:r>
      <w:r w:rsidR="00111F2D" w:rsidRPr="00AC62C9">
        <w:rPr>
          <w:rFonts w:ascii="Times New Roman" w:hAnsi="Times New Roman"/>
          <w:sz w:val="25"/>
          <w:szCs w:val="25"/>
        </w:rPr>
        <w:t>февраля</w:t>
      </w:r>
      <w:r w:rsidR="000F0AE8" w:rsidRPr="00AC62C9">
        <w:rPr>
          <w:rFonts w:ascii="Times New Roman" w:hAnsi="Times New Roman"/>
          <w:sz w:val="25"/>
          <w:szCs w:val="25"/>
        </w:rPr>
        <w:t xml:space="preserve"> 201</w:t>
      </w:r>
      <w:r w:rsidR="00111F2D" w:rsidRPr="00AC62C9">
        <w:rPr>
          <w:rFonts w:ascii="Times New Roman" w:hAnsi="Times New Roman"/>
          <w:sz w:val="25"/>
          <w:szCs w:val="25"/>
        </w:rPr>
        <w:t>9</w:t>
      </w:r>
      <w:r w:rsidR="000F0AE8" w:rsidRPr="00AC62C9">
        <w:rPr>
          <w:rFonts w:ascii="Times New Roman" w:hAnsi="Times New Roman"/>
          <w:sz w:val="25"/>
          <w:szCs w:val="25"/>
        </w:rPr>
        <w:t xml:space="preserve"> года</w:t>
      </w:r>
      <w:r w:rsidR="000C640A" w:rsidRPr="00AC62C9">
        <w:rPr>
          <w:rFonts w:ascii="Times New Roman" w:hAnsi="Times New Roman"/>
          <w:sz w:val="25"/>
          <w:szCs w:val="25"/>
        </w:rPr>
        <w:t>.</w:t>
      </w:r>
    </w:p>
    <w:p w:rsidR="00111F2D" w:rsidRPr="00AC62C9" w:rsidRDefault="00111F2D" w:rsidP="00111F2D">
      <w:pPr>
        <w:spacing w:after="0" w:line="240" w:lineRule="auto"/>
        <w:ind w:firstLine="539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>С докладом по  проектам  планировки территории для индивидуального жилищного строительства и для строительства объектов капитального строительства: торгового павильона и прощального зала  выступил заместитель директор</w:t>
      </w:r>
      <w:proofErr w:type="gramStart"/>
      <w:r w:rsidRPr="00AC62C9">
        <w:rPr>
          <w:rFonts w:ascii="Times New Roman" w:hAnsi="Times New Roman"/>
          <w:sz w:val="25"/>
          <w:szCs w:val="25"/>
        </w:rPr>
        <w:t>а ООО</w:t>
      </w:r>
      <w:proofErr w:type="gramEnd"/>
      <w:r w:rsidRPr="00AC62C9">
        <w:rPr>
          <w:rFonts w:ascii="Times New Roman" w:hAnsi="Times New Roman"/>
          <w:sz w:val="25"/>
          <w:szCs w:val="25"/>
        </w:rPr>
        <w:t xml:space="preserve"> «Проектная организация «Телец – Н» Чумичкин Д.Н.  </w:t>
      </w:r>
    </w:p>
    <w:p w:rsidR="00111F2D" w:rsidRPr="00AC62C9" w:rsidRDefault="00111F2D" w:rsidP="00111F2D">
      <w:pPr>
        <w:pStyle w:val="1"/>
        <w:tabs>
          <w:tab w:val="left" w:pos="720"/>
        </w:tabs>
        <w:ind w:left="0" w:right="0" w:firstLine="567"/>
        <w:rPr>
          <w:sz w:val="25"/>
          <w:szCs w:val="25"/>
        </w:rPr>
      </w:pPr>
      <w:r w:rsidRPr="00AC62C9">
        <w:rPr>
          <w:sz w:val="25"/>
          <w:szCs w:val="25"/>
        </w:rPr>
        <w:t xml:space="preserve">С докладом по  проекту планировки территории по объекту: «Строительство ВЛ-110 </w:t>
      </w:r>
      <w:proofErr w:type="spellStart"/>
      <w:r w:rsidRPr="00AC62C9">
        <w:rPr>
          <w:sz w:val="25"/>
          <w:szCs w:val="25"/>
        </w:rPr>
        <w:t>кВ</w:t>
      </w:r>
      <w:proofErr w:type="spellEnd"/>
      <w:r w:rsidRPr="00AC62C9">
        <w:rPr>
          <w:sz w:val="25"/>
          <w:szCs w:val="25"/>
        </w:rPr>
        <w:t xml:space="preserve"> Новотроицкая-Левобережная для нужд Восточного </w:t>
      </w:r>
      <w:proofErr w:type="gramStart"/>
      <w:r w:rsidRPr="00AC62C9">
        <w:rPr>
          <w:sz w:val="25"/>
          <w:szCs w:val="25"/>
        </w:rPr>
        <w:t>ПО</w:t>
      </w:r>
      <w:proofErr w:type="gramEnd"/>
      <w:r w:rsidRPr="00AC62C9">
        <w:rPr>
          <w:sz w:val="25"/>
          <w:szCs w:val="25"/>
        </w:rPr>
        <w:t xml:space="preserve"> </w:t>
      </w:r>
      <w:proofErr w:type="gramStart"/>
      <w:r w:rsidRPr="00AC62C9">
        <w:rPr>
          <w:sz w:val="25"/>
          <w:szCs w:val="25"/>
        </w:rPr>
        <w:t>филиала</w:t>
      </w:r>
      <w:proofErr w:type="gramEnd"/>
      <w:r w:rsidRPr="00AC62C9">
        <w:rPr>
          <w:sz w:val="25"/>
          <w:szCs w:val="25"/>
        </w:rPr>
        <w:t xml:space="preserve"> ПАО «МРСК Волги» - «</w:t>
      </w:r>
      <w:proofErr w:type="spellStart"/>
      <w:r w:rsidRPr="00AC62C9">
        <w:rPr>
          <w:sz w:val="25"/>
          <w:szCs w:val="25"/>
        </w:rPr>
        <w:t>Орнбургэнерго</w:t>
      </w:r>
      <w:proofErr w:type="spellEnd"/>
      <w:r w:rsidRPr="00AC62C9">
        <w:rPr>
          <w:sz w:val="25"/>
          <w:szCs w:val="25"/>
        </w:rPr>
        <w:t>» с проектом межевания в его составе выступил помощник кадастрового инженера ООО «</w:t>
      </w:r>
      <w:proofErr w:type="spellStart"/>
      <w:r w:rsidRPr="00AC62C9">
        <w:rPr>
          <w:sz w:val="25"/>
          <w:szCs w:val="25"/>
        </w:rPr>
        <w:t>Северэнергопроект</w:t>
      </w:r>
      <w:proofErr w:type="spellEnd"/>
      <w:r w:rsidRPr="00AC62C9">
        <w:rPr>
          <w:sz w:val="25"/>
          <w:szCs w:val="25"/>
        </w:rPr>
        <w:t>» Сапогов С.В.</w:t>
      </w:r>
    </w:p>
    <w:p w:rsidR="00AC62C9" w:rsidRPr="00AC62C9" w:rsidRDefault="006E5384" w:rsidP="00C14CD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По представленным материалам </w:t>
      </w:r>
      <w:r w:rsidR="00C14CDD" w:rsidRPr="00AC62C9">
        <w:rPr>
          <w:rFonts w:ascii="Times New Roman" w:hAnsi="Times New Roman"/>
          <w:sz w:val="25"/>
          <w:szCs w:val="25"/>
        </w:rPr>
        <w:t xml:space="preserve"> поступили вопросы от </w:t>
      </w:r>
      <w:r w:rsidR="00C14CDD" w:rsidRPr="00AC62C9">
        <w:rPr>
          <w:rFonts w:ascii="Times New Roman" w:hAnsi="Times New Roman"/>
          <w:sz w:val="25"/>
          <w:szCs w:val="25"/>
        </w:rPr>
        <w:t xml:space="preserve">председателя комитета по управлению муниципальным имуществом города Новотроицка </w:t>
      </w:r>
      <w:proofErr w:type="spellStart"/>
      <w:r w:rsidR="00C14CDD" w:rsidRPr="00AC62C9">
        <w:rPr>
          <w:rFonts w:ascii="Times New Roman" w:hAnsi="Times New Roman"/>
          <w:sz w:val="25"/>
          <w:szCs w:val="25"/>
        </w:rPr>
        <w:t>Таскаева</w:t>
      </w:r>
      <w:proofErr w:type="spellEnd"/>
      <w:r w:rsidR="00C14CDD" w:rsidRPr="00AC62C9">
        <w:rPr>
          <w:rFonts w:ascii="Times New Roman" w:hAnsi="Times New Roman"/>
          <w:sz w:val="25"/>
          <w:szCs w:val="25"/>
        </w:rPr>
        <w:t xml:space="preserve"> С.В</w:t>
      </w:r>
      <w:r w:rsidR="00C14CDD" w:rsidRPr="00AC62C9">
        <w:rPr>
          <w:rFonts w:ascii="Times New Roman" w:hAnsi="Times New Roman"/>
          <w:sz w:val="25"/>
          <w:szCs w:val="25"/>
        </w:rPr>
        <w:t>.</w:t>
      </w:r>
      <w:r w:rsidR="005678AA" w:rsidRPr="00AC62C9">
        <w:rPr>
          <w:rFonts w:ascii="Times New Roman" w:hAnsi="Times New Roman"/>
          <w:sz w:val="25"/>
          <w:szCs w:val="25"/>
        </w:rPr>
        <w:t xml:space="preserve">   </w:t>
      </w:r>
    </w:p>
    <w:p w:rsidR="00C14CDD" w:rsidRPr="00AC62C9" w:rsidRDefault="00AC62C9" w:rsidP="00C14CD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>ООО «</w:t>
      </w:r>
      <w:proofErr w:type="spellStart"/>
      <w:r w:rsidRPr="00AC62C9">
        <w:rPr>
          <w:rFonts w:ascii="Times New Roman" w:hAnsi="Times New Roman"/>
          <w:sz w:val="25"/>
          <w:szCs w:val="25"/>
        </w:rPr>
        <w:t>Северэнергопроект</w:t>
      </w:r>
      <w:proofErr w:type="spellEnd"/>
      <w:r w:rsidRPr="00AC62C9">
        <w:rPr>
          <w:rFonts w:ascii="Times New Roman" w:hAnsi="Times New Roman"/>
          <w:sz w:val="25"/>
          <w:szCs w:val="25"/>
        </w:rPr>
        <w:t>»</w:t>
      </w:r>
      <w:r w:rsidRPr="00AC62C9">
        <w:rPr>
          <w:sz w:val="25"/>
          <w:szCs w:val="25"/>
        </w:rPr>
        <w:t xml:space="preserve"> </w:t>
      </w:r>
      <w:r w:rsidRPr="00AC62C9">
        <w:rPr>
          <w:rFonts w:ascii="Times New Roman" w:hAnsi="Times New Roman"/>
          <w:sz w:val="25"/>
          <w:szCs w:val="25"/>
        </w:rPr>
        <w:t xml:space="preserve">28.02.2019 г. </w:t>
      </w:r>
      <w:r w:rsidRPr="00AC62C9">
        <w:rPr>
          <w:rFonts w:ascii="Times New Roman" w:hAnsi="Times New Roman"/>
          <w:sz w:val="25"/>
          <w:szCs w:val="25"/>
        </w:rPr>
        <w:t>предоставил</w:t>
      </w:r>
      <w:r w:rsidR="00536C53">
        <w:rPr>
          <w:rFonts w:ascii="Times New Roman" w:hAnsi="Times New Roman"/>
          <w:sz w:val="25"/>
          <w:szCs w:val="25"/>
        </w:rPr>
        <w:t>о</w:t>
      </w:r>
      <w:r w:rsidRPr="00AC62C9">
        <w:rPr>
          <w:rFonts w:ascii="Times New Roman" w:hAnsi="Times New Roman"/>
          <w:sz w:val="25"/>
          <w:szCs w:val="25"/>
        </w:rPr>
        <w:t xml:space="preserve"> </w:t>
      </w:r>
      <w:r w:rsidRPr="00AC62C9">
        <w:rPr>
          <w:rFonts w:ascii="Times New Roman" w:hAnsi="Times New Roman"/>
          <w:sz w:val="25"/>
          <w:szCs w:val="25"/>
        </w:rPr>
        <w:t xml:space="preserve"> в комиссию по землепользованию и застройке муниципального образования город Новотроицк  </w:t>
      </w:r>
      <w:r w:rsidRPr="00AC62C9">
        <w:rPr>
          <w:rFonts w:ascii="Times New Roman" w:hAnsi="Times New Roman"/>
          <w:sz w:val="25"/>
          <w:szCs w:val="25"/>
        </w:rPr>
        <w:t>техническое задание</w:t>
      </w:r>
      <w:r w:rsidRPr="00AC62C9">
        <w:rPr>
          <w:rFonts w:ascii="Times New Roman" w:hAnsi="Times New Roman"/>
          <w:sz w:val="25"/>
          <w:szCs w:val="25"/>
        </w:rPr>
        <w:t>,  полученн</w:t>
      </w:r>
      <w:r w:rsidRPr="00AC62C9">
        <w:rPr>
          <w:rFonts w:ascii="Times New Roman" w:hAnsi="Times New Roman"/>
          <w:sz w:val="25"/>
          <w:szCs w:val="25"/>
        </w:rPr>
        <w:t>ое</w:t>
      </w:r>
      <w:r w:rsidRPr="00AC62C9">
        <w:rPr>
          <w:rFonts w:ascii="Times New Roman" w:hAnsi="Times New Roman"/>
          <w:sz w:val="25"/>
          <w:szCs w:val="25"/>
        </w:rPr>
        <w:t xml:space="preserve"> от газовой службы, по прохождению трассы </w:t>
      </w:r>
      <w:proofErr w:type="gramStart"/>
      <w:r w:rsidRPr="00AC62C9">
        <w:rPr>
          <w:rFonts w:ascii="Times New Roman" w:hAnsi="Times New Roman"/>
          <w:sz w:val="25"/>
          <w:szCs w:val="25"/>
        </w:rPr>
        <w:t>ВЛ</w:t>
      </w:r>
      <w:proofErr w:type="gramEnd"/>
      <w:r w:rsidRPr="00AC62C9">
        <w:rPr>
          <w:rFonts w:ascii="Times New Roman" w:hAnsi="Times New Roman"/>
          <w:sz w:val="25"/>
          <w:szCs w:val="25"/>
        </w:rPr>
        <w:t xml:space="preserve"> в границах охранной зоны магистрального газопровода</w:t>
      </w:r>
      <w:r w:rsidRPr="00AC62C9">
        <w:rPr>
          <w:rFonts w:ascii="Times New Roman" w:hAnsi="Times New Roman"/>
          <w:sz w:val="25"/>
          <w:szCs w:val="25"/>
        </w:rPr>
        <w:t>.</w:t>
      </w:r>
      <w:r w:rsidR="005678AA" w:rsidRPr="00AC62C9">
        <w:rPr>
          <w:rFonts w:ascii="Times New Roman" w:hAnsi="Times New Roman"/>
          <w:sz w:val="25"/>
          <w:szCs w:val="25"/>
        </w:rPr>
        <w:t xml:space="preserve">     </w:t>
      </w:r>
    </w:p>
    <w:p w:rsidR="00020704" w:rsidRPr="00AC62C9" w:rsidRDefault="00914172" w:rsidP="00C14CD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В связи </w:t>
      </w:r>
      <w:proofErr w:type="gramStart"/>
      <w:r w:rsidRPr="00AC62C9">
        <w:rPr>
          <w:rFonts w:ascii="Times New Roman" w:hAnsi="Times New Roman"/>
          <w:sz w:val="25"/>
          <w:szCs w:val="25"/>
        </w:rPr>
        <w:t>с</w:t>
      </w:r>
      <w:proofErr w:type="gramEnd"/>
      <w:r w:rsidRPr="00AC62C9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AC62C9">
        <w:rPr>
          <w:rFonts w:ascii="Times New Roman" w:hAnsi="Times New Roman"/>
          <w:sz w:val="25"/>
          <w:szCs w:val="25"/>
        </w:rPr>
        <w:t>вышеизложенным</w:t>
      </w:r>
      <w:proofErr w:type="gramEnd"/>
      <w:r w:rsidRPr="00AC62C9">
        <w:rPr>
          <w:rFonts w:ascii="Times New Roman" w:hAnsi="Times New Roman"/>
          <w:sz w:val="25"/>
          <w:szCs w:val="25"/>
        </w:rPr>
        <w:t>, комиссия приходит к следующ</w:t>
      </w:r>
      <w:r w:rsidR="000C640A" w:rsidRPr="00AC62C9">
        <w:rPr>
          <w:rFonts w:ascii="Times New Roman" w:hAnsi="Times New Roman"/>
          <w:sz w:val="25"/>
          <w:szCs w:val="25"/>
        </w:rPr>
        <w:t>ему</w:t>
      </w:r>
      <w:r w:rsidRPr="00AC62C9">
        <w:rPr>
          <w:rFonts w:ascii="Times New Roman" w:hAnsi="Times New Roman"/>
          <w:sz w:val="25"/>
          <w:szCs w:val="25"/>
        </w:rPr>
        <w:t xml:space="preserve"> вывод</w:t>
      </w:r>
      <w:r w:rsidR="000C640A" w:rsidRPr="00AC62C9">
        <w:rPr>
          <w:rFonts w:ascii="Times New Roman" w:hAnsi="Times New Roman"/>
          <w:sz w:val="25"/>
          <w:szCs w:val="25"/>
        </w:rPr>
        <w:t>у</w:t>
      </w:r>
      <w:r w:rsidRPr="00AC62C9">
        <w:rPr>
          <w:rFonts w:ascii="Times New Roman" w:hAnsi="Times New Roman"/>
          <w:sz w:val="25"/>
          <w:szCs w:val="25"/>
        </w:rPr>
        <w:t>:</w:t>
      </w:r>
      <w:r w:rsidR="000F0356" w:rsidRPr="00AC62C9">
        <w:rPr>
          <w:rFonts w:ascii="Times New Roman" w:hAnsi="Times New Roman"/>
          <w:sz w:val="25"/>
          <w:szCs w:val="25"/>
        </w:rPr>
        <w:t xml:space="preserve"> </w:t>
      </w:r>
      <w:r w:rsidR="002F3E6F" w:rsidRPr="00AC62C9">
        <w:rPr>
          <w:rFonts w:ascii="Times New Roman" w:hAnsi="Times New Roman"/>
          <w:sz w:val="25"/>
          <w:szCs w:val="25"/>
        </w:rPr>
        <w:t xml:space="preserve">        </w:t>
      </w:r>
      <w:r w:rsidR="00F521E7" w:rsidRPr="00AC62C9">
        <w:rPr>
          <w:rFonts w:ascii="Times New Roman" w:hAnsi="Times New Roman"/>
          <w:sz w:val="25"/>
          <w:szCs w:val="25"/>
        </w:rPr>
        <w:t xml:space="preserve"> </w:t>
      </w:r>
      <w:r w:rsidR="002F3E6F" w:rsidRPr="00AC62C9">
        <w:rPr>
          <w:rFonts w:ascii="Times New Roman" w:hAnsi="Times New Roman"/>
          <w:sz w:val="25"/>
          <w:szCs w:val="25"/>
        </w:rPr>
        <w:t xml:space="preserve"> </w:t>
      </w:r>
      <w:r w:rsidR="00020704" w:rsidRPr="00AC62C9">
        <w:rPr>
          <w:rFonts w:ascii="Times New Roman" w:hAnsi="Times New Roman"/>
          <w:sz w:val="25"/>
          <w:szCs w:val="25"/>
        </w:rPr>
        <w:t>утвердить</w:t>
      </w:r>
      <w:r w:rsidR="002F3E6F" w:rsidRPr="00AC62C9">
        <w:rPr>
          <w:rFonts w:ascii="Times New Roman" w:hAnsi="Times New Roman"/>
          <w:sz w:val="25"/>
          <w:szCs w:val="25"/>
        </w:rPr>
        <w:t xml:space="preserve"> </w:t>
      </w:r>
      <w:r w:rsidR="00AC62C9" w:rsidRPr="00AC62C9">
        <w:rPr>
          <w:rFonts w:ascii="Times New Roman" w:hAnsi="Times New Roman"/>
          <w:sz w:val="25"/>
          <w:szCs w:val="25"/>
        </w:rPr>
        <w:t>рассмотренные проекты планировки территории.</w:t>
      </w:r>
    </w:p>
    <w:p w:rsidR="00F521E7" w:rsidRDefault="00F521E7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36C53" w:rsidRPr="00AC62C9" w:rsidRDefault="00536C53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020704" w:rsidRPr="00AC62C9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>Заместитель п</w:t>
      </w:r>
      <w:r w:rsidR="006E5384" w:rsidRPr="00AC62C9">
        <w:rPr>
          <w:rFonts w:ascii="Times New Roman" w:hAnsi="Times New Roman"/>
          <w:sz w:val="25"/>
          <w:szCs w:val="25"/>
        </w:rPr>
        <w:t>редседател</w:t>
      </w:r>
      <w:r w:rsidRPr="00AC62C9">
        <w:rPr>
          <w:rFonts w:ascii="Times New Roman" w:hAnsi="Times New Roman"/>
          <w:sz w:val="25"/>
          <w:szCs w:val="25"/>
        </w:rPr>
        <w:t>я</w:t>
      </w:r>
      <w:r w:rsidR="006E5384" w:rsidRPr="00AC62C9">
        <w:rPr>
          <w:rFonts w:ascii="Times New Roman" w:hAnsi="Times New Roman"/>
          <w:sz w:val="25"/>
          <w:szCs w:val="25"/>
        </w:rPr>
        <w:t xml:space="preserve">   постоянно </w:t>
      </w:r>
      <w:bookmarkStart w:id="0" w:name="_GoBack"/>
      <w:bookmarkEnd w:id="0"/>
      <w:r w:rsidR="006E5384" w:rsidRPr="00AC62C9">
        <w:rPr>
          <w:rFonts w:ascii="Times New Roman" w:hAnsi="Times New Roman"/>
          <w:sz w:val="25"/>
          <w:szCs w:val="25"/>
        </w:rPr>
        <w:t>действующей комиссии  по землепользованию и застройке  муниципального образования город Новотроицк</w:t>
      </w:r>
      <w:r w:rsidRPr="00AC62C9">
        <w:rPr>
          <w:rFonts w:ascii="Times New Roman" w:hAnsi="Times New Roman"/>
          <w:sz w:val="25"/>
          <w:szCs w:val="25"/>
        </w:rPr>
        <w:t xml:space="preserve">, начальник отдела </w:t>
      </w:r>
    </w:p>
    <w:p w:rsidR="00020704" w:rsidRPr="00AC62C9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>архитектуры</w:t>
      </w:r>
      <w:r w:rsidR="006E5384" w:rsidRPr="00AC62C9">
        <w:rPr>
          <w:rFonts w:ascii="Times New Roman" w:hAnsi="Times New Roman"/>
          <w:sz w:val="25"/>
          <w:szCs w:val="25"/>
        </w:rPr>
        <w:t xml:space="preserve"> </w:t>
      </w:r>
      <w:r w:rsidRPr="00AC62C9">
        <w:rPr>
          <w:rFonts w:ascii="Times New Roman" w:hAnsi="Times New Roman"/>
          <w:sz w:val="25"/>
          <w:szCs w:val="25"/>
        </w:rPr>
        <w:t>и градостроительства</w:t>
      </w:r>
    </w:p>
    <w:p w:rsidR="006E5384" w:rsidRPr="00AC62C9" w:rsidRDefault="006E538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муниципального образования город Новотроицк                                                                         </w:t>
      </w:r>
    </w:p>
    <w:p w:rsidR="006E5384" w:rsidRPr="00AC62C9" w:rsidRDefault="006E5384" w:rsidP="006F12C4">
      <w:pPr>
        <w:tabs>
          <w:tab w:val="left" w:pos="7200"/>
        </w:tabs>
        <w:spacing w:after="0" w:line="240" w:lineRule="auto"/>
        <w:ind w:right="6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                                </w:t>
      </w:r>
      <w:r w:rsidR="00020704" w:rsidRPr="00AC62C9">
        <w:rPr>
          <w:rFonts w:ascii="Times New Roman" w:hAnsi="Times New Roman"/>
          <w:sz w:val="25"/>
          <w:szCs w:val="25"/>
        </w:rPr>
        <w:t xml:space="preserve">           </w:t>
      </w:r>
      <w:r w:rsidR="00AC62C9">
        <w:rPr>
          <w:rFonts w:ascii="Times New Roman" w:hAnsi="Times New Roman"/>
          <w:sz w:val="25"/>
          <w:szCs w:val="25"/>
        </w:rPr>
        <w:t xml:space="preserve">      </w:t>
      </w:r>
      <w:r w:rsidR="00020704" w:rsidRPr="00AC62C9">
        <w:rPr>
          <w:rFonts w:ascii="Times New Roman" w:hAnsi="Times New Roman"/>
          <w:sz w:val="25"/>
          <w:szCs w:val="25"/>
        </w:rPr>
        <w:t>В.Б. Грачев</w:t>
      </w:r>
      <w:r w:rsidRPr="00AC62C9">
        <w:rPr>
          <w:rFonts w:ascii="Times New Roman" w:hAnsi="Times New Roman"/>
          <w:sz w:val="25"/>
          <w:szCs w:val="25"/>
        </w:rPr>
        <w:t xml:space="preserve">  </w:t>
      </w:r>
    </w:p>
    <w:p w:rsidR="006E5384" w:rsidRPr="00AC62C9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sectPr w:rsidR="006E5384" w:rsidRPr="00AC62C9" w:rsidSect="00111F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72"/>
    <w:rsid w:val="00020704"/>
    <w:rsid w:val="00087CC1"/>
    <w:rsid w:val="000C640A"/>
    <w:rsid w:val="000F0356"/>
    <w:rsid w:val="000F0AE8"/>
    <w:rsid w:val="00111F2D"/>
    <w:rsid w:val="002F3E6F"/>
    <w:rsid w:val="00361720"/>
    <w:rsid w:val="003B493D"/>
    <w:rsid w:val="00536C53"/>
    <w:rsid w:val="005678AA"/>
    <w:rsid w:val="005A7BC4"/>
    <w:rsid w:val="006D4E25"/>
    <w:rsid w:val="006E5384"/>
    <w:rsid w:val="006F12C4"/>
    <w:rsid w:val="007D4CB6"/>
    <w:rsid w:val="008104CA"/>
    <w:rsid w:val="00914172"/>
    <w:rsid w:val="0092569A"/>
    <w:rsid w:val="009A51EE"/>
    <w:rsid w:val="00A5318A"/>
    <w:rsid w:val="00AC62C9"/>
    <w:rsid w:val="00B12B0E"/>
    <w:rsid w:val="00C14CDD"/>
    <w:rsid w:val="00C7311F"/>
    <w:rsid w:val="00C7750E"/>
    <w:rsid w:val="00DC4E18"/>
    <w:rsid w:val="00EF3F7F"/>
    <w:rsid w:val="00F521E7"/>
    <w:rsid w:val="00FC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2018-12-12T03:38:00Z</cp:lastPrinted>
  <dcterms:created xsi:type="dcterms:W3CDTF">2019-03-01T05:03:00Z</dcterms:created>
  <dcterms:modified xsi:type="dcterms:W3CDTF">2019-03-01T05:14:00Z</dcterms:modified>
</cp:coreProperties>
</file>