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8B8" w:rsidRDefault="007178B8" w:rsidP="000A526D">
      <w:pPr>
        <w:spacing w:after="0" w:line="240" w:lineRule="auto"/>
        <w:contextualSpacing/>
        <w:jc w:val="right"/>
        <w:outlineLvl w:val="0"/>
        <w:rPr>
          <w:rFonts w:ascii="Times New Roman" w:eastAsia="Times New Roman" w:hAnsi="Times New Roman" w:cs="Times New Roman"/>
          <w:bCs/>
          <w:kern w:val="36"/>
          <w:sz w:val="20"/>
          <w:szCs w:val="48"/>
          <w:lang w:eastAsia="ru-RU"/>
        </w:rPr>
      </w:pPr>
    </w:p>
    <w:p w:rsidR="000A526D" w:rsidRPr="009B563A" w:rsidRDefault="000A526D" w:rsidP="009B563A">
      <w:pPr>
        <w:spacing w:after="0" w:line="240" w:lineRule="auto"/>
        <w:contextualSpacing/>
        <w:jc w:val="center"/>
        <w:outlineLvl w:val="0"/>
        <w:rPr>
          <w:rFonts w:ascii="Times New Roman" w:eastAsia="Times New Roman" w:hAnsi="Times New Roman" w:cs="Times New Roman"/>
          <w:bCs/>
          <w:kern w:val="36"/>
          <w:sz w:val="52"/>
          <w:szCs w:val="48"/>
          <w:lang w:eastAsia="ru-RU"/>
        </w:rPr>
      </w:pPr>
      <w:r w:rsidRPr="009B563A">
        <w:rPr>
          <w:rFonts w:ascii="Times New Roman" w:eastAsia="Times New Roman" w:hAnsi="Times New Roman" w:cs="Times New Roman"/>
          <w:bCs/>
          <w:kern w:val="36"/>
          <w:sz w:val="52"/>
          <w:szCs w:val="48"/>
          <w:lang w:eastAsia="ru-RU"/>
        </w:rPr>
        <w:t>ПАМЯТКА</w:t>
      </w:r>
    </w:p>
    <w:p w:rsidR="000A526D" w:rsidRPr="009B563A" w:rsidRDefault="000A526D" w:rsidP="009B563A">
      <w:pPr>
        <w:spacing w:after="0" w:line="240" w:lineRule="auto"/>
        <w:contextualSpacing/>
        <w:jc w:val="center"/>
        <w:outlineLvl w:val="0"/>
        <w:rPr>
          <w:rFonts w:ascii="Times New Roman" w:eastAsia="Times New Roman" w:hAnsi="Times New Roman" w:cs="Times New Roman"/>
          <w:bCs/>
          <w:i/>
          <w:kern w:val="36"/>
          <w:sz w:val="28"/>
          <w:szCs w:val="48"/>
          <w:lang w:eastAsia="ru-RU"/>
        </w:rPr>
      </w:pPr>
      <w:r w:rsidRPr="009B563A">
        <w:rPr>
          <w:rFonts w:ascii="Times New Roman" w:eastAsia="Times New Roman" w:hAnsi="Times New Roman" w:cs="Times New Roman"/>
          <w:bCs/>
          <w:i/>
          <w:kern w:val="36"/>
          <w:sz w:val="28"/>
          <w:szCs w:val="48"/>
          <w:lang w:eastAsia="ru-RU"/>
        </w:rPr>
        <w:t>для потребителя финансовых услуг</w:t>
      </w:r>
    </w:p>
    <w:p w:rsidR="003357BF" w:rsidRPr="003357BF" w:rsidRDefault="003357BF" w:rsidP="003357BF">
      <w:pPr>
        <w:spacing w:after="0" w:line="240" w:lineRule="auto"/>
        <w:jc w:val="center"/>
        <w:outlineLvl w:val="1"/>
        <w:rPr>
          <w:rFonts w:ascii="Times New Roman" w:eastAsia="Times New Roman" w:hAnsi="Times New Roman" w:cs="Times New Roman"/>
          <w:b/>
          <w:bCs/>
          <w:sz w:val="36"/>
          <w:szCs w:val="36"/>
          <w:lang w:eastAsia="ru-RU"/>
        </w:rPr>
      </w:pPr>
      <w:r w:rsidRPr="003357BF">
        <w:rPr>
          <w:rFonts w:ascii="Times New Roman" w:eastAsia="Times New Roman" w:hAnsi="Times New Roman" w:cs="Times New Roman"/>
          <w:b/>
          <w:bCs/>
          <w:sz w:val="36"/>
          <w:szCs w:val="36"/>
          <w:lang w:eastAsia="ru-RU"/>
        </w:rPr>
        <w:t>КАК ДОСРОЧНО ПОГАСИТЬ КРЕДИТ</w:t>
      </w:r>
      <w:r w:rsidRPr="003357BF">
        <w:rPr>
          <w:rFonts w:ascii="Times New Roman" w:eastAsia="Times New Roman" w:hAnsi="Times New Roman" w:cs="Times New Roman"/>
          <w:b/>
          <w:bCs/>
          <w:sz w:val="36"/>
          <w:szCs w:val="36"/>
          <w:lang w:eastAsia="ru-RU"/>
        </w:rPr>
        <w:br/>
        <w:t>И ВЕРНУТЬ ЧАСТЬ СТРАХОВОЙ ПРЕМИИ?</w:t>
      </w:r>
    </w:p>
    <w:p w:rsidR="009B563A" w:rsidRPr="009B563A" w:rsidRDefault="00BA3546" w:rsidP="009B563A">
      <w:pPr>
        <w:spacing w:after="0" w:line="240" w:lineRule="auto"/>
        <w:contextualSpacing/>
        <w:jc w:val="right"/>
        <w:outlineLvl w:val="0"/>
        <w:rPr>
          <w:rFonts w:ascii="Times New Roman" w:eastAsia="Times New Roman" w:hAnsi="Times New Roman" w:cs="Times New Roman"/>
          <w:bCs/>
          <w:kern w:val="36"/>
          <w:sz w:val="20"/>
          <w:szCs w:val="48"/>
          <w:lang w:eastAsia="ru-RU"/>
        </w:rPr>
      </w:pPr>
      <w:r>
        <w:rPr>
          <w:rFonts w:ascii="Times New Roman" w:eastAsia="Times New Roman" w:hAnsi="Times New Roman" w:cs="Times New Roman"/>
          <w:bCs/>
          <w:noProof/>
          <w:kern w:val="36"/>
          <w:sz w:val="20"/>
          <w:szCs w:val="48"/>
          <w:lang w:eastAsia="ru-RU"/>
        </w:rPr>
        <w:drawing>
          <wp:inline distT="0" distB="0" distL="0" distR="0">
            <wp:extent cx="4644277" cy="3616226"/>
            <wp:effectExtent l="19050" t="0" r="3923" b="0"/>
            <wp:docPr id="1" name="Рисунок 1" descr="C:\Documents and Settings\E3098A\Рабочий стол\РАБОТА\лекции, занятия в школах, круглые столы, семинары\Неделя финансовой грамотности 2017\Рабочие документы\Досрочно креди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3098A\Рабочий стол\РАБОТА\лекции, занятия в школах, круглые столы, семинары\Неделя финансовой грамотности 2017\Рабочие документы\Досрочно кредит.jpg"/>
                    <pic:cNvPicPr>
                      <a:picLocks noChangeAspect="1" noChangeArrowheads="1"/>
                    </pic:cNvPicPr>
                  </pic:nvPicPr>
                  <pic:blipFill>
                    <a:blip r:embed="rId5"/>
                    <a:srcRect/>
                    <a:stretch>
                      <a:fillRect/>
                    </a:stretch>
                  </pic:blipFill>
                  <pic:spPr bwMode="auto">
                    <a:xfrm>
                      <a:off x="0" y="0"/>
                      <a:ext cx="4649667" cy="3620423"/>
                    </a:xfrm>
                    <a:prstGeom prst="rect">
                      <a:avLst/>
                    </a:prstGeom>
                    <a:noFill/>
                    <a:ln w="9525">
                      <a:noFill/>
                      <a:miter lim="800000"/>
                      <a:headEnd/>
                      <a:tailEnd/>
                    </a:ln>
                  </pic:spPr>
                </pic:pic>
              </a:graphicData>
            </a:graphic>
          </wp:inline>
        </w:drawing>
      </w:r>
      <w:r w:rsidRPr="00BA3546">
        <w:rPr>
          <w:rFonts w:ascii="Times New Roman" w:eastAsia="Times New Roman" w:hAnsi="Times New Roman" w:cs="Times New Roman"/>
          <w:bCs/>
          <w:noProof/>
          <w:kern w:val="36"/>
          <w:sz w:val="20"/>
          <w:szCs w:val="48"/>
          <w:lang w:eastAsia="ru-RU"/>
        </w:rPr>
        <w:t xml:space="preserve"> </w:t>
      </w:r>
    </w:p>
    <w:p w:rsidR="007178B8" w:rsidRDefault="007178B8" w:rsidP="009B563A">
      <w:pPr>
        <w:spacing w:after="0" w:line="240" w:lineRule="auto"/>
        <w:contextualSpacing/>
        <w:jc w:val="center"/>
        <w:rPr>
          <w:b/>
          <w:sz w:val="18"/>
          <w:szCs w:val="17"/>
        </w:rPr>
      </w:pPr>
    </w:p>
    <w:p w:rsidR="00BA3546" w:rsidRPr="007178B8" w:rsidRDefault="00BA3546" w:rsidP="007178B8">
      <w:pPr>
        <w:spacing w:after="0" w:line="240" w:lineRule="auto"/>
        <w:ind w:firstLine="708"/>
        <w:jc w:val="both"/>
        <w:rPr>
          <w:rFonts w:ascii="Times New Roman" w:eastAsia="Times New Roman" w:hAnsi="Times New Roman" w:cs="Times New Roman"/>
          <w:sz w:val="24"/>
          <w:szCs w:val="24"/>
          <w:lang w:eastAsia="ru-RU"/>
        </w:rPr>
      </w:pPr>
      <w:r w:rsidRPr="007178B8">
        <w:rPr>
          <w:rFonts w:ascii="Times New Roman" w:eastAsia="Times New Roman" w:hAnsi="Times New Roman" w:cs="Times New Roman"/>
          <w:sz w:val="24"/>
          <w:szCs w:val="24"/>
          <w:lang w:eastAsia="ru-RU"/>
        </w:rPr>
        <w:t xml:space="preserve">Потребительский кредит, предоставленный заемщику-гражданину для личного, семейного, домашнего или иного использования, не связанного с предпринимательской деятельностью, может быть возвращен им досрочно полностью или по частям </w:t>
      </w:r>
      <w:r w:rsidRPr="007178B8">
        <w:rPr>
          <w:rFonts w:ascii="Times New Roman" w:eastAsia="Times New Roman" w:hAnsi="Times New Roman" w:cs="Times New Roman"/>
          <w:b/>
          <w:sz w:val="24"/>
          <w:szCs w:val="24"/>
          <w:u w:val="single"/>
          <w:lang w:eastAsia="ru-RU"/>
        </w:rPr>
        <w:t>при условии уведомления об этом банка не менее чем за 30 дней до дня такого возврата</w:t>
      </w:r>
      <w:r w:rsidRPr="007178B8">
        <w:rPr>
          <w:rFonts w:ascii="Times New Roman" w:eastAsia="Times New Roman" w:hAnsi="Times New Roman" w:cs="Times New Roman"/>
          <w:sz w:val="24"/>
          <w:szCs w:val="24"/>
          <w:lang w:eastAsia="ru-RU"/>
        </w:rPr>
        <w:t xml:space="preserve">. </w:t>
      </w:r>
      <w:proofErr w:type="gramStart"/>
      <w:r w:rsidRPr="007178B8">
        <w:rPr>
          <w:rFonts w:ascii="Times New Roman" w:eastAsia="Times New Roman" w:hAnsi="Times New Roman" w:cs="Times New Roman"/>
          <w:sz w:val="24"/>
          <w:szCs w:val="24"/>
          <w:lang w:eastAsia="ru-RU"/>
        </w:rPr>
        <w:t>При этом кредитным договором может быть установлен более короткий срок уведомления банка о намерении заемщика возвратить денежные средства досрочно (</w:t>
      </w:r>
      <w:hyperlink r:id="rId6" w:anchor="dst98" w:history="1">
        <w:r w:rsidRPr="007178B8">
          <w:rPr>
            <w:rFonts w:ascii="Times New Roman" w:eastAsia="Times New Roman" w:hAnsi="Times New Roman" w:cs="Times New Roman"/>
            <w:sz w:val="24"/>
            <w:szCs w:val="24"/>
            <w:u w:val="single"/>
            <w:lang w:eastAsia="ru-RU"/>
          </w:rPr>
          <w:t>п. 2 ст. 810</w:t>
        </w:r>
      </w:hyperlink>
      <w:r w:rsidRPr="007178B8">
        <w:rPr>
          <w:rFonts w:ascii="Times New Roman" w:eastAsia="Times New Roman" w:hAnsi="Times New Roman" w:cs="Times New Roman"/>
          <w:sz w:val="24"/>
          <w:szCs w:val="24"/>
          <w:lang w:eastAsia="ru-RU"/>
        </w:rPr>
        <w:t xml:space="preserve"> ГК РФ; </w:t>
      </w:r>
      <w:hyperlink r:id="rId7" w:anchor="dst100163" w:history="1">
        <w:r w:rsidRPr="007178B8">
          <w:rPr>
            <w:rFonts w:ascii="Times New Roman" w:eastAsia="Times New Roman" w:hAnsi="Times New Roman" w:cs="Times New Roman"/>
            <w:sz w:val="24"/>
            <w:szCs w:val="24"/>
            <w:u w:val="single"/>
            <w:lang w:eastAsia="ru-RU"/>
          </w:rPr>
          <w:t>ч. 4 ст. 11</w:t>
        </w:r>
      </w:hyperlink>
      <w:r w:rsidRPr="007178B8">
        <w:rPr>
          <w:rFonts w:ascii="Times New Roman" w:eastAsia="Times New Roman" w:hAnsi="Times New Roman" w:cs="Times New Roman"/>
          <w:sz w:val="24"/>
          <w:szCs w:val="24"/>
          <w:lang w:eastAsia="ru-RU"/>
        </w:rPr>
        <w:t xml:space="preserve"> </w:t>
      </w:r>
      <w:r w:rsidR="00A4138C" w:rsidRPr="007178B8">
        <w:rPr>
          <w:rFonts w:ascii="Times New Roman" w:eastAsia="Times New Roman" w:hAnsi="Times New Roman" w:cs="Times New Roman"/>
          <w:sz w:val="24"/>
          <w:szCs w:val="24"/>
          <w:lang w:eastAsia="ru-RU"/>
        </w:rPr>
        <w:t>Федерального з</w:t>
      </w:r>
      <w:r w:rsidRPr="007178B8">
        <w:rPr>
          <w:rFonts w:ascii="Times New Roman" w:eastAsia="Times New Roman" w:hAnsi="Times New Roman" w:cs="Times New Roman"/>
          <w:sz w:val="24"/>
          <w:szCs w:val="24"/>
          <w:lang w:eastAsia="ru-RU"/>
        </w:rPr>
        <w:t>акона от 21.12.2013 г. №  353-ФЗ «О потребительском кредите (займе)»</w:t>
      </w:r>
      <w:r w:rsidR="00A4138C" w:rsidRPr="007178B8">
        <w:rPr>
          <w:rFonts w:ascii="Times New Roman" w:eastAsia="Times New Roman" w:hAnsi="Times New Roman" w:cs="Times New Roman"/>
          <w:sz w:val="24"/>
          <w:szCs w:val="24"/>
          <w:lang w:eastAsia="ru-RU"/>
        </w:rPr>
        <w:t xml:space="preserve"> (Далее Федерального закона № 353-ФЗ</w:t>
      </w:r>
      <w:r w:rsidRPr="007178B8">
        <w:rPr>
          <w:rFonts w:ascii="Times New Roman" w:eastAsia="Times New Roman" w:hAnsi="Times New Roman" w:cs="Times New Roman"/>
          <w:sz w:val="24"/>
          <w:szCs w:val="24"/>
          <w:lang w:eastAsia="ru-RU"/>
        </w:rPr>
        <w:t>).</w:t>
      </w:r>
      <w:proofErr w:type="gramEnd"/>
    </w:p>
    <w:p w:rsidR="00BA3546" w:rsidRPr="00E81D10" w:rsidRDefault="00BA3546" w:rsidP="007178B8">
      <w:pPr>
        <w:spacing w:after="0" w:line="240" w:lineRule="auto"/>
        <w:ind w:firstLine="708"/>
        <w:jc w:val="both"/>
        <w:rPr>
          <w:rFonts w:ascii="Times New Roman" w:eastAsia="Times New Roman" w:hAnsi="Times New Roman" w:cs="Times New Roman"/>
          <w:sz w:val="24"/>
          <w:szCs w:val="24"/>
          <w:lang w:eastAsia="ru-RU"/>
        </w:rPr>
      </w:pPr>
      <w:r w:rsidRPr="007178B8">
        <w:rPr>
          <w:rFonts w:ascii="Times New Roman" w:eastAsia="Times New Roman" w:hAnsi="Times New Roman" w:cs="Times New Roman"/>
          <w:sz w:val="24"/>
          <w:szCs w:val="24"/>
          <w:lang w:eastAsia="ru-RU"/>
        </w:rPr>
        <w:lastRenderedPageBreak/>
        <w:t xml:space="preserve">В случае досрочного возврата всей суммы кредита или ее части </w:t>
      </w:r>
      <w:r w:rsidRPr="007178B8">
        <w:rPr>
          <w:rFonts w:ascii="Times New Roman" w:eastAsia="Times New Roman" w:hAnsi="Times New Roman" w:cs="Times New Roman"/>
          <w:b/>
          <w:sz w:val="24"/>
          <w:szCs w:val="24"/>
          <w:u w:val="single"/>
          <w:lang w:eastAsia="ru-RU"/>
        </w:rPr>
        <w:t>заемщик обязан уплатить кредитору проценты по договор</w:t>
      </w:r>
      <w:r w:rsidRPr="007178B8">
        <w:rPr>
          <w:rFonts w:ascii="Times New Roman" w:eastAsia="Times New Roman" w:hAnsi="Times New Roman" w:cs="Times New Roman"/>
          <w:b/>
          <w:sz w:val="24"/>
          <w:szCs w:val="24"/>
          <w:lang w:eastAsia="ru-RU"/>
        </w:rPr>
        <w:t>у</w:t>
      </w:r>
      <w:r w:rsidRPr="007178B8">
        <w:rPr>
          <w:rFonts w:ascii="Times New Roman" w:eastAsia="Times New Roman" w:hAnsi="Times New Roman" w:cs="Times New Roman"/>
          <w:sz w:val="24"/>
          <w:szCs w:val="24"/>
          <w:lang w:eastAsia="ru-RU"/>
        </w:rPr>
        <w:t xml:space="preserve"> до дня фактического возврата соответствующей суммы включительно. Как правило, досрочное погашение производится на дату осуществления очередного платежа в </w:t>
      </w:r>
      <w:r w:rsidRPr="00E81D10">
        <w:rPr>
          <w:rFonts w:ascii="Times New Roman" w:eastAsia="Times New Roman" w:hAnsi="Times New Roman" w:cs="Times New Roman"/>
          <w:sz w:val="24"/>
          <w:szCs w:val="24"/>
          <w:lang w:eastAsia="ru-RU"/>
        </w:rPr>
        <w:t>соответствии с графиком платежей по договору (</w:t>
      </w:r>
      <w:hyperlink r:id="rId8" w:anchor="dst100164" w:history="1">
        <w:proofErr w:type="gramStart"/>
        <w:r w:rsidRPr="00E81D10">
          <w:rPr>
            <w:rFonts w:ascii="Times New Roman" w:eastAsia="Times New Roman" w:hAnsi="Times New Roman" w:cs="Times New Roman"/>
            <w:sz w:val="24"/>
            <w:szCs w:val="24"/>
            <w:lang w:eastAsia="ru-RU"/>
          </w:rPr>
          <w:t>ч</w:t>
        </w:r>
        <w:proofErr w:type="gramEnd"/>
        <w:r w:rsidRPr="00E81D10">
          <w:rPr>
            <w:rFonts w:ascii="Times New Roman" w:eastAsia="Times New Roman" w:hAnsi="Times New Roman" w:cs="Times New Roman"/>
            <w:sz w:val="24"/>
            <w:szCs w:val="24"/>
            <w:lang w:eastAsia="ru-RU"/>
          </w:rPr>
          <w:t>. 5</w:t>
        </w:r>
      </w:hyperlink>
      <w:r w:rsidRPr="00E81D10">
        <w:rPr>
          <w:rFonts w:ascii="Times New Roman" w:eastAsia="Times New Roman" w:hAnsi="Times New Roman" w:cs="Times New Roman"/>
          <w:sz w:val="24"/>
          <w:szCs w:val="24"/>
          <w:lang w:eastAsia="ru-RU"/>
        </w:rPr>
        <w:t xml:space="preserve">, </w:t>
      </w:r>
      <w:hyperlink r:id="rId9" w:anchor="dst100165" w:history="1">
        <w:r w:rsidRPr="00E81D10">
          <w:rPr>
            <w:rFonts w:ascii="Times New Roman" w:eastAsia="Times New Roman" w:hAnsi="Times New Roman" w:cs="Times New Roman"/>
            <w:sz w:val="24"/>
            <w:szCs w:val="24"/>
            <w:lang w:eastAsia="ru-RU"/>
          </w:rPr>
          <w:t>6 ст. 11</w:t>
        </w:r>
      </w:hyperlink>
      <w:r w:rsidRPr="00E81D10">
        <w:rPr>
          <w:rFonts w:ascii="Times New Roman" w:eastAsia="Times New Roman" w:hAnsi="Times New Roman" w:cs="Times New Roman"/>
          <w:sz w:val="24"/>
          <w:szCs w:val="24"/>
          <w:lang w:eastAsia="ru-RU"/>
        </w:rPr>
        <w:t xml:space="preserve"> </w:t>
      </w:r>
      <w:r w:rsidR="00A4138C" w:rsidRPr="00E81D10">
        <w:rPr>
          <w:rFonts w:ascii="Times New Roman" w:eastAsia="Times New Roman" w:hAnsi="Times New Roman" w:cs="Times New Roman"/>
          <w:sz w:val="24"/>
          <w:szCs w:val="24"/>
          <w:lang w:eastAsia="ru-RU"/>
        </w:rPr>
        <w:t>Федерального закона № 353-ФЗ</w:t>
      </w:r>
      <w:r w:rsidRPr="00E81D10">
        <w:rPr>
          <w:rFonts w:ascii="Times New Roman" w:eastAsia="Times New Roman" w:hAnsi="Times New Roman" w:cs="Times New Roman"/>
          <w:sz w:val="24"/>
          <w:szCs w:val="24"/>
          <w:lang w:eastAsia="ru-RU"/>
        </w:rPr>
        <w:t>).</w:t>
      </w:r>
    </w:p>
    <w:p w:rsidR="00BA3546" w:rsidRPr="00E81D10" w:rsidRDefault="00BA3546" w:rsidP="007178B8">
      <w:pPr>
        <w:spacing w:after="0" w:line="240" w:lineRule="auto"/>
        <w:ind w:firstLine="708"/>
        <w:jc w:val="both"/>
        <w:rPr>
          <w:rFonts w:ascii="Times New Roman" w:eastAsia="Times New Roman" w:hAnsi="Times New Roman" w:cs="Times New Roman"/>
          <w:sz w:val="24"/>
          <w:szCs w:val="24"/>
          <w:lang w:eastAsia="ru-RU"/>
        </w:rPr>
      </w:pPr>
      <w:r w:rsidRPr="00E81D10">
        <w:rPr>
          <w:rFonts w:ascii="Times New Roman" w:eastAsia="Times New Roman" w:hAnsi="Times New Roman" w:cs="Times New Roman"/>
          <w:sz w:val="24"/>
          <w:szCs w:val="24"/>
          <w:lang w:eastAsia="ru-RU"/>
        </w:rPr>
        <w:t>Если кредит обеспечен поручительством или залогом, частичное досрочное погашение кредита не влечет необходимости внесения изменений в договор поручительства или договор займа (</w:t>
      </w:r>
      <w:hyperlink r:id="rId10" w:anchor="dst100168" w:history="1">
        <w:proofErr w:type="gramStart"/>
        <w:r w:rsidRPr="00E81D10">
          <w:rPr>
            <w:rFonts w:ascii="Times New Roman" w:eastAsia="Times New Roman" w:hAnsi="Times New Roman" w:cs="Times New Roman"/>
            <w:sz w:val="24"/>
            <w:szCs w:val="24"/>
            <w:lang w:eastAsia="ru-RU"/>
          </w:rPr>
          <w:t>ч</w:t>
        </w:r>
        <w:proofErr w:type="gramEnd"/>
        <w:r w:rsidRPr="00E81D10">
          <w:rPr>
            <w:rFonts w:ascii="Times New Roman" w:eastAsia="Times New Roman" w:hAnsi="Times New Roman" w:cs="Times New Roman"/>
            <w:sz w:val="24"/>
            <w:szCs w:val="24"/>
            <w:lang w:eastAsia="ru-RU"/>
          </w:rPr>
          <w:t>. 9 ст. 11</w:t>
        </w:r>
      </w:hyperlink>
      <w:r w:rsidRPr="00E81D10">
        <w:rPr>
          <w:rFonts w:ascii="Times New Roman" w:eastAsia="Times New Roman" w:hAnsi="Times New Roman" w:cs="Times New Roman"/>
          <w:sz w:val="24"/>
          <w:szCs w:val="24"/>
          <w:lang w:eastAsia="ru-RU"/>
        </w:rPr>
        <w:t xml:space="preserve"> </w:t>
      </w:r>
      <w:r w:rsidR="00A4138C" w:rsidRPr="00E81D10">
        <w:rPr>
          <w:rFonts w:ascii="Times New Roman" w:eastAsia="Times New Roman" w:hAnsi="Times New Roman" w:cs="Times New Roman"/>
          <w:sz w:val="24"/>
          <w:szCs w:val="24"/>
          <w:lang w:eastAsia="ru-RU"/>
        </w:rPr>
        <w:t>Федерального закона № 353-ФЗ</w:t>
      </w:r>
      <w:r w:rsidRPr="00E81D10">
        <w:rPr>
          <w:rFonts w:ascii="Times New Roman" w:eastAsia="Times New Roman" w:hAnsi="Times New Roman" w:cs="Times New Roman"/>
          <w:sz w:val="24"/>
          <w:szCs w:val="24"/>
          <w:lang w:eastAsia="ru-RU"/>
        </w:rPr>
        <w:t>).</w:t>
      </w:r>
    </w:p>
    <w:p w:rsidR="00BA3546" w:rsidRPr="00E81D10" w:rsidRDefault="00BA3546" w:rsidP="007178B8">
      <w:pPr>
        <w:spacing w:after="0" w:line="240" w:lineRule="auto"/>
        <w:jc w:val="center"/>
        <w:rPr>
          <w:rFonts w:ascii="Times New Roman" w:eastAsia="Times New Roman" w:hAnsi="Times New Roman" w:cs="Times New Roman"/>
          <w:sz w:val="24"/>
          <w:szCs w:val="24"/>
          <w:lang w:eastAsia="ru-RU"/>
        </w:rPr>
      </w:pPr>
      <w:r w:rsidRPr="00E81D10">
        <w:rPr>
          <w:rFonts w:ascii="Times New Roman" w:eastAsia="Times New Roman" w:hAnsi="Times New Roman" w:cs="Times New Roman"/>
          <w:b/>
          <w:bCs/>
          <w:sz w:val="24"/>
          <w:szCs w:val="24"/>
          <w:lang w:eastAsia="ru-RU"/>
        </w:rPr>
        <w:t>1. Досрочное погашение кредита</w:t>
      </w:r>
    </w:p>
    <w:p w:rsidR="00BA3546" w:rsidRPr="00E81D10" w:rsidRDefault="00BA3546" w:rsidP="007178B8">
      <w:pPr>
        <w:spacing w:after="0" w:line="240" w:lineRule="auto"/>
        <w:ind w:firstLine="708"/>
        <w:jc w:val="both"/>
        <w:rPr>
          <w:rFonts w:ascii="Times New Roman" w:eastAsia="Times New Roman" w:hAnsi="Times New Roman" w:cs="Times New Roman"/>
          <w:sz w:val="24"/>
          <w:szCs w:val="24"/>
          <w:lang w:eastAsia="ru-RU"/>
        </w:rPr>
      </w:pPr>
      <w:r w:rsidRPr="00E81D10">
        <w:rPr>
          <w:rFonts w:ascii="Times New Roman" w:eastAsia="Times New Roman" w:hAnsi="Times New Roman" w:cs="Times New Roman"/>
          <w:sz w:val="24"/>
          <w:szCs w:val="24"/>
          <w:lang w:eastAsia="ru-RU"/>
        </w:rPr>
        <w:t>Для осуществления досрочного погашения кредита рекомендуем придерживаться следующего алгоритма.</w:t>
      </w:r>
    </w:p>
    <w:p w:rsidR="00BA3546" w:rsidRPr="007178B8" w:rsidRDefault="00BA3546" w:rsidP="007178B8">
      <w:pPr>
        <w:spacing w:after="0" w:line="240" w:lineRule="auto"/>
        <w:rPr>
          <w:rFonts w:ascii="Times New Roman" w:eastAsia="Times New Roman" w:hAnsi="Times New Roman" w:cs="Times New Roman"/>
          <w:sz w:val="24"/>
          <w:szCs w:val="24"/>
          <w:lang w:eastAsia="ru-RU"/>
        </w:rPr>
      </w:pPr>
      <w:r w:rsidRPr="00E81D10">
        <w:rPr>
          <w:rFonts w:ascii="Times New Roman" w:eastAsia="Times New Roman" w:hAnsi="Times New Roman" w:cs="Times New Roman"/>
          <w:b/>
          <w:bCs/>
          <w:i/>
          <w:iCs/>
          <w:sz w:val="24"/>
          <w:szCs w:val="24"/>
          <w:lang w:eastAsia="ru-RU"/>
        </w:rPr>
        <w:t>Шаг 1. Погасите просроченную задолженность</w:t>
      </w:r>
      <w:r w:rsidRPr="007178B8">
        <w:rPr>
          <w:rFonts w:ascii="Times New Roman" w:eastAsia="Times New Roman" w:hAnsi="Times New Roman" w:cs="Times New Roman"/>
          <w:b/>
          <w:bCs/>
          <w:i/>
          <w:iCs/>
          <w:sz w:val="24"/>
          <w:szCs w:val="24"/>
          <w:lang w:eastAsia="ru-RU"/>
        </w:rPr>
        <w:t>.</w:t>
      </w:r>
    </w:p>
    <w:p w:rsidR="00BA3546" w:rsidRPr="007178B8" w:rsidRDefault="00BA3546" w:rsidP="007178B8">
      <w:pPr>
        <w:spacing w:after="0" w:line="240" w:lineRule="auto"/>
        <w:ind w:firstLine="708"/>
        <w:jc w:val="both"/>
        <w:rPr>
          <w:rFonts w:ascii="Times New Roman" w:eastAsia="Times New Roman" w:hAnsi="Times New Roman" w:cs="Times New Roman"/>
          <w:sz w:val="24"/>
          <w:szCs w:val="24"/>
          <w:lang w:eastAsia="ru-RU"/>
        </w:rPr>
      </w:pPr>
      <w:r w:rsidRPr="007178B8">
        <w:rPr>
          <w:rFonts w:ascii="Times New Roman" w:eastAsia="Times New Roman" w:hAnsi="Times New Roman" w:cs="Times New Roman"/>
          <w:sz w:val="24"/>
          <w:szCs w:val="24"/>
          <w:lang w:eastAsia="ru-RU"/>
        </w:rPr>
        <w:t>Досрочное погашение невозможно при наличии просроченной задолженности по кредиту. Ее придется предварительно полностью погасить.</w:t>
      </w:r>
    </w:p>
    <w:p w:rsidR="00BA3546" w:rsidRPr="007178B8" w:rsidRDefault="00BA3546" w:rsidP="007178B8">
      <w:pPr>
        <w:spacing w:after="0" w:line="240" w:lineRule="auto"/>
        <w:rPr>
          <w:rFonts w:ascii="Times New Roman" w:eastAsia="Times New Roman" w:hAnsi="Times New Roman" w:cs="Times New Roman"/>
          <w:sz w:val="24"/>
          <w:szCs w:val="24"/>
          <w:lang w:eastAsia="ru-RU"/>
        </w:rPr>
      </w:pPr>
      <w:r w:rsidRPr="007178B8">
        <w:rPr>
          <w:rFonts w:ascii="Times New Roman" w:eastAsia="Times New Roman" w:hAnsi="Times New Roman" w:cs="Times New Roman"/>
          <w:b/>
          <w:bCs/>
          <w:i/>
          <w:iCs/>
          <w:sz w:val="24"/>
          <w:szCs w:val="24"/>
          <w:lang w:eastAsia="ru-RU"/>
        </w:rPr>
        <w:t>Шаг 2. Уведомьте банк о предстоящем досрочном погашении.</w:t>
      </w:r>
    </w:p>
    <w:p w:rsidR="00BA3546" w:rsidRPr="007178B8" w:rsidRDefault="00BA3546" w:rsidP="007178B8">
      <w:pPr>
        <w:spacing w:after="0" w:line="240" w:lineRule="auto"/>
        <w:ind w:firstLine="708"/>
        <w:jc w:val="both"/>
        <w:rPr>
          <w:rFonts w:ascii="Times New Roman" w:eastAsia="Times New Roman" w:hAnsi="Times New Roman" w:cs="Times New Roman"/>
          <w:sz w:val="24"/>
          <w:szCs w:val="24"/>
          <w:lang w:eastAsia="ru-RU"/>
        </w:rPr>
      </w:pPr>
      <w:r w:rsidRPr="007178B8">
        <w:rPr>
          <w:rFonts w:ascii="Times New Roman" w:eastAsia="Times New Roman" w:hAnsi="Times New Roman" w:cs="Times New Roman"/>
          <w:sz w:val="24"/>
          <w:szCs w:val="24"/>
          <w:lang w:eastAsia="ru-RU"/>
        </w:rPr>
        <w:t>Заранее (в срок, установленный в кредитном договоре) обратитесь в банк и подайте заявление на досрочное погашение кредита. Как правило, такое заявление составляется по установленной банком форме. Попросите выдать вам копию заявления.</w:t>
      </w:r>
    </w:p>
    <w:p w:rsidR="00BA3546" w:rsidRPr="007178B8" w:rsidRDefault="00BA3546" w:rsidP="007178B8">
      <w:pPr>
        <w:spacing w:after="0" w:line="240" w:lineRule="auto"/>
        <w:ind w:firstLine="708"/>
        <w:jc w:val="both"/>
        <w:rPr>
          <w:rFonts w:ascii="Times New Roman" w:eastAsia="Times New Roman" w:hAnsi="Times New Roman" w:cs="Times New Roman"/>
          <w:sz w:val="24"/>
          <w:szCs w:val="24"/>
          <w:lang w:eastAsia="ru-RU"/>
        </w:rPr>
      </w:pPr>
      <w:r w:rsidRPr="007178B8">
        <w:rPr>
          <w:rFonts w:ascii="Times New Roman" w:eastAsia="Times New Roman" w:hAnsi="Times New Roman" w:cs="Times New Roman"/>
          <w:sz w:val="24"/>
          <w:szCs w:val="24"/>
          <w:lang w:eastAsia="ru-RU"/>
        </w:rPr>
        <w:t>Ряд банков предоставляют возможность подать такое заявление через интернет-банк без личного обращения в отделение банка.</w:t>
      </w:r>
    </w:p>
    <w:p w:rsidR="00BA3546" w:rsidRPr="007178B8" w:rsidRDefault="00BA3546" w:rsidP="007178B8">
      <w:pPr>
        <w:spacing w:after="0" w:line="240" w:lineRule="auto"/>
        <w:rPr>
          <w:rFonts w:ascii="Times New Roman" w:eastAsia="Times New Roman" w:hAnsi="Times New Roman" w:cs="Times New Roman"/>
          <w:sz w:val="24"/>
          <w:szCs w:val="24"/>
          <w:lang w:eastAsia="ru-RU"/>
        </w:rPr>
      </w:pPr>
      <w:r w:rsidRPr="007178B8">
        <w:rPr>
          <w:rFonts w:ascii="Times New Roman" w:eastAsia="Times New Roman" w:hAnsi="Times New Roman" w:cs="Times New Roman"/>
          <w:b/>
          <w:bCs/>
          <w:i/>
          <w:iCs/>
          <w:sz w:val="24"/>
          <w:szCs w:val="24"/>
          <w:lang w:eastAsia="ru-RU"/>
        </w:rPr>
        <w:t>Обратите внимание!</w:t>
      </w:r>
    </w:p>
    <w:p w:rsidR="00BA3546" w:rsidRPr="007178B8" w:rsidRDefault="00BA3546" w:rsidP="007178B8">
      <w:pPr>
        <w:spacing w:after="0" w:line="240" w:lineRule="auto"/>
        <w:ind w:firstLine="708"/>
        <w:jc w:val="both"/>
        <w:rPr>
          <w:rFonts w:ascii="Times New Roman" w:eastAsia="Times New Roman" w:hAnsi="Times New Roman" w:cs="Times New Roman"/>
          <w:sz w:val="24"/>
          <w:szCs w:val="24"/>
          <w:u w:val="single"/>
          <w:lang w:eastAsia="ru-RU"/>
        </w:rPr>
      </w:pPr>
      <w:r w:rsidRPr="007178B8">
        <w:rPr>
          <w:rFonts w:ascii="Times New Roman" w:eastAsia="Times New Roman" w:hAnsi="Times New Roman" w:cs="Times New Roman"/>
          <w:i/>
          <w:iCs/>
          <w:sz w:val="24"/>
          <w:szCs w:val="24"/>
          <w:u w:val="single"/>
          <w:lang w:eastAsia="ru-RU"/>
        </w:rPr>
        <w:t>Если вы не подадите в банк заявление на досрочное погашение кредита и при этом внесете денежные средства на свой ссудный счет, досрочное погашение осуществлено не будет. Деньги будут списываться платежами согласно графику.</w:t>
      </w:r>
    </w:p>
    <w:p w:rsidR="00BA3546" w:rsidRPr="00E81D10" w:rsidRDefault="00BA3546" w:rsidP="007178B8">
      <w:pPr>
        <w:spacing w:after="0" w:line="240" w:lineRule="auto"/>
        <w:ind w:firstLine="708"/>
        <w:jc w:val="both"/>
        <w:rPr>
          <w:rFonts w:ascii="Times New Roman" w:eastAsia="Times New Roman" w:hAnsi="Times New Roman" w:cs="Times New Roman"/>
          <w:sz w:val="24"/>
          <w:szCs w:val="24"/>
          <w:lang w:eastAsia="ru-RU"/>
        </w:rPr>
      </w:pPr>
      <w:r w:rsidRPr="007178B8">
        <w:rPr>
          <w:rFonts w:ascii="Times New Roman" w:eastAsia="Times New Roman" w:hAnsi="Times New Roman" w:cs="Times New Roman"/>
          <w:sz w:val="24"/>
          <w:szCs w:val="24"/>
          <w:lang w:eastAsia="ru-RU"/>
        </w:rPr>
        <w:t xml:space="preserve">При подаче заявления на досрочное погашение получите у работника банка информацию о точной сумме, которую вам необходимо будет внести на свой счет для осуществления досрочного погашения. Такую информацию </w:t>
      </w:r>
      <w:r w:rsidR="00A4138C" w:rsidRPr="007178B8">
        <w:rPr>
          <w:rFonts w:ascii="Times New Roman" w:eastAsia="Times New Roman" w:hAnsi="Times New Roman" w:cs="Times New Roman"/>
          <w:sz w:val="24"/>
          <w:szCs w:val="24"/>
          <w:lang w:eastAsia="ru-RU"/>
        </w:rPr>
        <w:t>В</w:t>
      </w:r>
      <w:r w:rsidRPr="007178B8">
        <w:rPr>
          <w:rFonts w:ascii="Times New Roman" w:eastAsia="Times New Roman" w:hAnsi="Times New Roman" w:cs="Times New Roman"/>
          <w:sz w:val="24"/>
          <w:szCs w:val="24"/>
          <w:lang w:eastAsia="ru-RU"/>
        </w:rPr>
        <w:t xml:space="preserve">ам </w:t>
      </w:r>
      <w:proofErr w:type="gramStart"/>
      <w:r w:rsidRPr="007178B8">
        <w:rPr>
          <w:rFonts w:ascii="Times New Roman" w:eastAsia="Times New Roman" w:hAnsi="Times New Roman" w:cs="Times New Roman"/>
          <w:sz w:val="24"/>
          <w:szCs w:val="24"/>
          <w:lang w:eastAsia="ru-RU"/>
        </w:rPr>
        <w:t>обязаны</w:t>
      </w:r>
      <w:proofErr w:type="gramEnd"/>
      <w:r w:rsidRPr="007178B8">
        <w:rPr>
          <w:rFonts w:ascii="Times New Roman" w:eastAsia="Times New Roman" w:hAnsi="Times New Roman" w:cs="Times New Roman"/>
          <w:sz w:val="24"/>
          <w:szCs w:val="24"/>
          <w:lang w:eastAsia="ru-RU"/>
        </w:rPr>
        <w:t xml:space="preserve"> предоставить в срок не более пяти календарных дней. В случае если условиями договора предусмотрены открытие и ведение банковского счета заемщика, банк предоставит также информацию об остатке </w:t>
      </w:r>
      <w:r w:rsidRPr="00E81D10">
        <w:rPr>
          <w:rFonts w:ascii="Times New Roman" w:eastAsia="Times New Roman" w:hAnsi="Times New Roman" w:cs="Times New Roman"/>
          <w:sz w:val="24"/>
          <w:szCs w:val="24"/>
          <w:lang w:eastAsia="ru-RU"/>
        </w:rPr>
        <w:t>на нем денежных средств (</w:t>
      </w:r>
      <w:hyperlink r:id="rId11" w:anchor="dst100166" w:history="1">
        <w:proofErr w:type="gramStart"/>
        <w:r w:rsidRPr="00E81D10">
          <w:rPr>
            <w:rFonts w:ascii="Times New Roman" w:eastAsia="Times New Roman" w:hAnsi="Times New Roman" w:cs="Times New Roman"/>
            <w:sz w:val="24"/>
            <w:szCs w:val="24"/>
            <w:lang w:eastAsia="ru-RU"/>
          </w:rPr>
          <w:t>ч</w:t>
        </w:r>
        <w:proofErr w:type="gramEnd"/>
        <w:r w:rsidRPr="00E81D10">
          <w:rPr>
            <w:rFonts w:ascii="Times New Roman" w:eastAsia="Times New Roman" w:hAnsi="Times New Roman" w:cs="Times New Roman"/>
            <w:sz w:val="24"/>
            <w:szCs w:val="24"/>
            <w:lang w:eastAsia="ru-RU"/>
          </w:rPr>
          <w:t>. 7 ст. 11</w:t>
        </w:r>
      </w:hyperlink>
      <w:r w:rsidRPr="00E81D10">
        <w:rPr>
          <w:rFonts w:ascii="Times New Roman" w:eastAsia="Times New Roman" w:hAnsi="Times New Roman" w:cs="Times New Roman"/>
          <w:sz w:val="24"/>
          <w:szCs w:val="24"/>
          <w:lang w:eastAsia="ru-RU"/>
        </w:rPr>
        <w:t xml:space="preserve"> </w:t>
      </w:r>
      <w:r w:rsidR="00A4138C" w:rsidRPr="00E81D10">
        <w:rPr>
          <w:rFonts w:ascii="Times New Roman" w:eastAsia="Times New Roman" w:hAnsi="Times New Roman" w:cs="Times New Roman"/>
          <w:sz w:val="24"/>
          <w:szCs w:val="24"/>
          <w:lang w:eastAsia="ru-RU"/>
        </w:rPr>
        <w:t>Федерального закона № 353-ФЗ</w:t>
      </w:r>
      <w:r w:rsidRPr="00E81D10">
        <w:rPr>
          <w:rFonts w:ascii="Times New Roman" w:eastAsia="Times New Roman" w:hAnsi="Times New Roman" w:cs="Times New Roman"/>
          <w:sz w:val="24"/>
          <w:szCs w:val="24"/>
          <w:lang w:eastAsia="ru-RU"/>
        </w:rPr>
        <w:t>).</w:t>
      </w:r>
    </w:p>
    <w:p w:rsidR="00BA3546" w:rsidRPr="007178B8" w:rsidRDefault="00BA3546" w:rsidP="007178B8">
      <w:pPr>
        <w:spacing w:after="0" w:line="240" w:lineRule="auto"/>
        <w:ind w:firstLine="708"/>
        <w:jc w:val="both"/>
        <w:rPr>
          <w:rFonts w:ascii="Times New Roman" w:eastAsia="Times New Roman" w:hAnsi="Times New Roman" w:cs="Times New Roman"/>
          <w:sz w:val="24"/>
          <w:szCs w:val="24"/>
          <w:lang w:eastAsia="ru-RU"/>
        </w:rPr>
      </w:pPr>
      <w:r w:rsidRPr="00E81D10">
        <w:rPr>
          <w:rFonts w:ascii="Times New Roman" w:eastAsia="Times New Roman" w:hAnsi="Times New Roman" w:cs="Times New Roman"/>
          <w:sz w:val="24"/>
          <w:szCs w:val="24"/>
          <w:lang w:eastAsia="ru-RU"/>
        </w:rPr>
        <w:t>В случае осуществления частичного досрочного погашения получите у банка новый график платежей и уведомление о новом значении полной стоимости</w:t>
      </w:r>
      <w:r w:rsidRPr="007178B8">
        <w:rPr>
          <w:rFonts w:ascii="Times New Roman" w:eastAsia="Times New Roman" w:hAnsi="Times New Roman" w:cs="Times New Roman"/>
          <w:sz w:val="24"/>
          <w:szCs w:val="24"/>
          <w:lang w:eastAsia="ru-RU"/>
        </w:rPr>
        <w:t xml:space="preserve"> кредита. При частичном досрочном погашении сократится срок кредитования без изменения суммы </w:t>
      </w:r>
      <w:r w:rsidRPr="007178B8">
        <w:rPr>
          <w:rFonts w:ascii="Times New Roman" w:eastAsia="Times New Roman" w:hAnsi="Times New Roman" w:cs="Times New Roman"/>
          <w:sz w:val="24"/>
          <w:szCs w:val="24"/>
          <w:lang w:eastAsia="ru-RU"/>
        </w:rPr>
        <w:lastRenderedPageBreak/>
        <w:t>ежемесячного платежа либо</w:t>
      </w:r>
      <w:r w:rsidR="00A4138C" w:rsidRPr="007178B8">
        <w:rPr>
          <w:rFonts w:ascii="Times New Roman" w:eastAsia="Times New Roman" w:hAnsi="Times New Roman" w:cs="Times New Roman"/>
          <w:sz w:val="24"/>
          <w:szCs w:val="24"/>
          <w:lang w:eastAsia="ru-RU"/>
        </w:rPr>
        <w:t>,</w:t>
      </w:r>
      <w:r w:rsidRPr="007178B8">
        <w:rPr>
          <w:rFonts w:ascii="Times New Roman" w:eastAsia="Times New Roman" w:hAnsi="Times New Roman" w:cs="Times New Roman"/>
          <w:sz w:val="24"/>
          <w:szCs w:val="24"/>
          <w:lang w:eastAsia="ru-RU"/>
        </w:rPr>
        <w:t xml:space="preserve"> сократится сумма ежемесячного платежа без изменения срока кредитования.</w:t>
      </w:r>
    </w:p>
    <w:p w:rsidR="00BA3546" w:rsidRPr="007178B8" w:rsidRDefault="00BA3546" w:rsidP="00E81D10">
      <w:pPr>
        <w:spacing w:after="0" w:line="240" w:lineRule="auto"/>
        <w:rPr>
          <w:rFonts w:ascii="Times New Roman" w:eastAsia="Times New Roman" w:hAnsi="Times New Roman" w:cs="Times New Roman"/>
          <w:sz w:val="24"/>
          <w:szCs w:val="24"/>
          <w:lang w:eastAsia="ru-RU"/>
        </w:rPr>
      </w:pPr>
      <w:r w:rsidRPr="007178B8">
        <w:rPr>
          <w:rFonts w:ascii="Times New Roman" w:eastAsia="Times New Roman" w:hAnsi="Times New Roman" w:cs="Times New Roman"/>
          <w:b/>
          <w:bCs/>
          <w:i/>
          <w:iCs/>
          <w:sz w:val="24"/>
          <w:szCs w:val="24"/>
          <w:lang w:eastAsia="ru-RU"/>
        </w:rPr>
        <w:t>Шаг 3. Внесите необходимую сумму на банковский счет.</w:t>
      </w:r>
    </w:p>
    <w:p w:rsidR="00BA3546" w:rsidRPr="007178B8" w:rsidRDefault="00BA3546" w:rsidP="007178B8">
      <w:pPr>
        <w:spacing w:after="0" w:line="240" w:lineRule="auto"/>
        <w:jc w:val="both"/>
        <w:rPr>
          <w:rFonts w:ascii="Times New Roman" w:eastAsia="Times New Roman" w:hAnsi="Times New Roman" w:cs="Times New Roman"/>
          <w:sz w:val="24"/>
          <w:szCs w:val="24"/>
          <w:lang w:eastAsia="ru-RU"/>
        </w:rPr>
      </w:pPr>
      <w:r w:rsidRPr="007178B8">
        <w:rPr>
          <w:rFonts w:ascii="Times New Roman" w:eastAsia="Times New Roman" w:hAnsi="Times New Roman" w:cs="Times New Roman"/>
          <w:sz w:val="24"/>
          <w:szCs w:val="24"/>
          <w:lang w:eastAsia="ru-RU"/>
        </w:rPr>
        <w:t>Не позднее</w:t>
      </w:r>
      <w:r w:rsidR="00A4138C" w:rsidRPr="007178B8">
        <w:rPr>
          <w:rFonts w:ascii="Times New Roman" w:eastAsia="Times New Roman" w:hAnsi="Times New Roman" w:cs="Times New Roman"/>
          <w:sz w:val="24"/>
          <w:szCs w:val="24"/>
          <w:lang w:eastAsia="ru-RU"/>
        </w:rPr>
        <w:t>,</w:t>
      </w:r>
      <w:r w:rsidRPr="007178B8">
        <w:rPr>
          <w:rFonts w:ascii="Times New Roman" w:eastAsia="Times New Roman" w:hAnsi="Times New Roman" w:cs="Times New Roman"/>
          <w:sz w:val="24"/>
          <w:szCs w:val="24"/>
          <w:lang w:eastAsia="ru-RU"/>
        </w:rPr>
        <w:t xml:space="preserve"> чем накануне даты досрочного погашения кредита (если иная дата не установлена договором) внесите на свой ссудный счет необходимую сумму. При этом если вы внесете на счет сумму даже незначительно меньшую, чем требуется для досрочного погашения, то досрочное погашение осуществлено не будет. Со счета спишется лишь сумма очередного платежа по графику.</w:t>
      </w:r>
    </w:p>
    <w:p w:rsidR="00BA3546" w:rsidRPr="007178B8" w:rsidRDefault="00BA3546" w:rsidP="007178B8">
      <w:pPr>
        <w:spacing w:after="0" w:line="240" w:lineRule="auto"/>
        <w:rPr>
          <w:rFonts w:ascii="Times New Roman" w:eastAsia="Times New Roman" w:hAnsi="Times New Roman" w:cs="Times New Roman"/>
          <w:sz w:val="24"/>
          <w:szCs w:val="24"/>
          <w:lang w:eastAsia="ru-RU"/>
        </w:rPr>
      </w:pPr>
      <w:r w:rsidRPr="007178B8">
        <w:rPr>
          <w:rFonts w:ascii="Times New Roman" w:eastAsia="Times New Roman" w:hAnsi="Times New Roman" w:cs="Times New Roman"/>
          <w:b/>
          <w:bCs/>
          <w:i/>
          <w:iCs/>
          <w:sz w:val="24"/>
          <w:szCs w:val="24"/>
          <w:lang w:eastAsia="ru-RU"/>
        </w:rPr>
        <w:t>Шаг 4. Проконтролируйте списание денежных средств на досрочное погашение.</w:t>
      </w:r>
    </w:p>
    <w:p w:rsidR="00BA3546" w:rsidRPr="007178B8" w:rsidRDefault="00BA3546" w:rsidP="007178B8">
      <w:pPr>
        <w:spacing w:after="0" w:line="240" w:lineRule="auto"/>
        <w:ind w:firstLine="708"/>
        <w:jc w:val="both"/>
        <w:rPr>
          <w:rFonts w:ascii="Times New Roman" w:eastAsia="Times New Roman" w:hAnsi="Times New Roman" w:cs="Times New Roman"/>
          <w:sz w:val="24"/>
          <w:szCs w:val="24"/>
          <w:lang w:eastAsia="ru-RU"/>
        </w:rPr>
      </w:pPr>
      <w:r w:rsidRPr="007178B8">
        <w:rPr>
          <w:rFonts w:ascii="Times New Roman" w:eastAsia="Times New Roman" w:hAnsi="Times New Roman" w:cs="Times New Roman"/>
          <w:sz w:val="24"/>
          <w:szCs w:val="24"/>
          <w:lang w:eastAsia="ru-RU"/>
        </w:rPr>
        <w:t>После даты досрочного погашения проверьте, произошло ли списание денежных средств</w:t>
      </w:r>
      <w:r w:rsidR="00A4138C" w:rsidRPr="007178B8">
        <w:rPr>
          <w:rFonts w:ascii="Times New Roman" w:eastAsia="Times New Roman" w:hAnsi="Times New Roman" w:cs="Times New Roman"/>
          <w:sz w:val="24"/>
          <w:szCs w:val="24"/>
          <w:lang w:eastAsia="ru-RU"/>
        </w:rPr>
        <w:t>,</w:t>
      </w:r>
      <w:r w:rsidRPr="007178B8">
        <w:rPr>
          <w:rFonts w:ascii="Times New Roman" w:eastAsia="Times New Roman" w:hAnsi="Times New Roman" w:cs="Times New Roman"/>
          <w:sz w:val="24"/>
          <w:szCs w:val="24"/>
          <w:lang w:eastAsia="ru-RU"/>
        </w:rPr>
        <w:t xml:space="preserve"> с вашего счета на досрочное погашение кредита. В этих целях рекомендуем </w:t>
      </w:r>
      <w:r w:rsidRPr="007178B8">
        <w:rPr>
          <w:rFonts w:ascii="Times New Roman" w:eastAsia="Times New Roman" w:hAnsi="Times New Roman" w:cs="Times New Roman"/>
          <w:b/>
          <w:sz w:val="24"/>
          <w:szCs w:val="24"/>
          <w:u w:val="single"/>
          <w:lang w:eastAsia="ru-RU"/>
        </w:rPr>
        <w:t>получить в банке справку о полном исполнении вами обязательств по кредитному договору</w:t>
      </w:r>
      <w:r w:rsidRPr="007178B8">
        <w:rPr>
          <w:rFonts w:ascii="Times New Roman" w:eastAsia="Times New Roman" w:hAnsi="Times New Roman" w:cs="Times New Roman"/>
          <w:sz w:val="24"/>
          <w:szCs w:val="24"/>
          <w:lang w:eastAsia="ru-RU"/>
        </w:rPr>
        <w:t>.</w:t>
      </w:r>
    </w:p>
    <w:p w:rsidR="00E81D10" w:rsidRDefault="00E81D10" w:rsidP="007178B8">
      <w:pPr>
        <w:spacing w:after="0" w:line="240" w:lineRule="auto"/>
        <w:jc w:val="center"/>
        <w:rPr>
          <w:rFonts w:ascii="Times New Roman" w:eastAsia="Times New Roman" w:hAnsi="Times New Roman" w:cs="Times New Roman"/>
          <w:b/>
          <w:bCs/>
          <w:sz w:val="24"/>
          <w:szCs w:val="24"/>
          <w:lang w:eastAsia="ru-RU"/>
        </w:rPr>
      </w:pPr>
    </w:p>
    <w:p w:rsidR="00BA3546" w:rsidRPr="007178B8" w:rsidRDefault="00BA3546" w:rsidP="007178B8">
      <w:pPr>
        <w:spacing w:after="0" w:line="240" w:lineRule="auto"/>
        <w:jc w:val="center"/>
        <w:rPr>
          <w:rFonts w:ascii="Times New Roman" w:eastAsia="Times New Roman" w:hAnsi="Times New Roman" w:cs="Times New Roman"/>
          <w:sz w:val="24"/>
          <w:szCs w:val="24"/>
          <w:lang w:eastAsia="ru-RU"/>
        </w:rPr>
      </w:pPr>
      <w:r w:rsidRPr="007178B8">
        <w:rPr>
          <w:rFonts w:ascii="Times New Roman" w:eastAsia="Times New Roman" w:hAnsi="Times New Roman" w:cs="Times New Roman"/>
          <w:b/>
          <w:bCs/>
          <w:sz w:val="24"/>
          <w:szCs w:val="24"/>
          <w:lang w:eastAsia="ru-RU"/>
        </w:rPr>
        <w:t>2. Возврат части страховой премии при досрочном погашении кредита</w:t>
      </w:r>
    </w:p>
    <w:p w:rsidR="00BA3546" w:rsidRPr="007178B8" w:rsidRDefault="00BA3546" w:rsidP="007178B8">
      <w:pPr>
        <w:spacing w:after="0" w:line="240" w:lineRule="auto"/>
        <w:ind w:firstLine="708"/>
        <w:jc w:val="both"/>
        <w:rPr>
          <w:rFonts w:ascii="Times New Roman" w:eastAsia="Times New Roman" w:hAnsi="Times New Roman" w:cs="Times New Roman"/>
          <w:sz w:val="24"/>
          <w:szCs w:val="24"/>
          <w:u w:val="single"/>
          <w:lang w:eastAsia="ru-RU"/>
        </w:rPr>
      </w:pPr>
      <w:r w:rsidRPr="007178B8">
        <w:rPr>
          <w:rFonts w:ascii="Times New Roman" w:eastAsia="Times New Roman" w:hAnsi="Times New Roman" w:cs="Times New Roman"/>
          <w:sz w:val="24"/>
          <w:szCs w:val="24"/>
          <w:lang w:eastAsia="ru-RU"/>
        </w:rPr>
        <w:t xml:space="preserve">Зачастую банки, предоставляя кредит, требуют от заемщика застраховать свою жизнь и собственность. В случае досрочного погашения кредита </w:t>
      </w:r>
      <w:r w:rsidRPr="007178B8">
        <w:rPr>
          <w:rFonts w:ascii="Times New Roman" w:eastAsia="Times New Roman" w:hAnsi="Times New Roman" w:cs="Times New Roman"/>
          <w:sz w:val="24"/>
          <w:szCs w:val="24"/>
          <w:u w:val="single"/>
          <w:lang w:eastAsia="ru-RU"/>
        </w:rPr>
        <w:t>судьба договора страхования, заключенного при получении заемных средств, зависит от условий данного договора</w:t>
      </w:r>
      <w:r w:rsidRPr="007178B8">
        <w:rPr>
          <w:rFonts w:ascii="Times New Roman" w:eastAsia="Times New Roman" w:hAnsi="Times New Roman" w:cs="Times New Roman"/>
          <w:sz w:val="24"/>
          <w:szCs w:val="24"/>
          <w:lang w:eastAsia="ru-RU"/>
        </w:rPr>
        <w:t xml:space="preserve"> и </w:t>
      </w:r>
      <w:r w:rsidRPr="007178B8">
        <w:rPr>
          <w:rFonts w:ascii="Times New Roman" w:eastAsia="Times New Roman" w:hAnsi="Times New Roman" w:cs="Times New Roman"/>
          <w:sz w:val="24"/>
          <w:szCs w:val="24"/>
          <w:u w:val="single"/>
          <w:lang w:eastAsia="ru-RU"/>
        </w:rPr>
        <w:t>правил страхования страховой компании.</w:t>
      </w:r>
    </w:p>
    <w:p w:rsidR="00F84F67" w:rsidRPr="00A67F34" w:rsidRDefault="00BA3546" w:rsidP="00F84F67">
      <w:pPr>
        <w:spacing w:after="0" w:line="240" w:lineRule="auto"/>
        <w:jc w:val="both"/>
        <w:rPr>
          <w:rFonts w:ascii="Times New Roman" w:eastAsia="Times New Roman" w:hAnsi="Times New Roman" w:cs="Times New Roman"/>
          <w:lang w:eastAsia="ru-RU"/>
        </w:rPr>
      </w:pPr>
      <w:r w:rsidRPr="007178B8">
        <w:rPr>
          <w:rFonts w:ascii="Times New Roman" w:eastAsia="Times New Roman" w:hAnsi="Times New Roman" w:cs="Times New Roman"/>
          <w:sz w:val="24"/>
          <w:szCs w:val="24"/>
          <w:lang w:eastAsia="ru-RU"/>
        </w:rPr>
        <w:t>Договор страхования подлежит прекращению, если отпала возможность наступления страхового случая</w:t>
      </w:r>
      <w:r w:rsidR="00B7307C" w:rsidRPr="007178B8">
        <w:rPr>
          <w:rFonts w:ascii="Times New Roman" w:eastAsia="Times New Roman" w:hAnsi="Times New Roman" w:cs="Times New Roman"/>
          <w:sz w:val="24"/>
          <w:szCs w:val="24"/>
          <w:lang w:eastAsia="ru-RU"/>
        </w:rPr>
        <w:t>,</w:t>
      </w:r>
      <w:r w:rsidRPr="007178B8">
        <w:rPr>
          <w:rFonts w:ascii="Times New Roman" w:eastAsia="Times New Roman" w:hAnsi="Times New Roman" w:cs="Times New Roman"/>
          <w:sz w:val="24"/>
          <w:szCs w:val="24"/>
          <w:lang w:eastAsia="ru-RU"/>
        </w:rPr>
        <w:t xml:space="preserve"> и прекратилось существование страхового риска по обстоятельствам иным, чем страховой случай. В таком случае страховая компания имеет право на </w:t>
      </w:r>
      <w:r w:rsidR="00F84F67" w:rsidRPr="00A67F34">
        <w:rPr>
          <w:rFonts w:ascii="Times New Roman" w:eastAsia="Times New Roman" w:hAnsi="Times New Roman" w:cs="Times New Roman"/>
          <w:lang w:eastAsia="ru-RU"/>
        </w:rPr>
        <w:t>часть страховой премии пропорционально времени, в течение которого действовало страхование. При досрочном отказе страхователя (</w:t>
      </w:r>
      <w:proofErr w:type="spellStart"/>
      <w:r w:rsidR="00F84F67" w:rsidRPr="00A67F34">
        <w:rPr>
          <w:rFonts w:ascii="Times New Roman" w:eastAsia="Times New Roman" w:hAnsi="Times New Roman" w:cs="Times New Roman"/>
          <w:lang w:eastAsia="ru-RU"/>
        </w:rPr>
        <w:t>выгодоприобретателя</w:t>
      </w:r>
      <w:proofErr w:type="spellEnd"/>
      <w:r w:rsidR="00F84F67" w:rsidRPr="00A67F34">
        <w:rPr>
          <w:rFonts w:ascii="Times New Roman" w:eastAsia="Times New Roman" w:hAnsi="Times New Roman" w:cs="Times New Roman"/>
          <w:lang w:eastAsia="ru-RU"/>
        </w:rPr>
        <w:t>) от договора страхования уплаченная страховщику страховая премия не подлежит возврату, если договором не предусмотрено иное (</w:t>
      </w:r>
      <w:hyperlink r:id="rId12" w:anchor="dst102122" w:history="1">
        <w:r w:rsidR="00F84F67" w:rsidRPr="00A67F34">
          <w:rPr>
            <w:rFonts w:ascii="Times New Roman" w:eastAsia="Times New Roman" w:hAnsi="Times New Roman" w:cs="Times New Roman"/>
            <w:u w:val="single"/>
            <w:lang w:eastAsia="ru-RU"/>
          </w:rPr>
          <w:t>п. 1</w:t>
        </w:r>
      </w:hyperlink>
      <w:r w:rsidR="00F84F67" w:rsidRPr="00A67F34">
        <w:rPr>
          <w:rFonts w:ascii="Times New Roman" w:hAnsi="Times New Roman" w:cs="Times New Roman"/>
        </w:rPr>
        <w:t xml:space="preserve"> и п.</w:t>
      </w:r>
      <w:r w:rsidR="00F84F67" w:rsidRPr="00A67F34">
        <w:rPr>
          <w:rFonts w:ascii="Times New Roman" w:eastAsia="Times New Roman" w:hAnsi="Times New Roman" w:cs="Times New Roman"/>
          <w:lang w:eastAsia="ru-RU"/>
        </w:rPr>
        <w:t xml:space="preserve"> </w:t>
      </w:r>
      <w:hyperlink r:id="rId13" w:anchor="dst102126" w:history="1">
        <w:r w:rsidR="00F84F67" w:rsidRPr="00A67F34">
          <w:rPr>
            <w:rFonts w:ascii="Times New Roman" w:eastAsia="Times New Roman" w:hAnsi="Times New Roman" w:cs="Times New Roman"/>
            <w:u w:val="single"/>
            <w:lang w:eastAsia="ru-RU"/>
          </w:rPr>
          <w:t>3 ст. 958</w:t>
        </w:r>
      </w:hyperlink>
      <w:r w:rsidR="00F84F67" w:rsidRPr="00A67F34">
        <w:rPr>
          <w:rFonts w:ascii="Times New Roman" w:eastAsia="Times New Roman" w:hAnsi="Times New Roman" w:cs="Times New Roman"/>
          <w:lang w:eastAsia="ru-RU"/>
        </w:rPr>
        <w:t xml:space="preserve"> ГК РФ).</w:t>
      </w:r>
    </w:p>
    <w:p w:rsidR="00F84F67" w:rsidRPr="00A67F34" w:rsidRDefault="00F84F67" w:rsidP="00F84F67">
      <w:pPr>
        <w:spacing w:after="0" w:line="240" w:lineRule="auto"/>
        <w:ind w:firstLine="708"/>
        <w:jc w:val="both"/>
        <w:rPr>
          <w:rFonts w:ascii="Times New Roman" w:eastAsia="Times New Roman" w:hAnsi="Times New Roman" w:cs="Times New Roman"/>
          <w:lang w:eastAsia="ru-RU"/>
        </w:rPr>
      </w:pPr>
      <w:r w:rsidRPr="00A67F34">
        <w:rPr>
          <w:rFonts w:ascii="Times New Roman" w:eastAsia="Times New Roman" w:hAnsi="Times New Roman" w:cs="Times New Roman"/>
          <w:lang w:eastAsia="ru-RU"/>
        </w:rPr>
        <w:t xml:space="preserve">Сам по себе факт досрочного погашения кредита не исключает возможность наступления страхового случая, установленного договором страхования, и не прекращает существование страхового риска по договору страхования (Апелляционное </w:t>
      </w:r>
      <w:hyperlink r:id="rId14" w:history="1">
        <w:r w:rsidRPr="00A67F34">
          <w:rPr>
            <w:rFonts w:ascii="Times New Roman" w:eastAsia="Times New Roman" w:hAnsi="Times New Roman" w:cs="Times New Roman"/>
            <w:lang w:eastAsia="ru-RU"/>
          </w:rPr>
          <w:t>определение</w:t>
        </w:r>
      </w:hyperlink>
      <w:r w:rsidRPr="00A67F34">
        <w:rPr>
          <w:rFonts w:ascii="Times New Roman" w:eastAsia="Times New Roman" w:hAnsi="Times New Roman" w:cs="Times New Roman"/>
          <w:lang w:eastAsia="ru-RU"/>
        </w:rPr>
        <w:t xml:space="preserve"> Московского городского суда от 18.08.2016 по делу № 33-28998/2016).</w:t>
      </w:r>
    </w:p>
    <w:p w:rsidR="00F84F67" w:rsidRPr="00A67F34" w:rsidRDefault="00F84F67" w:rsidP="00F84F67">
      <w:pPr>
        <w:spacing w:after="0" w:line="240" w:lineRule="auto"/>
        <w:ind w:firstLine="708"/>
        <w:rPr>
          <w:rFonts w:ascii="Times New Roman" w:eastAsia="Times New Roman" w:hAnsi="Times New Roman" w:cs="Times New Roman"/>
          <w:lang w:eastAsia="ru-RU"/>
        </w:rPr>
      </w:pPr>
      <w:r w:rsidRPr="00A67F34">
        <w:rPr>
          <w:rFonts w:ascii="Times New Roman" w:eastAsia="Times New Roman" w:hAnsi="Times New Roman" w:cs="Times New Roman"/>
          <w:lang w:eastAsia="ru-RU"/>
        </w:rPr>
        <w:t xml:space="preserve">При этом правила страхования страховой компании могут содержать условие о том, что если размер неисполненного денежного обязательства по кредитному договору равен нулю, то страховая сумма по страховым рискам также равна нулю, а застрахованный по договору считается не застрахованным по страховым рискам. В таком случае подлежит возврату часть страховой премии пропорционально времени, в течение которого договор страхования </w:t>
      </w:r>
      <w:r w:rsidRPr="00A67F34">
        <w:rPr>
          <w:rFonts w:ascii="Times New Roman" w:eastAsia="Times New Roman" w:hAnsi="Times New Roman" w:cs="Times New Roman"/>
          <w:lang w:eastAsia="ru-RU"/>
        </w:rPr>
        <w:lastRenderedPageBreak/>
        <w:t xml:space="preserve">прекратил свое действие (Апелляционное </w:t>
      </w:r>
      <w:hyperlink r:id="rId15" w:history="1">
        <w:r w:rsidRPr="00A67F34">
          <w:rPr>
            <w:rFonts w:ascii="Times New Roman" w:eastAsia="Times New Roman" w:hAnsi="Times New Roman" w:cs="Times New Roman"/>
            <w:lang w:eastAsia="ru-RU"/>
          </w:rPr>
          <w:t>определение</w:t>
        </w:r>
      </w:hyperlink>
      <w:r w:rsidRPr="00A67F34">
        <w:rPr>
          <w:rFonts w:ascii="Times New Roman" w:eastAsia="Times New Roman" w:hAnsi="Times New Roman" w:cs="Times New Roman"/>
          <w:lang w:eastAsia="ru-RU"/>
        </w:rPr>
        <w:t xml:space="preserve"> Московского городского суда от 28.06.2016 по делу № 33-19693/2016).</w:t>
      </w:r>
    </w:p>
    <w:p w:rsidR="00F84F67" w:rsidRPr="00A67F34" w:rsidRDefault="00F84F67" w:rsidP="00F84F67">
      <w:pPr>
        <w:spacing w:after="0" w:line="240" w:lineRule="auto"/>
        <w:ind w:firstLine="708"/>
        <w:contextualSpacing/>
        <w:jc w:val="both"/>
        <w:rPr>
          <w:rFonts w:ascii="Times New Roman" w:eastAsia="Times New Roman" w:hAnsi="Times New Roman" w:cs="Times New Roman"/>
          <w:lang w:eastAsia="ru-RU"/>
        </w:rPr>
      </w:pPr>
      <w:r w:rsidRPr="00A67F34">
        <w:rPr>
          <w:rFonts w:ascii="Times New Roman" w:eastAsia="Times New Roman" w:hAnsi="Times New Roman" w:cs="Times New Roman"/>
          <w:lang w:eastAsia="ru-RU"/>
        </w:rPr>
        <w:t xml:space="preserve">Прежде чем подать заявление о расторжении договора страхования, </w:t>
      </w:r>
      <w:r w:rsidRPr="00A67F34">
        <w:rPr>
          <w:rFonts w:ascii="Times New Roman" w:eastAsia="Times New Roman" w:hAnsi="Times New Roman" w:cs="Times New Roman"/>
          <w:u w:val="single"/>
          <w:lang w:eastAsia="ru-RU"/>
        </w:rPr>
        <w:t>внимательно изучите Договор страхования и Правила страхования</w:t>
      </w:r>
      <w:r w:rsidRPr="00A67F34">
        <w:rPr>
          <w:rFonts w:ascii="Times New Roman" w:eastAsia="Times New Roman" w:hAnsi="Times New Roman" w:cs="Times New Roman"/>
          <w:lang w:eastAsia="ru-RU"/>
        </w:rPr>
        <w:t>, разработанные Вашей страховой компанией. Если Вам такие правила не выдали, Вы сможете найти их в Интернете.</w:t>
      </w:r>
    </w:p>
    <w:p w:rsidR="00F84F67" w:rsidRPr="00A67F34" w:rsidRDefault="00F84F67" w:rsidP="00F84F67">
      <w:pPr>
        <w:spacing w:after="0" w:line="240" w:lineRule="auto"/>
        <w:ind w:firstLine="708"/>
        <w:contextualSpacing/>
        <w:jc w:val="both"/>
        <w:rPr>
          <w:rFonts w:ascii="Times New Roman" w:eastAsia="Times New Roman" w:hAnsi="Times New Roman" w:cs="Times New Roman"/>
          <w:lang w:eastAsia="ru-RU"/>
        </w:rPr>
      </w:pPr>
      <w:r w:rsidRPr="00A67F34">
        <w:rPr>
          <w:rFonts w:ascii="Times New Roman" w:eastAsia="Times New Roman" w:hAnsi="Times New Roman" w:cs="Times New Roman"/>
          <w:lang w:eastAsia="ru-RU"/>
        </w:rPr>
        <w:t>Если в договоре страхования не предусмотрено, что при досрочном расторжении договора страхования страховщик (страховая компания) возвращает страхователю (</w:t>
      </w:r>
      <w:proofErr w:type="gramStart"/>
      <w:r w:rsidRPr="00A67F34">
        <w:rPr>
          <w:rFonts w:ascii="Times New Roman" w:eastAsia="Times New Roman" w:hAnsi="Times New Roman" w:cs="Times New Roman"/>
          <w:lang w:eastAsia="ru-RU"/>
        </w:rPr>
        <w:t xml:space="preserve">заемщику) </w:t>
      </w:r>
      <w:proofErr w:type="gramEnd"/>
      <w:r w:rsidRPr="00A67F34">
        <w:rPr>
          <w:rFonts w:ascii="Times New Roman" w:eastAsia="Times New Roman" w:hAnsi="Times New Roman" w:cs="Times New Roman"/>
          <w:lang w:eastAsia="ru-RU"/>
        </w:rPr>
        <w:t>остаток неиспользованного страхового вознаграждения, значит, деньги остаются в страховой компании.</w:t>
      </w:r>
    </w:p>
    <w:p w:rsidR="00F84F67" w:rsidRPr="00A67F34" w:rsidRDefault="00F84F67" w:rsidP="00F84F67">
      <w:pPr>
        <w:spacing w:after="0" w:line="240" w:lineRule="auto"/>
        <w:ind w:firstLine="708"/>
        <w:contextualSpacing/>
        <w:jc w:val="both"/>
        <w:rPr>
          <w:rFonts w:ascii="Times New Roman" w:eastAsia="Times New Roman" w:hAnsi="Times New Roman" w:cs="Times New Roman"/>
          <w:lang w:eastAsia="ru-RU"/>
        </w:rPr>
      </w:pPr>
      <w:r w:rsidRPr="00A67F34">
        <w:rPr>
          <w:rFonts w:ascii="Times New Roman" w:eastAsia="Times New Roman" w:hAnsi="Times New Roman" w:cs="Times New Roman"/>
          <w:lang w:eastAsia="ru-RU"/>
        </w:rPr>
        <w:t>Если такая возможность в договоре предусмотрена, страховая компания обязана пересчитать сумму, которую Вы внесли за страховку (общая сумма – период времени, когда действовал договор страхования), и вернуть Вам остаток.</w:t>
      </w:r>
    </w:p>
    <w:p w:rsidR="00F84F67" w:rsidRPr="00A67F34" w:rsidRDefault="00F84F67" w:rsidP="00F84F67">
      <w:pPr>
        <w:spacing w:after="0" w:line="240" w:lineRule="auto"/>
        <w:ind w:firstLine="708"/>
        <w:contextualSpacing/>
        <w:jc w:val="both"/>
        <w:rPr>
          <w:rFonts w:ascii="Times New Roman" w:eastAsia="Times New Roman" w:hAnsi="Times New Roman" w:cs="Times New Roman"/>
          <w:lang w:eastAsia="ru-RU"/>
        </w:rPr>
      </w:pPr>
      <w:r w:rsidRPr="00A67F34">
        <w:rPr>
          <w:rFonts w:ascii="Times New Roman" w:eastAsia="Times New Roman" w:hAnsi="Times New Roman" w:cs="Times New Roman"/>
          <w:lang w:eastAsia="ru-RU"/>
        </w:rPr>
        <w:t xml:space="preserve">Только после этого направляйте в страховую компанию сначала заявление о возврате неиспользованной страховой премии в связи с досрочным погашением кредита, а затем досудебную претензию. </w:t>
      </w:r>
    </w:p>
    <w:p w:rsidR="00F84F67" w:rsidRPr="00A67F34" w:rsidRDefault="00F84F67" w:rsidP="00F84F67">
      <w:pPr>
        <w:spacing w:after="0" w:line="240" w:lineRule="auto"/>
        <w:ind w:firstLine="708"/>
        <w:contextualSpacing/>
        <w:jc w:val="both"/>
        <w:rPr>
          <w:rFonts w:ascii="Times New Roman" w:eastAsia="Times New Roman" w:hAnsi="Times New Roman" w:cs="Times New Roman"/>
          <w:lang w:eastAsia="ru-RU"/>
        </w:rPr>
      </w:pPr>
    </w:p>
    <w:p w:rsidR="00F84F67" w:rsidRPr="001F2800" w:rsidRDefault="00F84F67" w:rsidP="00F84F67">
      <w:pPr>
        <w:pStyle w:val="a4"/>
        <w:spacing w:before="0" w:beforeAutospacing="0" w:after="0" w:afterAutospacing="0"/>
        <w:ind w:firstLine="567"/>
        <w:jc w:val="both"/>
        <w:rPr>
          <w:sz w:val="22"/>
          <w:szCs w:val="22"/>
        </w:rPr>
      </w:pPr>
      <w:r w:rsidRPr="00A67F34">
        <w:rPr>
          <w:b/>
          <w:i/>
          <w:color w:val="000000"/>
          <w:sz w:val="22"/>
          <w:szCs w:val="22"/>
        </w:rPr>
        <w:t xml:space="preserve">За получением консультации в области защиты прав потребителей Вы можете обратиться в Консультационный пункт </w:t>
      </w:r>
      <w:proofErr w:type="spellStart"/>
      <w:r w:rsidRPr="00A67F34">
        <w:rPr>
          <w:b/>
          <w:i/>
          <w:color w:val="000000"/>
          <w:sz w:val="22"/>
          <w:szCs w:val="22"/>
        </w:rPr>
        <w:t>Орского</w:t>
      </w:r>
      <w:proofErr w:type="spellEnd"/>
      <w:r w:rsidRPr="00A67F34">
        <w:rPr>
          <w:b/>
          <w:i/>
          <w:color w:val="000000"/>
          <w:sz w:val="22"/>
          <w:szCs w:val="22"/>
        </w:rPr>
        <w:t xml:space="preserve"> филиала </w:t>
      </w:r>
      <w:r w:rsidRPr="00A67F34">
        <w:rPr>
          <w:b/>
          <w:i/>
          <w:sz w:val="22"/>
          <w:szCs w:val="22"/>
        </w:rPr>
        <w:t>ФБУЗ</w:t>
      </w:r>
      <w:r w:rsidRPr="00A67F34">
        <w:rPr>
          <w:b/>
          <w:i/>
          <w:color w:val="000000"/>
          <w:sz w:val="22"/>
          <w:szCs w:val="22"/>
        </w:rPr>
        <w:t xml:space="preserve"> «Центр гигиены и эпидемиологии в Оренбургской области» </w:t>
      </w:r>
      <w:r w:rsidRPr="00A67F34">
        <w:rPr>
          <w:b/>
          <w:i/>
          <w:sz w:val="22"/>
          <w:szCs w:val="22"/>
        </w:rPr>
        <w:t xml:space="preserve">по адресу: </w:t>
      </w:r>
      <w:proofErr w:type="gramStart"/>
      <w:r w:rsidRPr="00A67F34">
        <w:rPr>
          <w:b/>
          <w:i/>
          <w:sz w:val="22"/>
          <w:szCs w:val="22"/>
        </w:rPr>
        <w:t>г</w:t>
      </w:r>
      <w:proofErr w:type="gramEnd"/>
      <w:r w:rsidRPr="00A67F34">
        <w:rPr>
          <w:b/>
          <w:i/>
          <w:sz w:val="22"/>
          <w:szCs w:val="22"/>
        </w:rPr>
        <w:t xml:space="preserve">. Орск, пер. </w:t>
      </w:r>
      <w:proofErr w:type="spellStart"/>
      <w:r w:rsidRPr="00A67F34">
        <w:rPr>
          <w:b/>
          <w:i/>
          <w:sz w:val="22"/>
          <w:szCs w:val="22"/>
        </w:rPr>
        <w:t>Нежинский</w:t>
      </w:r>
      <w:proofErr w:type="spellEnd"/>
      <w:r w:rsidRPr="00A67F34">
        <w:rPr>
          <w:b/>
          <w:i/>
          <w:sz w:val="22"/>
          <w:szCs w:val="22"/>
        </w:rPr>
        <w:t>, 3а, кабинет № 7 или по телефону (3537) 26-91-08. А так же</w:t>
      </w:r>
      <w:r w:rsidRPr="00A67F34">
        <w:rPr>
          <w:sz w:val="22"/>
          <w:szCs w:val="22"/>
        </w:rPr>
        <w:t xml:space="preserve"> на базе социальной сети ВКОНТАКТЕ зарегистрировано общественное</w:t>
      </w:r>
      <w:r w:rsidRPr="001F2800">
        <w:rPr>
          <w:sz w:val="22"/>
          <w:szCs w:val="22"/>
        </w:rPr>
        <w:t xml:space="preserve"> сообщество </w:t>
      </w:r>
      <w:r w:rsidRPr="001F2800">
        <w:rPr>
          <w:b/>
          <w:i/>
          <w:sz w:val="22"/>
          <w:szCs w:val="22"/>
        </w:rPr>
        <w:t>«Консультационный центр для потребителей. Консультируем, информируем, помогаем!»</w:t>
      </w:r>
      <w:r w:rsidRPr="001F2800">
        <w:rPr>
          <w:sz w:val="22"/>
          <w:szCs w:val="22"/>
        </w:rPr>
        <w:t xml:space="preserve"> </w:t>
      </w:r>
      <w:hyperlink r:id="rId16" w:history="1">
        <w:r w:rsidRPr="001F2800">
          <w:rPr>
            <w:rStyle w:val="a3"/>
            <w:sz w:val="22"/>
            <w:szCs w:val="22"/>
          </w:rPr>
          <w:t>https://vk.com/public155784104</w:t>
        </w:r>
      </w:hyperlink>
    </w:p>
    <w:p w:rsidR="00F84F67" w:rsidRDefault="00F84F67" w:rsidP="00F84F67">
      <w:pPr>
        <w:ind w:firstLine="708"/>
        <w:rPr>
          <w:rFonts w:ascii="Times New Roman" w:hAnsi="Times New Roman" w:cs="Times New Roman"/>
          <w:b/>
          <w:i/>
        </w:rPr>
      </w:pPr>
      <w:r w:rsidRPr="001F2800">
        <w:rPr>
          <w:rFonts w:ascii="Times New Roman" w:eastAsia="Times New Roman" w:hAnsi="Times New Roman" w:cs="Times New Roman"/>
          <w:b/>
          <w:i/>
          <w:color w:val="000000"/>
          <w:lang w:eastAsia="ru-RU"/>
        </w:rPr>
        <w:t xml:space="preserve"> </w:t>
      </w:r>
      <w:r w:rsidRPr="001F2800">
        <w:rPr>
          <w:rFonts w:ascii="Times New Roman" w:hAnsi="Times New Roman" w:cs="Times New Roman"/>
          <w:b/>
          <w:i/>
        </w:rPr>
        <w:t xml:space="preserve">Кроме того сообщаем о том, что консультационный пункт </w:t>
      </w:r>
      <w:proofErr w:type="spellStart"/>
      <w:r w:rsidRPr="001F2800">
        <w:rPr>
          <w:rFonts w:ascii="Times New Roman" w:hAnsi="Times New Roman" w:cs="Times New Roman"/>
          <w:b/>
          <w:i/>
        </w:rPr>
        <w:t>Орского</w:t>
      </w:r>
      <w:proofErr w:type="spellEnd"/>
      <w:r w:rsidRPr="001F2800">
        <w:rPr>
          <w:rFonts w:ascii="Times New Roman" w:hAnsi="Times New Roman" w:cs="Times New Roman"/>
          <w:b/>
          <w:i/>
        </w:rPr>
        <w:t xml:space="preserve"> филиала ФБУЗ «Центр гигиены и эпидемиологии в Оренбургской области» оказывает услуги по составлению претензий и исковых заявлений в суд по вопросам защиты прав потребителей.</w:t>
      </w:r>
      <w:r>
        <w:rPr>
          <w:rFonts w:ascii="Times New Roman" w:hAnsi="Times New Roman" w:cs="Times New Roman"/>
          <w:b/>
          <w:i/>
        </w:rPr>
        <w:t xml:space="preserve">   </w:t>
      </w:r>
    </w:p>
    <w:p w:rsidR="00BA3546" w:rsidRDefault="00F84F67" w:rsidP="00F84F67">
      <w:pPr>
        <w:ind w:firstLine="708"/>
        <w:rPr>
          <w:rFonts w:ascii="Times New Roman" w:eastAsia="Times New Roman" w:hAnsi="Times New Roman" w:cs="Times New Roman"/>
          <w:sz w:val="24"/>
          <w:szCs w:val="24"/>
          <w:lang w:eastAsia="ru-RU"/>
        </w:rPr>
      </w:pPr>
      <w:r w:rsidRPr="001F2800">
        <w:rPr>
          <w:rFonts w:ascii="Times New Roman" w:eastAsia="Times New Roman" w:hAnsi="Times New Roman" w:cs="Times New Roman"/>
          <w:b/>
          <w:i/>
          <w:color w:val="000000"/>
          <w:lang w:eastAsia="ru-RU"/>
        </w:rPr>
        <w:t>Мы рады будем Вам помочь!</w:t>
      </w:r>
    </w:p>
    <w:sectPr w:rsidR="00BA3546" w:rsidSect="00E81D10">
      <w:pgSz w:w="16838" w:h="11906" w:orient="landscape"/>
      <w:pgMar w:top="284" w:right="340" w:bottom="284" w:left="567"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D75B5"/>
    <w:multiLevelType w:val="multilevel"/>
    <w:tmpl w:val="44A00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A526D"/>
    <w:rsid w:val="00081F6A"/>
    <w:rsid w:val="000A526D"/>
    <w:rsid w:val="000D7E75"/>
    <w:rsid w:val="00272389"/>
    <w:rsid w:val="003357BF"/>
    <w:rsid w:val="00432562"/>
    <w:rsid w:val="004D0D4C"/>
    <w:rsid w:val="005128E4"/>
    <w:rsid w:val="0053122F"/>
    <w:rsid w:val="00543FC4"/>
    <w:rsid w:val="007178B8"/>
    <w:rsid w:val="007E5F1A"/>
    <w:rsid w:val="009905BF"/>
    <w:rsid w:val="009B563A"/>
    <w:rsid w:val="00A4138C"/>
    <w:rsid w:val="00A67F34"/>
    <w:rsid w:val="00A74CDF"/>
    <w:rsid w:val="00A7799A"/>
    <w:rsid w:val="00AF23B4"/>
    <w:rsid w:val="00B7307C"/>
    <w:rsid w:val="00BA084F"/>
    <w:rsid w:val="00BA3546"/>
    <w:rsid w:val="00D344BB"/>
    <w:rsid w:val="00D8586B"/>
    <w:rsid w:val="00DE7C1D"/>
    <w:rsid w:val="00E81D10"/>
    <w:rsid w:val="00EB627C"/>
    <w:rsid w:val="00F84F67"/>
    <w:rsid w:val="00FD6C28"/>
    <w:rsid w:val="00FF66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4BB"/>
  </w:style>
  <w:style w:type="paragraph" w:styleId="1">
    <w:name w:val="heading 1"/>
    <w:basedOn w:val="a"/>
    <w:link w:val="10"/>
    <w:uiPriority w:val="9"/>
    <w:qFormat/>
    <w:rsid w:val="000A52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0A526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526D"/>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0A526D"/>
    <w:rPr>
      <w:rFonts w:ascii="Times New Roman" w:eastAsia="Times New Roman" w:hAnsi="Times New Roman" w:cs="Times New Roman"/>
      <w:b/>
      <w:bCs/>
      <w:sz w:val="24"/>
      <w:szCs w:val="24"/>
      <w:lang w:eastAsia="ru-RU"/>
    </w:rPr>
  </w:style>
  <w:style w:type="character" w:styleId="a3">
    <w:name w:val="Hyperlink"/>
    <w:basedOn w:val="a0"/>
    <w:uiPriority w:val="99"/>
    <w:unhideWhenUsed/>
    <w:rsid w:val="000A526D"/>
    <w:rPr>
      <w:color w:val="0000FF"/>
      <w:u w:val="single"/>
    </w:rPr>
  </w:style>
  <w:style w:type="paragraph" w:styleId="a4">
    <w:name w:val="Normal (Web)"/>
    <w:basedOn w:val="a"/>
    <w:uiPriority w:val="99"/>
    <w:unhideWhenUsed/>
    <w:rsid w:val="000A52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ast">
    <w:name w:val="last"/>
    <w:basedOn w:val="a0"/>
    <w:rsid w:val="000A526D"/>
  </w:style>
  <w:style w:type="character" w:styleId="a5">
    <w:name w:val="Strong"/>
    <w:basedOn w:val="a0"/>
    <w:uiPriority w:val="22"/>
    <w:qFormat/>
    <w:rsid w:val="000A526D"/>
    <w:rPr>
      <w:b/>
      <w:bCs/>
    </w:rPr>
  </w:style>
  <w:style w:type="paragraph" w:styleId="a6">
    <w:name w:val="Balloon Text"/>
    <w:basedOn w:val="a"/>
    <w:link w:val="a7"/>
    <w:uiPriority w:val="99"/>
    <w:semiHidden/>
    <w:unhideWhenUsed/>
    <w:rsid w:val="000A526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A526D"/>
    <w:rPr>
      <w:rFonts w:ascii="Tahoma" w:hAnsi="Tahoma" w:cs="Tahoma"/>
      <w:sz w:val="16"/>
      <w:szCs w:val="16"/>
    </w:rPr>
  </w:style>
  <w:style w:type="paragraph" w:styleId="a8">
    <w:name w:val="Body Text Indent"/>
    <w:basedOn w:val="a"/>
    <w:link w:val="a9"/>
    <w:rsid w:val="009B563A"/>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0"/>
    <w:link w:val="a8"/>
    <w:rsid w:val="009B563A"/>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649550061">
      <w:bodyDiv w:val="1"/>
      <w:marLeft w:val="0"/>
      <w:marRight w:val="0"/>
      <w:marTop w:val="0"/>
      <w:marBottom w:val="0"/>
      <w:divBdr>
        <w:top w:val="none" w:sz="0" w:space="0" w:color="auto"/>
        <w:left w:val="none" w:sz="0" w:space="0" w:color="auto"/>
        <w:bottom w:val="none" w:sz="0" w:space="0" w:color="auto"/>
        <w:right w:val="none" w:sz="0" w:space="0" w:color="auto"/>
      </w:divBdr>
      <w:divsChild>
        <w:div w:id="298731951">
          <w:marLeft w:val="0"/>
          <w:marRight w:val="0"/>
          <w:marTop w:val="0"/>
          <w:marBottom w:val="0"/>
          <w:divBdr>
            <w:top w:val="none" w:sz="0" w:space="0" w:color="auto"/>
            <w:left w:val="none" w:sz="0" w:space="0" w:color="auto"/>
            <w:bottom w:val="none" w:sz="0" w:space="0" w:color="auto"/>
            <w:right w:val="none" w:sz="0" w:space="0" w:color="auto"/>
          </w:divBdr>
        </w:div>
        <w:div w:id="1904022125">
          <w:marLeft w:val="0"/>
          <w:marRight w:val="0"/>
          <w:marTop w:val="0"/>
          <w:marBottom w:val="0"/>
          <w:divBdr>
            <w:top w:val="none" w:sz="0" w:space="0" w:color="auto"/>
            <w:left w:val="none" w:sz="0" w:space="0" w:color="auto"/>
            <w:bottom w:val="none" w:sz="0" w:space="0" w:color="auto"/>
            <w:right w:val="none" w:sz="0" w:space="0" w:color="auto"/>
          </w:divBdr>
          <w:divsChild>
            <w:div w:id="86123869">
              <w:marLeft w:val="0"/>
              <w:marRight w:val="0"/>
              <w:marTop w:val="0"/>
              <w:marBottom w:val="0"/>
              <w:divBdr>
                <w:top w:val="none" w:sz="0" w:space="0" w:color="auto"/>
                <w:left w:val="none" w:sz="0" w:space="0" w:color="auto"/>
                <w:bottom w:val="none" w:sz="0" w:space="0" w:color="auto"/>
                <w:right w:val="none" w:sz="0" w:space="0" w:color="auto"/>
              </w:divBdr>
              <w:divsChild>
                <w:div w:id="1597012117">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66232915">
              <w:marLeft w:val="0"/>
              <w:marRight w:val="0"/>
              <w:marTop w:val="0"/>
              <w:marBottom w:val="0"/>
              <w:divBdr>
                <w:top w:val="none" w:sz="0" w:space="0" w:color="auto"/>
                <w:left w:val="none" w:sz="0" w:space="0" w:color="auto"/>
                <w:bottom w:val="none" w:sz="0" w:space="0" w:color="auto"/>
                <w:right w:val="none" w:sz="0" w:space="0" w:color="auto"/>
              </w:divBdr>
              <w:divsChild>
                <w:div w:id="90965957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55986/10dd842d4f87b9fe0ae3a8de9f32e91ae070817d/" TargetMode="External"/><Relationship Id="rId13" Type="http://schemas.openxmlformats.org/officeDocument/2006/relationships/hyperlink" Target="http://www.consultant.ru/document/cons_doc_LAW_9027/d3ca3f8a486939d2b40b3f50f5ee6f57f8719c9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155986/10dd842d4f87b9fe0ae3a8de9f32e91ae070817d/" TargetMode="External"/><Relationship Id="rId12" Type="http://schemas.openxmlformats.org/officeDocument/2006/relationships/hyperlink" Target="http://www.consultant.ru/document/cons_doc_LAW_9027/d3ca3f8a486939d2b40b3f50f5ee6f57f8719c9b/"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vk.com/public155784104" TargetMode="External"/><Relationship Id="rId1" Type="http://schemas.openxmlformats.org/officeDocument/2006/relationships/numbering" Target="numbering.xml"/><Relationship Id="rId6" Type="http://schemas.openxmlformats.org/officeDocument/2006/relationships/hyperlink" Target="http://www.consultant.ru/document/cons_doc_LAW_9027/e8097b733127c868178d79194a0ad6fe8c3e6399/" TargetMode="External"/><Relationship Id="rId11" Type="http://schemas.openxmlformats.org/officeDocument/2006/relationships/hyperlink" Target="http://www.consultant.ru/document/cons_doc_LAW_155986/10dd842d4f87b9fe0ae3a8de9f32e91ae070817d/" TargetMode="External"/><Relationship Id="rId5" Type="http://schemas.openxmlformats.org/officeDocument/2006/relationships/image" Target="media/image1.jpeg"/><Relationship Id="rId15" Type="http://schemas.openxmlformats.org/officeDocument/2006/relationships/hyperlink" Target="http://www.consultant.ru/cons/cgi/online.cgi?req=doc;base=MARB;n=1087331" TargetMode="External"/><Relationship Id="rId10" Type="http://schemas.openxmlformats.org/officeDocument/2006/relationships/hyperlink" Target="http://www.consultant.ru/document/cons_doc_LAW_155986/10dd842d4f87b9fe0ae3a8de9f32e91ae070817d/" TargetMode="External"/><Relationship Id="rId4" Type="http://schemas.openxmlformats.org/officeDocument/2006/relationships/webSettings" Target="webSettings.xml"/><Relationship Id="rId9" Type="http://schemas.openxmlformats.org/officeDocument/2006/relationships/hyperlink" Target="http://www.consultant.ru/document/cons_doc_LAW_155986/10dd842d4f87b9fe0ae3a8de9f32e91ae070817d/" TargetMode="External"/><Relationship Id="rId14" Type="http://schemas.openxmlformats.org/officeDocument/2006/relationships/hyperlink" Target="http://www.consultant.ru/cons/cgi/online.cgi?req=doc;base=MARB;n=10971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1251</Words>
  <Characters>7132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Company>
  <LinksUpToDate>false</LinksUpToDate>
  <CharactersWithSpaces>8367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E3098AN</dc:creator>
  <cp:keywords/>
  <dc:description/>
  <cp:lastModifiedBy>E3098AN</cp:lastModifiedBy>
  <cp:revision>3</cp:revision>
  <cp:lastPrinted>2019-10-03T11:35:00Z</cp:lastPrinted>
  <dcterms:created xsi:type="dcterms:W3CDTF">2019-10-03T11:35:00Z</dcterms:created>
  <dcterms:modified xsi:type="dcterms:W3CDTF">2019-10-03T11:36:00Z</dcterms:modified>
</cp:coreProperties>
</file>