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B08" w:rsidRPr="00580090" w:rsidRDefault="00120B08" w:rsidP="00120B08">
      <w:pPr>
        <w:tabs>
          <w:tab w:val="left" w:pos="540"/>
          <w:tab w:val="left" w:pos="1140"/>
        </w:tabs>
        <w:spacing w:after="0" w:line="240" w:lineRule="atLeast"/>
        <w:jc w:val="center"/>
        <w:rPr>
          <w:rFonts w:ascii="Times New Roman" w:eastAsia="Times New Roman" w:hAnsi="Times New Roman" w:cs="Times New Roman"/>
          <w:b/>
          <w:sz w:val="28"/>
          <w:szCs w:val="28"/>
          <w:lang w:eastAsia="ar-SA"/>
        </w:rPr>
      </w:pPr>
      <w:r w:rsidRPr="00580090">
        <w:rPr>
          <w:rFonts w:ascii="Times New Roman" w:eastAsia="Times New Roman" w:hAnsi="Times New Roman" w:cs="Times New Roman"/>
          <w:b/>
          <w:sz w:val="28"/>
          <w:szCs w:val="28"/>
          <w:lang w:eastAsia="ar-SA"/>
        </w:rPr>
        <w:t>Заключение</w:t>
      </w:r>
    </w:p>
    <w:p w:rsidR="00120B08" w:rsidRPr="00580090" w:rsidRDefault="00120B08" w:rsidP="00120B08">
      <w:pPr>
        <w:tabs>
          <w:tab w:val="left" w:pos="540"/>
          <w:tab w:val="left" w:pos="1140"/>
        </w:tabs>
        <w:spacing w:after="0" w:line="240" w:lineRule="atLeast"/>
        <w:ind w:firstLine="720"/>
        <w:jc w:val="center"/>
        <w:rPr>
          <w:rFonts w:ascii="Times New Roman" w:eastAsia="Times New Roman" w:hAnsi="Times New Roman" w:cs="Times New Roman"/>
          <w:b/>
          <w:sz w:val="28"/>
          <w:szCs w:val="28"/>
          <w:lang w:eastAsia="ar-SA"/>
        </w:rPr>
      </w:pPr>
      <w:r w:rsidRPr="00580090">
        <w:rPr>
          <w:rFonts w:ascii="Times New Roman" w:eastAsia="Times New Roman" w:hAnsi="Times New Roman" w:cs="Times New Roman"/>
          <w:b/>
          <w:sz w:val="28"/>
          <w:szCs w:val="28"/>
          <w:lang w:eastAsia="ar-SA"/>
        </w:rPr>
        <w:t>об оценке регулирующего воздействия проект</w:t>
      </w:r>
      <w:r w:rsidR="00FF1CCB" w:rsidRPr="00580090">
        <w:rPr>
          <w:rFonts w:ascii="Times New Roman" w:eastAsia="Times New Roman" w:hAnsi="Times New Roman" w:cs="Times New Roman"/>
          <w:b/>
          <w:sz w:val="28"/>
          <w:szCs w:val="28"/>
          <w:lang w:eastAsia="ar-SA"/>
        </w:rPr>
        <w:t>а</w:t>
      </w:r>
      <w:r w:rsidRPr="00580090">
        <w:rPr>
          <w:rFonts w:ascii="Times New Roman" w:eastAsia="Times New Roman" w:hAnsi="Times New Roman" w:cs="Times New Roman"/>
          <w:b/>
          <w:sz w:val="28"/>
          <w:szCs w:val="28"/>
          <w:lang w:eastAsia="ar-SA"/>
        </w:rPr>
        <w:t xml:space="preserve"> муниципального нормативного правового акта</w:t>
      </w:r>
    </w:p>
    <w:p w:rsidR="00120B08" w:rsidRPr="00580090" w:rsidRDefault="00120B08" w:rsidP="00120B08">
      <w:pPr>
        <w:tabs>
          <w:tab w:val="left" w:pos="540"/>
          <w:tab w:val="left" w:pos="1140"/>
        </w:tabs>
        <w:spacing w:after="120" w:line="240" w:lineRule="exact"/>
        <w:ind w:firstLine="720"/>
        <w:jc w:val="center"/>
        <w:rPr>
          <w:rFonts w:ascii="Times New Roman" w:eastAsia="Times New Roman" w:hAnsi="Times New Roman" w:cs="Times New Roman"/>
          <w:b/>
          <w:sz w:val="28"/>
          <w:szCs w:val="28"/>
          <w:lang w:eastAsia="ar-SA"/>
        </w:rPr>
      </w:pPr>
    </w:p>
    <w:p w:rsidR="00F34EF7" w:rsidRPr="00580090" w:rsidRDefault="00F34EF7" w:rsidP="00F34EF7">
      <w:pPr>
        <w:spacing w:after="0" w:line="240" w:lineRule="auto"/>
        <w:jc w:val="both"/>
        <w:rPr>
          <w:rFonts w:ascii="Times New Roman" w:eastAsia="Times New Roman" w:hAnsi="Times New Roman" w:cs="Times New Roman"/>
          <w:sz w:val="28"/>
          <w:szCs w:val="28"/>
          <w:u w:val="single"/>
          <w:lang w:eastAsia="ru-RU"/>
        </w:rPr>
      </w:pPr>
      <w:r w:rsidRPr="00580090">
        <w:rPr>
          <w:rFonts w:ascii="Times New Roman" w:hAnsi="Times New Roman" w:cs="Times New Roman"/>
          <w:sz w:val="28"/>
          <w:szCs w:val="28"/>
          <w:u w:val="single"/>
        </w:rPr>
        <w:t>Экономический отдел администрации муниципального образования город Новотроицк</w:t>
      </w:r>
    </w:p>
    <w:p w:rsidR="00120B08" w:rsidRPr="00580090" w:rsidRDefault="00F34EF7" w:rsidP="00F34EF7">
      <w:pPr>
        <w:autoSpaceDE w:val="0"/>
        <w:autoSpaceDN w:val="0"/>
        <w:spacing w:after="0" w:line="240" w:lineRule="auto"/>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 </w:t>
      </w:r>
      <w:r w:rsidR="00120B08" w:rsidRPr="00580090">
        <w:rPr>
          <w:rFonts w:ascii="Times New Roman" w:eastAsia="Times New Roman" w:hAnsi="Times New Roman" w:cs="Times New Roman"/>
          <w:sz w:val="28"/>
          <w:szCs w:val="28"/>
          <w:lang w:eastAsia="ru-RU"/>
        </w:rPr>
        <w:t>(уполномоченное структурное подразделение)</w:t>
      </w:r>
    </w:p>
    <w:p w:rsidR="00120B08" w:rsidRPr="00580090" w:rsidRDefault="00120B08" w:rsidP="00120B08">
      <w:pPr>
        <w:autoSpaceDE w:val="0"/>
        <w:autoSpaceDN w:val="0"/>
        <w:spacing w:after="0" w:line="240" w:lineRule="auto"/>
        <w:jc w:val="both"/>
        <w:rPr>
          <w:rFonts w:ascii="Times New Roman" w:eastAsia="Times New Roman" w:hAnsi="Times New Roman" w:cs="Times New Roman"/>
          <w:sz w:val="28"/>
          <w:szCs w:val="28"/>
          <w:lang w:eastAsia="ru-RU"/>
        </w:rPr>
      </w:pPr>
    </w:p>
    <w:p w:rsidR="005D7B1B" w:rsidRPr="00580090" w:rsidRDefault="00120B08" w:rsidP="00935FB4">
      <w:pPr>
        <w:autoSpaceDE w:val="0"/>
        <w:autoSpaceDN w:val="0"/>
        <w:spacing w:after="0" w:line="240" w:lineRule="auto"/>
        <w:jc w:val="both"/>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в соответствии с постановлений администрации муниципального образования город Новотроицк от 03.11.2015 № 2112-п «Об утверждении </w:t>
      </w:r>
      <w:proofErr w:type="gramStart"/>
      <w:r w:rsidRPr="00580090">
        <w:rPr>
          <w:rFonts w:ascii="Times New Roman" w:eastAsia="Times New Roman" w:hAnsi="Times New Roman" w:cs="Times New Roman"/>
          <w:sz w:val="28"/>
          <w:szCs w:val="28"/>
          <w:lang w:eastAsia="ru-RU"/>
        </w:rPr>
        <w:t>порядка проведения оценки регулирующего воздействия проектов муниципальных нормативных правовых актов</w:t>
      </w:r>
      <w:proofErr w:type="gramEnd"/>
      <w:r w:rsidRPr="00580090">
        <w:rPr>
          <w:rFonts w:ascii="Times New Roman" w:eastAsia="Times New Roman" w:hAnsi="Times New Roman" w:cs="Times New Roman"/>
          <w:sz w:val="28"/>
          <w:szCs w:val="28"/>
          <w:lang w:eastAsia="ru-RU"/>
        </w:rPr>
        <w:t xml:space="preserve"> и экспертизы муниципальных нормативных правовых актов» (в  редакции от </w:t>
      </w:r>
      <w:r w:rsidR="00EE4394" w:rsidRPr="00580090">
        <w:rPr>
          <w:rFonts w:ascii="Times New Roman" w:eastAsia="Times New Roman" w:hAnsi="Times New Roman" w:cs="Times New Roman"/>
          <w:sz w:val="28"/>
          <w:szCs w:val="28"/>
          <w:lang w:eastAsia="ru-RU"/>
        </w:rPr>
        <w:t>02.11.2017</w:t>
      </w:r>
      <w:r w:rsidRPr="00580090">
        <w:rPr>
          <w:rFonts w:ascii="Times New Roman" w:eastAsia="Times New Roman" w:hAnsi="Times New Roman" w:cs="Times New Roman"/>
          <w:sz w:val="28"/>
          <w:szCs w:val="28"/>
          <w:lang w:eastAsia="ru-RU"/>
        </w:rPr>
        <w:t xml:space="preserve"> № </w:t>
      </w:r>
      <w:r w:rsidR="00EE4394" w:rsidRPr="00580090">
        <w:rPr>
          <w:rFonts w:ascii="Times New Roman" w:eastAsia="Times New Roman" w:hAnsi="Times New Roman" w:cs="Times New Roman"/>
          <w:sz w:val="28"/>
          <w:szCs w:val="28"/>
          <w:lang w:eastAsia="ru-RU"/>
        </w:rPr>
        <w:t>1848</w:t>
      </w:r>
      <w:r w:rsidRPr="00580090">
        <w:rPr>
          <w:rFonts w:ascii="Times New Roman" w:eastAsia="Times New Roman" w:hAnsi="Times New Roman" w:cs="Times New Roman"/>
          <w:sz w:val="28"/>
          <w:szCs w:val="28"/>
          <w:lang w:eastAsia="ru-RU"/>
        </w:rPr>
        <w:t xml:space="preserve">-п) рассмотрел </w:t>
      </w:r>
    </w:p>
    <w:p w:rsidR="004C0160" w:rsidRPr="00580090" w:rsidRDefault="00B76E83" w:rsidP="004C0160">
      <w:pPr>
        <w:spacing w:after="0"/>
        <w:jc w:val="both"/>
        <w:rPr>
          <w:rFonts w:ascii="Times New Roman" w:hAnsi="Times New Roman"/>
          <w:sz w:val="28"/>
          <w:szCs w:val="28"/>
          <w:u w:val="single"/>
        </w:rPr>
      </w:pPr>
      <w:r w:rsidRPr="00580090">
        <w:rPr>
          <w:rFonts w:ascii="Times New Roman" w:hAnsi="Times New Roman"/>
          <w:sz w:val="28"/>
          <w:szCs w:val="28"/>
          <w:u w:val="single"/>
        </w:rPr>
        <w:t xml:space="preserve">проект решения городского Совета депутатов муниципального образования город Новотроицк Оренбургской области «Об утверждении порядка демонтажа </w:t>
      </w:r>
      <w:r w:rsidR="00CA5F99" w:rsidRPr="00580090">
        <w:rPr>
          <w:rFonts w:ascii="Times New Roman" w:hAnsi="Times New Roman"/>
          <w:sz w:val="28"/>
          <w:szCs w:val="28"/>
          <w:u w:val="single"/>
        </w:rPr>
        <w:t>на территории муниципального образования город Новотроицк рекламных конструкций, установленных и (или) эксплуатируемых с нарушением требований законодательства о рекламе»</w:t>
      </w:r>
      <w:r w:rsidR="004C0160" w:rsidRPr="00580090">
        <w:rPr>
          <w:rFonts w:ascii="Times New Roman" w:hAnsi="Times New Roman"/>
          <w:sz w:val="28"/>
          <w:szCs w:val="28"/>
          <w:u w:val="single"/>
        </w:rPr>
        <w:t xml:space="preserve"> </w:t>
      </w:r>
    </w:p>
    <w:p w:rsidR="00CA5F99" w:rsidRPr="00580090" w:rsidRDefault="004C0160" w:rsidP="004C0160">
      <w:pPr>
        <w:spacing w:after="0"/>
        <w:jc w:val="both"/>
        <w:rPr>
          <w:rFonts w:ascii="Times New Roman" w:hAnsi="Times New Roman"/>
          <w:sz w:val="28"/>
          <w:szCs w:val="28"/>
          <w:u w:val="single"/>
        </w:rPr>
      </w:pPr>
      <w:proofErr w:type="gramStart"/>
      <w:r w:rsidRPr="00580090">
        <w:rPr>
          <w:rFonts w:ascii="Times New Roman" w:hAnsi="Times New Roman"/>
          <w:sz w:val="28"/>
          <w:szCs w:val="28"/>
          <w:u w:val="single"/>
        </w:rPr>
        <w:t>В ходе процедуры оценки регулирующего воздействия разработчиком принято решение о переименовании проекта решения городского Совета депутатов муниципального образования город Новотроицк Оренбургской области «О порядке демонтажа на территории муниципального  образования город Новотроицк самовольно установленных рекламных конструкций разрешения, на установку которых были получены, но в последствии аннулированы, признаны недействительными или сроки их действия истекли»</w:t>
      </w:r>
      <w:proofErr w:type="gramEnd"/>
    </w:p>
    <w:p w:rsidR="00120B08" w:rsidRPr="00580090" w:rsidRDefault="00CA5F99" w:rsidP="00935FB4">
      <w:pPr>
        <w:autoSpaceDE w:val="0"/>
        <w:autoSpaceDN w:val="0"/>
        <w:spacing w:after="0" w:line="240" w:lineRule="auto"/>
        <w:jc w:val="both"/>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 </w:t>
      </w:r>
      <w:r w:rsidR="00120B08" w:rsidRPr="00580090">
        <w:rPr>
          <w:rFonts w:ascii="Times New Roman" w:eastAsia="Times New Roman" w:hAnsi="Times New Roman" w:cs="Times New Roman"/>
          <w:sz w:val="28"/>
          <w:szCs w:val="28"/>
          <w:lang w:eastAsia="ru-RU"/>
        </w:rPr>
        <w:t>(наименование проекта акта)</w:t>
      </w:r>
    </w:p>
    <w:p w:rsidR="00935FB4" w:rsidRPr="00580090" w:rsidRDefault="00935FB4" w:rsidP="00120B08">
      <w:pPr>
        <w:autoSpaceDE w:val="0"/>
        <w:autoSpaceDN w:val="0"/>
        <w:spacing w:after="0" w:line="240" w:lineRule="auto"/>
        <w:jc w:val="both"/>
        <w:rPr>
          <w:rFonts w:ascii="Times New Roman" w:eastAsia="Times New Roman" w:hAnsi="Times New Roman" w:cs="Times New Roman"/>
          <w:sz w:val="28"/>
          <w:szCs w:val="28"/>
          <w:lang w:eastAsia="ru-RU"/>
        </w:rPr>
      </w:pPr>
    </w:p>
    <w:p w:rsidR="00120B08" w:rsidRPr="00580090" w:rsidRDefault="00120B08" w:rsidP="00120B08">
      <w:pPr>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580090">
        <w:rPr>
          <w:rFonts w:ascii="Times New Roman" w:eastAsia="Times New Roman" w:hAnsi="Times New Roman" w:cs="Times New Roman"/>
          <w:sz w:val="28"/>
          <w:szCs w:val="28"/>
          <w:lang w:eastAsia="ru-RU"/>
        </w:rPr>
        <w:t>направленный</w:t>
      </w:r>
      <w:proofErr w:type="gramEnd"/>
      <w:r w:rsidRPr="00580090">
        <w:rPr>
          <w:rFonts w:ascii="Times New Roman" w:eastAsia="Times New Roman" w:hAnsi="Times New Roman" w:cs="Times New Roman"/>
          <w:sz w:val="28"/>
          <w:szCs w:val="28"/>
          <w:lang w:eastAsia="ru-RU"/>
        </w:rPr>
        <w:t xml:space="preserve"> для подготовки настоящего заключения </w:t>
      </w:r>
    </w:p>
    <w:p w:rsidR="00F34EF7" w:rsidRPr="00580090" w:rsidRDefault="00B76E83" w:rsidP="00F34EF7">
      <w:pPr>
        <w:spacing w:after="0" w:line="240" w:lineRule="auto"/>
        <w:jc w:val="both"/>
        <w:rPr>
          <w:rFonts w:ascii="Times New Roman" w:eastAsia="Times New Roman" w:hAnsi="Times New Roman" w:cs="Times New Roman"/>
          <w:sz w:val="28"/>
          <w:szCs w:val="28"/>
          <w:u w:val="single"/>
          <w:lang w:eastAsia="ru-RU"/>
        </w:rPr>
      </w:pPr>
      <w:r w:rsidRPr="00580090">
        <w:rPr>
          <w:rFonts w:ascii="Times New Roman" w:hAnsi="Times New Roman"/>
          <w:sz w:val="28"/>
          <w:szCs w:val="28"/>
          <w:u w:val="single"/>
        </w:rPr>
        <w:t xml:space="preserve">Отделом </w:t>
      </w:r>
      <w:r w:rsidR="00CA5F99" w:rsidRPr="00580090">
        <w:rPr>
          <w:rFonts w:ascii="Times New Roman" w:hAnsi="Times New Roman"/>
          <w:sz w:val="28"/>
          <w:szCs w:val="28"/>
          <w:u w:val="single"/>
        </w:rPr>
        <w:t xml:space="preserve">архитектуры и градостроительства </w:t>
      </w:r>
      <w:r w:rsidRPr="00580090">
        <w:rPr>
          <w:rFonts w:ascii="Times New Roman" w:hAnsi="Times New Roman"/>
          <w:sz w:val="28"/>
          <w:szCs w:val="28"/>
          <w:u w:val="single"/>
        </w:rPr>
        <w:t>администрации муниципального образования город Новотроицк</w:t>
      </w:r>
    </w:p>
    <w:p w:rsidR="00120B08" w:rsidRPr="00580090" w:rsidRDefault="00120B08" w:rsidP="008B68DD">
      <w:pPr>
        <w:autoSpaceDE w:val="0"/>
        <w:autoSpaceDN w:val="0"/>
        <w:spacing w:after="0" w:line="240" w:lineRule="auto"/>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(наименование разработчика)</w:t>
      </w:r>
    </w:p>
    <w:p w:rsidR="00120B08" w:rsidRPr="00580090" w:rsidRDefault="00120B08" w:rsidP="00120B08">
      <w:pPr>
        <w:autoSpaceDE w:val="0"/>
        <w:autoSpaceDN w:val="0"/>
        <w:spacing w:after="0" w:line="240" w:lineRule="auto"/>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и сообщает следующее.</w:t>
      </w:r>
    </w:p>
    <w:p w:rsidR="00120B08" w:rsidRPr="00580090" w:rsidRDefault="00120B08" w:rsidP="00F910F2">
      <w:pPr>
        <w:tabs>
          <w:tab w:val="left" w:pos="5245"/>
        </w:tabs>
        <w:autoSpaceDE w:val="0"/>
        <w:autoSpaceDN w:val="0"/>
        <w:spacing w:after="0" w:line="240" w:lineRule="auto"/>
        <w:jc w:val="both"/>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Проект акта направлен для подготовки настоящего заключения </w:t>
      </w:r>
    </w:p>
    <w:p w:rsidR="00120B08" w:rsidRPr="00580090" w:rsidRDefault="00CA5F99" w:rsidP="009C78F6">
      <w:pPr>
        <w:tabs>
          <w:tab w:val="center" w:pos="4677"/>
          <w:tab w:val="left" w:pos="5245"/>
          <w:tab w:val="left" w:pos="7590"/>
        </w:tabs>
        <w:autoSpaceDE w:val="0"/>
        <w:autoSpaceDN w:val="0"/>
        <w:spacing w:after="0" w:line="240" w:lineRule="auto"/>
        <w:jc w:val="center"/>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впервые</w:t>
      </w:r>
    </w:p>
    <w:p w:rsidR="00120B08" w:rsidRPr="00580090" w:rsidRDefault="00120B08" w:rsidP="00120B08">
      <w:pPr>
        <w:tabs>
          <w:tab w:val="left" w:pos="5245"/>
        </w:tabs>
        <w:autoSpaceDE w:val="0"/>
        <w:autoSpaceDN w:val="0"/>
        <w:spacing w:after="0" w:line="240" w:lineRule="auto"/>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(впервые/повторно)</w:t>
      </w:r>
    </w:p>
    <w:p w:rsidR="00120B08" w:rsidRPr="00580090" w:rsidRDefault="0004344F" w:rsidP="00120B08">
      <w:pPr>
        <w:autoSpaceDE w:val="0"/>
        <w:autoSpaceDN w:val="0"/>
        <w:spacing w:after="0" w:line="240" w:lineRule="auto"/>
        <w:jc w:val="center"/>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разработчиком процедура ОРВ соблюдена,</w:t>
      </w:r>
      <w:r w:rsidR="008B5CF9" w:rsidRPr="00580090">
        <w:rPr>
          <w:rFonts w:ascii="Times New Roman" w:eastAsia="Times New Roman" w:hAnsi="Times New Roman" w:cs="Times New Roman"/>
          <w:sz w:val="28"/>
          <w:szCs w:val="28"/>
          <w:u w:val="single"/>
          <w:lang w:eastAsia="ru-RU"/>
        </w:rPr>
        <w:t xml:space="preserve"> предложений в установленные уведомлением сроки не поступало </w:t>
      </w:r>
    </w:p>
    <w:p w:rsidR="00120B08" w:rsidRPr="00580090" w:rsidRDefault="00120B08" w:rsidP="00120B08">
      <w:pPr>
        <w:autoSpaceDE w:val="0"/>
        <w:autoSpaceDN w:val="0"/>
        <w:spacing w:after="120" w:line="240" w:lineRule="auto"/>
        <w:ind w:right="227"/>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 (информация о предшествующей подготовке заключения об оценке регулирующего воздействия проекта акта)</w:t>
      </w:r>
    </w:p>
    <w:p w:rsidR="00120B08" w:rsidRPr="00580090" w:rsidRDefault="00120B08" w:rsidP="00120B08">
      <w:pPr>
        <w:autoSpaceDE w:val="0"/>
        <w:autoSpaceDN w:val="0"/>
        <w:spacing w:after="240" w:line="240" w:lineRule="auto"/>
        <w:ind w:right="227"/>
        <w:jc w:val="both"/>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lastRenderedPageBreak/>
        <w:t xml:space="preserve">Разработчиком проведены публичные консультации по проекту акта в срок </w:t>
      </w:r>
      <w:r w:rsidRPr="00580090">
        <w:rPr>
          <w:rFonts w:ascii="Times New Roman" w:eastAsia="Times New Roman" w:hAnsi="Times New Roman" w:cs="Times New Roman"/>
          <w:sz w:val="28"/>
          <w:szCs w:val="28"/>
          <w:lang w:eastAsia="ru-RU"/>
        </w:rPr>
        <w:br/>
      </w:r>
    </w:p>
    <w:tbl>
      <w:tblPr>
        <w:tblW w:w="9668" w:type="dxa"/>
        <w:tblLayout w:type="fixed"/>
        <w:tblCellMar>
          <w:left w:w="28" w:type="dxa"/>
          <w:right w:w="28" w:type="dxa"/>
        </w:tblCellMar>
        <w:tblLook w:val="04A0"/>
      </w:tblPr>
      <w:tblGrid>
        <w:gridCol w:w="312"/>
        <w:gridCol w:w="4252"/>
        <w:gridCol w:w="426"/>
        <w:gridCol w:w="4536"/>
        <w:gridCol w:w="142"/>
      </w:tblGrid>
      <w:tr w:rsidR="00120B08" w:rsidRPr="00580090" w:rsidTr="005D7B1B">
        <w:trPr>
          <w:cantSplit/>
        </w:trPr>
        <w:tc>
          <w:tcPr>
            <w:tcW w:w="312" w:type="dxa"/>
            <w:vAlign w:val="bottom"/>
            <w:hideMark/>
          </w:tcPr>
          <w:p w:rsidR="00120B08" w:rsidRPr="00580090" w:rsidRDefault="00120B08" w:rsidP="00275525">
            <w:pPr>
              <w:autoSpaceDE w:val="0"/>
              <w:autoSpaceDN w:val="0"/>
              <w:spacing w:after="0" w:line="240" w:lineRule="auto"/>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с </w:t>
            </w:r>
          </w:p>
        </w:tc>
        <w:tc>
          <w:tcPr>
            <w:tcW w:w="4252" w:type="dxa"/>
            <w:vAlign w:val="bottom"/>
          </w:tcPr>
          <w:p w:rsidR="00120B08" w:rsidRPr="00580090" w:rsidRDefault="00B76E83" w:rsidP="00CA5F99">
            <w:pPr>
              <w:autoSpaceDE w:val="0"/>
              <w:autoSpaceDN w:val="0"/>
              <w:spacing w:after="0" w:line="240" w:lineRule="auto"/>
              <w:jc w:val="center"/>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0</w:t>
            </w:r>
            <w:r w:rsidR="00CA5F99" w:rsidRPr="00580090">
              <w:rPr>
                <w:rFonts w:ascii="Times New Roman" w:eastAsia="Times New Roman" w:hAnsi="Times New Roman" w:cs="Times New Roman"/>
                <w:sz w:val="28"/>
                <w:szCs w:val="28"/>
                <w:u w:val="single"/>
                <w:lang w:eastAsia="ru-RU"/>
              </w:rPr>
              <w:t>7.06</w:t>
            </w:r>
            <w:r w:rsidR="00193092" w:rsidRPr="00580090">
              <w:rPr>
                <w:rFonts w:ascii="Times New Roman" w:eastAsia="Times New Roman" w:hAnsi="Times New Roman" w:cs="Times New Roman"/>
                <w:sz w:val="28"/>
                <w:szCs w:val="28"/>
                <w:u w:val="single"/>
                <w:lang w:eastAsia="ru-RU"/>
              </w:rPr>
              <w:t>.201</w:t>
            </w:r>
            <w:r w:rsidR="002C2D83" w:rsidRPr="00580090">
              <w:rPr>
                <w:rFonts w:ascii="Times New Roman" w:eastAsia="Times New Roman" w:hAnsi="Times New Roman" w:cs="Times New Roman"/>
                <w:sz w:val="28"/>
                <w:szCs w:val="28"/>
                <w:u w:val="single"/>
                <w:lang w:eastAsia="ru-RU"/>
              </w:rPr>
              <w:t>9</w:t>
            </w:r>
          </w:p>
        </w:tc>
        <w:tc>
          <w:tcPr>
            <w:tcW w:w="426" w:type="dxa"/>
            <w:vAlign w:val="bottom"/>
            <w:hideMark/>
          </w:tcPr>
          <w:p w:rsidR="00120B08" w:rsidRPr="00580090" w:rsidRDefault="00120B08" w:rsidP="00275525">
            <w:pPr>
              <w:autoSpaceDE w:val="0"/>
              <w:autoSpaceDN w:val="0"/>
              <w:spacing w:after="0" w:line="240" w:lineRule="auto"/>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по</w:t>
            </w:r>
          </w:p>
        </w:tc>
        <w:tc>
          <w:tcPr>
            <w:tcW w:w="4536" w:type="dxa"/>
            <w:vAlign w:val="bottom"/>
          </w:tcPr>
          <w:p w:rsidR="00120B08" w:rsidRPr="00580090" w:rsidRDefault="00CA5F99" w:rsidP="00CA5F99">
            <w:pPr>
              <w:autoSpaceDE w:val="0"/>
              <w:autoSpaceDN w:val="0"/>
              <w:spacing w:after="0" w:line="240" w:lineRule="auto"/>
              <w:jc w:val="center"/>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20.06</w:t>
            </w:r>
            <w:r w:rsidR="00592F4A" w:rsidRPr="00580090">
              <w:rPr>
                <w:rFonts w:ascii="Times New Roman" w:eastAsia="Times New Roman" w:hAnsi="Times New Roman" w:cs="Times New Roman"/>
                <w:sz w:val="28"/>
                <w:szCs w:val="28"/>
                <w:u w:val="single"/>
                <w:lang w:eastAsia="ru-RU"/>
              </w:rPr>
              <w:t>.</w:t>
            </w:r>
            <w:r w:rsidR="005D7B1B" w:rsidRPr="00580090">
              <w:rPr>
                <w:rFonts w:ascii="Times New Roman" w:eastAsia="Times New Roman" w:hAnsi="Times New Roman" w:cs="Times New Roman"/>
                <w:sz w:val="28"/>
                <w:szCs w:val="28"/>
                <w:u w:val="single"/>
                <w:lang w:eastAsia="ru-RU"/>
              </w:rPr>
              <w:t>201</w:t>
            </w:r>
            <w:r w:rsidR="002C2D83" w:rsidRPr="00580090">
              <w:rPr>
                <w:rFonts w:ascii="Times New Roman" w:eastAsia="Times New Roman" w:hAnsi="Times New Roman" w:cs="Times New Roman"/>
                <w:sz w:val="28"/>
                <w:szCs w:val="28"/>
                <w:u w:val="single"/>
                <w:lang w:eastAsia="ru-RU"/>
              </w:rPr>
              <w:t>9</w:t>
            </w:r>
          </w:p>
        </w:tc>
        <w:tc>
          <w:tcPr>
            <w:tcW w:w="142" w:type="dxa"/>
            <w:vAlign w:val="bottom"/>
          </w:tcPr>
          <w:p w:rsidR="00120B08" w:rsidRPr="00580090" w:rsidRDefault="00120B08" w:rsidP="00275525">
            <w:pPr>
              <w:autoSpaceDE w:val="0"/>
              <w:autoSpaceDN w:val="0"/>
              <w:spacing w:after="0" w:line="240" w:lineRule="auto"/>
              <w:rPr>
                <w:rFonts w:ascii="Times New Roman" w:eastAsia="Times New Roman" w:hAnsi="Times New Roman" w:cs="Times New Roman"/>
                <w:sz w:val="28"/>
                <w:szCs w:val="28"/>
                <w:lang w:eastAsia="ru-RU"/>
              </w:rPr>
            </w:pPr>
          </w:p>
        </w:tc>
      </w:tr>
      <w:tr w:rsidR="00120B08" w:rsidRPr="00580090" w:rsidTr="005D7B1B">
        <w:trPr>
          <w:cantSplit/>
        </w:trPr>
        <w:tc>
          <w:tcPr>
            <w:tcW w:w="312" w:type="dxa"/>
          </w:tcPr>
          <w:p w:rsidR="00120B08" w:rsidRPr="00580090" w:rsidRDefault="00120B08" w:rsidP="00275525">
            <w:pPr>
              <w:autoSpaceDE w:val="0"/>
              <w:autoSpaceDN w:val="0"/>
              <w:spacing w:after="0" w:line="240" w:lineRule="auto"/>
              <w:rPr>
                <w:rFonts w:ascii="Times New Roman" w:eastAsia="Times New Roman" w:hAnsi="Times New Roman" w:cs="Times New Roman"/>
                <w:sz w:val="28"/>
                <w:szCs w:val="28"/>
                <w:lang w:eastAsia="ru-RU"/>
              </w:rPr>
            </w:pPr>
          </w:p>
        </w:tc>
        <w:tc>
          <w:tcPr>
            <w:tcW w:w="4252" w:type="dxa"/>
            <w:hideMark/>
          </w:tcPr>
          <w:p w:rsidR="00120B08" w:rsidRPr="00580090" w:rsidRDefault="00120B08" w:rsidP="008B68DD">
            <w:pPr>
              <w:autoSpaceDE w:val="0"/>
              <w:autoSpaceDN w:val="0"/>
              <w:spacing w:after="0" w:line="240" w:lineRule="auto"/>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(срок начала публичных консультаций)</w:t>
            </w:r>
          </w:p>
        </w:tc>
        <w:tc>
          <w:tcPr>
            <w:tcW w:w="426" w:type="dxa"/>
          </w:tcPr>
          <w:p w:rsidR="00120B08" w:rsidRPr="00580090" w:rsidRDefault="00120B08" w:rsidP="00275525">
            <w:pPr>
              <w:autoSpaceDE w:val="0"/>
              <w:autoSpaceDN w:val="0"/>
              <w:spacing w:after="0" w:line="240" w:lineRule="auto"/>
              <w:jc w:val="center"/>
              <w:rPr>
                <w:rFonts w:ascii="Times New Roman" w:eastAsia="Times New Roman" w:hAnsi="Times New Roman" w:cs="Times New Roman"/>
                <w:sz w:val="28"/>
                <w:szCs w:val="28"/>
                <w:lang w:eastAsia="ru-RU"/>
              </w:rPr>
            </w:pPr>
          </w:p>
        </w:tc>
        <w:tc>
          <w:tcPr>
            <w:tcW w:w="4536" w:type="dxa"/>
            <w:hideMark/>
          </w:tcPr>
          <w:p w:rsidR="00120B08" w:rsidRPr="00580090" w:rsidRDefault="005D7B1B" w:rsidP="008B68DD">
            <w:pPr>
              <w:autoSpaceDE w:val="0"/>
              <w:autoSpaceDN w:val="0"/>
              <w:spacing w:after="0" w:line="240" w:lineRule="auto"/>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(срок окончания публичных </w:t>
            </w:r>
            <w:r w:rsidR="00120B08" w:rsidRPr="00580090">
              <w:rPr>
                <w:rFonts w:ascii="Times New Roman" w:eastAsia="Times New Roman" w:hAnsi="Times New Roman" w:cs="Times New Roman"/>
                <w:sz w:val="28"/>
                <w:szCs w:val="28"/>
                <w:lang w:eastAsia="ru-RU"/>
              </w:rPr>
              <w:t>консультаций)</w:t>
            </w:r>
          </w:p>
        </w:tc>
        <w:tc>
          <w:tcPr>
            <w:tcW w:w="142" w:type="dxa"/>
          </w:tcPr>
          <w:p w:rsidR="00120B08" w:rsidRPr="00580090" w:rsidRDefault="00120B08" w:rsidP="00275525">
            <w:pPr>
              <w:autoSpaceDE w:val="0"/>
              <w:autoSpaceDN w:val="0"/>
              <w:spacing w:after="0" w:line="240" w:lineRule="auto"/>
              <w:rPr>
                <w:rFonts w:ascii="Times New Roman" w:eastAsia="Times New Roman" w:hAnsi="Times New Roman" w:cs="Times New Roman"/>
                <w:sz w:val="28"/>
                <w:szCs w:val="28"/>
                <w:lang w:eastAsia="ru-RU"/>
              </w:rPr>
            </w:pPr>
          </w:p>
        </w:tc>
      </w:tr>
    </w:tbl>
    <w:p w:rsidR="00120B08" w:rsidRPr="00580090" w:rsidRDefault="00120B08" w:rsidP="00120B08">
      <w:pPr>
        <w:autoSpaceDE w:val="0"/>
        <w:autoSpaceDN w:val="0"/>
        <w:spacing w:before="240" w:after="0" w:line="240" w:lineRule="auto"/>
        <w:ind w:firstLine="567"/>
        <w:jc w:val="both"/>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Информация об оценке регулирующего воздействия проекта муниципального акта размещена разработчиком на официальном сайте в информаци</w:t>
      </w:r>
      <w:r w:rsidR="00193092" w:rsidRPr="00580090">
        <w:rPr>
          <w:rFonts w:ascii="Times New Roman" w:eastAsia="Times New Roman" w:hAnsi="Times New Roman" w:cs="Times New Roman"/>
          <w:sz w:val="28"/>
          <w:szCs w:val="28"/>
          <w:u w:val="single"/>
          <w:lang w:eastAsia="ru-RU"/>
        </w:rPr>
        <w:t>онно-телекоммуникационной сети «</w:t>
      </w:r>
      <w:r w:rsidRPr="00580090">
        <w:rPr>
          <w:rFonts w:ascii="Times New Roman" w:eastAsia="Times New Roman" w:hAnsi="Times New Roman" w:cs="Times New Roman"/>
          <w:sz w:val="28"/>
          <w:szCs w:val="28"/>
          <w:u w:val="single"/>
          <w:lang w:eastAsia="ru-RU"/>
        </w:rPr>
        <w:t>Интернет</w:t>
      </w:r>
      <w:r w:rsidR="00193092" w:rsidRPr="00580090">
        <w:rPr>
          <w:rFonts w:ascii="Times New Roman" w:eastAsia="Times New Roman" w:hAnsi="Times New Roman" w:cs="Times New Roman"/>
          <w:sz w:val="28"/>
          <w:szCs w:val="28"/>
          <w:u w:val="single"/>
          <w:lang w:eastAsia="ru-RU"/>
        </w:rPr>
        <w:t>»</w:t>
      </w:r>
      <w:r w:rsidRPr="00580090">
        <w:rPr>
          <w:rFonts w:ascii="Times New Roman" w:eastAsia="Times New Roman" w:hAnsi="Times New Roman" w:cs="Times New Roman"/>
          <w:sz w:val="28"/>
          <w:szCs w:val="28"/>
          <w:u w:val="single"/>
          <w:lang w:eastAsia="ru-RU"/>
        </w:rPr>
        <w:t xml:space="preserve"> по адресу:</w:t>
      </w:r>
    </w:p>
    <w:p w:rsidR="00120B08" w:rsidRPr="00580090" w:rsidRDefault="003634EE" w:rsidP="00193092">
      <w:pPr>
        <w:tabs>
          <w:tab w:val="right" w:pos="9356"/>
        </w:tabs>
        <w:autoSpaceDE w:val="0"/>
        <w:autoSpaceDN w:val="0"/>
        <w:spacing w:after="0" w:line="240" w:lineRule="auto"/>
        <w:jc w:val="center"/>
        <w:rPr>
          <w:rFonts w:ascii="Times New Roman" w:eastAsia="Times New Roman" w:hAnsi="Times New Roman" w:cs="Times New Roman"/>
          <w:sz w:val="28"/>
          <w:szCs w:val="28"/>
          <w:u w:val="single"/>
          <w:lang w:eastAsia="ru-RU"/>
        </w:rPr>
      </w:pPr>
      <w:hyperlink r:id="rId4" w:history="1">
        <w:r w:rsidR="00193092" w:rsidRPr="00580090">
          <w:rPr>
            <w:rStyle w:val="a4"/>
            <w:rFonts w:ascii="Times New Roman" w:eastAsia="Times New Roman" w:hAnsi="Times New Roman" w:cs="Times New Roman"/>
            <w:sz w:val="28"/>
            <w:szCs w:val="28"/>
            <w:lang w:eastAsia="ru-RU"/>
          </w:rPr>
          <w:t>www.novotroitsk.or</w:t>
        </w:r>
        <w:r w:rsidR="00193092" w:rsidRPr="00580090">
          <w:rPr>
            <w:rStyle w:val="a4"/>
            <w:rFonts w:ascii="Times New Roman" w:eastAsia="Times New Roman" w:hAnsi="Times New Roman" w:cs="Times New Roman"/>
            <w:sz w:val="28"/>
            <w:szCs w:val="28"/>
            <w:lang w:val="en-US" w:eastAsia="ru-RU"/>
          </w:rPr>
          <w:t>b</w:t>
        </w:r>
        <w:r w:rsidR="00193092" w:rsidRPr="00580090">
          <w:rPr>
            <w:rStyle w:val="a4"/>
            <w:rFonts w:ascii="Times New Roman" w:eastAsia="Times New Roman" w:hAnsi="Times New Roman" w:cs="Times New Roman"/>
            <w:sz w:val="28"/>
            <w:szCs w:val="28"/>
            <w:lang w:eastAsia="ru-RU"/>
          </w:rPr>
          <w:t>.ru</w:t>
        </w:r>
      </w:hyperlink>
      <w:r w:rsidR="00935FB4" w:rsidRPr="00580090">
        <w:rPr>
          <w:rFonts w:ascii="Times New Roman" w:eastAsia="Times New Roman" w:hAnsi="Times New Roman" w:cs="Times New Roman"/>
          <w:sz w:val="28"/>
          <w:szCs w:val="28"/>
          <w:u w:val="single"/>
          <w:lang w:eastAsia="ru-RU"/>
        </w:rPr>
        <w:t>, в разделе «Оценка регулирующего воздействия»</w:t>
      </w:r>
    </w:p>
    <w:p w:rsidR="00120B08" w:rsidRPr="00580090" w:rsidRDefault="00120B08" w:rsidP="00120B08">
      <w:pPr>
        <w:autoSpaceDE w:val="0"/>
        <w:autoSpaceDN w:val="0"/>
        <w:spacing w:after="240" w:line="240" w:lineRule="auto"/>
        <w:ind w:right="113"/>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(полный электронный адрес размещения проекта муниципального  акта</w:t>
      </w:r>
      <w:r w:rsidRPr="00580090">
        <w:rPr>
          <w:rFonts w:ascii="Times New Roman" w:eastAsia="Times New Roman" w:hAnsi="Times New Roman" w:cs="Times New Roman"/>
          <w:sz w:val="28"/>
          <w:szCs w:val="28"/>
          <w:lang w:eastAsia="ru-RU"/>
        </w:rPr>
        <w:br/>
        <w:t>в информаци</w:t>
      </w:r>
      <w:r w:rsidR="00193092" w:rsidRPr="00580090">
        <w:rPr>
          <w:rFonts w:ascii="Times New Roman" w:eastAsia="Times New Roman" w:hAnsi="Times New Roman" w:cs="Times New Roman"/>
          <w:sz w:val="28"/>
          <w:szCs w:val="28"/>
          <w:lang w:eastAsia="ru-RU"/>
        </w:rPr>
        <w:t>онно-телекоммуникационной сети «</w:t>
      </w:r>
      <w:r w:rsidRPr="00580090">
        <w:rPr>
          <w:rFonts w:ascii="Times New Roman" w:eastAsia="Times New Roman" w:hAnsi="Times New Roman" w:cs="Times New Roman"/>
          <w:sz w:val="28"/>
          <w:szCs w:val="28"/>
          <w:lang w:eastAsia="ru-RU"/>
        </w:rPr>
        <w:t>Интернет</w:t>
      </w:r>
      <w:r w:rsidR="00193092" w:rsidRPr="00580090">
        <w:rPr>
          <w:rFonts w:ascii="Times New Roman" w:eastAsia="Times New Roman" w:hAnsi="Times New Roman" w:cs="Times New Roman"/>
          <w:sz w:val="28"/>
          <w:szCs w:val="28"/>
          <w:lang w:eastAsia="ru-RU"/>
        </w:rPr>
        <w:t>»</w:t>
      </w:r>
      <w:r w:rsidRPr="00580090">
        <w:rPr>
          <w:rFonts w:ascii="Times New Roman" w:eastAsia="Times New Roman" w:hAnsi="Times New Roman" w:cs="Times New Roman"/>
          <w:sz w:val="28"/>
          <w:szCs w:val="28"/>
          <w:lang w:eastAsia="ru-RU"/>
        </w:rPr>
        <w:t>)</w:t>
      </w:r>
    </w:p>
    <w:p w:rsidR="00120B08" w:rsidRPr="00580090" w:rsidRDefault="00120B08" w:rsidP="00120B08">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 xml:space="preserve">На основе проведенной оценки регулирующего воздействия проекта акта с учетом </w:t>
      </w:r>
      <w:proofErr w:type="gramStart"/>
      <w:r w:rsidRPr="00580090">
        <w:rPr>
          <w:rFonts w:ascii="Times New Roman" w:eastAsia="Times New Roman" w:hAnsi="Times New Roman" w:cs="Times New Roman"/>
          <w:sz w:val="28"/>
          <w:szCs w:val="28"/>
          <w:lang w:eastAsia="ru-RU"/>
        </w:rPr>
        <w:t>информации, представленной разработчиком по итогам проведения публичных консуль</w:t>
      </w:r>
      <w:r w:rsidR="007D2D20" w:rsidRPr="00580090">
        <w:rPr>
          <w:rFonts w:ascii="Times New Roman" w:eastAsia="Times New Roman" w:hAnsi="Times New Roman" w:cs="Times New Roman"/>
          <w:sz w:val="28"/>
          <w:szCs w:val="28"/>
          <w:lang w:eastAsia="ru-RU"/>
        </w:rPr>
        <w:t>таций  сделаны</w:t>
      </w:r>
      <w:proofErr w:type="gramEnd"/>
      <w:r w:rsidR="007D2D20" w:rsidRPr="00580090">
        <w:rPr>
          <w:rFonts w:ascii="Times New Roman" w:eastAsia="Times New Roman" w:hAnsi="Times New Roman" w:cs="Times New Roman"/>
          <w:sz w:val="28"/>
          <w:szCs w:val="28"/>
          <w:lang w:eastAsia="ru-RU"/>
        </w:rPr>
        <w:t xml:space="preserve"> следующие выводы:</w:t>
      </w:r>
    </w:p>
    <w:p w:rsidR="0021679D" w:rsidRPr="00580090" w:rsidRDefault="00F35B4F" w:rsidP="0021679D">
      <w:pPr>
        <w:autoSpaceDE w:val="0"/>
        <w:autoSpaceDN w:val="0"/>
        <w:adjustRightInd w:val="0"/>
        <w:spacing w:after="0" w:line="320" w:lineRule="atLeast"/>
        <w:jc w:val="both"/>
        <w:rPr>
          <w:rFonts w:ascii="Times New Roman" w:hAnsi="Times New Roman" w:cs="Times New Roman"/>
          <w:sz w:val="28"/>
          <w:szCs w:val="28"/>
          <w:u w:val="single"/>
        </w:rPr>
      </w:pPr>
      <w:r w:rsidRPr="00580090">
        <w:rPr>
          <w:rFonts w:ascii="Times New Roman" w:hAnsi="Times New Roman" w:cs="Times New Roman"/>
          <w:sz w:val="28"/>
          <w:szCs w:val="28"/>
          <w:u w:val="single"/>
        </w:rPr>
        <w:t xml:space="preserve">разработчиком определена </w:t>
      </w:r>
      <w:r w:rsidR="00F72161" w:rsidRPr="00580090">
        <w:rPr>
          <w:rFonts w:ascii="Times New Roman" w:hAnsi="Times New Roman" w:cs="Times New Roman"/>
          <w:sz w:val="28"/>
          <w:szCs w:val="28"/>
          <w:u w:val="single"/>
        </w:rPr>
        <w:t>необходимость в</w:t>
      </w:r>
      <w:r w:rsidR="00592F4A" w:rsidRPr="00580090">
        <w:rPr>
          <w:rFonts w:ascii="Times New Roman" w:hAnsi="Times New Roman" w:cs="Times New Roman"/>
          <w:sz w:val="28"/>
          <w:szCs w:val="28"/>
          <w:u w:val="single"/>
        </w:rPr>
        <w:t xml:space="preserve"> </w:t>
      </w:r>
      <w:r w:rsidR="00B76E83" w:rsidRPr="00580090">
        <w:rPr>
          <w:rFonts w:ascii="Times New Roman" w:hAnsi="Times New Roman" w:cs="Times New Roman"/>
          <w:sz w:val="28"/>
          <w:szCs w:val="28"/>
          <w:u w:val="single"/>
        </w:rPr>
        <w:t xml:space="preserve">определении сроков и установления порядка </w:t>
      </w:r>
      <w:proofErr w:type="gramStart"/>
      <w:r w:rsidR="00B76E83" w:rsidRPr="00580090">
        <w:rPr>
          <w:rFonts w:ascii="Times New Roman" w:hAnsi="Times New Roman" w:cs="Times New Roman"/>
          <w:sz w:val="28"/>
          <w:szCs w:val="28"/>
          <w:u w:val="single"/>
        </w:rPr>
        <w:t>демонтажа</w:t>
      </w:r>
      <w:proofErr w:type="gramEnd"/>
      <w:r w:rsidR="00B76E83" w:rsidRPr="00580090">
        <w:rPr>
          <w:rFonts w:ascii="Times New Roman" w:hAnsi="Times New Roman" w:cs="Times New Roman"/>
          <w:sz w:val="28"/>
          <w:szCs w:val="28"/>
          <w:u w:val="single"/>
        </w:rPr>
        <w:t xml:space="preserve"> незаконно установленных </w:t>
      </w:r>
      <w:r w:rsidR="00CA5F99" w:rsidRPr="00580090">
        <w:rPr>
          <w:rFonts w:ascii="Times New Roman" w:hAnsi="Times New Roman" w:cs="Times New Roman"/>
          <w:sz w:val="28"/>
          <w:szCs w:val="28"/>
          <w:u w:val="single"/>
        </w:rPr>
        <w:t xml:space="preserve">рекламных конструкций на территории </w:t>
      </w:r>
      <w:r w:rsidR="00B76E83" w:rsidRPr="00580090">
        <w:rPr>
          <w:rFonts w:ascii="Times New Roman" w:hAnsi="Times New Roman" w:cs="Times New Roman"/>
          <w:sz w:val="28"/>
          <w:szCs w:val="28"/>
          <w:u w:val="single"/>
        </w:rPr>
        <w:t>муниципального образования город Новотроицк</w:t>
      </w:r>
      <w:r w:rsidR="0021679D" w:rsidRPr="00580090">
        <w:rPr>
          <w:rFonts w:ascii="Times New Roman" w:hAnsi="Times New Roman" w:cs="Times New Roman"/>
          <w:sz w:val="28"/>
          <w:szCs w:val="28"/>
          <w:u w:val="single"/>
        </w:rPr>
        <w:t xml:space="preserve">    </w:t>
      </w:r>
    </w:p>
    <w:p w:rsidR="00950DE8" w:rsidRPr="00580090" w:rsidRDefault="00950DE8" w:rsidP="00950DE8">
      <w:pPr>
        <w:autoSpaceDE w:val="0"/>
        <w:autoSpaceDN w:val="0"/>
        <w:spacing w:after="0" w:line="240" w:lineRule="auto"/>
        <w:ind w:right="113"/>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(вывод о наличии либо отсутствии достаточного обоснования решения проблемы предложенным способом регулирования)</w:t>
      </w:r>
    </w:p>
    <w:p w:rsidR="00950DE8" w:rsidRPr="00580090" w:rsidRDefault="00950DE8" w:rsidP="0021679D">
      <w:pPr>
        <w:autoSpaceDE w:val="0"/>
        <w:autoSpaceDN w:val="0"/>
        <w:adjustRightInd w:val="0"/>
        <w:spacing w:after="0" w:line="320" w:lineRule="atLeast"/>
        <w:jc w:val="both"/>
        <w:rPr>
          <w:rFonts w:ascii="Times New Roman" w:hAnsi="Times New Roman" w:cs="Times New Roman"/>
          <w:sz w:val="28"/>
          <w:szCs w:val="28"/>
          <w:u w:val="single"/>
        </w:rPr>
      </w:pPr>
    </w:p>
    <w:p w:rsidR="00120B08" w:rsidRPr="00580090" w:rsidRDefault="004F36EB" w:rsidP="004F36EB">
      <w:pPr>
        <w:autoSpaceDE w:val="0"/>
        <w:autoSpaceDN w:val="0"/>
        <w:adjustRightInd w:val="0"/>
        <w:spacing w:after="0" w:line="320" w:lineRule="atLeast"/>
        <w:ind w:firstLine="709"/>
        <w:jc w:val="both"/>
        <w:rPr>
          <w:rFonts w:ascii="Times New Roman" w:hAnsi="Times New Roman" w:cs="Times New Roman"/>
          <w:sz w:val="28"/>
          <w:szCs w:val="28"/>
          <w:u w:val="single"/>
        </w:rPr>
      </w:pPr>
      <w:r w:rsidRPr="00580090">
        <w:rPr>
          <w:rFonts w:ascii="Times New Roman" w:hAnsi="Times New Roman" w:cs="Times New Roman"/>
          <w:sz w:val="28"/>
          <w:szCs w:val="28"/>
          <w:u w:val="single"/>
        </w:rPr>
        <w:t>П</w:t>
      </w:r>
      <w:r w:rsidR="00F35B4F" w:rsidRPr="00580090">
        <w:rPr>
          <w:rFonts w:ascii="Times New Roman" w:hAnsi="Times New Roman" w:cs="Times New Roman"/>
          <w:sz w:val="28"/>
          <w:szCs w:val="28"/>
          <w:u w:val="single"/>
        </w:rPr>
        <w:t xml:space="preserve">редложенный разработчиком проект </w:t>
      </w:r>
      <w:r w:rsidR="00447C66" w:rsidRPr="00580090">
        <w:rPr>
          <w:rFonts w:ascii="Times New Roman" w:hAnsi="Times New Roman" w:cs="Times New Roman"/>
          <w:sz w:val="28"/>
          <w:szCs w:val="28"/>
          <w:u w:val="single"/>
        </w:rPr>
        <w:t>решения</w:t>
      </w:r>
      <w:r w:rsidR="00F35B4F" w:rsidRPr="00580090">
        <w:rPr>
          <w:rFonts w:ascii="Times New Roman" w:hAnsi="Times New Roman" w:cs="Times New Roman"/>
          <w:sz w:val="28"/>
          <w:szCs w:val="28"/>
          <w:u w:val="single"/>
        </w:rPr>
        <w:t xml:space="preserve"> не несет избыточных административных и иных ограничений в деятельности предпринимателей, </w:t>
      </w:r>
      <w:r w:rsidR="00C97946" w:rsidRPr="00580090">
        <w:rPr>
          <w:rFonts w:ascii="Times New Roman" w:hAnsi="Times New Roman" w:cs="Times New Roman"/>
          <w:sz w:val="28"/>
          <w:szCs w:val="28"/>
          <w:u w:val="single"/>
        </w:rPr>
        <w:t>может</w:t>
      </w:r>
      <w:r w:rsidR="00F35B4F" w:rsidRPr="00580090">
        <w:rPr>
          <w:rFonts w:ascii="Times New Roman" w:hAnsi="Times New Roman" w:cs="Times New Roman"/>
          <w:sz w:val="28"/>
          <w:szCs w:val="28"/>
          <w:u w:val="single"/>
        </w:rPr>
        <w:t xml:space="preserve"> приве</w:t>
      </w:r>
      <w:r w:rsidR="00C97946" w:rsidRPr="00580090">
        <w:rPr>
          <w:rFonts w:ascii="Times New Roman" w:hAnsi="Times New Roman" w:cs="Times New Roman"/>
          <w:sz w:val="28"/>
          <w:szCs w:val="28"/>
          <w:u w:val="single"/>
        </w:rPr>
        <w:t>сти</w:t>
      </w:r>
      <w:r w:rsidR="00F35B4F" w:rsidRPr="00580090">
        <w:rPr>
          <w:rFonts w:ascii="Times New Roman" w:hAnsi="Times New Roman" w:cs="Times New Roman"/>
          <w:sz w:val="28"/>
          <w:szCs w:val="28"/>
          <w:u w:val="single"/>
        </w:rPr>
        <w:t xml:space="preserve"> к расходам местного бюджета</w:t>
      </w:r>
      <w:r w:rsidR="00C97946" w:rsidRPr="00580090">
        <w:rPr>
          <w:rFonts w:ascii="Times New Roman" w:hAnsi="Times New Roman" w:cs="Times New Roman"/>
          <w:sz w:val="28"/>
          <w:szCs w:val="28"/>
          <w:u w:val="single"/>
        </w:rPr>
        <w:t xml:space="preserve"> </w:t>
      </w:r>
      <w:r w:rsidR="00B82D34" w:rsidRPr="00580090">
        <w:rPr>
          <w:rFonts w:ascii="Times New Roman" w:hAnsi="Times New Roman" w:cs="Times New Roman"/>
          <w:sz w:val="28"/>
          <w:szCs w:val="28"/>
          <w:u w:val="single"/>
        </w:rPr>
        <w:t>на демонтаж незаконно установленн</w:t>
      </w:r>
      <w:r w:rsidR="00AD6641" w:rsidRPr="00580090">
        <w:rPr>
          <w:rFonts w:ascii="Times New Roman" w:hAnsi="Times New Roman" w:cs="Times New Roman"/>
          <w:sz w:val="28"/>
          <w:szCs w:val="28"/>
          <w:u w:val="single"/>
        </w:rPr>
        <w:t>ых</w:t>
      </w:r>
      <w:r w:rsidR="00B82D34" w:rsidRPr="00580090">
        <w:rPr>
          <w:rFonts w:ascii="Times New Roman" w:hAnsi="Times New Roman" w:cs="Times New Roman"/>
          <w:sz w:val="28"/>
          <w:szCs w:val="28"/>
          <w:u w:val="single"/>
        </w:rPr>
        <w:t xml:space="preserve"> </w:t>
      </w:r>
      <w:r w:rsidR="00AD6641" w:rsidRPr="00580090">
        <w:rPr>
          <w:rFonts w:ascii="Times New Roman" w:hAnsi="Times New Roman" w:cs="Times New Roman"/>
          <w:sz w:val="28"/>
          <w:szCs w:val="28"/>
          <w:u w:val="single"/>
        </w:rPr>
        <w:t xml:space="preserve">рекламных </w:t>
      </w:r>
      <w:proofErr w:type="gramStart"/>
      <w:r w:rsidR="00AD6641" w:rsidRPr="00580090">
        <w:rPr>
          <w:rFonts w:ascii="Times New Roman" w:hAnsi="Times New Roman" w:cs="Times New Roman"/>
          <w:sz w:val="28"/>
          <w:szCs w:val="28"/>
          <w:u w:val="single"/>
        </w:rPr>
        <w:t>конструкций</w:t>
      </w:r>
      <w:proofErr w:type="gramEnd"/>
      <w:r w:rsidR="00AD6641" w:rsidRPr="00580090">
        <w:rPr>
          <w:rFonts w:ascii="Times New Roman" w:hAnsi="Times New Roman" w:cs="Times New Roman"/>
          <w:sz w:val="28"/>
          <w:szCs w:val="28"/>
          <w:u w:val="single"/>
        </w:rPr>
        <w:t xml:space="preserve"> в случае если не будет установлен собственник </w:t>
      </w:r>
      <w:r w:rsidR="00B82D34" w:rsidRPr="00580090">
        <w:rPr>
          <w:rFonts w:ascii="Times New Roman" w:hAnsi="Times New Roman" w:cs="Times New Roman"/>
          <w:sz w:val="28"/>
          <w:szCs w:val="28"/>
          <w:u w:val="single"/>
        </w:rPr>
        <w:t xml:space="preserve">(владелиц) незаконно </w:t>
      </w:r>
      <w:r w:rsidR="00AD6641" w:rsidRPr="00580090">
        <w:rPr>
          <w:rFonts w:ascii="Times New Roman" w:hAnsi="Times New Roman" w:cs="Times New Roman"/>
          <w:sz w:val="28"/>
          <w:szCs w:val="28"/>
          <w:u w:val="single"/>
        </w:rPr>
        <w:t xml:space="preserve">размещенной рекламной конструкции </w:t>
      </w:r>
      <w:r w:rsidR="00C97B0D" w:rsidRPr="00580090">
        <w:rPr>
          <w:rFonts w:ascii="Times New Roman" w:hAnsi="Times New Roman" w:cs="Times New Roman"/>
          <w:sz w:val="28"/>
          <w:szCs w:val="28"/>
          <w:u w:val="single"/>
        </w:rPr>
        <w:t>на территории муниципального образования город Новотроицк</w:t>
      </w:r>
      <w:r w:rsidR="00950DE8" w:rsidRPr="00580090">
        <w:rPr>
          <w:rFonts w:ascii="Times New Roman" w:hAnsi="Times New Roman" w:cs="Times New Roman"/>
          <w:sz w:val="28"/>
          <w:szCs w:val="28"/>
          <w:u w:val="single"/>
        </w:rPr>
        <w:t>. П</w:t>
      </w:r>
      <w:r w:rsidR="00F35B4F" w:rsidRPr="00580090">
        <w:rPr>
          <w:rFonts w:ascii="Times New Roman" w:hAnsi="Times New Roman" w:cs="Times New Roman"/>
          <w:sz w:val="28"/>
          <w:szCs w:val="28"/>
          <w:u w:val="single"/>
        </w:rPr>
        <w:t xml:space="preserve">роект </w:t>
      </w:r>
      <w:r w:rsidR="00447C66" w:rsidRPr="00580090">
        <w:rPr>
          <w:rFonts w:ascii="Times New Roman" w:hAnsi="Times New Roman" w:cs="Times New Roman"/>
          <w:sz w:val="28"/>
          <w:szCs w:val="28"/>
          <w:u w:val="single"/>
        </w:rPr>
        <w:t>решения</w:t>
      </w:r>
      <w:r w:rsidR="00950DE8" w:rsidRPr="00580090">
        <w:rPr>
          <w:rFonts w:ascii="Times New Roman" w:hAnsi="Times New Roman" w:cs="Times New Roman"/>
          <w:sz w:val="28"/>
          <w:szCs w:val="28"/>
          <w:u w:val="single"/>
        </w:rPr>
        <w:t xml:space="preserve"> </w:t>
      </w:r>
      <w:r w:rsidR="0021679D" w:rsidRPr="00580090">
        <w:rPr>
          <w:rFonts w:ascii="Times New Roman" w:hAnsi="Times New Roman" w:cs="Times New Roman"/>
          <w:sz w:val="28"/>
          <w:szCs w:val="28"/>
          <w:u w:val="single"/>
        </w:rPr>
        <w:t xml:space="preserve"> </w:t>
      </w:r>
      <w:r w:rsidR="005F1A5F" w:rsidRPr="00580090">
        <w:rPr>
          <w:rFonts w:ascii="Times New Roman" w:hAnsi="Times New Roman" w:cs="Times New Roman"/>
          <w:sz w:val="28"/>
          <w:szCs w:val="28"/>
          <w:u w:val="single"/>
        </w:rPr>
        <w:t>утвержд</w:t>
      </w:r>
      <w:r w:rsidR="00950DE8" w:rsidRPr="00580090">
        <w:rPr>
          <w:rFonts w:ascii="Times New Roman" w:hAnsi="Times New Roman" w:cs="Times New Roman"/>
          <w:sz w:val="28"/>
          <w:szCs w:val="28"/>
          <w:u w:val="single"/>
        </w:rPr>
        <w:t>ает</w:t>
      </w:r>
      <w:r w:rsidR="005F1A5F" w:rsidRPr="00580090">
        <w:rPr>
          <w:rFonts w:ascii="Times New Roman" w:hAnsi="Times New Roman" w:cs="Times New Roman"/>
          <w:sz w:val="28"/>
          <w:szCs w:val="28"/>
          <w:u w:val="single"/>
        </w:rPr>
        <w:t xml:space="preserve"> </w:t>
      </w:r>
      <w:r w:rsidR="00447C66" w:rsidRPr="00580090">
        <w:rPr>
          <w:rFonts w:ascii="Times New Roman" w:hAnsi="Times New Roman" w:cs="Times New Roman"/>
          <w:sz w:val="28"/>
          <w:szCs w:val="28"/>
          <w:u w:val="single"/>
        </w:rPr>
        <w:t xml:space="preserve">порядок демонтажа </w:t>
      </w:r>
      <w:r w:rsidR="00943238" w:rsidRPr="00580090">
        <w:rPr>
          <w:rFonts w:ascii="Times New Roman" w:hAnsi="Times New Roman" w:cs="Times New Roman"/>
          <w:sz w:val="28"/>
          <w:szCs w:val="28"/>
          <w:u w:val="single"/>
        </w:rPr>
        <w:t xml:space="preserve">на территории муниципального образования город Новотроицк </w:t>
      </w:r>
      <w:r w:rsidR="00AD6641" w:rsidRPr="00580090">
        <w:rPr>
          <w:rFonts w:ascii="Times New Roman" w:hAnsi="Times New Roman" w:cs="Times New Roman"/>
          <w:sz w:val="28"/>
          <w:szCs w:val="28"/>
          <w:u w:val="single"/>
        </w:rPr>
        <w:t>рекламных конструкций, установленных и (или) эксплуатируемых с нарушением требований законодательства о рекламе</w:t>
      </w:r>
      <w:r w:rsidRPr="00580090">
        <w:rPr>
          <w:rFonts w:ascii="Times New Roman" w:hAnsi="Times New Roman" w:cs="Times New Roman"/>
          <w:sz w:val="28"/>
          <w:szCs w:val="28"/>
          <w:u w:val="single"/>
        </w:rPr>
        <w:t>.</w:t>
      </w:r>
    </w:p>
    <w:p w:rsidR="00950DE8" w:rsidRPr="00580090" w:rsidRDefault="00950DE8" w:rsidP="00950DE8">
      <w:pPr>
        <w:autoSpaceDE w:val="0"/>
        <w:autoSpaceDN w:val="0"/>
        <w:spacing w:after="0" w:line="240" w:lineRule="auto"/>
        <w:ind w:right="113"/>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(вывод 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для субъектов предпринимательской и инвестиционной  деятельности, а также бюджета муниципального образования)</w:t>
      </w:r>
    </w:p>
    <w:p w:rsidR="00950DE8" w:rsidRPr="00580090" w:rsidRDefault="00950DE8" w:rsidP="004F36EB">
      <w:pPr>
        <w:autoSpaceDE w:val="0"/>
        <w:autoSpaceDN w:val="0"/>
        <w:adjustRightInd w:val="0"/>
        <w:spacing w:after="0" w:line="320" w:lineRule="atLeast"/>
        <w:ind w:firstLine="709"/>
        <w:jc w:val="both"/>
        <w:rPr>
          <w:rFonts w:ascii="Times New Roman" w:hAnsi="Times New Roman" w:cs="Times New Roman"/>
          <w:sz w:val="28"/>
          <w:szCs w:val="28"/>
          <w:u w:val="single"/>
        </w:rPr>
      </w:pPr>
    </w:p>
    <w:p w:rsidR="00120B08" w:rsidRPr="00580090" w:rsidRDefault="00AF4C16" w:rsidP="004F36EB">
      <w:pPr>
        <w:autoSpaceDE w:val="0"/>
        <w:autoSpaceDN w:val="0"/>
        <w:adjustRightInd w:val="0"/>
        <w:spacing w:after="0" w:line="320" w:lineRule="atLeast"/>
        <w:ind w:firstLine="709"/>
        <w:jc w:val="both"/>
        <w:rPr>
          <w:rFonts w:ascii="Times New Roman" w:hAnsi="Times New Roman" w:cs="Times New Roman"/>
          <w:sz w:val="28"/>
          <w:szCs w:val="28"/>
          <w:u w:val="single"/>
        </w:rPr>
      </w:pPr>
      <w:proofErr w:type="gramStart"/>
      <w:r w:rsidRPr="00580090">
        <w:rPr>
          <w:rFonts w:ascii="Times New Roman" w:hAnsi="Times New Roman" w:cs="Times New Roman"/>
          <w:sz w:val="28"/>
          <w:szCs w:val="28"/>
          <w:u w:val="single"/>
        </w:rPr>
        <w:t xml:space="preserve">Проектом </w:t>
      </w:r>
      <w:r w:rsidR="008B1A24" w:rsidRPr="00580090">
        <w:rPr>
          <w:rFonts w:ascii="Times New Roman" w:hAnsi="Times New Roman"/>
          <w:sz w:val="28"/>
          <w:szCs w:val="28"/>
          <w:u w:val="single"/>
        </w:rPr>
        <w:t xml:space="preserve">решения городского Совета депутатов администрации муниципального образования город Новотроицк Оренбургской области «Об утверждении порядка демонтажа </w:t>
      </w:r>
      <w:r w:rsidR="004B1547" w:rsidRPr="00580090">
        <w:rPr>
          <w:rFonts w:ascii="Times New Roman" w:hAnsi="Times New Roman"/>
          <w:sz w:val="28"/>
          <w:szCs w:val="28"/>
          <w:u w:val="single"/>
        </w:rPr>
        <w:t>на территории муниципального образования город Новотроицк рекламных конструкций, установленных и (или) эксплуатируемых с нарушением требований законодательства о рекламе»</w:t>
      </w:r>
      <w:r w:rsidR="008B1A24" w:rsidRPr="00580090">
        <w:rPr>
          <w:rFonts w:ascii="Times New Roman" w:hAnsi="Times New Roman"/>
          <w:sz w:val="28"/>
          <w:szCs w:val="28"/>
          <w:u w:val="single"/>
        </w:rPr>
        <w:t xml:space="preserve"> </w:t>
      </w:r>
      <w:r w:rsidRPr="00580090">
        <w:rPr>
          <w:rFonts w:ascii="Times New Roman" w:hAnsi="Times New Roman" w:cs="Times New Roman"/>
          <w:sz w:val="28"/>
          <w:szCs w:val="28"/>
          <w:u w:val="single"/>
        </w:rPr>
        <w:t xml:space="preserve">не вводятся избыточные обязанности, запреты и ограничения для </w:t>
      </w:r>
      <w:r w:rsidRPr="00580090">
        <w:rPr>
          <w:rFonts w:ascii="Times New Roman" w:hAnsi="Times New Roman" w:cs="Times New Roman"/>
          <w:sz w:val="28"/>
          <w:szCs w:val="28"/>
          <w:u w:val="single"/>
        </w:rPr>
        <w:lastRenderedPageBreak/>
        <w:t xml:space="preserve">субъектов предпринимательской и инвестиционной деятельности, а так же </w:t>
      </w:r>
      <w:r w:rsidR="002F2AFC" w:rsidRPr="00580090">
        <w:rPr>
          <w:rFonts w:ascii="Times New Roman" w:hAnsi="Times New Roman" w:cs="Times New Roman"/>
          <w:sz w:val="28"/>
          <w:szCs w:val="28"/>
          <w:u w:val="single"/>
        </w:rPr>
        <w:t xml:space="preserve">проект не </w:t>
      </w:r>
      <w:r w:rsidRPr="00580090">
        <w:rPr>
          <w:rFonts w:ascii="Times New Roman" w:hAnsi="Times New Roman" w:cs="Times New Roman"/>
          <w:sz w:val="28"/>
          <w:szCs w:val="28"/>
          <w:u w:val="single"/>
        </w:rPr>
        <w:t>способствует возникновению необоснованных расходов субъектов предпринимательской</w:t>
      </w:r>
      <w:r w:rsidR="00476954" w:rsidRPr="00580090">
        <w:rPr>
          <w:rFonts w:ascii="Times New Roman" w:hAnsi="Times New Roman" w:cs="Times New Roman"/>
          <w:sz w:val="28"/>
          <w:szCs w:val="28"/>
          <w:u w:val="single"/>
        </w:rPr>
        <w:t>,</w:t>
      </w:r>
      <w:r w:rsidRPr="00580090">
        <w:rPr>
          <w:rFonts w:ascii="Times New Roman" w:hAnsi="Times New Roman" w:cs="Times New Roman"/>
          <w:sz w:val="28"/>
          <w:szCs w:val="28"/>
          <w:u w:val="single"/>
        </w:rPr>
        <w:t xml:space="preserve"> инвестиционной деятельности</w:t>
      </w:r>
      <w:proofErr w:type="gramEnd"/>
      <w:r w:rsidRPr="00580090">
        <w:rPr>
          <w:rFonts w:ascii="Times New Roman" w:hAnsi="Times New Roman" w:cs="Times New Roman"/>
          <w:sz w:val="28"/>
          <w:szCs w:val="28"/>
          <w:u w:val="single"/>
        </w:rPr>
        <w:t xml:space="preserve"> и местного бюджета </w:t>
      </w:r>
    </w:p>
    <w:p w:rsidR="00950DE8" w:rsidRPr="00580090" w:rsidRDefault="00950DE8" w:rsidP="00950DE8">
      <w:pPr>
        <w:autoSpaceDE w:val="0"/>
        <w:autoSpaceDN w:val="0"/>
        <w:spacing w:after="0" w:line="240" w:lineRule="auto"/>
        <w:jc w:val="center"/>
        <w:rPr>
          <w:rFonts w:ascii="Times New Roman" w:eastAsia="Times New Roman" w:hAnsi="Times New Roman" w:cs="Times New Roman"/>
          <w:sz w:val="28"/>
          <w:szCs w:val="28"/>
          <w:lang w:eastAsia="ru-RU"/>
        </w:rPr>
      </w:pPr>
      <w:r w:rsidRPr="00580090">
        <w:rPr>
          <w:rFonts w:ascii="Times New Roman" w:eastAsia="Times New Roman" w:hAnsi="Times New Roman" w:cs="Times New Roman"/>
          <w:sz w:val="28"/>
          <w:szCs w:val="28"/>
          <w:lang w:eastAsia="ru-RU"/>
        </w:rPr>
        <w:t>(обоснование выводов, а также иные замечания и предложения)</w:t>
      </w:r>
    </w:p>
    <w:p w:rsidR="00950DE8" w:rsidRPr="00580090" w:rsidRDefault="00950DE8" w:rsidP="004F36EB">
      <w:pPr>
        <w:autoSpaceDE w:val="0"/>
        <w:autoSpaceDN w:val="0"/>
        <w:adjustRightInd w:val="0"/>
        <w:spacing w:after="0" w:line="320" w:lineRule="atLeast"/>
        <w:ind w:firstLine="709"/>
        <w:jc w:val="both"/>
        <w:rPr>
          <w:rFonts w:ascii="Times New Roman" w:hAnsi="Times New Roman" w:cs="Times New Roman"/>
          <w:sz w:val="28"/>
          <w:szCs w:val="28"/>
          <w:u w:val="single"/>
        </w:rPr>
      </w:pPr>
    </w:p>
    <w:p w:rsidR="008B5CF9" w:rsidRPr="00580090" w:rsidRDefault="008B5CF9" w:rsidP="00EC44C7">
      <w:pPr>
        <w:spacing w:after="0" w:line="240" w:lineRule="auto"/>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Исполнитель:</w:t>
      </w:r>
    </w:p>
    <w:p w:rsidR="004C32B2" w:rsidRPr="00580090" w:rsidRDefault="0004066D" w:rsidP="00EC44C7">
      <w:pPr>
        <w:spacing w:after="0" w:line="240" w:lineRule="auto"/>
        <w:jc w:val="both"/>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 xml:space="preserve">Главный </w:t>
      </w:r>
      <w:r w:rsidR="008B5CF9" w:rsidRPr="00580090">
        <w:rPr>
          <w:rFonts w:ascii="Times New Roman" w:eastAsia="Times New Roman" w:hAnsi="Times New Roman" w:cs="Times New Roman"/>
          <w:sz w:val="28"/>
          <w:szCs w:val="28"/>
          <w:u w:val="single"/>
          <w:lang w:eastAsia="ru-RU"/>
        </w:rPr>
        <w:t xml:space="preserve">специалист </w:t>
      </w:r>
      <w:r w:rsidR="004C32B2" w:rsidRPr="00580090">
        <w:rPr>
          <w:rFonts w:ascii="Times New Roman" w:eastAsia="Times New Roman" w:hAnsi="Times New Roman" w:cs="Times New Roman"/>
          <w:sz w:val="28"/>
          <w:szCs w:val="28"/>
          <w:u w:val="single"/>
          <w:lang w:eastAsia="ru-RU"/>
        </w:rPr>
        <w:t xml:space="preserve">экономического </w:t>
      </w:r>
      <w:r w:rsidR="008B5CF9" w:rsidRPr="00580090">
        <w:rPr>
          <w:rFonts w:ascii="Times New Roman" w:eastAsia="Times New Roman" w:hAnsi="Times New Roman" w:cs="Times New Roman"/>
          <w:sz w:val="28"/>
          <w:szCs w:val="28"/>
          <w:u w:val="single"/>
          <w:lang w:eastAsia="ru-RU"/>
        </w:rPr>
        <w:t xml:space="preserve">отдела </w:t>
      </w:r>
      <w:r w:rsidR="00E77BE5" w:rsidRPr="00580090">
        <w:rPr>
          <w:rFonts w:ascii="Times New Roman" w:hAnsi="Times New Roman" w:cs="Times New Roman"/>
          <w:sz w:val="28"/>
          <w:szCs w:val="28"/>
          <w:u w:val="single"/>
        </w:rPr>
        <w:t>администрации муниципального образования город Новотроицк</w:t>
      </w:r>
      <w:r w:rsidR="00E77BE5" w:rsidRPr="00580090">
        <w:rPr>
          <w:rFonts w:ascii="Times New Roman" w:eastAsia="Times New Roman" w:hAnsi="Times New Roman" w:cs="Times New Roman"/>
          <w:sz w:val="28"/>
          <w:szCs w:val="28"/>
          <w:u w:val="single"/>
          <w:lang w:eastAsia="ru-RU"/>
        </w:rPr>
        <w:t xml:space="preserve"> </w:t>
      </w:r>
      <w:r w:rsidR="008B5CF9" w:rsidRPr="00580090">
        <w:rPr>
          <w:rFonts w:ascii="Times New Roman" w:eastAsia="Times New Roman" w:hAnsi="Times New Roman" w:cs="Times New Roman"/>
          <w:sz w:val="28"/>
          <w:szCs w:val="28"/>
          <w:u w:val="single"/>
          <w:lang w:eastAsia="ru-RU"/>
        </w:rPr>
        <w:t xml:space="preserve">Габитова Р.И., </w:t>
      </w:r>
    </w:p>
    <w:p w:rsidR="008B5CF9" w:rsidRPr="00580090" w:rsidRDefault="008B5CF9" w:rsidP="00EC44C7">
      <w:pPr>
        <w:spacing w:after="0" w:line="240" w:lineRule="auto"/>
        <w:jc w:val="both"/>
        <w:rPr>
          <w:rFonts w:ascii="Times New Roman" w:eastAsia="Times New Roman" w:hAnsi="Times New Roman" w:cs="Times New Roman"/>
          <w:sz w:val="28"/>
          <w:szCs w:val="28"/>
          <w:u w:val="single"/>
          <w:lang w:eastAsia="ru-RU"/>
        </w:rPr>
      </w:pPr>
      <w:r w:rsidRPr="00580090">
        <w:rPr>
          <w:rFonts w:ascii="Times New Roman" w:eastAsia="Times New Roman" w:hAnsi="Times New Roman" w:cs="Times New Roman"/>
          <w:sz w:val="28"/>
          <w:szCs w:val="28"/>
          <w:u w:val="single"/>
          <w:lang w:eastAsia="ru-RU"/>
        </w:rPr>
        <w:t xml:space="preserve">тел.  8 (3537) 62-06-00, </w:t>
      </w:r>
      <w:proofErr w:type="spellStart"/>
      <w:r w:rsidRPr="00580090">
        <w:rPr>
          <w:rFonts w:ascii="Times New Roman" w:eastAsia="Times New Roman" w:hAnsi="Times New Roman" w:cs="Times New Roman"/>
          <w:sz w:val="28"/>
          <w:szCs w:val="28"/>
          <w:u w:val="single"/>
          <w:lang w:eastAsia="ru-RU"/>
        </w:rPr>
        <w:t>nama@mail.orb.ru</w:t>
      </w:r>
      <w:proofErr w:type="spellEnd"/>
      <w:r w:rsidRPr="00580090">
        <w:rPr>
          <w:rFonts w:ascii="Times New Roman" w:eastAsia="Times New Roman" w:hAnsi="Times New Roman" w:cs="Times New Roman"/>
          <w:sz w:val="28"/>
          <w:szCs w:val="28"/>
          <w:u w:val="single"/>
          <w:lang w:eastAsia="ru-RU"/>
        </w:rPr>
        <w:t>.</w:t>
      </w:r>
    </w:p>
    <w:p w:rsidR="008B5CF9" w:rsidRPr="00580090" w:rsidRDefault="008B5CF9" w:rsidP="008B5CF9">
      <w:pPr>
        <w:spacing w:after="0" w:line="240" w:lineRule="auto"/>
        <w:ind w:firstLine="697"/>
        <w:rPr>
          <w:rFonts w:ascii="Times New Roman" w:hAnsi="Times New Roman" w:cs="Times New Roman"/>
          <w:sz w:val="28"/>
          <w:szCs w:val="28"/>
        </w:rPr>
      </w:pPr>
      <w:r w:rsidRPr="00580090">
        <w:rPr>
          <w:rFonts w:ascii="Times New Roman" w:hAnsi="Times New Roman" w:cs="Times New Roman"/>
          <w:sz w:val="28"/>
          <w:szCs w:val="28"/>
        </w:rPr>
        <w:t>(должность, Ф.И.О., телефон, адрес электронной почты)</w:t>
      </w:r>
    </w:p>
    <w:tbl>
      <w:tblPr>
        <w:tblW w:w="0" w:type="auto"/>
        <w:jc w:val="right"/>
        <w:tblInd w:w="-3768" w:type="dxa"/>
        <w:tblLayout w:type="fixed"/>
        <w:tblCellMar>
          <w:left w:w="28" w:type="dxa"/>
          <w:right w:w="28" w:type="dxa"/>
        </w:tblCellMar>
        <w:tblLook w:val="04A0"/>
      </w:tblPr>
      <w:tblGrid>
        <w:gridCol w:w="6887"/>
        <w:gridCol w:w="2496"/>
      </w:tblGrid>
      <w:tr w:rsidR="00780370" w:rsidRPr="00580090" w:rsidTr="0004344F">
        <w:trPr>
          <w:trHeight w:val="1481"/>
          <w:jc w:val="right"/>
        </w:trPr>
        <w:tc>
          <w:tcPr>
            <w:tcW w:w="6887" w:type="dxa"/>
            <w:vAlign w:val="bottom"/>
            <w:hideMark/>
          </w:tcPr>
          <w:p w:rsidR="00780370" w:rsidRPr="00580090" w:rsidRDefault="00780370" w:rsidP="00EF4CC2">
            <w:pPr>
              <w:spacing w:after="0" w:line="240" w:lineRule="auto"/>
              <w:jc w:val="both"/>
              <w:rPr>
                <w:rFonts w:ascii="Times New Roman" w:hAnsi="Times New Roman" w:cs="Times New Roman"/>
                <w:sz w:val="28"/>
                <w:szCs w:val="28"/>
              </w:rPr>
            </w:pPr>
            <w:r w:rsidRPr="00580090">
              <w:rPr>
                <w:rFonts w:ascii="Times New Roman" w:hAnsi="Times New Roman" w:cs="Times New Roman"/>
                <w:sz w:val="28"/>
                <w:szCs w:val="28"/>
              </w:rPr>
              <w:t xml:space="preserve">Главный специалист экономического отдела </w:t>
            </w:r>
          </w:p>
          <w:p w:rsidR="00780370" w:rsidRPr="00580090" w:rsidRDefault="00780370" w:rsidP="00EF4CC2">
            <w:pPr>
              <w:spacing w:after="0" w:line="240" w:lineRule="auto"/>
              <w:jc w:val="both"/>
              <w:rPr>
                <w:rFonts w:ascii="Times New Roman" w:hAnsi="Times New Roman" w:cs="Times New Roman"/>
                <w:sz w:val="28"/>
                <w:szCs w:val="28"/>
              </w:rPr>
            </w:pPr>
            <w:r w:rsidRPr="00580090">
              <w:rPr>
                <w:rFonts w:ascii="Times New Roman" w:hAnsi="Times New Roman" w:cs="Times New Roman"/>
                <w:sz w:val="28"/>
                <w:szCs w:val="28"/>
              </w:rPr>
              <w:t xml:space="preserve">администрации муниципального образования </w:t>
            </w:r>
          </w:p>
          <w:p w:rsidR="00780370" w:rsidRPr="00580090" w:rsidRDefault="00780370" w:rsidP="00EF4CC2">
            <w:pPr>
              <w:autoSpaceDE w:val="0"/>
              <w:autoSpaceDN w:val="0"/>
              <w:spacing w:after="0" w:line="240" w:lineRule="auto"/>
              <w:rPr>
                <w:rFonts w:ascii="Times New Roman" w:eastAsia="Times New Roman" w:hAnsi="Times New Roman" w:cs="Times New Roman"/>
                <w:sz w:val="28"/>
                <w:szCs w:val="28"/>
                <w:lang w:eastAsia="ru-RU"/>
              </w:rPr>
            </w:pPr>
            <w:r w:rsidRPr="00580090">
              <w:rPr>
                <w:rFonts w:ascii="Times New Roman" w:hAnsi="Times New Roman" w:cs="Times New Roman"/>
                <w:sz w:val="28"/>
                <w:szCs w:val="28"/>
              </w:rPr>
              <w:t xml:space="preserve">город Новотроицк                                                 </w:t>
            </w:r>
          </w:p>
        </w:tc>
        <w:tc>
          <w:tcPr>
            <w:tcW w:w="2496" w:type="dxa"/>
            <w:vAlign w:val="bottom"/>
            <w:hideMark/>
          </w:tcPr>
          <w:p w:rsidR="00780370" w:rsidRPr="00580090" w:rsidRDefault="00780370" w:rsidP="00EF4CC2">
            <w:pPr>
              <w:autoSpaceDE w:val="0"/>
              <w:autoSpaceDN w:val="0"/>
              <w:spacing w:after="0" w:line="240" w:lineRule="auto"/>
              <w:jc w:val="right"/>
              <w:rPr>
                <w:rFonts w:ascii="Times New Roman" w:eastAsia="Times New Roman" w:hAnsi="Times New Roman" w:cs="Times New Roman"/>
                <w:sz w:val="28"/>
                <w:szCs w:val="28"/>
                <w:lang w:eastAsia="ru-RU"/>
              </w:rPr>
            </w:pPr>
            <w:r w:rsidRPr="00580090">
              <w:rPr>
                <w:rFonts w:ascii="Times New Roman" w:hAnsi="Times New Roman" w:cs="Times New Roman"/>
                <w:sz w:val="28"/>
                <w:szCs w:val="28"/>
              </w:rPr>
              <w:t>Р.И. Габитова</w:t>
            </w:r>
          </w:p>
        </w:tc>
      </w:tr>
    </w:tbl>
    <w:p w:rsidR="004F36EB" w:rsidRPr="00580090" w:rsidRDefault="004F36EB">
      <w:pPr>
        <w:jc w:val="both"/>
        <w:rPr>
          <w:sz w:val="28"/>
          <w:szCs w:val="28"/>
        </w:rPr>
      </w:pPr>
    </w:p>
    <w:sectPr w:rsidR="004F36EB" w:rsidRPr="00580090" w:rsidSect="002D78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0B08"/>
    <w:rsid w:val="00000745"/>
    <w:rsid w:val="000048C1"/>
    <w:rsid w:val="00020D78"/>
    <w:rsid w:val="0004066D"/>
    <w:rsid w:val="0004344F"/>
    <w:rsid w:val="00120B08"/>
    <w:rsid w:val="00193092"/>
    <w:rsid w:val="001939F9"/>
    <w:rsid w:val="001A7F5F"/>
    <w:rsid w:val="001F2505"/>
    <w:rsid w:val="0021679D"/>
    <w:rsid w:val="002556C3"/>
    <w:rsid w:val="002B4C67"/>
    <w:rsid w:val="002B5BB8"/>
    <w:rsid w:val="002C2D83"/>
    <w:rsid w:val="002D78B9"/>
    <w:rsid w:val="002F0F03"/>
    <w:rsid w:val="002F2AFC"/>
    <w:rsid w:val="003634EE"/>
    <w:rsid w:val="00447C66"/>
    <w:rsid w:val="00476954"/>
    <w:rsid w:val="004B1547"/>
    <w:rsid w:val="004C0160"/>
    <w:rsid w:val="004C32B2"/>
    <w:rsid w:val="004F36EB"/>
    <w:rsid w:val="005152FF"/>
    <w:rsid w:val="00580090"/>
    <w:rsid w:val="0058620B"/>
    <w:rsid w:val="00592F4A"/>
    <w:rsid w:val="005D7B1B"/>
    <w:rsid w:val="005F1A5F"/>
    <w:rsid w:val="00614988"/>
    <w:rsid w:val="00652352"/>
    <w:rsid w:val="00664749"/>
    <w:rsid w:val="00673112"/>
    <w:rsid w:val="006D3426"/>
    <w:rsid w:val="00780370"/>
    <w:rsid w:val="007D2D20"/>
    <w:rsid w:val="007F2EA9"/>
    <w:rsid w:val="007F710D"/>
    <w:rsid w:val="00803A95"/>
    <w:rsid w:val="00807937"/>
    <w:rsid w:val="0084019D"/>
    <w:rsid w:val="00843384"/>
    <w:rsid w:val="0087519F"/>
    <w:rsid w:val="008B1A24"/>
    <w:rsid w:val="008B5CF9"/>
    <w:rsid w:val="008B68DD"/>
    <w:rsid w:val="008E0C7B"/>
    <w:rsid w:val="00935FB4"/>
    <w:rsid w:val="00943238"/>
    <w:rsid w:val="00950DE8"/>
    <w:rsid w:val="009A6C9A"/>
    <w:rsid w:val="009C78F6"/>
    <w:rsid w:val="00A25F35"/>
    <w:rsid w:val="00A55897"/>
    <w:rsid w:val="00A55E63"/>
    <w:rsid w:val="00A82256"/>
    <w:rsid w:val="00A85688"/>
    <w:rsid w:val="00AC6055"/>
    <w:rsid w:val="00AD6641"/>
    <w:rsid w:val="00AF4C16"/>
    <w:rsid w:val="00B27FAC"/>
    <w:rsid w:val="00B76E83"/>
    <w:rsid w:val="00B82D34"/>
    <w:rsid w:val="00C93EC9"/>
    <w:rsid w:val="00C97946"/>
    <w:rsid w:val="00C97B0D"/>
    <w:rsid w:val="00CA5F99"/>
    <w:rsid w:val="00D56613"/>
    <w:rsid w:val="00D77B00"/>
    <w:rsid w:val="00D94805"/>
    <w:rsid w:val="00E14A5D"/>
    <w:rsid w:val="00E36801"/>
    <w:rsid w:val="00E77BE5"/>
    <w:rsid w:val="00EC44C7"/>
    <w:rsid w:val="00ED54E8"/>
    <w:rsid w:val="00EE4394"/>
    <w:rsid w:val="00F34EF7"/>
    <w:rsid w:val="00F35B4F"/>
    <w:rsid w:val="00F72161"/>
    <w:rsid w:val="00F83956"/>
    <w:rsid w:val="00F910F2"/>
    <w:rsid w:val="00FF1C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20B08"/>
    <w:rPr>
      <w:b/>
      <w:bCs/>
    </w:rPr>
  </w:style>
  <w:style w:type="character" w:styleId="a4">
    <w:name w:val="Hyperlink"/>
    <w:basedOn w:val="a0"/>
    <w:rsid w:val="00935FB4"/>
    <w:rPr>
      <w:color w:val="0000FF"/>
      <w:u w:val="single"/>
    </w:rPr>
  </w:style>
  <w:style w:type="paragraph" w:customStyle="1" w:styleId="a5">
    <w:name w:val="Знак"/>
    <w:basedOn w:val="a"/>
    <w:rsid w:val="0021679D"/>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ovotroitsk.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746</Words>
  <Characters>4254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Gabitova R.I</dc:creator>
  <cp:lastModifiedBy>Gabitova R.I</cp:lastModifiedBy>
  <cp:revision>10</cp:revision>
  <cp:lastPrinted>2018-09-06T08:43:00Z</cp:lastPrinted>
  <dcterms:created xsi:type="dcterms:W3CDTF">2019-04-29T11:05:00Z</dcterms:created>
  <dcterms:modified xsi:type="dcterms:W3CDTF">2019-10-24T06:36:00Z</dcterms:modified>
</cp:coreProperties>
</file>