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ОПРОСНЫЙ ЛИСТ</w:t>
      </w:r>
    </w:p>
    <w:p w:rsidR="000D0B72" w:rsidRPr="000D0B72" w:rsidRDefault="000D0B72" w:rsidP="000D0B72"/>
    <w:p w:rsid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для участников публичных консультаций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по проекту </w:t>
      </w:r>
      <w:r w:rsidRPr="000D0B72">
        <w:rPr>
          <w:rFonts w:ascii="Times New Roman" w:hAnsi="Times New Roman" w:cs="Times New Roman"/>
          <w:b w:val="0"/>
          <w:color w:val="auto"/>
        </w:rPr>
        <w:t>постановления администрации МО город Новотроицк о внесении изменений в постановление администрации муниципального    образования      город Новотроицк  от 22.05.2017 № 778-п «Об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 Оренбургской  области,    предоставленных   в   аренду   без  торгов»</w:t>
      </w:r>
      <w:proofErr w:type="gramEnd"/>
    </w:p>
    <w:p w:rsidR="000D0B72" w:rsidRPr="000D0B72" w:rsidRDefault="000D0B72" w:rsidP="000D0B72"/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Пожалуйста,  заполните  и  направьте  данную  форму по электронной почте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на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адрес _________</w:t>
      </w:r>
      <w:proofErr w:type="spell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  <w:u w:val="single"/>
          <w:lang w:val="en-US"/>
        </w:rPr>
        <w:t>aama</w:t>
      </w:r>
      <w:proofErr w:type="spell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  <w:u w:val="single"/>
        </w:rPr>
        <w:t>@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  <w:u w:val="single"/>
          <w:lang w:val="en-US"/>
        </w:rPr>
        <w:t>mail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  <w:u w:val="single"/>
        </w:rPr>
        <w:t>.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  <w:u w:val="single"/>
          <w:lang w:val="en-US"/>
        </w:rPr>
        <w:t>orb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  <w:u w:val="single"/>
        </w:rPr>
        <w:t>.</w:t>
      </w:r>
      <w:proofErr w:type="spell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  <w:u w:val="single"/>
          <w:lang w:val="en-US"/>
        </w:rPr>
        <w:t>ru</w:t>
      </w:r>
      <w:proofErr w:type="spell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  <w:u w:val="single"/>
        </w:rPr>
        <w:t>____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(адрес электронной почты)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или по адресу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г. Новотроицк, ул. </w:t>
      </w:r>
      <w:proofErr w:type="gramStart"/>
      <w:r>
        <w:rPr>
          <w:rFonts w:ascii="Times New Roman" w:eastAsiaTheme="minorHAnsi" w:hAnsi="Times New Roman" w:cs="Times New Roman"/>
          <w:b w:val="0"/>
          <w:bCs w:val="0"/>
          <w:color w:val="auto"/>
        </w:rPr>
        <w:t>Советская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color w:val="auto"/>
        </w:rPr>
        <w:t>, 80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не позднее 03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.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04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.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2018.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Разработчик   не   будет  иметь  возможности  проанализировать  ответы,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направленные</w:t>
      </w:r>
      <w:proofErr w:type="gram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ему  после  указанного  срока,  а  также  направленные  не  в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соответствии</w:t>
      </w:r>
      <w:proofErr w:type="gram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с настоящей формой.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Контактная информация: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Название организации/фамилия, имя, отчество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Сфера деятельности _______________________________________________________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Фамилия, имя, отчество контактного лица ___________________________________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Номер контактного телефона ________________________________________________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Адрес электронной почты __________________________________________________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1.  На решение какой проблемы, на Ваш взгляд, направлен проект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нормативного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правового  акта  (далее  -  правовой акт)?  Актуальна  ли  данная  проблема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сегодня?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2.   Насколько  корректно  разработчик  обосновал  необходимость 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правового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вмешательства?  Насколько  цель  предлагаемого правового акта соотносится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с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проблемой,  на  решение  которой он направлен? Достигнет ли, на Ваш взгляд,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предлагаемое  правовое  регулирование  тех  целей, на которые он направлен?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lastRenderedPageBreak/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3. 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Является ли  выбранный  вариант  решения  проблемы  оптимальным  (в том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числе</w:t>
      </w:r>
      <w:proofErr w:type="gram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с точки  зрения выгод и издержек для общества в целом)? Существуют ли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иные варианты  достижения заявленных  целей  правового  регулирования? Если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да, выделите те из них,  которые, по Вашему мнению, были бы менее  </w:t>
      </w:r>
      <w:proofErr w:type="spell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затратны</w:t>
      </w:r>
      <w:proofErr w:type="spell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и/или более эффективны.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4.   Какие,   по   Вашей   оценке,   субъекты  предпринимательской  и  иной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экономической    деятельности   будут   затронуты  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предлагаемым</w:t>
      </w:r>
      <w:proofErr w:type="gram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правовым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регулированием       (по      видам      субъектов,      по      отраслям)?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5.   Повлияет   ли   введение   предлагаемого  правового  регулирования 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на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конкурентную  среду  в  отрасли,  будет  ли  способствовать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необоснованному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изменению  расстановки  сил  в  отрасли?  Если  да,  то  как? Приведите, по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возможности, количественные оценки.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6.  Оцените,  насколько полно и точно отражены обязанности, ответственность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субъектов  правового  регулирования,  а  также  насколько понятно прописаны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административные    процедуры,    реализуемые    ответственными    органами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исполнительной   власти,   насколько   точно  и  недвусмысленно   прописаны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властные функции   и полномочия?   Считаете  ли  Вы, что предлагаемые нормы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не   соответствуют   или   противоречат   иным   действующим    нормативным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правовым актам? Если да, укажите такие нормы и нормативные  правовые акты.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7.  Существуют   ли  в  предлагаемом  правовом   регулировании   положения,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которые</w:t>
      </w:r>
      <w:proofErr w:type="gram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необоснованно   затрудняют   ведение  предпринимательской  и  иной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экономической деятельности?  Приведите  обоснования  по  каждому указанному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положению, дополнительно определив: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- имеется   ли   смысловое   противоречие   целям  правового  акта  или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существующей  проблеме  либо  положение  не  способствует  достижению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lastRenderedPageBreak/>
        <w:t xml:space="preserve">      целей регулирования;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- имеются ли технические ошибки;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- приводит  ли  исполнение  положений  правового  акта  к возникновению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избыточных   обязанностей   субъектов   предпринимательской   и  иной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экономической  деятельности,  к  необоснованному  существенному росту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отдельных  видов  затрат  или  появлению  новых  необоснованных видов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затрат;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- устанавливается   ли  положением  необоснованное  ограничение  выбора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субъектами  предпринимательской  и  иной  экономической  деятельности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существующих или возможных поставщиков или потребителей;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- создает  ли  исполнение  положений  правового акта существенные риски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ведения   предпринимательской   и  иной  экономической  деятельности,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способствует   ли   возникновению   необоснованных    прав    органов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местного самоуправления и должностных лиц, допускает  ли  возможность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избирательного применения норм;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- приводит  ли  к невозможности совершения законных действий субъектами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предпринимательской  и  иной  экономической  деятельности  (например,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в связи с отсутствием  требуемой новым правовым актом инфраструктуры,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организационных или   технических  условий,  технологий),  вводит  ли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неоптимальный  режим осуществления операционной деятельности;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- соответствует  ли  обычаям  деловой  практики, сложившейся в отрасли,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либо   существующим   международным    практикам,    используемым  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в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данный момент.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8.  К  каким  последствиям  может  привести принятие правового акта в части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невозможности    исполнения    субъектами    предпринимательской   и   иной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экономической   деятельности   дополнительных  обязанностей,  возникновения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избыточных   административных   и   иных  ограничений  и  обязанностей 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для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вышеуказанных субъектов? Приведите конкретные примеры.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9.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Оцените   издержки /упущенную    выгоду    (прямого,   административного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характера)    субъектами    предпринимательской   и   иной    экономической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деятельности, возникающие при вступлении  в силу  правового  акта. Отдельно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укажите временные  издержки,  которые понесут  субъекты предпринимательской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и иной экономической  деятельности  вследствие    необходимости  соблюдения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административных   процедур,   предусмотренных  правовым  актом.  Какие  из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lastRenderedPageBreak/>
        <w:t>указанных  издержек  Вы  считаете  избыточными/бесполезными  и почему? Если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возможно,   оцените   затраты   по  выполнению  вновь  вводимых  требований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количественно   (в   часах  рабочего  времени,  в  денежном  эквиваленте  и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другом) ___________________________________________________________________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10. Какие, на Ваш взгляд, могут возникнуть проблемы и трудности с контролем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соблюдения  требований   и норм,  вводимых   правовым  актом?  Является  ли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правовой акт   </w:t>
      </w:r>
      <w:proofErr w:type="spell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недискриминационным</w:t>
      </w:r>
      <w:proofErr w:type="spell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по отношению ко всем его  адресатам, то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есть все ли потенциальные  адресаты  правового  акта окажутся  в </w:t>
      </w: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одинаковых</w:t>
      </w:r>
      <w:proofErr w:type="gramEnd"/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proofErr w:type="gramStart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условиях</w:t>
      </w:r>
      <w:proofErr w:type="gramEnd"/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после его  вступления  в силу?  Предусмотрен  ли  в нем  механизм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защиты   прав хозяйствующих   субъектов?  Существуют   ли,  на  Ваш взгляд,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особенности при контроле соблюдения  требований  вновь  вводимого правового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регулирования          различными            группами             адресатов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регулирования? ____________________________________________________________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11.  Требуется  ли  переходный  период для вступления в силу правового акта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(если  да,  какова  его  продолжительность),  какие  ограничения  по срокам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введения            правового                акта                необходимо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учесть? ___________________________________________________________________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12.  Какие  исключения  по  введению  правового  регулирования  в отношении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отдельных  групп  лиц  целесообразно  применить?  Приведите соответствующее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обоснование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13.  Специальные  вопросы,    касающиеся   конкретных   положений  и   норм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правового   акта,    отношение    к    которым    разработчику   необходимо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прояснить _________________________________________________________________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14.  Иные    предложения  и   замечания,     которые, по   Вашему   мнению,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целесообразно учесть в рамках оценки  регулирующего  воздействия  правового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акта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</w:t>
      </w:r>
    </w:p>
    <w:p w:rsidR="000D0B72" w:rsidRPr="000D0B72" w:rsidRDefault="000D0B72" w:rsidP="000D0B7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_______________________________________________________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_________</w:t>
      </w:r>
      <w:r w:rsidRPr="000D0B72">
        <w:rPr>
          <w:rFonts w:ascii="Times New Roman" w:eastAsiaTheme="minorHAnsi" w:hAnsi="Times New Roman" w:cs="Times New Roman"/>
          <w:b w:val="0"/>
          <w:bCs w:val="0"/>
          <w:color w:val="auto"/>
        </w:rPr>
        <w:t>____</w:t>
      </w:r>
    </w:p>
    <w:p w:rsidR="00C621FC" w:rsidRPr="000D0B72" w:rsidRDefault="00C621FC">
      <w:pPr>
        <w:rPr>
          <w:rFonts w:ascii="Times New Roman" w:hAnsi="Times New Roman" w:cs="Times New Roman"/>
          <w:sz w:val="28"/>
          <w:szCs w:val="28"/>
        </w:rPr>
      </w:pPr>
    </w:p>
    <w:sectPr w:rsidR="00C621FC" w:rsidRPr="000D0B72" w:rsidSect="00B475E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4A2"/>
    <w:rsid w:val="000D0B72"/>
    <w:rsid w:val="001134A2"/>
    <w:rsid w:val="00960C01"/>
    <w:rsid w:val="00C6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1607</Words>
  <Characters>9165</Characters>
  <Application>Microsoft Office Word</Application>
  <DocSecurity>0</DocSecurity>
  <Lines>76</Lines>
  <Paragraphs>21</Paragraphs>
  <ScaleCrop>false</ScaleCrop>
  <Company>Reanimator Extreme Edition</Company>
  <LinksUpToDate>false</LinksUpToDate>
  <CharactersWithSpaces>10751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2018-03-27T07:55:00Z</cp:lastPrinted>
  <dcterms:created xsi:type="dcterms:W3CDTF">2018-03-27T07:45:00Z</dcterms:created>
  <dcterms:modified xsi:type="dcterms:W3CDTF">2018-03-27T07:55:00Z</dcterms:modified>
</cp:coreProperties>
</file>