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B08" w:rsidRPr="004F36EB" w:rsidRDefault="00120B08" w:rsidP="00120B08">
      <w:pPr>
        <w:tabs>
          <w:tab w:val="left" w:pos="540"/>
          <w:tab w:val="left" w:pos="1140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4F36E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Заключение</w:t>
      </w:r>
    </w:p>
    <w:p w:rsidR="00120B08" w:rsidRPr="004F36EB" w:rsidRDefault="00120B08" w:rsidP="00120B08">
      <w:pPr>
        <w:tabs>
          <w:tab w:val="left" w:pos="540"/>
          <w:tab w:val="left" w:pos="1140"/>
        </w:tabs>
        <w:spacing w:after="0" w:line="240" w:lineRule="atLeast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4F36E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об оценке регулирующего воздействия проект</w:t>
      </w:r>
      <w:r w:rsidR="00FF1CCB" w:rsidRPr="004F36E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а</w:t>
      </w:r>
      <w:r w:rsidRPr="004F36E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муниципального нормативного правового акта</w:t>
      </w:r>
    </w:p>
    <w:p w:rsidR="00120B08" w:rsidRPr="004F36EB" w:rsidRDefault="00120B08" w:rsidP="00120B08">
      <w:pPr>
        <w:tabs>
          <w:tab w:val="left" w:pos="540"/>
          <w:tab w:val="left" w:pos="1140"/>
        </w:tabs>
        <w:spacing w:after="120" w:line="240" w:lineRule="exact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F34EF7" w:rsidRPr="004F36EB" w:rsidRDefault="00F34EF7" w:rsidP="00F3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36EB">
        <w:rPr>
          <w:rFonts w:ascii="Times New Roman" w:hAnsi="Times New Roman" w:cs="Times New Roman"/>
          <w:sz w:val="26"/>
          <w:szCs w:val="26"/>
          <w:u w:val="single"/>
        </w:rPr>
        <w:t>Экономический отдел администрации муниципального образования город Новотроицк</w:t>
      </w:r>
    </w:p>
    <w:p w:rsidR="00120B08" w:rsidRPr="004F36EB" w:rsidRDefault="00F34EF7" w:rsidP="00F34EF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20B08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(уполномоченное структурное подразделение)</w:t>
      </w:r>
    </w:p>
    <w:p w:rsidR="00120B08" w:rsidRPr="004F36EB" w:rsidRDefault="00120B08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D7B1B" w:rsidRPr="004F36EB" w:rsidRDefault="00120B08" w:rsidP="00935FB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постановлений администрации муниципального образования город Новотроицк от 03.11.2015 № 2112-п «Об утверждении </w:t>
      </w:r>
      <w:proofErr w:type="gramStart"/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порядка проведения оценки регулирующего воздействия проектов муниципальных нормативных правовых актов</w:t>
      </w:r>
      <w:proofErr w:type="gramEnd"/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экспертизы муниципальных нормативных правовых актов» (в  редакции от </w:t>
      </w:r>
      <w:r w:rsidR="00EE4394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02.11.2017</w:t>
      </w: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EE4394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1848</w:t>
      </w: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-п) рассмотрел </w:t>
      </w:r>
    </w:p>
    <w:p w:rsidR="00935FB4" w:rsidRPr="00B76E83" w:rsidRDefault="00B76E83" w:rsidP="00C93E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B76E83">
        <w:rPr>
          <w:rFonts w:ascii="Times New Roman" w:hAnsi="Times New Roman"/>
          <w:sz w:val="27"/>
          <w:szCs w:val="27"/>
          <w:u w:val="single"/>
        </w:rPr>
        <w:t>проект решения городского Совета депутатов администрации муниципального образования город Новотроицк Оренбургской области «Об утверждении порядка демонтажа незаконно установленных объектов торговли, общественного питания и досуга на территории муниципального образования город Новотроицк»</w:t>
      </w:r>
      <w:r w:rsidR="00120B08" w:rsidRPr="00B76E8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120B08" w:rsidRPr="004F36EB" w:rsidRDefault="00120B08" w:rsidP="00935FB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(наименование проекта акта)</w:t>
      </w:r>
    </w:p>
    <w:p w:rsidR="00935FB4" w:rsidRPr="004F36EB" w:rsidRDefault="00935FB4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0B08" w:rsidRPr="004F36EB" w:rsidRDefault="00120B08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направленный</w:t>
      </w:r>
      <w:proofErr w:type="gramEnd"/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подготовки настоящего заключения </w:t>
      </w:r>
    </w:p>
    <w:p w:rsidR="00F34EF7" w:rsidRPr="00B76E83" w:rsidRDefault="00B76E83" w:rsidP="00F3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B76E83">
        <w:rPr>
          <w:rFonts w:ascii="Times New Roman" w:hAnsi="Times New Roman"/>
          <w:sz w:val="27"/>
          <w:szCs w:val="27"/>
          <w:u w:val="single"/>
        </w:rPr>
        <w:t>Отделом торговли и сельского хозяйства администрации муниципального образования город Новотроицк</w:t>
      </w:r>
    </w:p>
    <w:p w:rsidR="00120B08" w:rsidRPr="004F36EB" w:rsidRDefault="00120B08" w:rsidP="008B68D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(наименование разработчика)</w:t>
      </w:r>
    </w:p>
    <w:p w:rsidR="00120B08" w:rsidRPr="004F36EB" w:rsidRDefault="00120B08" w:rsidP="00120B0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и сообщает следующее.</w:t>
      </w:r>
    </w:p>
    <w:p w:rsidR="00120B08" w:rsidRPr="004F36EB" w:rsidRDefault="00120B08" w:rsidP="00F910F2">
      <w:pPr>
        <w:tabs>
          <w:tab w:val="left" w:pos="524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акта направлен для подготовки настоящего заключения </w:t>
      </w:r>
    </w:p>
    <w:p w:rsidR="00120B08" w:rsidRPr="004F36EB" w:rsidRDefault="000048C1" w:rsidP="009C78F6">
      <w:pPr>
        <w:tabs>
          <w:tab w:val="center" w:pos="4677"/>
          <w:tab w:val="left" w:pos="5245"/>
          <w:tab w:val="left" w:pos="759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впервые</w:t>
      </w:r>
    </w:p>
    <w:p w:rsidR="00120B08" w:rsidRPr="004F36EB" w:rsidRDefault="00120B08" w:rsidP="00120B08">
      <w:pPr>
        <w:tabs>
          <w:tab w:val="left" w:pos="524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(впервые/повторно)</w:t>
      </w:r>
    </w:p>
    <w:p w:rsidR="00120B08" w:rsidRPr="004F36EB" w:rsidRDefault="0004344F" w:rsidP="00120B0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разработчиком процедура ОРВ соблюдена,</w:t>
      </w:r>
      <w:r w:rsidR="008B5CF9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предложений в установленные уведомлением сроки не поступало </w:t>
      </w:r>
    </w:p>
    <w:p w:rsidR="00120B08" w:rsidRPr="004F36EB" w:rsidRDefault="00120B08" w:rsidP="00120B08">
      <w:pPr>
        <w:autoSpaceDE w:val="0"/>
        <w:autoSpaceDN w:val="0"/>
        <w:spacing w:after="120" w:line="240" w:lineRule="auto"/>
        <w:ind w:right="22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(информация о предшествующей подготовке заключения об оценке регулирующего воздействия проекта акта)</w:t>
      </w:r>
    </w:p>
    <w:p w:rsidR="00120B08" w:rsidRPr="004F36EB" w:rsidRDefault="00120B08" w:rsidP="00120B08">
      <w:pPr>
        <w:autoSpaceDE w:val="0"/>
        <w:autoSpaceDN w:val="0"/>
        <w:spacing w:after="240" w:line="240" w:lineRule="auto"/>
        <w:ind w:right="2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Разработчиком проведены публичные консультации по проекту акта в срок </w:t>
      </w: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tbl>
      <w:tblPr>
        <w:tblW w:w="966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12"/>
        <w:gridCol w:w="4252"/>
        <w:gridCol w:w="426"/>
        <w:gridCol w:w="4536"/>
        <w:gridCol w:w="142"/>
      </w:tblGrid>
      <w:tr w:rsidR="00120B08" w:rsidRPr="004F36EB" w:rsidTr="005D7B1B">
        <w:trPr>
          <w:cantSplit/>
        </w:trPr>
        <w:tc>
          <w:tcPr>
            <w:tcW w:w="312" w:type="dxa"/>
            <w:vAlign w:val="bottom"/>
            <w:hideMark/>
          </w:tcPr>
          <w:p w:rsidR="00120B08" w:rsidRPr="004F36EB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3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</w:t>
            </w:r>
          </w:p>
        </w:tc>
        <w:tc>
          <w:tcPr>
            <w:tcW w:w="4252" w:type="dxa"/>
            <w:vAlign w:val="bottom"/>
          </w:tcPr>
          <w:p w:rsidR="00120B08" w:rsidRPr="004F36EB" w:rsidRDefault="00B76E83" w:rsidP="00B76E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22.08</w:t>
            </w:r>
            <w:r w:rsidR="00193092" w:rsidRPr="004F36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.2018</w:t>
            </w:r>
          </w:p>
        </w:tc>
        <w:tc>
          <w:tcPr>
            <w:tcW w:w="426" w:type="dxa"/>
            <w:vAlign w:val="bottom"/>
            <w:hideMark/>
          </w:tcPr>
          <w:p w:rsidR="00120B08" w:rsidRPr="004F36EB" w:rsidRDefault="00120B08" w:rsidP="00275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3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</w:t>
            </w:r>
          </w:p>
        </w:tc>
        <w:tc>
          <w:tcPr>
            <w:tcW w:w="4536" w:type="dxa"/>
            <w:vAlign w:val="bottom"/>
          </w:tcPr>
          <w:p w:rsidR="00120B08" w:rsidRPr="004F36EB" w:rsidRDefault="00193092" w:rsidP="00B76E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4F36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04</w:t>
            </w:r>
            <w:r w:rsidR="005D7B1B" w:rsidRPr="004F36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.</w:t>
            </w:r>
            <w:r w:rsidR="00592F4A" w:rsidRPr="004F36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</w:t>
            </w:r>
            <w:r w:rsidR="00B76E8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="00592F4A" w:rsidRPr="004F36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.</w:t>
            </w:r>
            <w:r w:rsidR="005D7B1B" w:rsidRPr="004F36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Pr="004F36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</w:p>
        </w:tc>
        <w:tc>
          <w:tcPr>
            <w:tcW w:w="142" w:type="dxa"/>
            <w:vAlign w:val="bottom"/>
          </w:tcPr>
          <w:p w:rsidR="00120B08" w:rsidRPr="004F36EB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20B08" w:rsidRPr="004F36EB" w:rsidTr="005D7B1B">
        <w:trPr>
          <w:cantSplit/>
        </w:trPr>
        <w:tc>
          <w:tcPr>
            <w:tcW w:w="312" w:type="dxa"/>
          </w:tcPr>
          <w:p w:rsidR="00120B08" w:rsidRPr="004F36EB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hideMark/>
          </w:tcPr>
          <w:p w:rsidR="00120B08" w:rsidRPr="004F36EB" w:rsidRDefault="00120B08" w:rsidP="008B68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3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(срок начала публичных консультаций)</w:t>
            </w:r>
          </w:p>
        </w:tc>
        <w:tc>
          <w:tcPr>
            <w:tcW w:w="426" w:type="dxa"/>
          </w:tcPr>
          <w:p w:rsidR="00120B08" w:rsidRPr="004F36EB" w:rsidRDefault="00120B08" w:rsidP="00275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  <w:hideMark/>
          </w:tcPr>
          <w:p w:rsidR="00120B08" w:rsidRPr="004F36EB" w:rsidRDefault="005D7B1B" w:rsidP="008B68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3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(срок окончания публичных </w:t>
            </w:r>
            <w:r w:rsidR="00120B08" w:rsidRPr="004F3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консультаций)</w:t>
            </w:r>
          </w:p>
        </w:tc>
        <w:tc>
          <w:tcPr>
            <w:tcW w:w="142" w:type="dxa"/>
          </w:tcPr>
          <w:p w:rsidR="00120B08" w:rsidRPr="004F36EB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120B08" w:rsidRPr="004F36EB" w:rsidRDefault="00120B08" w:rsidP="00120B08">
      <w:pPr>
        <w:autoSpaceDE w:val="0"/>
        <w:autoSpaceDN w:val="0"/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Информация об оценке регулирующего воздействия проекта муниципального акта размещена разработчиком на официальном сайте в информаци</w:t>
      </w:r>
      <w:r w:rsidR="00193092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онно-телекоммуникационной сети «</w:t>
      </w: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Интернет</w:t>
      </w:r>
      <w:r w:rsidR="00193092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»</w:t>
      </w: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по адресу:</w:t>
      </w:r>
    </w:p>
    <w:p w:rsidR="00120B08" w:rsidRPr="004F36EB" w:rsidRDefault="00B27FAC" w:rsidP="00193092">
      <w:pPr>
        <w:tabs>
          <w:tab w:val="right" w:pos="93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hyperlink r:id="rId4" w:history="1">
        <w:r w:rsidR="00193092" w:rsidRPr="004F36EB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www.novotroitsk.or</w:t>
        </w:r>
        <w:r w:rsidR="00193092" w:rsidRPr="004F36EB">
          <w:rPr>
            <w:rStyle w:val="a4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b</w:t>
        </w:r>
        <w:r w:rsidR="00193092" w:rsidRPr="004F36EB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.ru</w:t>
        </w:r>
      </w:hyperlink>
      <w:r w:rsidR="00935FB4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, в разделе «Оценка регулирующего воздействия»</w:t>
      </w:r>
    </w:p>
    <w:p w:rsidR="00120B08" w:rsidRPr="004F36EB" w:rsidRDefault="00120B08" w:rsidP="00120B08">
      <w:pPr>
        <w:autoSpaceDE w:val="0"/>
        <w:autoSpaceDN w:val="0"/>
        <w:spacing w:after="240" w:line="240" w:lineRule="auto"/>
        <w:ind w:right="11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(полный электронный адрес размещения проекта муниципального  акта</w:t>
      </w: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информаци</w:t>
      </w:r>
      <w:r w:rsidR="00193092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онно-телекоммуникационной сети «</w:t>
      </w: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Интернет</w:t>
      </w:r>
      <w:r w:rsidR="00193092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120B08" w:rsidRPr="004F36EB" w:rsidRDefault="00120B08" w:rsidP="00120B0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На основе проведенной оценки регулирующего воздействия проекта акта с учетом </w:t>
      </w:r>
      <w:proofErr w:type="gramStart"/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информации, представленной разработчиком по итогам проведения публичных консуль</w:t>
      </w:r>
      <w:r w:rsidR="007D2D20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таций  сделаны</w:t>
      </w:r>
      <w:proofErr w:type="gramEnd"/>
      <w:r w:rsidR="007D2D20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следующие выводы:</w:t>
      </w:r>
    </w:p>
    <w:p w:rsidR="0021679D" w:rsidRDefault="00F35B4F" w:rsidP="0021679D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4F36EB">
        <w:rPr>
          <w:rFonts w:ascii="Times New Roman" w:hAnsi="Times New Roman" w:cs="Times New Roman"/>
          <w:sz w:val="26"/>
          <w:szCs w:val="26"/>
          <w:u w:val="single"/>
        </w:rPr>
        <w:t>р</w:t>
      </w:r>
      <w:r w:rsidRPr="00B76E83">
        <w:rPr>
          <w:rFonts w:ascii="Times New Roman" w:hAnsi="Times New Roman" w:cs="Times New Roman"/>
          <w:sz w:val="26"/>
          <w:szCs w:val="26"/>
          <w:u w:val="single"/>
        </w:rPr>
        <w:t>азработчик</w:t>
      </w:r>
      <w:r w:rsidRPr="004F36EB">
        <w:rPr>
          <w:rFonts w:ascii="Times New Roman" w:hAnsi="Times New Roman" w:cs="Times New Roman"/>
          <w:sz w:val="26"/>
          <w:szCs w:val="26"/>
          <w:u w:val="single"/>
        </w:rPr>
        <w:t xml:space="preserve">ом определена </w:t>
      </w:r>
      <w:r w:rsidR="00F72161">
        <w:rPr>
          <w:rFonts w:ascii="Times New Roman" w:hAnsi="Times New Roman" w:cs="Times New Roman"/>
          <w:sz w:val="26"/>
          <w:szCs w:val="26"/>
          <w:u w:val="single"/>
        </w:rPr>
        <w:t>необходимость в</w:t>
      </w:r>
      <w:r w:rsidR="00592F4A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B76E83" w:rsidRPr="00B76E83">
        <w:rPr>
          <w:rFonts w:ascii="Times New Roman" w:hAnsi="Times New Roman" w:cs="Times New Roman"/>
          <w:sz w:val="26"/>
          <w:szCs w:val="26"/>
          <w:u w:val="single"/>
        </w:rPr>
        <w:t xml:space="preserve">определении сроков и установления порядка </w:t>
      </w:r>
      <w:proofErr w:type="gramStart"/>
      <w:r w:rsidR="00B76E83" w:rsidRPr="00B76E83">
        <w:rPr>
          <w:rFonts w:ascii="Times New Roman" w:hAnsi="Times New Roman" w:cs="Times New Roman"/>
          <w:sz w:val="26"/>
          <w:szCs w:val="26"/>
          <w:u w:val="single"/>
        </w:rPr>
        <w:t>демонтажа</w:t>
      </w:r>
      <w:proofErr w:type="gramEnd"/>
      <w:r w:rsidR="00B76E83" w:rsidRPr="00B76E83">
        <w:rPr>
          <w:rFonts w:ascii="Times New Roman" w:hAnsi="Times New Roman" w:cs="Times New Roman"/>
          <w:sz w:val="26"/>
          <w:szCs w:val="26"/>
          <w:u w:val="single"/>
        </w:rPr>
        <w:t xml:space="preserve"> незаконно установленных объектов на территории муниципального образования город Новотроицк</w:t>
      </w:r>
      <w:r w:rsidR="0021679D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   </w:t>
      </w:r>
    </w:p>
    <w:p w:rsidR="00950DE8" w:rsidRDefault="00950DE8" w:rsidP="00950DE8">
      <w:pP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(вывод о наличии либо отсутствии достаточного обоснования решения проблемы предложенным способом регулирования)</w:t>
      </w:r>
    </w:p>
    <w:p w:rsidR="00950DE8" w:rsidRPr="00950DE8" w:rsidRDefault="00950DE8" w:rsidP="0021679D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120B08" w:rsidRDefault="004F36EB" w:rsidP="004F36EB">
      <w:pPr>
        <w:autoSpaceDE w:val="0"/>
        <w:autoSpaceDN w:val="0"/>
        <w:adjustRightInd w:val="0"/>
        <w:spacing w:after="0" w:line="320" w:lineRule="atLeast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proofErr w:type="gramStart"/>
      <w:r w:rsidRPr="004F36EB">
        <w:rPr>
          <w:rFonts w:ascii="Times New Roman" w:hAnsi="Times New Roman" w:cs="Times New Roman"/>
          <w:sz w:val="26"/>
          <w:szCs w:val="26"/>
          <w:u w:val="single"/>
        </w:rPr>
        <w:t>П</w:t>
      </w:r>
      <w:r w:rsidR="00F35B4F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редложенный разработчиком проект </w:t>
      </w:r>
      <w:r w:rsidR="00447C66">
        <w:rPr>
          <w:rFonts w:ascii="Times New Roman" w:hAnsi="Times New Roman" w:cs="Times New Roman"/>
          <w:sz w:val="26"/>
          <w:szCs w:val="26"/>
          <w:u w:val="single"/>
        </w:rPr>
        <w:t>решения</w:t>
      </w:r>
      <w:r w:rsidR="00F35B4F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не несет избыточных административных и иных ограничений в деятельности предпринимателей, </w:t>
      </w:r>
      <w:r w:rsidR="00C97946">
        <w:rPr>
          <w:rFonts w:ascii="Times New Roman" w:hAnsi="Times New Roman" w:cs="Times New Roman"/>
          <w:sz w:val="26"/>
          <w:szCs w:val="26"/>
          <w:u w:val="single"/>
        </w:rPr>
        <w:t>может</w:t>
      </w:r>
      <w:r w:rsidR="00F35B4F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приве</w:t>
      </w:r>
      <w:r w:rsidR="00C97946">
        <w:rPr>
          <w:rFonts w:ascii="Times New Roman" w:hAnsi="Times New Roman" w:cs="Times New Roman"/>
          <w:sz w:val="26"/>
          <w:szCs w:val="26"/>
          <w:u w:val="single"/>
        </w:rPr>
        <w:t>сти</w:t>
      </w:r>
      <w:r w:rsidR="00F35B4F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к расходам местного бюджета</w:t>
      </w:r>
      <w:r w:rsidR="00C9794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B82D34">
        <w:rPr>
          <w:rFonts w:ascii="Times New Roman" w:hAnsi="Times New Roman" w:cs="Times New Roman"/>
          <w:sz w:val="26"/>
          <w:szCs w:val="26"/>
          <w:u w:val="single"/>
        </w:rPr>
        <w:t>на демонтаж незаконно установленного нестационарного объекта торговли</w:t>
      </w:r>
      <w:r w:rsidR="002F0F03">
        <w:rPr>
          <w:rFonts w:ascii="Times New Roman" w:hAnsi="Times New Roman" w:cs="Times New Roman"/>
          <w:sz w:val="26"/>
          <w:szCs w:val="26"/>
          <w:u w:val="single"/>
        </w:rPr>
        <w:t>, общественного питания и досуга,</w:t>
      </w:r>
      <w:r w:rsidR="00B82D3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C97946">
        <w:rPr>
          <w:rFonts w:ascii="Times New Roman" w:hAnsi="Times New Roman" w:cs="Times New Roman"/>
          <w:sz w:val="26"/>
          <w:szCs w:val="26"/>
          <w:u w:val="single"/>
        </w:rPr>
        <w:t xml:space="preserve">в случае </w:t>
      </w:r>
      <w:r w:rsidR="00B82D34">
        <w:rPr>
          <w:rFonts w:ascii="Times New Roman" w:hAnsi="Times New Roman" w:cs="Times New Roman"/>
          <w:sz w:val="26"/>
          <w:szCs w:val="26"/>
          <w:u w:val="single"/>
        </w:rPr>
        <w:t xml:space="preserve">если не будет </w:t>
      </w:r>
      <w:r w:rsidR="00C97946">
        <w:rPr>
          <w:rFonts w:ascii="Times New Roman" w:hAnsi="Times New Roman" w:cs="Times New Roman"/>
          <w:sz w:val="26"/>
          <w:szCs w:val="26"/>
          <w:u w:val="single"/>
        </w:rPr>
        <w:t>ус</w:t>
      </w:r>
      <w:r w:rsidR="00B82D34">
        <w:rPr>
          <w:rFonts w:ascii="Times New Roman" w:hAnsi="Times New Roman" w:cs="Times New Roman"/>
          <w:sz w:val="26"/>
          <w:szCs w:val="26"/>
          <w:u w:val="single"/>
        </w:rPr>
        <w:t>тановлен собственник (владелиц) незаконно установленного нестационарного объекта торговли</w:t>
      </w:r>
      <w:r w:rsidR="00C97B0D" w:rsidRPr="00447C66">
        <w:rPr>
          <w:rFonts w:ascii="Times New Roman" w:hAnsi="Times New Roman" w:cs="Times New Roman"/>
          <w:sz w:val="26"/>
          <w:szCs w:val="26"/>
          <w:u w:val="single"/>
        </w:rPr>
        <w:t>, общественного питания и досуга на территории муниципального образования город Новотроицк</w:t>
      </w:r>
      <w:r w:rsidR="00950DE8">
        <w:rPr>
          <w:rFonts w:ascii="Times New Roman" w:hAnsi="Times New Roman" w:cs="Times New Roman"/>
          <w:sz w:val="26"/>
          <w:szCs w:val="26"/>
          <w:u w:val="single"/>
        </w:rPr>
        <w:t>.</w:t>
      </w:r>
      <w:proofErr w:type="gramEnd"/>
      <w:r w:rsidR="00950DE8">
        <w:rPr>
          <w:rFonts w:ascii="Times New Roman" w:hAnsi="Times New Roman" w:cs="Times New Roman"/>
          <w:sz w:val="26"/>
          <w:szCs w:val="26"/>
          <w:u w:val="single"/>
        </w:rPr>
        <w:t xml:space="preserve"> П</w:t>
      </w:r>
      <w:r w:rsidR="00F35B4F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роект </w:t>
      </w:r>
      <w:r w:rsidR="00447C66">
        <w:rPr>
          <w:rFonts w:ascii="Times New Roman" w:hAnsi="Times New Roman" w:cs="Times New Roman"/>
          <w:sz w:val="26"/>
          <w:szCs w:val="26"/>
          <w:u w:val="single"/>
        </w:rPr>
        <w:t>решения</w:t>
      </w:r>
      <w:r w:rsidR="00950DE8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1679D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5F1A5F" w:rsidRPr="004F36EB">
        <w:rPr>
          <w:rFonts w:ascii="Times New Roman" w:hAnsi="Times New Roman" w:cs="Times New Roman"/>
          <w:sz w:val="26"/>
          <w:szCs w:val="26"/>
          <w:u w:val="single"/>
        </w:rPr>
        <w:t>утвержд</w:t>
      </w:r>
      <w:r w:rsidR="00950DE8">
        <w:rPr>
          <w:rFonts w:ascii="Times New Roman" w:hAnsi="Times New Roman" w:cs="Times New Roman"/>
          <w:sz w:val="26"/>
          <w:szCs w:val="26"/>
          <w:u w:val="single"/>
        </w:rPr>
        <w:t>ает</w:t>
      </w:r>
      <w:r w:rsidR="005F1A5F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47C66" w:rsidRPr="00447C66">
        <w:rPr>
          <w:rFonts w:ascii="Times New Roman" w:hAnsi="Times New Roman" w:cs="Times New Roman"/>
          <w:sz w:val="26"/>
          <w:szCs w:val="26"/>
          <w:u w:val="single"/>
        </w:rPr>
        <w:t>порядок демонтажа незаконно установленных объектов торговли, общественного питания и досуга на территории муниципального образования город Новотроицк</w:t>
      </w:r>
      <w:r w:rsidRPr="004F36EB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950DE8" w:rsidRDefault="00950DE8" w:rsidP="00950DE8">
      <w:pP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(вывод о наличии либо отсутствии положений, вводящих избыточные обязанности, запреты и ограничения для субъектов предпринимательской и инвестиционной  деятельности или способствующих их введению, а также положений, приводящих к возникновению необоснованных расходов для субъектов предпринимательской и инвестиционной  деятельности, а также бюджета муниципального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образования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</w:p>
    <w:p w:rsidR="00950DE8" w:rsidRPr="004F36EB" w:rsidRDefault="00950DE8" w:rsidP="004F36EB">
      <w:pPr>
        <w:autoSpaceDE w:val="0"/>
        <w:autoSpaceDN w:val="0"/>
        <w:adjustRightInd w:val="0"/>
        <w:spacing w:after="0" w:line="320" w:lineRule="atLeast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120B08" w:rsidRDefault="00AF4C16" w:rsidP="004F36EB">
      <w:pPr>
        <w:autoSpaceDE w:val="0"/>
        <w:autoSpaceDN w:val="0"/>
        <w:adjustRightInd w:val="0"/>
        <w:spacing w:after="0" w:line="320" w:lineRule="atLeast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proofErr w:type="gramStart"/>
      <w:r w:rsidRPr="004F36EB">
        <w:rPr>
          <w:rFonts w:ascii="Times New Roman" w:hAnsi="Times New Roman" w:cs="Times New Roman"/>
          <w:sz w:val="26"/>
          <w:szCs w:val="26"/>
          <w:u w:val="single"/>
        </w:rPr>
        <w:t xml:space="preserve">Проектом </w:t>
      </w:r>
      <w:r w:rsidR="008B1A24" w:rsidRPr="00B76E83">
        <w:rPr>
          <w:rFonts w:ascii="Times New Roman" w:hAnsi="Times New Roman"/>
          <w:sz w:val="27"/>
          <w:szCs w:val="27"/>
          <w:u w:val="single"/>
        </w:rPr>
        <w:t>решения городского Совета депутатов администрации муниципального образования город Новотроицк Оренбургской области «Об утверждении порядка демонтажа незаконно установленных объектов торговли, общественного питания и досуга на территории муниципального образования город Новотроицк</w:t>
      </w:r>
      <w:r w:rsidR="008B1A24">
        <w:rPr>
          <w:rFonts w:ascii="Times New Roman" w:hAnsi="Times New Roman"/>
          <w:sz w:val="27"/>
          <w:szCs w:val="27"/>
          <w:u w:val="single"/>
        </w:rPr>
        <w:t xml:space="preserve">» </w:t>
      </w:r>
      <w:r w:rsidRPr="004F36EB">
        <w:rPr>
          <w:rFonts w:ascii="Times New Roman" w:hAnsi="Times New Roman" w:cs="Times New Roman"/>
          <w:sz w:val="26"/>
          <w:szCs w:val="26"/>
          <w:u w:val="single"/>
        </w:rPr>
        <w:t xml:space="preserve">не вводятся избыточные обязанности, запреты и ограничения для субъектов предпринимательской и инвестиционной деятельности, а так же </w:t>
      </w:r>
      <w:r w:rsidR="002F2AFC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проект не </w:t>
      </w:r>
      <w:r w:rsidRPr="004F36EB">
        <w:rPr>
          <w:rFonts w:ascii="Times New Roman" w:hAnsi="Times New Roman" w:cs="Times New Roman"/>
          <w:sz w:val="26"/>
          <w:szCs w:val="26"/>
          <w:u w:val="single"/>
        </w:rPr>
        <w:t>способствует возникновению необоснованных расходов субъектов предпринимательской</w:t>
      </w:r>
      <w:r w:rsidR="00476954">
        <w:rPr>
          <w:rFonts w:ascii="Times New Roman" w:hAnsi="Times New Roman" w:cs="Times New Roman"/>
          <w:sz w:val="26"/>
          <w:szCs w:val="26"/>
          <w:u w:val="single"/>
        </w:rPr>
        <w:t>,</w:t>
      </w:r>
      <w:r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инвестиционной деятельности и местного бюджета </w:t>
      </w:r>
      <w:proofErr w:type="gramEnd"/>
    </w:p>
    <w:p w:rsidR="00950DE8" w:rsidRDefault="00950DE8" w:rsidP="00950DE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(обоснование выводов, а также иные замечания и предложения)</w:t>
      </w:r>
    </w:p>
    <w:p w:rsidR="00950DE8" w:rsidRPr="004F36EB" w:rsidRDefault="00950DE8" w:rsidP="004F36EB">
      <w:pPr>
        <w:autoSpaceDE w:val="0"/>
        <w:autoSpaceDN w:val="0"/>
        <w:adjustRightInd w:val="0"/>
        <w:spacing w:after="0" w:line="320" w:lineRule="atLeast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8B5CF9" w:rsidRPr="004F36EB" w:rsidRDefault="008B5CF9" w:rsidP="00EC44C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Исполнитель:</w:t>
      </w:r>
    </w:p>
    <w:p w:rsidR="004C32B2" w:rsidRPr="004F36EB" w:rsidRDefault="0004066D" w:rsidP="00EC44C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Главный </w:t>
      </w:r>
      <w:r w:rsidR="008B5CF9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специалист </w:t>
      </w:r>
      <w:r w:rsidR="004C32B2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экономического </w:t>
      </w:r>
      <w:r w:rsidR="008B5CF9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отдела </w:t>
      </w:r>
      <w:r w:rsidR="00E77BE5" w:rsidRPr="004F36EB">
        <w:rPr>
          <w:rFonts w:ascii="Times New Roman" w:hAnsi="Times New Roman" w:cs="Times New Roman"/>
          <w:sz w:val="26"/>
          <w:szCs w:val="26"/>
          <w:u w:val="single"/>
        </w:rPr>
        <w:t>администрации муниципального образования город Новотроицк</w:t>
      </w:r>
      <w:r w:rsidR="00E77BE5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8B5CF9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Габитова Р.И., </w:t>
      </w:r>
    </w:p>
    <w:p w:rsidR="008B5CF9" w:rsidRPr="004F36EB" w:rsidRDefault="008B5CF9" w:rsidP="00EC44C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тел.  8 (3537) 62-06-00, </w:t>
      </w:r>
      <w:proofErr w:type="spellStart"/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nama@mail.orb.ru</w:t>
      </w:r>
      <w:proofErr w:type="spellEnd"/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</w:t>
      </w:r>
    </w:p>
    <w:p w:rsidR="008B5CF9" w:rsidRPr="004F36EB" w:rsidRDefault="008B5CF9" w:rsidP="008B5CF9">
      <w:pPr>
        <w:spacing w:after="0" w:line="240" w:lineRule="auto"/>
        <w:ind w:firstLine="697"/>
        <w:rPr>
          <w:rFonts w:ascii="Times New Roman" w:hAnsi="Times New Roman" w:cs="Times New Roman"/>
          <w:sz w:val="26"/>
          <w:szCs w:val="26"/>
        </w:rPr>
      </w:pPr>
      <w:r w:rsidRPr="004F36EB">
        <w:rPr>
          <w:rFonts w:ascii="Times New Roman" w:hAnsi="Times New Roman" w:cs="Times New Roman"/>
          <w:sz w:val="26"/>
          <w:szCs w:val="26"/>
        </w:rPr>
        <w:t>(должность, Ф.И.О., телефон, адрес электронной почты)</w:t>
      </w:r>
    </w:p>
    <w:tbl>
      <w:tblPr>
        <w:tblW w:w="0" w:type="auto"/>
        <w:jc w:val="right"/>
        <w:tblInd w:w="-376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6887"/>
        <w:gridCol w:w="2496"/>
      </w:tblGrid>
      <w:tr w:rsidR="004C32B2" w:rsidRPr="004F36EB" w:rsidTr="0004344F">
        <w:trPr>
          <w:trHeight w:val="1481"/>
          <w:jc w:val="right"/>
        </w:trPr>
        <w:tc>
          <w:tcPr>
            <w:tcW w:w="6887" w:type="dxa"/>
            <w:vAlign w:val="bottom"/>
            <w:hideMark/>
          </w:tcPr>
          <w:p w:rsidR="004C32B2" w:rsidRPr="004F36EB" w:rsidRDefault="004C32B2" w:rsidP="00075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36EB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экономического отдела </w:t>
            </w:r>
          </w:p>
          <w:p w:rsidR="004C32B2" w:rsidRPr="004F36EB" w:rsidRDefault="004C32B2" w:rsidP="00075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36EB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муниципального образования </w:t>
            </w:r>
          </w:p>
          <w:p w:rsidR="004C32B2" w:rsidRPr="004F36EB" w:rsidRDefault="004C32B2" w:rsidP="000754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36EB">
              <w:rPr>
                <w:rFonts w:ascii="Times New Roman" w:hAnsi="Times New Roman" w:cs="Times New Roman"/>
                <w:sz w:val="26"/>
                <w:szCs w:val="26"/>
              </w:rPr>
              <w:t xml:space="preserve">город Новотроицк                                                 </w:t>
            </w:r>
          </w:p>
        </w:tc>
        <w:tc>
          <w:tcPr>
            <w:tcW w:w="2496" w:type="dxa"/>
            <w:vAlign w:val="bottom"/>
            <w:hideMark/>
          </w:tcPr>
          <w:p w:rsidR="004C32B2" w:rsidRPr="004F36EB" w:rsidRDefault="004C32B2" w:rsidP="001930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36EB">
              <w:rPr>
                <w:rFonts w:ascii="Times New Roman" w:hAnsi="Times New Roman" w:cs="Times New Roman"/>
                <w:sz w:val="26"/>
                <w:szCs w:val="26"/>
              </w:rPr>
              <w:t xml:space="preserve">Ю.В. </w:t>
            </w:r>
            <w:r w:rsidR="00193092" w:rsidRPr="004F36EB">
              <w:rPr>
                <w:rFonts w:ascii="Times New Roman" w:hAnsi="Times New Roman" w:cs="Times New Roman"/>
                <w:sz w:val="26"/>
                <w:szCs w:val="26"/>
              </w:rPr>
              <w:t>Исаева</w:t>
            </w:r>
          </w:p>
        </w:tc>
      </w:tr>
    </w:tbl>
    <w:p w:rsidR="004F36EB" w:rsidRPr="004F36EB" w:rsidRDefault="004F36EB">
      <w:pPr>
        <w:jc w:val="both"/>
        <w:rPr>
          <w:sz w:val="26"/>
          <w:szCs w:val="26"/>
        </w:rPr>
      </w:pPr>
    </w:p>
    <w:sectPr w:rsidR="004F36EB" w:rsidRPr="004F36EB" w:rsidSect="002D78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0B08"/>
    <w:rsid w:val="000048C1"/>
    <w:rsid w:val="00020D78"/>
    <w:rsid w:val="0004066D"/>
    <w:rsid w:val="0004344F"/>
    <w:rsid w:val="00120B08"/>
    <w:rsid w:val="00193092"/>
    <w:rsid w:val="001939F9"/>
    <w:rsid w:val="001F2505"/>
    <w:rsid w:val="0021679D"/>
    <w:rsid w:val="002B4C67"/>
    <w:rsid w:val="002B5BB8"/>
    <w:rsid w:val="002D78B9"/>
    <w:rsid w:val="002F0F03"/>
    <w:rsid w:val="002F2AFC"/>
    <w:rsid w:val="00447C66"/>
    <w:rsid w:val="00476954"/>
    <w:rsid w:val="004C32B2"/>
    <w:rsid w:val="004F36EB"/>
    <w:rsid w:val="005152FF"/>
    <w:rsid w:val="0058620B"/>
    <w:rsid w:val="00592F4A"/>
    <w:rsid w:val="005D7B1B"/>
    <w:rsid w:val="005F1A5F"/>
    <w:rsid w:val="00614988"/>
    <w:rsid w:val="00652352"/>
    <w:rsid w:val="006D3426"/>
    <w:rsid w:val="007D2D20"/>
    <w:rsid w:val="00803A95"/>
    <w:rsid w:val="0084019D"/>
    <w:rsid w:val="00843384"/>
    <w:rsid w:val="0087519F"/>
    <w:rsid w:val="008B1A24"/>
    <w:rsid w:val="008B5CF9"/>
    <w:rsid w:val="008B68DD"/>
    <w:rsid w:val="008E0C7B"/>
    <w:rsid w:val="00935FB4"/>
    <w:rsid w:val="00950DE8"/>
    <w:rsid w:val="009C78F6"/>
    <w:rsid w:val="00A25F35"/>
    <w:rsid w:val="00A55897"/>
    <w:rsid w:val="00A55E63"/>
    <w:rsid w:val="00A82256"/>
    <w:rsid w:val="00A85688"/>
    <w:rsid w:val="00AC6055"/>
    <w:rsid w:val="00AF4C16"/>
    <w:rsid w:val="00B27FAC"/>
    <w:rsid w:val="00B76E83"/>
    <w:rsid w:val="00B82D34"/>
    <w:rsid w:val="00C93EC9"/>
    <w:rsid w:val="00C97946"/>
    <w:rsid w:val="00C97B0D"/>
    <w:rsid w:val="00D56613"/>
    <w:rsid w:val="00D77B00"/>
    <w:rsid w:val="00D94805"/>
    <w:rsid w:val="00E14A5D"/>
    <w:rsid w:val="00E77BE5"/>
    <w:rsid w:val="00EC44C7"/>
    <w:rsid w:val="00ED54E8"/>
    <w:rsid w:val="00EE4394"/>
    <w:rsid w:val="00F34EF7"/>
    <w:rsid w:val="00F35B4F"/>
    <w:rsid w:val="00F72161"/>
    <w:rsid w:val="00F83956"/>
    <w:rsid w:val="00F910F2"/>
    <w:rsid w:val="00FF1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20B08"/>
    <w:rPr>
      <w:b/>
      <w:bCs/>
    </w:rPr>
  </w:style>
  <w:style w:type="character" w:styleId="a4">
    <w:name w:val="Hyperlink"/>
    <w:basedOn w:val="a0"/>
    <w:rsid w:val="00935FB4"/>
    <w:rPr>
      <w:color w:val="0000FF"/>
      <w:u w:val="single"/>
    </w:rPr>
  </w:style>
  <w:style w:type="paragraph" w:customStyle="1" w:styleId="a5">
    <w:name w:val="Знак"/>
    <w:basedOn w:val="a"/>
    <w:rsid w:val="0021679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votroits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Gabitova R.I</cp:lastModifiedBy>
  <cp:revision>6</cp:revision>
  <cp:lastPrinted>2018-09-06T08:43:00Z</cp:lastPrinted>
  <dcterms:created xsi:type="dcterms:W3CDTF">2018-09-06T08:27:00Z</dcterms:created>
  <dcterms:modified xsi:type="dcterms:W3CDTF">2018-09-06T11:25:00Z</dcterms:modified>
</cp:coreProperties>
</file>