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65" w:rsidRDefault="007F3C65" w:rsidP="00303F1D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</w:p>
    <w:p w:rsidR="007F3C65" w:rsidRDefault="007F3C65" w:rsidP="00303F1D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</w:p>
    <w:p w:rsidR="00303F1D" w:rsidRPr="004B662C" w:rsidRDefault="00303F1D" w:rsidP="00303F1D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303F1D" w:rsidRDefault="00303F1D" w:rsidP="00303F1D">
      <w:pPr>
        <w:ind w:firstLine="0"/>
        <w:jc w:val="center"/>
        <w:rPr>
          <w:rFonts w:ascii="Times New Roman" w:eastAsia="Times New Roman" w:hAnsi="Times New Roman" w:cs="Times New Roman"/>
          <w:i/>
          <w:sz w:val="28"/>
          <w:szCs w:val="24"/>
        </w:rPr>
      </w:pPr>
      <w:r w:rsidRPr="009F72D3">
        <w:rPr>
          <w:rFonts w:ascii="Times New Roman" w:eastAsia="Times New Roman" w:hAnsi="Times New Roman" w:cs="Times New Roman"/>
          <w:i/>
          <w:sz w:val="28"/>
          <w:szCs w:val="24"/>
        </w:rPr>
        <w:t>для потребителей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</w:p>
    <w:p w:rsidR="005846D2" w:rsidRDefault="005846D2" w:rsidP="00303F1D">
      <w:pPr>
        <w:ind w:firstLine="0"/>
        <w:jc w:val="center"/>
        <w:rPr>
          <w:rFonts w:ascii="Times New Roman" w:hAnsi="Times New Roman" w:cs="Times New Roman"/>
        </w:rPr>
      </w:pPr>
    </w:p>
    <w:p w:rsidR="005846D2" w:rsidRPr="005846D2" w:rsidRDefault="005846D2" w:rsidP="005846D2">
      <w:pPr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5846D2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Требования к качеству и безопасности </w:t>
      </w:r>
    </w:p>
    <w:p w:rsidR="005846D2" w:rsidRPr="005846D2" w:rsidRDefault="005846D2" w:rsidP="005846D2">
      <w:pPr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5846D2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детской обуви</w:t>
      </w:r>
    </w:p>
    <w:p w:rsidR="005846D2" w:rsidRDefault="005846D2" w:rsidP="00066384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66384" w:rsidRDefault="005846D2" w:rsidP="00066384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46D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514850" cy="3376319"/>
            <wp:effectExtent l="19050" t="0" r="0" b="0"/>
            <wp:docPr id="4" name="Рисунок 4" descr="C:\Documents and Settings\E3098A\Рабочий стол\Обувь 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3098A\Рабочий стол\Обувь 4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98" cy="337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6D2" w:rsidRDefault="005846D2" w:rsidP="007F7DF4">
      <w:pPr>
        <w:jc w:val="center"/>
        <w:rPr>
          <w:b/>
          <w:sz w:val="18"/>
          <w:szCs w:val="17"/>
        </w:rPr>
      </w:pPr>
    </w:p>
    <w:p w:rsidR="005846D2" w:rsidRDefault="005846D2" w:rsidP="007F7DF4">
      <w:pPr>
        <w:jc w:val="center"/>
        <w:rPr>
          <w:b/>
          <w:sz w:val="18"/>
          <w:szCs w:val="17"/>
        </w:rPr>
      </w:pPr>
    </w:p>
    <w:p w:rsidR="007F7DF4" w:rsidRPr="005F2F89" w:rsidRDefault="007F7DF4" w:rsidP="007F7DF4">
      <w:pPr>
        <w:jc w:val="center"/>
        <w:rPr>
          <w:b/>
          <w:sz w:val="18"/>
          <w:szCs w:val="17"/>
        </w:rPr>
      </w:pPr>
      <w:r w:rsidRPr="005F2F89">
        <w:rPr>
          <w:b/>
          <w:sz w:val="18"/>
          <w:szCs w:val="17"/>
        </w:rPr>
        <w:t>Филиал Федерального бюджетного учреждения здравоохранения</w:t>
      </w:r>
    </w:p>
    <w:p w:rsidR="007F7DF4" w:rsidRPr="005F2F89" w:rsidRDefault="007F7DF4" w:rsidP="007F7DF4">
      <w:pPr>
        <w:pStyle w:val="a6"/>
        <w:ind w:left="0"/>
        <w:jc w:val="center"/>
        <w:rPr>
          <w:b/>
          <w:sz w:val="18"/>
          <w:szCs w:val="17"/>
        </w:rPr>
      </w:pPr>
      <w:r w:rsidRPr="005F2F89">
        <w:rPr>
          <w:b/>
          <w:sz w:val="18"/>
          <w:szCs w:val="17"/>
        </w:rPr>
        <w:t>«Центр гигиены и эпидемиологии в Оренбургской области в городе Орске,  Домбаровском районе, городе Новотроицке, Светлинском районе, городе Ясном, Ясненском районе»</w:t>
      </w:r>
    </w:p>
    <w:p w:rsidR="007F7DF4" w:rsidRPr="005F2F89" w:rsidRDefault="007F7DF4" w:rsidP="007F7DF4">
      <w:pPr>
        <w:jc w:val="center"/>
        <w:rPr>
          <w:sz w:val="18"/>
          <w:szCs w:val="17"/>
        </w:rPr>
      </w:pPr>
      <w:r w:rsidRPr="005F2F89">
        <w:rPr>
          <w:sz w:val="18"/>
          <w:szCs w:val="17"/>
        </w:rPr>
        <w:t>пер. Нежинский 3-а, г. Орск, Оренбургская область, Россия, 462402</w:t>
      </w:r>
    </w:p>
    <w:p w:rsidR="007F7DF4" w:rsidRPr="005F2F89" w:rsidRDefault="007F7DF4" w:rsidP="007F7DF4">
      <w:pPr>
        <w:jc w:val="center"/>
        <w:rPr>
          <w:sz w:val="18"/>
          <w:szCs w:val="17"/>
        </w:rPr>
      </w:pPr>
      <w:r w:rsidRPr="005F2F89">
        <w:rPr>
          <w:sz w:val="18"/>
          <w:szCs w:val="17"/>
        </w:rPr>
        <w:t>Телефоны: (3537) 26-97-58, 26-92-40,</w:t>
      </w:r>
    </w:p>
    <w:p w:rsidR="007F7DF4" w:rsidRPr="005F2F89" w:rsidRDefault="007F7DF4" w:rsidP="007F7DF4">
      <w:pPr>
        <w:jc w:val="center"/>
        <w:rPr>
          <w:sz w:val="18"/>
          <w:szCs w:val="17"/>
        </w:rPr>
      </w:pPr>
      <w:r w:rsidRPr="005F2F89">
        <w:rPr>
          <w:sz w:val="18"/>
          <w:szCs w:val="17"/>
        </w:rPr>
        <w:t>Факс: (3537) 26-91-49</w:t>
      </w:r>
    </w:p>
    <w:p w:rsidR="007F7DF4" w:rsidRDefault="007F7DF4" w:rsidP="007F7DF4">
      <w:pPr>
        <w:jc w:val="center"/>
        <w:rPr>
          <w:b/>
          <w:sz w:val="18"/>
          <w:szCs w:val="17"/>
        </w:rPr>
      </w:pPr>
      <w:r w:rsidRPr="005F2F89">
        <w:rPr>
          <w:b/>
          <w:sz w:val="18"/>
          <w:szCs w:val="17"/>
          <w:lang w:val="en-US"/>
        </w:rPr>
        <w:t>E</w:t>
      </w:r>
      <w:r w:rsidRPr="006374EA">
        <w:rPr>
          <w:b/>
          <w:sz w:val="18"/>
          <w:szCs w:val="17"/>
        </w:rPr>
        <w:t>-</w:t>
      </w:r>
      <w:r w:rsidRPr="005F2F89">
        <w:rPr>
          <w:b/>
          <w:sz w:val="18"/>
          <w:szCs w:val="17"/>
          <w:lang w:val="en-US"/>
        </w:rPr>
        <w:t>mail</w:t>
      </w:r>
      <w:r w:rsidRPr="006374EA">
        <w:rPr>
          <w:b/>
          <w:sz w:val="18"/>
          <w:szCs w:val="17"/>
        </w:rPr>
        <w:t xml:space="preserve">: </w:t>
      </w:r>
      <w:hyperlink r:id="rId6" w:history="1">
        <w:r w:rsidRPr="005F2F89">
          <w:rPr>
            <w:rStyle w:val="a5"/>
            <w:b/>
            <w:sz w:val="18"/>
            <w:szCs w:val="17"/>
            <w:lang w:val="en-US"/>
          </w:rPr>
          <w:t>ses</w:t>
        </w:r>
        <w:r w:rsidRPr="006374EA">
          <w:rPr>
            <w:rStyle w:val="a5"/>
            <w:b/>
            <w:sz w:val="18"/>
            <w:szCs w:val="17"/>
          </w:rPr>
          <w:t>@</w:t>
        </w:r>
        <w:r w:rsidRPr="005F2F89">
          <w:rPr>
            <w:rStyle w:val="a5"/>
            <w:b/>
            <w:sz w:val="18"/>
            <w:szCs w:val="17"/>
            <w:lang w:val="en-US"/>
          </w:rPr>
          <w:t>email</w:t>
        </w:r>
        <w:r w:rsidRPr="006374EA">
          <w:rPr>
            <w:rStyle w:val="a5"/>
            <w:b/>
            <w:sz w:val="18"/>
            <w:szCs w:val="17"/>
          </w:rPr>
          <w:t>.</w:t>
        </w:r>
        <w:r w:rsidRPr="005F2F89">
          <w:rPr>
            <w:rStyle w:val="a5"/>
            <w:b/>
            <w:sz w:val="18"/>
            <w:szCs w:val="17"/>
            <w:lang w:val="en-US"/>
          </w:rPr>
          <w:t>orgus</w:t>
        </w:r>
        <w:r w:rsidRPr="006374EA">
          <w:rPr>
            <w:rStyle w:val="a5"/>
            <w:b/>
            <w:sz w:val="18"/>
            <w:szCs w:val="17"/>
          </w:rPr>
          <w:t>.</w:t>
        </w:r>
        <w:r w:rsidRPr="005F2F89">
          <w:rPr>
            <w:rStyle w:val="a5"/>
            <w:b/>
            <w:sz w:val="18"/>
            <w:szCs w:val="17"/>
            <w:lang w:val="en-US"/>
          </w:rPr>
          <w:t>ru</w:t>
        </w:r>
      </w:hyperlink>
    </w:p>
    <w:p w:rsidR="005846D2" w:rsidRPr="0019354A" w:rsidRDefault="005846D2" w:rsidP="005846D2">
      <w:pPr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</w:t>
      </w:r>
      <w:r w:rsidRPr="00D86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ребования к качеству и безопасности </w:t>
      </w:r>
    </w:p>
    <w:p w:rsidR="005846D2" w:rsidRPr="00D86973" w:rsidRDefault="005846D2" w:rsidP="005846D2">
      <w:pPr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детской обуви</w:t>
      </w:r>
    </w:p>
    <w:p w:rsidR="005846D2" w:rsidRPr="006629C2" w:rsidRDefault="005846D2" w:rsidP="005846D2">
      <w:pPr>
        <w:pStyle w:val="a9"/>
        <w:spacing w:before="0" w:beforeAutospacing="0" w:after="0" w:afterAutospacing="0"/>
        <w:ind w:firstLine="708"/>
        <w:jc w:val="both"/>
        <w:rPr>
          <w:i/>
        </w:rPr>
      </w:pPr>
      <w:bookmarkStart w:id="0" w:name="961"/>
      <w:r w:rsidRPr="006629C2">
        <w:rPr>
          <w:i/>
        </w:rPr>
        <w:t>Обувь, как и одежда, является предметом первой необходимости, который в процессе потребления обеспечивает необходимые условия для поддержания нормальной жизнедеятельности организма человека.</w:t>
      </w:r>
      <w:bookmarkEnd w:id="0"/>
    </w:p>
    <w:p w:rsidR="005846D2" w:rsidRPr="006629C2" w:rsidRDefault="005846D2" w:rsidP="005846D2">
      <w:pPr>
        <w:pStyle w:val="a9"/>
        <w:spacing w:before="0" w:beforeAutospacing="0" w:after="0" w:afterAutospacing="0"/>
        <w:ind w:firstLine="708"/>
        <w:jc w:val="both"/>
        <w:rPr>
          <w:i/>
        </w:rPr>
      </w:pPr>
      <w:r w:rsidRPr="006629C2">
        <w:rPr>
          <w:i/>
        </w:rPr>
        <w:t>К обуви, выполняющей утилитарные, защитные и эстетические функции, предъявляются такие требования как: долговечность и износостойкость, функциональные, эргономические (удобство пользование), эстетические и технико-экономические требования.</w:t>
      </w:r>
    </w:p>
    <w:p w:rsidR="005846D2" w:rsidRPr="006629C2" w:rsidRDefault="005846D2" w:rsidP="005846D2">
      <w:pPr>
        <w:pStyle w:val="a9"/>
        <w:spacing w:before="0" w:beforeAutospacing="0" w:after="0" w:afterAutospacing="0"/>
        <w:ind w:firstLine="708"/>
        <w:jc w:val="both"/>
        <w:rPr>
          <w:i/>
        </w:rPr>
      </w:pPr>
      <w:r w:rsidRPr="006629C2">
        <w:rPr>
          <w:i/>
        </w:rPr>
        <w:t>Функциональность предусматривает соответствие обуви выполнению своих основных функций. Она должна обеспечить потребителю удобство, легкость, простоту и быстроту надевания и снятия ухода и ремонта, устойчивость при ходьбе.</w:t>
      </w:r>
    </w:p>
    <w:p w:rsidR="005846D2" w:rsidRPr="006629C2" w:rsidRDefault="005846D2" w:rsidP="005846D2">
      <w:pPr>
        <w:pStyle w:val="a9"/>
        <w:spacing w:before="0" w:beforeAutospacing="0" w:after="0" w:afterAutospacing="0"/>
        <w:ind w:firstLine="708"/>
        <w:jc w:val="both"/>
        <w:rPr>
          <w:i/>
        </w:rPr>
      </w:pPr>
      <w:r w:rsidRPr="006629C2">
        <w:rPr>
          <w:i/>
        </w:rPr>
        <w:t xml:space="preserve">Детская обувь должна иметь не сложную застежку, чтобы ребенок мог самостоятельно снимать и надевать обувь. </w:t>
      </w:r>
    </w:p>
    <w:p w:rsidR="005846D2" w:rsidRPr="0019354A" w:rsidRDefault="005846D2" w:rsidP="005846D2">
      <w:pPr>
        <w:pStyle w:val="a9"/>
        <w:spacing w:before="0" w:beforeAutospacing="0" w:after="0" w:afterAutospacing="0"/>
        <w:ind w:firstLine="708"/>
        <w:jc w:val="both"/>
      </w:pPr>
      <w:r w:rsidRPr="0019354A">
        <w:t>Требования к качеству и безопасности обуви для детей и подростков (кроме спортивной и ортопедической), выпускаемой в обращение на территории Российской Федерации, установлены Техническим регламентом Таможенного союза «О безопасности продукции, предназначенной для детей и подростков» (</w:t>
      </w:r>
      <w:proofErr w:type="gramStart"/>
      <w:r w:rsidRPr="0019354A">
        <w:t>ТР</w:t>
      </w:r>
      <w:proofErr w:type="gramEnd"/>
      <w:r w:rsidRPr="0019354A">
        <w:t xml:space="preserve"> ТС 007/2011) от 23 сентября 2011 г. № 797) (далее – ТР ТС 007/2011).</w:t>
      </w:r>
    </w:p>
    <w:p w:rsidR="005846D2" w:rsidRPr="0019354A" w:rsidRDefault="005846D2" w:rsidP="005846D2">
      <w:pPr>
        <w:pStyle w:val="a9"/>
        <w:spacing w:before="0" w:beforeAutospacing="0" w:after="0" w:afterAutospacing="0"/>
        <w:ind w:firstLine="708"/>
      </w:pPr>
      <w:r w:rsidRPr="0019354A">
        <w:t xml:space="preserve">Согласно ст. 6 </w:t>
      </w:r>
      <w:proofErr w:type="gramStart"/>
      <w:r w:rsidRPr="0019354A">
        <w:t>ТР</w:t>
      </w:r>
      <w:proofErr w:type="gramEnd"/>
      <w:r w:rsidRPr="0019354A">
        <w:t xml:space="preserve"> ТС 007/2011 безопасность обуви оценивают устойчивостью окраски применяемых материалов к сухому и мокрому трению и воздействию пота, а также концентрацией выделяющихся вредных веществ и комплексом физико-механических свойств (масса, гибкость, прочность крепления деталей низа, деформация подноска и задника обуви). </w:t>
      </w:r>
      <w:proofErr w:type="gramStart"/>
      <w:r w:rsidRPr="0019354A">
        <w:t>В обуви не допускается подкладка из следующих материалов:</w:t>
      </w:r>
      <w:r w:rsidRPr="0019354A">
        <w:br/>
        <w:t>- из искусственных и (или) синтетических материалов в закрытой обуви всех половозрастных групп;</w:t>
      </w:r>
      <w:r w:rsidRPr="0019354A">
        <w:br/>
        <w:t xml:space="preserve">- из искусственных и (или) синтетических материалов в открытой обуви для детей ясельного возраста и </w:t>
      </w:r>
      <w:proofErr w:type="spellStart"/>
      <w:r w:rsidRPr="0019354A">
        <w:t>малодетской</w:t>
      </w:r>
      <w:proofErr w:type="spellEnd"/>
      <w:r w:rsidRPr="0019354A">
        <w:t xml:space="preserve"> обуви;</w:t>
      </w:r>
      <w:r w:rsidRPr="0019354A">
        <w:br/>
        <w:t xml:space="preserve">- из текстильных материалов с вложением химических волокон более 20% для детей ясельного возраста и </w:t>
      </w:r>
      <w:proofErr w:type="spellStart"/>
      <w:r w:rsidRPr="0019354A">
        <w:t>малодетской</w:t>
      </w:r>
      <w:proofErr w:type="spellEnd"/>
      <w:r w:rsidRPr="0019354A">
        <w:t xml:space="preserve"> обуви;</w:t>
      </w:r>
      <w:proofErr w:type="gramEnd"/>
      <w:r w:rsidRPr="0019354A">
        <w:br/>
        <w:t>- из искусственного меха и байки в зимней обуви для детей ясельного возраста.</w:t>
      </w:r>
      <w:r w:rsidRPr="0019354A">
        <w:br/>
      </w:r>
      <w:r>
        <w:t xml:space="preserve">             </w:t>
      </w:r>
      <w:r w:rsidRPr="00931B13">
        <w:rPr>
          <w:b/>
        </w:rPr>
        <w:t>Не допускается вкладная стелька из следующих материалов:</w:t>
      </w:r>
      <w:r w:rsidRPr="0019354A">
        <w:br/>
        <w:t xml:space="preserve">- из искусственных и (или) синтетических материалов в обуви для детей ясельного возраста и </w:t>
      </w:r>
      <w:proofErr w:type="spellStart"/>
      <w:r w:rsidRPr="0019354A">
        <w:t>малодетской</w:t>
      </w:r>
      <w:proofErr w:type="spellEnd"/>
      <w:r w:rsidRPr="0019354A">
        <w:t xml:space="preserve"> обуви;</w:t>
      </w:r>
      <w:r w:rsidRPr="0019354A">
        <w:br/>
        <w:t xml:space="preserve">- из текстильных материалов с вложением химических волокон более 20% для детей ясельного возраста и </w:t>
      </w:r>
      <w:proofErr w:type="spellStart"/>
      <w:r w:rsidRPr="0019354A">
        <w:t>малодетской</w:t>
      </w:r>
      <w:proofErr w:type="spellEnd"/>
      <w:r w:rsidRPr="0019354A">
        <w:t xml:space="preserve"> обуви.</w:t>
      </w:r>
    </w:p>
    <w:p w:rsidR="005846D2" w:rsidRPr="0019354A" w:rsidRDefault="005846D2" w:rsidP="005846D2">
      <w:pPr>
        <w:pStyle w:val="a9"/>
        <w:spacing w:before="0" w:beforeAutospacing="0" w:after="0" w:afterAutospacing="0"/>
        <w:ind w:firstLine="708"/>
      </w:pPr>
      <w:r w:rsidRPr="0019354A">
        <w:lastRenderedPageBreak/>
        <w:t xml:space="preserve">В обуви для детей ясельного возраста в качестве материала верха </w:t>
      </w:r>
      <w:r w:rsidRPr="00931B13">
        <w:rPr>
          <w:u w:val="single"/>
        </w:rPr>
        <w:t>не допускается применять искусственные и (или) синтетические материалы</w:t>
      </w:r>
      <w:r w:rsidRPr="0019354A">
        <w:t>, кроме летней и весенне-осенней обуви с подкладкой из натуральных материалов.</w:t>
      </w:r>
      <w:r w:rsidRPr="0019354A">
        <w:br/>
      </w:r>
      <w:r>
        <w:t xml:space="preserve">            </w:t>
      </w:r>
      <w:r w:rsidRPr="00931B13">
        <w:rPr>
          <w:b/>
        </w:rPr>
        <w:t>В обуви не допускается:</w:t>
      </w:r>
      <w:r w:rsidRPr="0019354A">
        <w:br/>
        <w:t>- открытая пяточная часть для детей в возрасте до 3 лет;</w:t>
      </w:r>
      <w:r w:rsidRPr="0019354A">
        <w:br/>
        <w:t>- нефиксированная пяточная часть для детей в возрасте от 3 до 7 лет, кроме обуви, предназначенной для кратковременной носки.</w:t>
      </w:r>
      <w:r w:rsidRPr="0019354A">
        <w:br/>
      </w:r>
      <w:r>
        <w:t xml:space="preserve">            </w:t>
      </w:r>
      <w:r w:rsidRPr="0019354A">
        <w:t>При выборе детской обуви потребителям также следует обратить внимание на наличие всей необходимой информации.</w:t>
      </w:r>
    </w:p>
    <w:p w:rsidR="005846D2" w:rsidRPr="0019354A" w:rsidRDefault="005846D2" w:rsidP="005846D2">
      <w:pPr>
        <w:pStyle w:val="a9"/>
        <w:spacing w:before="0" w:beforeAutospacing="0" w:after="0" w:afterAutospacing="0"/>
      </w:pPr>
      <w:r>
        <w:t xml:space="preserve">            </w:t>
      </w:r>
      <w:r w:rsidRPr="0019354A">
        <w:t xml:space="preserve">В соответствии с п. 2 ст. 9 </w:t>
      </w:r>
      <w:proofErr w:type="gramStart"/>
      <w:r w:rsidRPr="0019354A">
        <w:t>ТР</w:t>
      </w:r>
      <w:proofErr w:type="gramEnd"/>
      <w:r w:rsidRPr="0019354A">
        <w:t xml:space="preserve"> ТС 007/2011 маркировка детской обуви (наносится на изделие, этикетку или товарный ярлык, упаковку или листок-вкладыш) должна содержать следующую информацию:</w:t>
      </w:r>
      <w:r w:rsidRPr="0019354A">
        <w:br/>
        <w:t>- наименование страны, где изготовлена обувь;</w:t>
      </w:r>
      <w:r w:rsidRPr="0019354A">
        <w:br/>
        <w:t>- наименование и местонахождение изготовителя (уполномоченного изготовителем лица), импортера, дистрибьютора;</w:t>
      </w:r>
      <w:r w:rsidRPr="0019354A">
        <w:br/>
        <w:t>- наименование и вид (назначение) обуви;</w:t>
      </w:r>
      <w:r w:rsidRPr="0019354A">
        <w:br/>
        <w:t>- дата изготовления;</w:t>
      </w:r>
      <w:r w:rsidRPr="0019354A">
        <w:br/>
        <w:t>- единый знак обращения на рынке;</w:t>
      </w:r>
      <w:r w:rsidRPr="0019354A">
        <w:br/>
        <w:t>- срок службы (при необходимости);</w:t>
      </w:r>
      <w:r w:rsidRPr="0019354A">
        <w:br/>
        <w:t>- гарантийный срок службы (при необходимости);</w:t>
      </w:r>
      <w:r w:rsidRPr="0019354A">
        <w:br/>
        <w:t>- товарный знак (при наличии).</w:t>
      </w:r>
    </w:p>
    <w:p w:rsidR="005846D2" w:rsidRPr="0019354A" w:rsidRDefault="005846D2" w:rsidP="005846D2">
      <w:pPr>
        <w:pStyle w:val="a9"/>
        <w:spacing w:before="0" w:beforeAutospacing="0" w:after="0" w:afterAutospacing="0"/>
        <w:jc w:val="both"/>
        <w:rPr>
          <w:b/>
        </w:rPr>
      </w:pPr>
      <w:r>
        <w:t xml:space="preserve">            </w:t>
      </w:r>
      <w:r w:rsidRPr="0019354A">
        <w:t>Кроме того, маркировка должна иметь информацию о размере, модели и (или) артикуле изделия, материале верха, подкладки и подошвы, условиях эксплуатации и ухода за обувью</w:t>
      </w:r>
      <w:r>
        <w:t xml:space="preserve"> (</w:t>
      </w:r>
      <w:r w:rsidRPr="0019354A">
        <w:t xml:space="preserve">п. </w:t>
      </w:r>
      <w:r>
        <w:t>9</w:t>
      </w:r>
      <w:r w:rsidRPr="0019354A">
        <w:t xml:space="preserve"> ст. 9 </w:t>
      </w:r>
      <w:proofErr w:type="gramStart"/>
      <w:r w:rsidRPr="0019354A">
        <w:t>ТР</w:t>
      </w:r>
      <w:proofErr w:type="gramEnd"/>
      <w:r w:rsidRPr="0019354A">
        <w:t xml:space="preserve"> ТС 007/2011</w:t>
      </w:r>
      <w:r>
        <w:t>).</w:t>
      </w:r>
      <w:r w:rsidRPr="0019354A">
        <w:br/>
      </w:r>
      <w:r>
        <w:t xml:space="preserve">            </w:t>
      </w:r>
      <w:r w:rsidRPr="0019354A">
        <w:t>Маркировка должна быть достоверной, проверяемой, читаемой и доступной для осмотра и идентификации, на русском языке.</w:t>
      </w:r>
      <w:r w:rsidRPr="0019354A">
        <w:br/>
      </w:r>
      <w:r>
        <w:t xml:space="preserve">            </w:t>
      </w:r>
      <w:r w:rsidRPr="0019354A">
        <w:t xml:space="preserve">Перед выпуском в обращение на рынок обувь для детей и подростков на </w:t>
      </w:r>
      <w:r w:rsidRPr="00244FC0">
        <w:t xml:space="preserve">основании ст. 12 </w:t>
      </w:r>
      <w:proofErr w:type="gramStart"/>
      <w:r w:rsidRPr="00244FC0">
        <w:t>ТР</w:t>
      </w:r>
      <w:proofErr w:type="gramEnd"/>
      <w:r w:rsidRPr="00244FC0">
        <w:t xml:space="preserve"> ТС 007/2011 </w:t>
      </w:r>
      <w:r w:rsidRPr="00244FC0">
        <w:rPr>
          <w:color w:val="000000"/>
        </w:rPr>
        <w:t>должна быть подвергнута процедуре обязательной оценки (подтверждению) соответствия требованиям настоящего технического регламента, которая осуществляется в форме государственной регистрации с последующим декларированием соответствия, декларирования соответствия или сертификации.</w:t>
      </w:r>
      <w:r w:rsidRPr="00244FC0">
        <w:br/>
        <w:t xml:space="preserve">            Стоит иметь в виду, что</w:t>
      </w:r>
      <w:r w:rsidRPr="0019354A">
        <w:t xml:space="preserve"> в соответствии с п. 12 Правил продажи отдельных видов товаров (утв. постановлением Правительства РФ от 19 января 1998 г. № </w:t>
      </w:r>
      <w:proofErr w:type="gramStart"/>
      <w:r w:rsidRPr="0019354A">
        <w:t xml:space="preserve">55) </w:t>
      </w:r>
      <w:proofErr w:type="gramEnd"/>
      <w:r w:rsidRPr="0019354A">
        <w:t xml:space="preserve">продавец обязан по требованию потребителя ознакомить его с товарно-сопроводительной документацией на товар, </w:t>
      </w:r>
    </w:p>
    <w:p w:rsidR="005846D2" w:rsidRPr="00244FC0" w:rsidRDefault="005846D2" w:rsidP="005846D2">
      <w:pPr>
        <w:pStyle w:val="a9"/>
        <w:spacing w:before="0" w:beforeAutospacing="0" w:after="0" w:afterAutospacing="0"/>
      </w:pPr>
      <w:r w:rsidRPr="0019354A">
        <w:t xml:space="preserve">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техническом регулировании (в данном случае сертификат соответствия, его номер, срок его действия, орган, выдавший сертификат). </w:t>
      </w:r>
      <w:r w:rsidRPr="0019354A">
        <w:lastRenderedPageBreak/>
        <w:t>Эти документы должны быть заверены подписью и печатью поставщика или продавца (при наличии печати) с указанием его места нахождения (</w:t>
      </w:r>
      <w:r w:rsidRPr="00244FC0">
        <w:t>адреса) и телефона.</w:t>
      </w:r>
      <w:r w:rsidRPr="00244FC0">
        <w:br/>
        <w:t xml:space="preserve">           Обувь</w:t>
      </w:r>
      <w:r w:rsidRPr="00244FC0">
        <w:rPr>
          <w:color w:val="000000"/>
        </w:rPr>
        <w:t xml:space="preserve"> для детей и подростков</w:t>
      </w:r>
      <w:r w:rsidRPr="00244FC0">
        <w:t xml:space="preserve">, соответствующая установленным требованиям безопасности и прошедшая процедуру оценки (подтверждения) соответствия, должна иметь маркировку единым знаком обращения продукции на рынке государств-членов Таможенного союза (ст. 13 </w:t>
      </w:r>
      <w:proofErr w:type="gramStart"/>
      <w:r w:rsidRPr="00244FC0">
        <w:t>ТР</w:t>
      </w:r>
      <w:proofErr w:type="gramEnd"/>
      <w:r w:rsidRPr="00244FC0">
        <w:t xml:space="preserve"> ТС 007/2011). </w:t>
      </w:r>
    </w:p>
    <w:p w:rsidR="005846D2" w:rsidRPr="00CD3F5E" w:rsidRDefault="005846D2" w:rsidP="005846D2">
      <w:pPr>
        <w:pStyle w:val="a9"/>
        <w:spacing w:before="0" w:beforeAutospacing="0" w:after="0" w:afterAutospacing="0"/>
        <w:ind w:firstLine="708"/>
        <w:jc w:val="both"/>
      </w:pPr>
      <w:proofErr w:type="gramStart"/>
      <w:r w:rsidRPr="00CD3F5E">
        <w:rPr>
          <w:color w:val="000000"/>
        </w:rPr>
        <w:t>В перечень обуви</w:t>
      </w:r>
      <w:r w:rsidRPr="00620499">
        <w:rPr>
          <w:bCs/>
        </w:rPr>
        <w:t xml:space="preserve"> </w:t>
      </w:r>
      <w:r w:rsidRPr="00CD3F5E">
        <w:rPr>
          <w:bCs/>
        </w:rPr>
        <w:t>предназначенной для детей и подростков</w:t>
      </w:r>
      <w:r w:rsidRPr="00CD3F5E">
        <w:rPr>
          <w:color w:val="000000"/>
        </w:rPr>
        <w:t>, кроме спортивной, национальной и ортопедической</w:t>
      </w:r>
      <w:r w:rsidRPr="00CD3F5E">
        <w:rPr>
          <w:bCs/>
        </w:rPr>
        <w:t>, в отношении которой устанавливаются требования технического регламента о безопасности продукции вход</w:t>
      </w:r>
      <w:r>
        <w:rPr>
          <w:bCs/>
        </w:rPr>
        <w:t>ит следующая продукция</w:t>
      </w:r>
      <w:r w:rsidRPr="00CD3F5E">
        <w:rPr>
          <w:bCs/>
        </w:rPr>
        <w:t>:</w:t>
      </w:r>
      <w:r w:rsidRPr="00CD3F5E">
        <w:rPr>
          <w:color w:val="000000"/>
        </w:rPr>
        <w:t xml:space="preserve"> сапоги, сапожки, полусапожки, ботинки, полуботинки, туфли, сандалеты и другие виды обуви из юфти, хромовых кож, текстильных синтетических и искусственных материалов, резиновые, резинотекстильные, валяные и комбинированные, заявленные изготовителем как предназначенные для детей и подростков</w:t>
      </w:r>
      <w:r>
        <w:rPr>
          <w:color w:val="000000"/>
        </w:rPr>
        <w:t>.</w:t>
      </w:r>
      <w:proofErr w:type="gramEnd"/>
    </w:p>
    <w:p w:rsidR="005846D2" w:rsidRPr="00620499" w:rsidRDefault="005846D2" w:rsidP="005846D2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620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 получением консультации в области защиты прав потребителей Вы можете обратиться в Консультационный пункт </w:t>
      </w:r>
      <w:proofErr w:type="spellStart"/>
      <w:r w:rsidRPr="00620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Орского</w:t>
      </w:r>
      <w:proofErr w:type="spellEnd"/>
      <w:r w:rsidRPr="00620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филиала </w:t>
      </w:r>
      <w:r w:rsidRPr="006204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ФБУЗ</w:t>
      </w:r>
      <w:r w:rsidRPr="00620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«Центр гигиены и эпидемиологии в Оренбургской области» </w:t>
      </w:r>
      <w:r w:rsidRPr="00620499">
        <w:rPr>
          <w:rFonts w:ascii="Times New Roman" w:hAnsi="Times New Roman" w:cs="Times New Roman"/>
          <w:b/>
          <w:i/>
          <w:sz w:val="24"/>
          <w:szCs w:val="24"/>
        </w:rPr>
        <w:t xml:space="preserve">по адресу: </w:t>
      </w:r>
      <w:proofErr w:type="gramStart"/>
      <w:r w:rsidRPr="00620499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Pr="00620499">
        <w:rPr>
          <w:rFonts w:ascii="Times New Roman" w:hAnsi="Times New Roman" w:cs="Times New Roman"/>
          <w:b/>
          <w:i/>
          <w:sz w:val="24"/>
          <w:szCs w:val="24"/>
        </w:rPr>
        <w:t xml:space="preserve">. Орск, пер. </w:t>
      </w:r>
      <w:proofErr w:type="spellStart"/>
      <w:r w:rsidRPr="00620499">
        <w:rPr>
          <w:rFonts w:ascii="Times New Roman" w:hAnsi="Times New Roman" w:cs="Times New Roman"/>
          <w:b/>
          <w:i/>
          <w:sz w:val="24"/>
          <w:szCs w:val="24"/>
        </w:rPr>
        <w:t>Нежинский</w:t>
      </w:r>
      <w:proofErr w:type="spellEnd"/>
      <w:r w:rsidRPr="00620499">
        <w:rPr>
          <w:rFonts w:ascii="Times New Roman" w:hAnsi="Times New Roman" w:cs="Times New Roman"/>
          <w:b/>
          <w:i/>
          <w:sz w:val="24"/>
          <w:szCs w:val="24"/>
        </w:rPr>
        <w:t>, 3а, кабинет № 7 или по телефону (3537) 26-91-08.</w:t>
      </w:r>
    </w:p>
    <w:p w:rsidR="005846D2" w:rsidRDefault="005846D2" w:rsidP="005846D2">
      <w:pPr>
        <w:ind w:firstLine="708"/>
        <w:rPr>
          <w:rFonts w:ascii="Times New Roman" w:hAnsi="Times New Roman" w:cs="Times New Roman"/>
          <w:b/>
          <w:i/>
          <w:sz w:val="23"/>
          <w:szCs w:val="23"/>
        </w:rPr>
      </w:pPr>
      <w:r w:rsidRPr="00620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Кроме того сообщаем о том, что к</w:t>
      </w:r>
      <w:r w:rsidRPr="00CD3F5E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</w:t>
      </w:r>
      <w:proofErr w:type="spellStart"/>
      <w:r w:rsidRPr="00CD3F5E">
        <w:rPr>
          <w:rFonts w:ascii="Times New Roman" w:hAnsi="Times New Roman" w:cs="Times New Roman"/>
          <w:b/>
          <w:i/>
          <w:sz w:val="24"/>
          <w:szCs w:val="24"/>
        </w:rPr>
        <w:t>Орского</w:t>
      </w:r>
      <w:proofErr w:type="spellEnd"/>
      <w:r w:rsidRPr="00CD3F5E">
        <w:rPr>
          <w:rFonts w:ascii="Times New Roman" w:hAnsi="Times New Roman" w:cs="Times New Roman"/>
          <w:b/>
          <w:i/>
          <w:sz w:val="24"/>
          <w:szCs w:val="24"/>
        </w:rPr>
        <w:t xml:space="preserve"> филиала ФБУЗ «Центр гигиены и эпидемиологии в Оренбургской области» оказывает услуги по составлению претензий и исковых заявлений в суд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Pr="009A16A1">
        <w:rPr>
          <w:rFonts w:ascii="Times New Roman" w:hAnsi="Times New Roman" w:cs="Times New Roman"/>
          <w:b/>
          <w:i/>
          <w:sz w:val="23"/>
          <w:szCs w:val="23"/>
        </w:rPr>
        <w:t xml:space="preserve"> вопросам защиты прав потребителей.</w:t>
      </w:r>
    </w:p>
    <w:p w:rsidR="005846D2" w:rsidRPr="009A16A1" w:rsidRDefault="005846D2" w:rsidP="005846D2">
      <w:pPr>
        <w:ind w:firstLine="708"/>
        <w:rPr>
          <w:rFonts w:ascii="Times New Roman" w:hAnsi="Times New Roman" w:cs="Times New Roman"/>
          <w:b/>
          <w:i/>
          <w:sz w:val="23"/>
          <w:szCs w:val="23"/>
        </w:rPr>
      </w:pPr>
      <w:r w:rsidRPr="006204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Мы рады будем Вам помочь.</w:t>
      </w:r>
    </w:p>
    <w:p w:rsidR="007F3C65" w:rsidRPr="00C24BC8" w:rsidRDefault="007F3C65" w:rsidP="00AB5521">
      <w:pPr>
        <w:pStyle w:val="a9"/>
        <w:spacing w:before="0" w:beforeAutospacing="0" w:after="0" w:afterAutospacing="0"/>
        <w:ind w:firstLine="708"/>
        <w:jc w:val="both"/>
      </w:pPr>
    </w:p>
    <w:sectPr w:rsidR="007F3C65" w:rsidRPr="00C24BC8" w:rsidSect="00AB5521">
      <w:pgSz w:w="16838" w:h="11906" w:orient="landscape"/>
      <w:pgMar w:top="284" w:right="284" w:bottom="284" w:left="284" w:header="709" w:footer="709" w:gutter="0"/>
      <w:cols w:num="2" w:space="39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747D68"/>
    <w:multiLevelType w:val="hybridMultilevel"/>
    <w:tmpl w:val="BFA6B38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5FFA4F6D"/>
    <w:multiLevelType w:val="hybridMultilevel"/>
    <w:tmpl w:val="B288909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A15F62"/>
    <w:multiLevelType w:val="hybridMultilevel"/>
    <w:tmpl w:val="DE56408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F007E71"/>
    <w:multiLevelType w:val="hybridMultilevel"/>
    <w:tmpl w:val="5942AB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4229"/>
    <w:rsid w:val="00005699"/>
    <w:rsid w:val="00006718"/>
    <w:rsid w:val="00011649"/>
    <w:rsid w:val="000118CF"/>
    <w:rsid w:val="000130AF"/>
    <w:rsid w:val="00013C0D"/>
    <w:rsid w:val="00013E44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34C7"/>
    <w:rsid w:val="000565DD"/>
    <w:rsid w:val="00056F6F"/>
    <w:rsid w:val="0006008D"/>
    <w:rsid w:val="000618F1"/>
    <w:rsid w:val="000623D1"/>
    <w:rsid w:val="0006408D"/>
    <w:rsid w:val="00066384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7D96"/>
    <w:rsid w:val="000D02DA"/>
    <w:rsid w:val="000D2D00"/>
    <w:rsid w:val="000D565A"/>
    <w:rsid w:val="000D6617"/>
    <w:rsid w:val="000D6B73"/>
    <w:rsid w:val="000E008F"/>
    <w:rsid w:val="000E03B6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338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C25"/>
    <w:rsid w:val="001552D4"/>
    <w:rsid w:val="0015610C"/>
    <w:rsid w:val="00156324"/>
    <w:rsid w:val="00156B14"/>
    <w:rsid w:val="001579BF"/>
    <w:rsid w:val="00162F60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5A4A"/>
    <w:rsid w:val="00186713"/>
    <w:rsid w:val="00190779"/>
    <w:rsid w:val="001907BB"/>
    <w:rsid w:val="00190E39"/>
    <w:rsid w:val="00191780"/>
    <w:rsid w:val="0019431A"/>
    <w:rsid w:val="00194984"/>
    <w:rsid w:val="001A0851"/>
    <w:rsid w:val="001A0FA0"/>
    <w:rsid w:val="001A3108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097A"/>
    <w:rsid w:val="002012FD"/>
    <w:rsid w:val="002026D8"/>
    <w:rsid w:val="00203F6A"/>
    <w:rsid w:val="0020532B"/>
    <w:rsid w:val="00205602"/>
    <w:rsid w:val="00205C0B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4F2B"/>
    <w:rsid w:val="00285B74"/>
    <w:rsid w:val="00285C9D"/>
    <w:rsid w:val="0028702F"/>
    <w:rsid w:val="0028755D"/>
    <w:rsid w:val="00290011"/>
    <w:rsid w:val="00290F33"/>
    <w:rsid w:val="00291CDC"/>
    <w:rsid w:val="002947D6"/>
    <w:rsid w:val="0029550E"/>
    <w:rsid w:val="002A09FA"/>
    <w:rsid w:val="002A16EA"/>
    <w:rsid w:val="002A187F"/>
    <w:rsid w:val="002A2364"/>
    <w:rsid w:val="002A41C4"/>
    <w:rsid w:val="002A45E3"/>
    <w:rsid w:val="002A4B88"/>
    <w:rsid w:val="002A57C0"/>
    <w:rsid w:val="002A5F91"/>
    <w:rsid w:val="002A76B5"/>
    <w:rsid w:val="002A7C23"/>
    <w:rsid w:val="002B316B"/>
    <w:rsid w:val="002B3773"/>
    <w:rsid w:val="002B7CAD"/>
    <w:rsid w:val="002C0091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3F1D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27B5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443"/>
    <w:rsid w:val="00454730"/>
    <w:rsid w:val="00455644"/>
    <w:rsid w:val="004567CD"/>
    <w:rsid w:val="00457732"/>
    <w:rsid w:val="00460BB6"/>
    <w:rsid w:val="0046173A"/>
    <w:rsid w:val="00466874"/>
    <w:rsid w:val="004671E0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502C"/>
    <w:rsid w:val="00525240"/>
    <w:rsid w:val="005255AB"/>
    <w:rsid w:val="00530906"/>
    <w:rsid w:val="00535C59"/>
    <w:rsid w:val="00535E2D"/>
    <w:rsid w:val="0053703D"/>
    <w:rsid w:val="00537BEF"/>
    <w:rsid w:val="00541CFF"/>
    <w:rsid w:val="00542F13"/>
    <w:rsid w:val="005449DA"/>
    <w:rsid w:val="00545781"/>
    <w:rsid w:val="00547CB0"/>
    <w:rsid w:val="00551B85"/>
    <w:rsid w:val="00551D4B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6D2"/>
    <w:rsid w:val="00584710"/>
    <w:rsid w:val="005848D7"/>
    <w:rsid w:val="00586262"/>
    <w:rsid w:val="005862B2"/>
    <w:rsid w:val="00586EA3"/>
    <w:rsid w:val="00587A1F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605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510"/>
    <w:rsid w:val="00621AD3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4A2"/>
    <w:rsid w:val="00657E19"/>
    <w:rsid w:val="00662267"/>
    <w:rsid w:val="00663225"/>
    <w:rsid w:val="00663838"/>
    <w:rsid w:val="00663B12"/>
    <w:rsid w:val="00664060"/>
    <w:rsid w:val="006643F9"/>
    <w:rsid w:val="00664855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23F0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4C4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B2D"/>
    <w:rsid w:val="0077240F"/>
    <w:rsid w:val="0077317F"/>
    <w:rsid w:val="007734D1"/>
    <w:rsid w:val="00773634"/>
    <w:rsid w:val="007740E9"/>
    <w:rsid w:val="00774760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2AA"/>
    <w:rsid w:val="00794DD5"/>
    <w:rsid w:val="0079762E"/>
    <w:rsid w:val="007A0567"/>
    <w:rsid w:val="007A346B"/>
    <w:rsid w:val="007A38CA"/>
    <w:rsid w:val="007A3AB4"/>
    <w:rsid w:val="007A4FFA"/>
    <w:rsid w:val="007A611F"/>
    <w:rsid w:val="007A7184"/>
    <w:rsid w:val="007A7210"/>
    <w:rsid w:val="007B1C6C"/>
    <w:rsid w:val="007B3AB9"/>
    <w:rsid w:val="007B3D59"/>
    <w:rsid w:val="007B5919"/>
    <w:rsid w:val="007B6290"/>
    <w:rsid w:val="007B7982"/>
    <w:rsid w:val="007B7F2B"/>
    <w:rsid w:val="007C600C"/>
    <w:rsid w:val="007C61EC"/>
    <w:rsid w:val="007C6775"/>
    <w:rsid w:val="007C6FA8"/>
    <w:rsid w:val="007D2076"/>
    <w:rsid w:val="007D24A2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3C65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26D87"/>
    <w:rsid w:val="00831238"/>
    <w:rsid w:val="00831D09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49B1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A2B"/>
    <w:rsid w:val="008D3C62"/>
    <w:rsid w:val="008D722B"/>
    <w:rsid w:val="008D7D3B"/>
    <w:rsid w:val="008E0638"/>
    <w:rsid w:val="008E1213"/>
    <w:rsid w:val="008E23C3"/>
    <w:rsid w:val="008E3E3C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4931"/>
    <w:rsid w:val="00935AC5"/>
    <w:rsid w:val="00935F3D"/>
    <w:rsid w:val="0093634C"/>
    <w:rsid w:val="00937796"/>
    <w:rsid w:val="009409A8"/>
    <w:rsid w:val="00940EDD"/>
    <w:rsid w:val="009418F0"/>
    <w:rsid w:val="00942904"/>
    <w:rsid w:val="00942931"/>
    <w:rsid w:val="00942ABD"/>
    <w:rsid w:val="00943190"/>
    <w:rsid w:val="00944128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699C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6ED"/>
    <w:rsid w:val="009A0836"/>
    <w:rsid w:val="009A224D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6F30"/>
    <w:rsid w:val="009D7592"/>
    <w:rsid w:val="009E2950"/>
    <w:rsid w:val="009E51DE"/>
    <w:rsid w:val="009E5234"/>
    <w:rsid w:val="009E559B"/>
    <w:rsid w:val="009E7AA5"/>
    <w:rsid w:val="009E7F06"/>
    <w:rsid w:val="009F4275"/>
    <w:rsid w:val="009F4537"/>
    <w:rsid w:val="009F4FD3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E1D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46A9"/>
    <w:rsid w:val="00A66F65"/>
    <w:rsid w:val="00A70B60"/>
    <w:rsid w:val="00A71ED8"/>
    <w:rsid w:val="00A73F6D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521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6604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43DE"/>
    <w:rsid w:val="00B452E1"/>
    <w:rsid w:val="00B46098"/>
    <w:rsid w:val="00B4690E"/>
    <w:rsid w:val="00B4725D"/>
    <w:rsid w:val="00B503A9"/>
    <w:rsid w:val="00B5101F"/>
    <w:rsid w:val="00B52730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86C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58B3"/>
    <w:rsid w:val="00BE6284"/>
    <w:rsid w:val="00BE6A44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793E"/>
    <w:rsid w:val="00BF79A0"/>
    <w:rsid w:val="00C015B3"/>
    <w:rsid w:val="00C03488"/>
    <w:rsid w:val="00C06490"/>
    <w:rsid w:val="00C068EA"/>
    <w:rsid w:val="00C10663"/>
    <w:rsid w:val="00C13389"/>
    <w:rsid w:val="00C17B4E"/>
    <w:rsid w:val="00C226CF"/>
    <w:rsid w:val="00C22F34"/>
    <w:rsid w:val="00C233BE"/>
    <w:rsid w:val="00C23DC9"/>
    <w:rsid w:val="00C24BC8"/>
    <w:rsid w:val="00C2755A"/>
    <w:rsid w:val="00C277BA"/>
    <w:rsid w:val="00C30A47"/>
    <w:rsid w:val="00C32C52"/>
    <w:rsid w:val="00C33103"/>
    <w:rsid w:val="00C356A3"/>
    <w:rsid w:val="00C372B6"/>
    <w:rsid w:val="00C41405"/>
    <w:rsid w:val="00C41A95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AA9"/>
    <w:rsid w:val="00C73C2D"/>
    <w:rsid w:val="00C7434C"/>
    <w:rsid w:val="00C74543"/>
    <w:rsid w:val="00C74957"/>
    <w:rsid w:val="00C803C7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166A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D02AF"/>
    <w:rsid w:val="00CD17DF"/>
    <w:rsid w:val="00CD193E"/>
    <w:rsid w:val="00CD22B2"/>
    <w:rsid w:val="00CD2C23"/>
    <w:rsid w:val="00CD2C3D"/>
    <w:rsid w:val="00CD36B4"/>
    <w:rsid w:val="00CD3A5A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464B"/>
    <w:rsid w:val="00CF48D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1046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6D67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C77"/>
    <w:rsid w:val="00D76491"/>
    <w:rsid w:val="00D769D7"/>
    <w:rsid w:val="00D77DF9"/>
    <w:rsid w:val="00D77E02"/>
    <w:rsid w:val="00D803CB"/>
    <w:rsid w:val="00D818E7"/>
    <w:rsid w:val="00D873C5"/>
    <w:rsid w:val="00D87415"/>
    <w:rsid w:val="00D903F1"/>
    <w:rsid w:val="00D9114F"/>
    <w:rsid w:val="00D91245"/>
    <w:rsid w:val="00D91840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B06"/>
    <w:rsid w:val="00DC02A6"/>
    <w:rsid w:val="00DC5B89"/>
    <w:rsid w:val="00DC6507"/>
    <w:rsid w:val="00DC6E2C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65B1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058"/>
    <w:rsid w:val="00EB2E34"/>
    <w:rsid w:val="00EB3393"/>
    <w:rsid w:val="00EB4685"/>
    <w:rsid w:val="00EB494F"/>
    <w:rsid w:val="00EB5478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71D29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link w:val="10"/>
    <w:uiPriority w:val="9"/>
    <w:qFormat/>
    <w:rsid w:val="00F71D29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62F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71D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F71D2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C24BC8"/>
  </w:style>
  <w:style w:type="character" w:customStyle="1" w:styleId="apple-converted-space">
    <w:name w:val="apple-converted-space"/>
    <w:basedOn w:val="a0"/>
    <w:rsid w:val="00C24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8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3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8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s@email.orgus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3</cp:revision>
  <cp:lastPrinted>2017-08-14T04:57:00Z</cp:lastPrinted>
  <dcterms:created xsi:type="dcterms:W3CDTF">2017-08-14T04:55:00Z</dcterms:created>
  <dcterms:modified xsi:type="dcterms:W3CDTF">2017-08-14T04:58:00Z</dcterms:modified>
</cp:coreProperties>
</file>