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D8A" w:rsidRDefault="009278DB" w:rsidP="006C2D8A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C2D8A" w:rsidRDefault="006C2D8A" w:rsidP="006C2D8A">
      <w:pPr>
        <w:keepNext/>
        <w:numPr>
          <w:ilvl w:val="0"/>
          <w:numId w:val="29"/>
        </w:numPr>
        <w:pBdr>
          <w:bottom w:val="single" w:sz="4" w:space="1" w:color="auto"/>
        </w:pBdr>
        <w:tabs>
          <w:tab w:val="left" w:pos="0"/>
        </w:tabs>
        <w:suppressAutoHyphens/>
        <w:jc w:val="center"/>
        <w:outlineLvl w:val="0"/>
        <w:rPr>
          <w:b/>
          <w:bCs/>
          <w:sz w:val="28"/>
          <w:lang w:eastAsia="ar-SA"/>
        </w:rPr>
      </w:pPr>
      <w:r>
        <w:rPr>
          <w:b/>
          <w:bCs/>
          <w:sz w:val="28"/>
          <w:lang w:eastAsia="ar-SA"/>
        </w:rPr>
        <w:t>Ревизионная комиссия муниципального образования город Новотроицк</w:t>
      </w:r>
    </w:p>
    <w:p w:rsidR="006C2D8A" w:rsidRDefault="006C2D8A" w:rsidP="006C2D8A">
      <w:pPr>
        <w:keepNext/>
        <w:numPr>
          <w:ilvl w:val="1"/>
          <w:numId w:val="29"/>
        </w:numPr>
        <w:pBdr>
          <w:bottom w:val="single" w:sz="4" w:space="1" w:color="auto"/>
        </w:pBdr>
        <w:tabs>
          <w:tab w:val="left" w:pos="0"/>
        </w:tabs>
        <w:suppressAutoHyphens/>
        <w:jc w:val="center"/>
        <w:outlineLvl w:val="1"/>
        <w:rPr>
          <w:b/>
          <w:bCs/>
          <w:sz w:val="28"/>
          <w:lang w:eastAsia="ar-SA"/>
        </w:rPr>
      </w:pPr>
      <w:r>
        <w:rPr>
          <w:b/>
          <w:bCs/>
          <w:sz w:val="28"/>
          <w:lang w:eastAsia="ar-SA"/>
        </w:rPr>
        <w:t>Оренбургской области</w:t>
      </w:r>
    </w:p>
    <w:p w:rsidR="006C2D8A" w:rsidRDefault="006C2D8A" w:rsidP="006C2D8A">
      <w:pPr>
        <w:pBdr>
          <w:bottom w:val="single" w:sz="4" w:space="1" w:color="auto"/>
        </w:pBdr>
        <w:suppressAutoHyphens/>
        <w:rPr>
          <w:sz w:val="12"/>
          <w:lang w:eastAsia="ar-SA"/>
        </w:rPr>
      </w:pPr>
    </w:p>
    <w:p w:rsidR="006C2D8A" w:rsidRDefault="006C2D8A" w:rsidP="006C2D8A">
      <w:pPr>
        <w:pBdr>
          <w:bottom w:val="single" w:sz="4" w:space="1" w:color="auto"/>
        </w:pBdr>
        <w:suppressAutoHyphens/>
        <w:jc w:val="center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>462359, Оренбургская область, г.Новотроицк, ул.Советская, д.80, телефон (3537) 67-21-13, факс (3537) 62-06-01</w:t>
      </w:r>
    </w:p>
    <w:p w:rsidR="006C2D8A" w:rsidRDefault="006C2D8A" w:rsidP="006C2D8A">
      <w:pPr>
        <w:pBdr>
          <w:bottom w:val="single" w:sz="4" w:space="1" w:color="auto"/>
        </w:pBdr>
        <w:suppressAutoHyphens/>
        <w:jc w:val="center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>ОГРН 1115658039012 ИНН/КПП 5607044495/560701001</w:t>
      </w:r>
    </w:p>
    <w:p w:rsidR="006C2D8A" w:rsidRDefault="006C2D8A" w:rsidP="006C2D8A">
      <w:pPr>
        <w:pBdr>
          <w:bottom w:val="single" w:sz="4" w:space="1" w:color="auto"/>
        </w:pBdr>
        <w:suppressAutoHyphens/>
        <w:jc w:val="center"/>
        <w:rPr>
          <w:sz w:val="18"/>
          <w:szCs w:val="18"/>
          <w:lang w:eastAsia="ar-SA"/>
        </w:rPr>
      </w:pPr>
      <w:r>
        <w:rPr>
          <w:sz w:val="18"/>
          <w:szCs w:val="18"/>
          <w:lang w:val="en-US" w:eastAsia="ar-SA"/>
        </w:rPr>
        <w:t>E</w:t>
      </w:r>
      <w:r>
        <w:rPr>
          <w:sz w:val="18"/>
          <w:szCs w:val="18"/>
          <w:lang w:eastAsia="ar-SA"/>
        </w:rPr>
        <w:t>-</w:t>
      </w:r>
      <w:r>
        <w:rPr>
          <w:sz w:val="18"/>
          <w:szCs w:val="18"/>
          <w:lang w:val="en-US" w:eastAsia="ar-SA"/>
        </w:rPr>
        <w:t>mail</w:t>
      </w:r>
      <w:r>
        <w:rPr>
          <w:sz w:val="18"/>
          <w:szCs w:val="18"/>
          <w:lang w:eastAsia="ar-SA"/>
        </w:rPr>
        <w:t xml:space="preserve">: </w:t>
      </w:r>
      <w:hyperlink r:id="rId8" w:history="1">
        <w:r>
          <w:rPr>
            <w:rStyle w:val="af8"/>
            <w:lang w:val="en-US" w:eastAsia="ar-SA"/>
          </w:rPr>
          <w:t>nt</w:t>
        </w:r>
        <w:r>
          <w:rPr>
            <w:rStyle w:val="af8"/>
            <w:lang w:eastAsia="ar-SA"/>
          </w:rPr>
          <w:t>.</w:t>
        </w:r>
        <w:r>
          <w:rPr>
            <w:rStyle w:val="af8"/>
            <w:lang w:val="en-US" w:eastAsia="ar-SA"/>
          </w:rPr>
          <w:t>revcom</w:t>
        </w:r>
        <w:r>
          <w:rPr>
            <w:rStyle w:val="af8"/>
            <w:lang w:eastAsia="ar-SA"/>
          </w:rPr>
          <w:t>@</w:t>
        </w:r>
        <w:r>
          <w:rPr>
            <w:rStyle w:val="af8"/>
            <w:lang w:val="en-US" w:eastAsia="ar-SA"/>
          </w:rPr>
          <w:t>gmail</w:t>
        </w:r>
        <w:r>
          <w:rPr>
            <w:rStyle w:val="af8"/>
            <w:lang w:eastAsia="ar-SA"/>
          </w:rPr>
          <w:t>.</w:t>
        </w:r>
        <w:r>
          <w:rPr>
            <w:rStyle w:val="af8"/>
            <w:lang w:val="en-US" w:eastAsia="ar-SA"/>
          </w:rPr>
          <w:t>com</w:t>
        </w:r>
      </w:hyperlink>
    </w:p>
    <w:p w:rsidR="006C2D8A" w:rsidRDefault="006C2D8A" w:rsidP="006C2D8A">
      <w:pPr>
        <w:pBdr>
          <w:bottom w:val="single" w:sz="4" w:space="1" w:color="auto"/>
        </w:pBdr>
        <w:suppressAutoHyphens/>
        <w:jc w:val="center"/>
        <w:rPr>
          <w:sz w:val="18"/>
          <w:szCs w:val="18"/>
          <w:lang w:eastAsia="ar-SA"/>
        </w:rPr>
      </w:pPr>
    </w:p>
    <w:p w:rsidR="008527A5" w:rsidRDefault="008527A5" w:rsidP="008527A5">
      <w:pPr>
        <w:pStyle w:val="ConsNormal"/>
        <w:widowControl/>
        <w:tabs>
          <w:tab w:val="left" w:pos="1800"/>
        </w:tabs>
        <w:ind w:left="360" w:firstLine="0"/>
        <w:jc w:val="right"/>
        <w:rPr>
          <w:rFonts w:ascii="Times New Roman" w:hAnsi="Times New Roman"/>
          <w:sz w:val="24"/>
          <w:szCs w:val="24"/>
        </w:rPr>
      </w:pPr>
    </w:p>
    <w:p w:rsidR="008527A5" w:rsidRDefault="008527A5" w:rsidP="008527A5">
      <w:pPr>
        <w:pStyle w:val="ConsNormal"/>
        <w:widowControl/>
        <w:tabs>
          <w:tab w:val="left" w:pos="1800"/>
        </w:tabs>
        <w:ind w:left="360" w:firstLine="0"/>
        <w:jc w:val="center"/>
        <w:rPr>
          <w:rFonts w:ascii="Times New Roman" w:hAnsi="Times New Roman" w:cs="Arial"/>
          <w:b/>
          <w:sz w:val="24"/>
          <w:szCs w:val="24"/>
        </w:rPr>
      </w:pPr>
    </w:p>
    <w:p w:rsidR="008527A5" w:rsidRDefault="008527A5" w:rsidP="008527A5">
      <w:pPr>
        <w:jc w:val="center"/>
        <w:rPr>
          <w:b/>
        </w:rPr>
      </w:pPr>
      <w:r>
        <w:rPr>
          <w:b/>
        </w:rPr>
        <w:t>ОТЧЕТ</w:t>
      </w:r>
    </w:p>
    <w:p w:rsidR="008527A5" w:rsidRPr="00EF6F68" w:rsidRDefault="008527A5" w:rsidP="008527A5">
      <w:pPr>
        <w:jc w:val="center"/>
        <w:rPr>
          <w:b/>
          <w:sz w:val="28"/>
          <w:szCs w:val="28"/>
        </w:rPr>
      </w:pPr>
      <w:r w:rsidRPr="00EF6F68">
        <w:rPr>
          <w:b/>
          <w:sz w:val="28"/>
          <w:szCs w:val="28"/>
        </w:rPr>
        <w:t>о результатах</w:t>
      </w:r>
    </w:p>
    <w:p w:rsidR="008527A5" w:rsidRPr="00EF6F68" w:rsidRDefault="008527A5" w:rsidP="008527A5">
      <w:pPr>
        <w:jc w:val="center"/>
        <w:rPr>
          <w:b/>
          <w:sz w:val="28"/>
          <w:szCs w:val="28"/>
        </w:rPr>
      </w:pPr>
    </w:p>
    <w:p w:rsidR="008527A5" w:rsidRDefault="006A6B81" w:rsidP="008527A5">
      <w:pPr>
        <w:jc w:val="center"/>
        <w:rPr>
          <w:b/>
        </w:rPr>
      </w:pPr>
      <w:r>
        <w:rPr>
          <w:b/>
          <w:sz w:val="28"/>
          <w:szCs w:val="28"/>
        </w:rPr>
        <w:t>проверки</w:t>
      </w:r>
      <w:r w:rsidR="008527A5" w:rsidRPr="003D00BA">
        <w:rPr>
          <w:b/>
          <w:sz w:val="28"/>
          <w:szCs w:val="28"/>
        </w:rPr>
        <w:t xml:space="preserve"> финансово-хозяйствен</w:t>
      </w:r>
      <w:r w:rsidR="008527A5">
        <w:rPr>
          <w:b/>
          <w:sz w:val="28"/>
          <w:szCs w:val="28"/>
        </w:rPr>
        <w:t xml:space="preserve">ной деятельности муниципального </w:t>
      </w:r>
      <w:r w:rsidR="008527A5" w:rsidRPr="003D00BA">
        <w:rPr>
          <w:b/>
          <w:sz w:val="28"/>
          <w:szCs w:val="28"/>
        </w:rPr>
        <w:t>казенного учреждения</w:t>
      </w:r>
      <w:r w:rsidR="008527A5">
        <w:t xml:space="preserve"> </w:t>
      </w:r>
      <w:r w:rsidR="008527A5" w:rsidRPr="00B51F86">
        <w:rPr>
          <w:b/>
          <w:sz w:val="28"/>
          <w:szCs w:val="28"/>
        </w:rPr>
        <w:t>«Административно-хозяйственный центр муниципального образования город Новотроицк»</w:t>
      </w:r>
    </w:p>
    <w:p w:rsidR="008527A5" w:rsidRPr="007D3680" w:rsidRDefault="007D3680" w:rsidP="007D3680">
      <w:pPr>
        <w:rPr>
          <w:b/>
          <w:sz w:val="28"/>
          <w:szCs w:val="28"/>
        </w:rPr>
      </w:pPr>
      <w:r>
        <w:rPr>
          <w:b/>
        </w:rPr>
        <w:t xml:space="preserve">                                                                   </w:t>
      </w:r>
      <w:r w:rsidRPr="007D3680">
        <w:rPr>
          <w:b/>
          <w:sz w:val="28"/>
          <w:szCs w:val="28"/>
        </w:rPr>
        <w:t>за 2015г.</w:t>
      </w:r>
    </w:p>
    <w:p w:rsidR="008527A5" w:rsidRDefault="008527A5" w:rsidP="008527A5">
      <w:pPr>
        <w:jc w:val="center"/>
        <w:rPr>
          <w:b/>
        </w:rPr>
      </w:pPr>
    </w:p>
    <w:p w:rsidR="008527A5" w:rsidRDefault="008527A5" w:rsidP="008527A5">
      <w:pPr>
        <w:jc w:val="center"/>
        <w:rPr>
          <w:b/>
        </w:rPr>
      </w:pPr>
    </w:p>
    <w:p w:rsidR="008527A5" w:rsidRDefault="008527A5" w:rsidP="008527A5">
      <w:pPr>
        <w:jc w:val="center"/>
      </w:pPr>
    </w:p>
    <w:p w:rsidR="008527A5" w:rsidRDefault="008527A5" w:rsidP="008527A5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г.Новотроицк                                                                                    «___»________20___года</w:t>
      </w:r>
      <w:r w:rsidR="007D368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№_____</w:t>
      </w:r>
    </w:p>
    <w:p w:rsidR="008527A5" w:rsidRDefault="008527A5" w:rsidP="008527A5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67001" w:rsidRDefault="00367001" w:rsidP="008527A5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527A5" w:rsidRPr="00A76FE8" w:rsidRDefault="007D3680" w:rsidP="004A55B8">
      <w:pPr>
        <w:jc w:val="both"/>
        <w:rPr>
          <w:b/>
        </w:rPr>
      </w:pPr>
      <w:r>
        <w:rPr>
          <w:b/>
        </w:rPr>
        <w:t xml:space="preserve">         </w:t>
      </w:r>
      <w:r w:rsidR="00830671">
        <w:rPr>
          <w:b/>
          <w:sz w:val="28"/>
          <w:szCs w:val="28"/>
        </w:rPr>
        <w:t>Ревизионной</w:t>
      </w:r>
      <w:r w:rsidR="004A55B8">
        <w:rPr>
          <w:b/>
          <w:sz w:val="28"/>
          <w:szCs w:val="28"/>
        </w:rPr>
        <w:t xml:space="preserve"> </w:t>
      </w:r>
      <w:r w:rsidRPr="00A76FE8">
        <w:rPr>
          <w:b/>
          <w:sz w:val="28"/>
          <w:szCs w:val="28"/>
        </w:rPr>
        <w:t>комиссией</w:t>
      </w:r>
      <w:r>
        <w:rPr>
          <w:b/>
        </w:rPr>
        <w:t xml:space="preserve"> </w:t>
      </w:r>
      <w:r w:rsidRPr="00A76FE8">
        <w:rPr>
          <w:sz w:val="28"/>
          <w:szCs w:val="28"/>
        </w:rPr>
        <w:t xml:space="preserve">муниципального образования город Новотроицк </w:t>
      </w:r>
      <w:r w:rsidR="00830671">
        <w:rPr>
          <w:sz w:val="28"/>
          <w:szCs w:val="28"/>
        </w:rPr>
        <w:t>(далее,</w:t>
      </w:r>
      <w:r w:rsidR="004A55B8">
        <w:rPr>
          <w:sz w:val="28"/>
          <w:szCs w:val="28"/>
        </w:rPr>
        <w:t xml:space="preserve"> </w:t>
      </w:r>
      <w:r w:rsidR="00A76FE8" w:rsidRPr="00A76FE8">
        <w:rPr>
          <w:sz w:val="28"/>
          <w:szCs w:val="28"/>
        </w:rPr>
        <w:t>Ревизионная комиссия),</w:t>
      </w:r>
      <w:r w:rsidR="00A76FE8">
        <w:rPr>
          <w:b/>
        </w:rPr>
        <w:t xml:space="preserve"> </w:t>
      </w:r>
      <w:r w:rsidR="00A76FE8" w:rsidRPr="00A76FE8">
        <w:rPr>
          <w:b/>
          <w:sz w:val="28"/>
          <w:szCs w:val="28"/>
        </w:rPr>
        <w:t>с участием прокуратуры города</w:t>
      </w:r>
      <w:r w:rsidR="00A76FE8">
        <w:rPr>
          <w:b/>
        </w:rPr>
        <w:t xml:space="preserve"> </w:t>
      </w:r>
      <w:r w:rsidR="00A76FE8" w:rsidRPr="00A76FE8">
        <w:rPr>
          <w:sz w:val="28"/>
          <w:szCs w:val="28"/>
        </w:rPr>
        <w:t>Новотроицк</w:t>
      </w:r>
      <w:r w:rsidR="00A76FE8">
        <w:rPr>
          <w:b/>
        </w:rPr>
        <w:t xml:space="preserve">, </w:t>
      </w:r>
      <w:r w:rsidR="00A76FE8">
        <w:rPr>
          <w:bCs/>
          <w:sz w:val="28"/>
          <w:szCs w:val="28"/>
        </w:rPr>
        <w:t>н</w:t>
      </w:r>
      <w:r w:rsidR="008527A5" w:rsidRPr="00DE69F1">
        <w:rPr>
          <w:bCs/>
          <w:sz w:val="28"/>
          <w:szCs w:val="28"/>
        </w:rPr>
        <w:t>а основании</w:t>
      </w:r>
      <w:r w:rsidR="008527A5" w:rsidRPr="00DE69F1">
        <w:rPr>
          <w:b/>
          <w:sz w:val="28"/>
          <w:szCs w:val="28"/>
        </w:rPr>
        <w:t xml:space="preserve"> </w:t>
      </w:r>
      <w:r w:rsidR="008527A5" w:rsidRPr="00DE69F1">
        <w:rPr>
          <w:sz w:val="28"/>
          <w:szCs w:val="28"/>
        </w:rPr>
        <w:t>пункта 1 Плана работы Ревизионной комиссии муниципального образования город Новотроицк (Предложение Главы муниципального образования город Новотроицк , согласно Письма № 01-01/10-4753 от 03.12.2015г.), направления на право проведения контрольного мероприятия от 11.02.2016г.№ 1, выданного Председателем Ревизионной комиссии муниципального образования город Новотроицк аудитору Ревизионной комиссии муниципального образования город Новотроицк Некрасовой Марине Александровне</w:t>
      </w:r>
      <w:r w:rsidR="00830671">
        <w:rPr>
          <w:sz w:val="28"/>
          <w:szCs w:val="28"/>
        </w:rPr>
        <w:t>.</w:t>
      </w:r>
    </w:p>
    <w:p w:rsidR="008527A5" w:rsidRDefault="008527A5" w:rsidP="004A55B8">
      <w:pPr>
        <w:ind w:firstLine="540"/>
        <w:jc w:val="both"/>
      </w:pPr>
    </w:p>
    <w:p w:rsidR="008527A5" w:rsidRPr="00341677" w:rsidRDefault="008527A5" w:rsidP="004A55B8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DE69F1">
        <w:rPr>
          <w:rFonts w:ascii="Times New Roman" w:hAnsi="Times New Roman"/>
          <w:b/>
          <w:sz w:val="28"/>
          <w:szCs w:val="28"/>
        </w:rPr>
        <w:t>Цель контрольного мероприятия:</w:t>
      </w:r>
      <w:r w:rsidRPr="00DE69F1">
        <w:rPr>
          <w:rFonts w:ascii="Times New Roman" w:hAnsi="Times New Roman"/>
          <w:sz w:val="28"/>
          <w:szCs w:val="28"/>
        </w:rPr>
        <w:t xml:space="preserve"> определение законности, обоснованности, эффективности целевого использования бюджетных средств, предназначенных для функционирования казенного учреждения.</w:t>
      </w:r>
      <w:r w:rsidRPr="00DE69F1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</w:t>
      </w:r>
    </w:p>
    <w:p w:rsidR="008527A5" w:rsidRDefault="008527A5" w:rsidP="004A55B8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85D7C" w:rsidRDefault="004A55B8" w:rsidP="004A55B8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Объект контрольного </w:t>
      </w:r>
      <w:r w:rsidR="008527A5" w:rsidRPr="00540EAC">
        <w:rPr>
          <w:rFonts w:ascii="Times New Roman" w:hAnsi="Times New Roman"/>
          <w:b/>
          <w:sz w:val="28"/>
          <w:szCs w:val="28"/>
        </w:rPr>
        <w:t>мероприятия: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527A5" w:rsidRPr="00082830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 xml:space="preserve">ниципальное казенное учреждение </w:t>
      </w:r>
      <w:r w:rsidR="008527A5" w:rsidRPr="00082830">
        <w:rPr>
          <w:rFonts w:ascii="Times New Roman" w:hAnsi="Times New Roman"/>
          <w:sz w:val="28"/>
          <w:szCs w:val="28"/>
        </w:rPr>
        <w:t xml:space="preserve">«Административно-хозяйственный центр муниципального образования город Новотроицк». </w:t>
      </w:r>
    </w:p>
    <w:p w:rsidR="00185D7C" w:rsidRDefault="008527A5" w:rsidP="004A55B8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082830">
        <w:rPr>
          <w:rFonts w:ascii="Times New Roman" w:hAnsi="Times New Roman"/>
          <w:sz w:val="28"/>
          <w:szCs w:val="28"/>
        </w:rPr>
        <w:t xml:space="preserve">Дата регистрации 24.06.2015г. в налоговом органе по месту нахождения Межрайонной инспекции Федеральной налоговой службы №8 по Оренбургской области. </w:t>
      </w:r>
    </w:p>
    <w:p w:rsidR="00185D7C" w:rsidRDefault="008527A5" w:rsidP="004A55B8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082830">
        <w:rPr>
          <w:rFonts w:ascii="Times New Roman" w:hAnsi="Times New Roman"/>
          <w:sz w:val="28"/>
          <w:szCs w:val="28"/>
        </w:rPr>
        <w:t>ИНН 5607140417, КПП 560701001, ОКПО 23934521.</w:t>
      </w:r>
    </w:p>
    <w:p w:rsidR="008527A5" w:rsidRPr="00082830" w:rsidRDefault="004A55B8" w:rsidP="004A55B8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Юридический адрес:</w:t>
      </w:r>
      <w:r w:rsidR="008527A5" w:rsidRPr="00082830">
        <w:rPr>
          <w:rFonts w:ascii="Times New Roman" w:hAnsi="Times New Roman"/>
          <w:sz w:val="28"/>
          <w:szCs w:val="28"/>
        </w:rPr>
        <w:t>462359,</w:t>
      </w:r>
      <w:r>
        <w:rPr>
          <w:rFonts w:ascii="Times New Roman" w:hAnsi="Times New Roman"/>
          <w:sz w:val="28"/>
          <w:szCs w:val="28"/>
        </w:rPr>
        <w:t>Россия,</w:t>
      </w:r>
      <w:r w:rsidR="008527A5" w:rsidRPr="00082830">
        <w:rPr>
          <w:rFonts w:ascii="Times New Roman" w:hAnsi="Times New Roman"/>
          <w:sz w:val="28"/>
          <w:szCs w:val="28"/>
        </w:rPr>
        <w:t>Оренбургская область, г.Новотроицк, ул.Советская , д.80.</w:t>
      </w:r>
    </w:p>
    <w:p w:rsidR="008527A5" w:rsidRPr="00082830" w:rsidRDefault="001C60D3" w:rsidP="001C60D3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</w:t>
      </w:r>
      <w:r w:rsidR="008527A5" w:rsidRPr="00082830">
        <w:rPr>
          <w:rFonts w:ascii="Times New Roman" w:hAnsi="Times New Roman"/>
          <w:sz w:val="28"/>
          <w:szCs w:val="28"/>
        </w:rPr>
        <w:t>Директор - Ширяев Александр Владимирович (Постановление № 74 от 20.01.2016г.);</w:t>
      </w:r>
    </w:p>
    <w:p w:rsidR="00367001" w:rsidRDefault="00367001" w:rsidP="001C60D3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527A5" w:rsidRPr="00082830" w:rsidRDefault="008527A5" w:rsidP="008527A5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082830">
        <w:rPr>
          <w:rFonts w:ascii="Times New Roman" w:hAnsi="Times New Roman"/>
          <w:sz w:val="28"/>
          <w:szCs w:val="28"/>
        </w:rPr>
        <w:t>Главный бухгалтер - Глазунова Елена Алексеевна (Трудовой договор № 9 от 01 июля 2015г.).</w:t>
      </w:r>
    </w:p>
    <w:p w:rsidR="008527A5" w:rsidRDefault="008527A5" w:rsidP="008527A5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540EAC" w:rsidRPr="001C60D3" w:rsidRDefault="008527A5" w:rsidP="001C60D3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40EAC" w:rsidRPr="00082830">
        <w:rPr>
          <w:rFonts w:ascii="Times New Roman" w:hAnsi="Times New Roman"/>
          <w:b/>
          <w:sz w:val="28"/>
          <w:szCs w:val="28"/>
        </w:rPr>
        <w:t>Проверяемый период деятельности 24.06.2015г. по 31.12.2015г.</w:t>
      </w:r>
    </w:p>
    <w:p w:rsidR="008527A5" w:rsidRDefault="008527A5" w:rsidP="008527A5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367001" w:rsidRPr="001C60D3" w:rsidRDefault="001C60D3" w:rsidP="00367001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367001" w:rsidRPr="00082830">
        <w:rPr>
          <w:rFonts w:ascii="Times New Roman" w:hAnsi="Times New Roman"/>
          <w:b/>
          <w:sz w:val="28"/>
          <w:szCs w:val="28"/>
        </w:rPr>
        <w:t>Срок проведения контрольного мероприятия:</w:t>
      </w:r>
      <w:r w:rsidR="00367001" w:rsidRPr="00082830">
        <w:rPr>
          <w:rFonts w:ascii="Times New Roman" w:hAnsi="Times New Roman"/>
          <w:sz w:val="28"/>
          <w:szCs w:val="28"/>
        </w:rPr>
        <w:t xml:space="preserve"> </w:t>
      </w:r>
      <w:r w:rsidR="00367001" w:rsidRPr="001C60D3">
        <w:rPr>
          <w:rFonts w:ascii="Times New Roman" w:hAnsi="Times New Roman"/>
          <w:b/>
          <w:sz w:val="28"/>
          <w:szCs w:val="28"/>
        </w:rPr>
        <w:t xml:space="preserve">с «19» февраля 2016г. по «31» марта 2016г. </w:t>
      </w:r>
    </w:p>
    <w:p w:rsidR="008527A5" w:rsidRDefault="008527A5" w:rsidP="008527A5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8527A5" w:rsidRPr="00367001" w:rsidRDefault="008527A5" w:rsidP="008527A5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67001">
        <w:rPr>
          <w:rFonts w:ascii="Times New Roman" w:hAnsi="Times New Roman"/>
          <w:b/>
          <w:sz w:val="28"/>
          <w:szCs w:val="28"/>
        </w:rPr>
        <w:t xml:space="preserve">Результаты </w:t>
      </w:r>
      <w:r w:rsidR="007F28C3">
        <w:rPr>
          <w:rFonts w:ascii="Times New Roman" w:hAnsi="Times New Roman"/>
          <w:b/>
          <w:sz w:val="28"/>
          <w:szCs w:val="28"/>
        </w:rPr>
        <w:t xml:space="preserve">проведенного </w:t>
      </w:r>
      <w:r w:rsidRPr="00367001">
        <w:rPr>
          <w:rFonts w:ascii="Times New Roman" w:hAnsi="Times New Roman"/>
          <w:b/>
          <w:sz w:val="28"/>
          <w:szCs w:val="28"/>
        </w:rPr>
        <w:t>контрольного мероприятия:</w:t>
      </w:r>
    </w:p>
    <w:p w:rsidR="00367001" w:rsidRDefault="00367001" w:rsidP="008527A5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367001" w:rsidRPr="00082830" w:rsidRDefault="007D3B76" w:rsidP="00367001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7D3B76">
        <w:rPr>
          <w:rFonts w:ascii="Times New Roman" w:hAnsi="Times New Roman"/>
          <w:b/>
          <w:sz w:val="28"/>
          <w:szCs w:val="28"/>
        </w:rPr>
        <w:t>1)</w:t>
      </w:r>
      <w:r w:rsidR="00367001">
        <w:rPr>
          <w:rFonts w:ascii="Times New Roman" w:hAnsi="Times New Roman"/>
          <w:sz w:val="28"/>
          <w:szCs w:val="28"/>
        </w:rPr>
        <w:t>М</w:t>
      </w:r>
      <w:r w:rsidR="00367001" w:rsidRPr="00082830">
        <w:rPr>
          <w:rFonts w:ascii="Times New Roman" w:hAnsi="Times New Roman"/>
          <w:sz w:val="28"/>
          <w:szCs w:val="28"/>
        </w:rPr>
        <w:t xml:space="preserve">униципальное казенное учреждение «Административно-хозяйственный центр муниципального образования город Новотроицк» (Далее Учреждение) создано для обеспечения целей администрации </w:t>
      </w:r>
      <w:r w:rsidR="001C60D3" w:rsidRPr="001C60D3">
        <w:rPr>
          <w:rFonts w:ascii="Times New Roman" w:hAnsi="Times New Roman"/>
          <w:sz w:val="28"/>
          <w:szCs w:val="28"/>
        </w:rPr>
        <w:t xml:space="preserve">муниципального образования город Новотроицк </w:t>
      </w:r>
      <w:r w:rsidR="00367001" w:rsidRPr="00082830">
        <w:rPr>
          <w:rFonts w:ascii="Times New Roman" w:hAnsi="Times New Roman"/>
          <w:sz w:val="28"/>
          <w:szCs w:val="28"/>
        </w:rPr>
        <w:t>по ведению хозяйственно-технической деятельности, транспортному обеспечению, обеспечению функционирования единой дежурно-диспетчерской службы (далее –ЕДДС), кадровому администрированию, бухгалтерскому учету, проектно-сметной, организационно-контрольной работы и делопроизводству, связям с общественностью , обеспечению компьютерными информационными технологиями и защите информации, а также защите окружающей среды, ЖКХ, транспорту.</w:t>
      </w:r>
      <w:r w:rsidR="00367001">
        <w:rPr>
          <w:rFonts w:ascii="Times New Roman" w:hAnsi="Times New Roman"/>
          <w:sz w:val="28"/>
          <w:szCs w:val="28"/>
        </w:rPr>
        <w:t xml:space="preserve"> Финансовое обеспечение деятельности Учреждения осуществляется за счет средств бюджета муниципального образования город Новотроицк на основании бюджетной сметы.</w:t>
      </w:r>
    </w:p>
    <w:p w:rsidR="006C2D8A" w:rsidRDefault="00B9718A" w:rsidP="00367001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B9718A">
        <w:rPr>
          <w:rFonts w:ascii="Times New Roman" w:hAnsi="Times New Roman"/>
          <w:b/>
          <w:sz w:val="28"/>
          <w:szCs w:val="28"/>
        </w:rPr>
        <w:t>2)</w:t>
      </w:r>
      <w:r w:rsidR="00367001" w:rsidRPr="00082830">
        <w:rPr>
          <w:rFonts w:ascii="Times New Roman" w:hAnsi="Times New Roman"/>
          <w:sz w:val="28"/>
          <w:szCs w:val="28"/>
        </w:rPr>
        <w:t>Согласно Постановлени</w:t>
      </w:r>
      <w:r w:rsidR="00367001">
        <w:rPr>
          <w:rFonts w:ascii="Times New Roman" w:hAnsi="Times New Roman"/>
          <w:sz w:val="28"/>
          <w:szCs w:val="28"/>
        </w:rPr>
        <w:t xml:space="preserve">ю администрации </w:t>
      </w:r>
      <w:r w:rsidR="00762EF2" w:rsidRPr="001C60D3">
        <w:rPr>
          <w:rFonts w:ascii="Times New Roman" w:hAnsi="Times New Roman"/>
          <w:sz w:val="28"/>
          <w:szCs w:val="28"/>
        </w:rPr>
        <w:t xml:space="preserve">муниципального образования город Новотроицк </w:t>
      </w:r>
      <w:r w:rsidR="00367001" w:rsidRPr="00082830">
        <w:rPr>
          <w:rFonts w:ascii="Times New Roman" w:hAnsi="Times New Roman"/>
          <w:sz w:val="28"/>
          <w:szCs w:val="28"/>
        </w:rPr>
        <w:t>от 16.06.2015г. № 1044-п.</w:t>
      </w:r>
      <w:r w:rsidR="006C2D8A">
        <w:rPr>
          <w:rFonts w:ascii="Times New Roman" w:hAnsi="Times New Roman"/>
          <w:sz w:val="28"/>
          <w:szCs w:val="28"/>
        </w:rPr>
        <w:t>,</w:t>
      </w:r>
      <w:r w:rsidR="00367001" w:rsidRPr="00082830">
        <w:rPr>
          <w:rFonts w:ascii="Times New Roman" w:hAnsi="Times New Roman"/>
          <w:sz w:val="28"/>
          <w:szCs w:val="28"/>
        </w:rPr>
        <w:t xml:space="preserve"> директору «</w:t>
      </w:r>
      <w:r w:rsidR="00762EF2">
        <w:rPr>
          <w:rFonts w:ascii="Times New Roman" w:hAnsi="Times New Roman"/>
          <w:sz w:val="28"/>
          <w:szCs w:val="28"/>
        </w:rPr>
        <w:t>Административно-хозяйственного центра</w:t>
      </w:r>
      <w:r w:rsidR="00367001" w:rsidRPr="00082830">
        <w:rPr>
          <w:rFonts w:ascii="Times New Roman" w:hAnsi="Times New Roman"/>
          <w:sz w:val="28"/>
          <w:szCs w:val="28"/>
        </w:rPr>
        <w:t xml:space="preserve"> </w:t>
      </w:r>
      <w:r w:rsidR="00762EF2" w:rsidRPr="001C60D3">
        <w:rPr>
          <w:rFonts w:ascii="Times New Roman" w:hAnsi="Times New Roman"/>
          <w:sz w:val="28"/>
          <w:szCs w:val="28"/>
        </w:rPr>
        <w:t>муниципального образования город Новотроицк</w:t>
      </w:r>
      <w:r w:rsidR="00367001" w:rsidRPr="00082830">
        <w:rPr>
          <w:rFonts w:ascii="Times New Roman" w:hAnsi="Times New Roman"/>
          <w:sz w:val="28"/>
          <w:szCs w:val="28"/>
        </w:rPr>
        <w:t>» Лихачеву Андрею Николаевичу</w:t>
      </w:r>
      <w:r w:rsidR="006C2D8A">
        <w:rPr>
          <w:rFonts w:ascii="Times New Roman" w:hAnsi="Times New Roman"/>
          <w:sz w:val="28"/>
          <w:szCs w:val="28"/>
        </w:rPr>
        <w:t>:</w:t>
      </w:r>
    </w:p>
    <w:p w:rsidR="006C2D8A" w:rsidRDefault="006C2D8A" w:rsidP="00367001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67001" w:rsidRPr="00082830">
        <w:rPr>
          <w:rFonts w:ascii="Times New Roman" w:hAnsi="Times New Roman"/>
          <w:sz w:val="28"/>
          <w:szCs w:val="28"/>
        </w:rPr>
        <w:t xml:space="preserve"> разработать штатное расписание и пре</w:t>
      </w:r>
      <w:r w:rsidR="00367001">
        <w:rPr>
          <w:rFonts w:ascii="Times New Roman" w:hAnsi="Times New Roman"/>
          <w:sz w:val="28"/>
          <w:szCs w:val="28"/>
        </w:rPr>
        <w:t xml:space="preserve">дставить на утверждение главы </w:t>
      </w:r>
      <w:r w:rsidR="00762EF2" w:rsidRPr="001C60D3">
        <w:rPr>
          <w:rFonts w:ascii="Times New Roman" w:hAnsi="Times New Roman"/>
          <w:sz w:val="28"/>
          <w:szCs w:val="28"/>
        </w:rPr>
        <w:t>муниципального образования город Новотроицк</w:t>
      </w:r>
      <w:r w:rsidR="00367001">
        <w:rPr>
          <w:rFonts w:ascii="Times New Roman" w:hAnsi="Times New Roman"/>
          <w:sz w:val="28"/>
          <w:szCs w:val="28"/>
        </w:rPr>
        <w:t xml:space="preserve"> </w:t>
      </w:r>
      <w:r w:rsidR="00367001" w:rsidRPr="00082830">
        <w:rPr>
          <w:rFonts w:ascii="Times New Roman" w:hAnsi="Times New Roman"/>
          <w:sz w:val="28"/>
          <w:szCs w:val="28"/>
        </w:rPr>
        <w:t>в течение трех рабочих дней со дня вступления в</w:t>
      </w:r>
      <w:r>
        <w:rPr>
          <w:rFonts w:ascii="Times New Roman" w:hAnsi="Times New Roman"/>
          <w:sz w:val="28"/>
          <w:szCs w:val="28"/>
        </w:rPr>
        <w:t xml:space="preserve"> силу настоящего постановления;</w:t>
      </w:r>
    </w:p>
    <w:p w:rsidR="006C2D8A" w:rsidRDefault="006C2D8A" w:rsidP="00367001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</w:t>
      </w:r>
      <w:r w:rsidR="00367001" w:rsidRPr="00082830">
        <w:rPr>
          <w:rFonts w:ascii="Times New Roman" w:hAnsi="Times New Roman"/>
          <w:sz w:val="28"/>
          <w:szCs w:val="28"/>
        </w:rPr>
        <w:t xml:space="preserve"> течение пяти рабочих дней </w:t>
      </w:r>
      <w:r w:rsidR="00367001" w:rsidRPr="000178B4">
        <w:rPr>
          <w:rFonts w:ascii="Times New Roman" w:hAnsi="Times New Roman"/>
          <w:sz w:val="28"/>
          <w:szCs w:val="28"/>
        </w:rPr>
        <w:t xml:space="preserve">осуществить государственную регистрацию. </w:t>
      </w:r>
    </w:p>
    <w:p w:rsidR="00367001" w:rsidRDefault="006C2D8A" w:rsidP="00367001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</w:t>
      </w:r>
      <w:r w:rsidR="00367001" w:rsidRPr="000178B4">
        <w:rPr>
          <w:rFonts w:ascii="Times New Roman" w:hAnsi="Times New Roman"/>
          <w:sz w:val="28"/>
          <w:szCs w:val="28"/>
        </w:rPr>
        <w:t>оставить на все вид</w:t>
      </w:r>
      <w:r w:rsidR="00367001">
        <w:rPr>
          <w:rFonts w:ascii="Times New Roman" w:hAnsi="Times New Roman"/>
          <w:sz w:val="28"/>
          <w:szCs w:val="28"/>
        </w:rPr>
        <w:t xml:space="preserve">ы учетов в государственных </w:t>
      </w:r>
      <w:r w:rsidR="00367001" w:rsidRPr="000178B4">
        <w:rPr>
          <w:rFonts w:ascii="Times New Roman" w:hAnsi="Times New Roman"/>
          <w:sz w:val="28"/>
          <w:szCs w:val="28"/>
        </w:rPr>
        <w:t>органах и т.п.</w:t>
      </w:r>
    </w:p>
    <w:p w:rsidR="00185D7C" w:rsidRPr="006C2D8A" w:rsidRDefault="00367001" w:rsidP="00EB1DED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b/>
          <w:i/>
          <w:sz w:val="28"/>
          <w:szCs w:val="28"/>
        </w:rPr>
      </w:pPr>
      <w:r w:rsidRPr="006C2D8A">
        <w:rPr>
          <w:rFonts w:ascii="Times New Roman" w:hAnsi="Times New Roman"/>
          <w:b/>
          <w:i/>
          <w:sz w:val="28"/>
          <w:szCs w:val="28"/>
        </w:rPr>
        <w:t>Штатное расписание разработано 01 июля 2015г, с опозданием на семь рабочих дней.</w:t>
      </w:r>
      <w:r w:rsidR="00185D7C" w:rsidRPr="006C2D8A">
        <w:rPr>
          <w:rFonts w:ascii="Times New Roman" w:hAnsi="Times New Roman"/>
          <w:b/>
          <w:i/>
          <w:sz w:val="28"/>
          <w:szCs w:val="28"/>
        </w:rPr>
        <w:t xml:space="preserve"> За проверяемый период ( с 01.07.2015г. по 31.12.2015г.) были внесены изменения</w:t>
      </w:r>
      <w:r w:rsidR="006405D3">
        <w:rPr>
          <w:rFonts w:ascii="Times New Roman" w:hAnsi="Times New Roman"/>
          <w:b/>
          <w:i/>
          <w:sz w:val="28"/>
          <w:szCs w:val="28"/>
        </w:rPr>
        <w:t>,</w:t>
      </w:r>
      <w:r w:rsidR="00185D7C" w:rsidRPr="006C2D8A">
        <w:rPr>
          <w:rFonts w:ascii="Times New Roman" w:hAnsi="Times New Roman"/>
          <w:b/>
          <w:i/>
          <w:sz w:val="28"/>
          <w:szCs w:val="28"/>
        </w:rPr>
        <w:t xml:space="preserve"> которые указаны в таблице № 1.</w:t>
      </w:r>
    </w:p>
    <w:p w:rsidR="006C2D8A" w:rsidRDefault="00185D7C" w:rsidP="007F28C3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C2D8A" w:rsidRDefault="006C2D8A" w:rsidP="007F28C3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C2D8A" w:rsidRDefault="006C2D8A" w:rsidP="007F28C3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C2D8A" w:rsidRDefault="006C2D8A" w:rsidP="007F28C3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C2D8A" w:rsidRDefault="006C2D8A" w:rsidP="007F28C3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C2D8A" w:rsidRDefault="006C2D8A" w:rsidP="007F28C3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C2D8A" w:rsidRDefault="006C2D8A" w:rsidP="007F28C3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85D7C" w:rsidRPr="00762EF2" w:rsidRDefault="00185D7C" w:rsidP="007F28C3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762EF2">
        <w:rPr>
          <w:rFonts w:ascii="Times New Roman" w:hAnsi="Times New Roman"/>
          <w:b/>
          <w:sz w:val="28"/>
          <w:szCs w:val="28"/>
        </w:rPr>
        <w:t>Таблица № 1</w:t>
      </w:r>
    </w:p>
    <w:p w:rsidR="00185D7C" w:rsidRDefault="00185D7C" w:rsidP="00367001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  <w:gridCol w:w="2410"/>
        <w:gridCol w:w="1843"/>
        <w:gridCol w:w="2976"/>
      </w:tblGrid>
      <w:tr w:rsidR="000B3BD0" w:rsidRPr="00667880" w:rsidTr="00667880">
        <w:tc>
          <w:tcPr>
            <w:tcW w:w="2518" w:type="dxa"/>
          </w:tcPr>
          <w:p w:rsidR="000B3BD0" w:rsidRPr="00667880" w:rsidRDefault="000B3BD0" w:rsidP="00667880">
            <w:pPr>
              <w:pStyle w:val="ConsNormal"/>
              <w:widowControl/>
              <w:tabs>
                <w:tab w:val="left" w:pos="1800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7880">
              <w:rPr>
                <w:rFonts w:ascii="Times New Roman" w:hAnsi="Times New Roman"/>
                <w:sz w:val="28"/>
                <w:szCs w:val="28"/>
              </w:rPr>
              <w:t>№ штатного</w:t>
            </w:r>
          </w:p>
          <w:p w:rsidR="000B3BD0" w:rsidRPr="00667880" w:rsidRDefault="000B3BD0" w:rsidP="00667880">
            <w:pPr>
              <w:pStyle w:val="ConsNormal"/>
              <w:widowControl/>
              <w:tabs>
                <w:tab w:val="left" w:pos="1800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7880">
              <w:rPr>
                <w:rFonts w:ascii="Times New Roman" w:hAnsi="Times New Roman"/>
                <w:sz w:val="28"/>
                <w:szCs w:val="28"/>
              </w:rPr>
              <w:t>расписания,</w:t>
            </w:r>
          </w:p>
          <w:p w:rsidR="000B3BD0" w:rsidRPr="00667880" w:rsidRDefault="000B3BD0" w:rsidP="00667880">
            <w:pPr>
              <w:pStyle w:val="ConsNormal"/>
              <w:widowControl/>
              <w:tabs>
                <w:tab w:val="left" w:pos="1800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7880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</w:tcPr>
          <w:p w:rsidR="000B3BD0" w:rsidRPr="00667880" w:rsidRDefault="000B3BD0" w:rsidP="00667880">
            <w:pPr>
              <w:pStyle w:val="ConsNormal"/>
              <w:widowControl/>
              <w:tabs>
                <w:tab w:val="left" w:pos="1800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7880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0B3BD0" w:rsidRPr="00667880" w:rsidRDefault="000B3BD0" w:rsidP="00667880">
            <w:pPr>
              <w:pStyle w:val="ConsNormal"/>
              <w:widowControl/>
              <w:tabs>
                <w:tab w:val="left" w:pos="1800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7880">
              <w:rPr>
                <w:rFonts w:ascii="Times New Roman" w:hAnsi="Times New Roman"/>
                <w:sz w:val="28"/>
                <w:szCs w:val="28"/>
              </w:rPr>
              <w:t>Приказа об утверждении,</w:t>
            </w:r>
          </w:p>
          <w:p w:rsidR="000B3BD0" w:rsidRPr="00667880" w:rsidRDefault="000B3BD0" w:rsidP="00667880">
            <w:pPr>
              <w:pStyle w:val="ConsNormal"/>
              <w:widowControl/>
              <w:tabs>
                <w:tab w:val="left" w:pos="1800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7880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843" w:type="dxa"/>
          </w:tcPr>
          <w:p w:rsidR="000B3BD0" w:rsidRPr="00667880" w:rsidRDefault="000B3BD0" w:rsidP="00667880">
            <w:pPr>
              <w:pStyle w:val="ConsNormal"/>
              <w:widowControl/>
              <w:tabs>
                <w:tab w:val="left" w:pos="1800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7880">
              <w:rPr>
                <w:rFonts w:ascii="Times New Roman" w:hAnsi="Times New Roman"/>
                <w:sz w:val="28"/>
                <w:szCs w:val="28"/>
              </w:rPr>
              <w:t>Количество штатных единиц</w:t>
            </w:r>
          </w:p>
        </w:tc>
        <w:tc>
          <w:tcPr>
            <w:tcW w:w="2976" w:type="dxa"/>
          </w:tcPr>
          <w:p w:rsidR="00EB1DED" w:rsidRDefault="000B3BD0" w:rsidP="00667880">
            <w:pPr>
              <w:pStyle w:val="ConsNormal"/>
              <w:widowControl/>
              <w:tabs>
                <w:tab w:val="left" w:pos="1800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7880">
              <w:rPr>
                <w:rFonts w:ascii="Times New Roman" w:hAnsi="Times New Roman"/>
                <w:sz w:val="28"/>
                <w:szCs w:val="28"/>
              </w:rPr>
              <w:t>Итого Фонд Оплаты Труда</w:t>
            </w:r>
          </w:p>
          <w:p w:rsidR="00EB1DED" w:rsidRDefault="00EB1DED" w:rsidP="00EB1DED">
            <w:pPr>
              <w:rPr>
                <w:lang w:eastAsia="ar-SA"/>
              </w:rPr>
            </w:pPr>
          </w:p>
          <w:p w:rsidR="000B3BD0" w:rsidRPr="00EB1DED" w:rsidRDefault="00EB1DED" w:rsidP="00EB1DED">
            <w:pPr>
              <w:rPr>
                <w:lang w:eastAsia="ar-SA"/>
              </w:rPr>
            </w:pPr>
            <w:r>
              <w:rPr>
                <w:lang w:eastAsia="ar-SA"/>
              </w:rPr>
              <w:t>(в рублях)</w:t>
            </w:r>
          </w:p>
        </w:tc>
      </w:tr>
      <w:tr w:rsidR="000B3BD0" w:rsidRPr="00667880" w:rsidTr="00667880">
        <w:tc>
          <w:tcPr>
            <w:tcW w:w="2518" w:type="dxa"/>
          </w:tcPr>
          <w:p w:rsidR="000B3BD0" w:rsidRPr="00667880" w:rsidRDefault="000B3BD0" w:rsidP="00667880">
            <w:pPr>
              <w:pStyle w:val="ConsNormal"/>
              <w:widowControl/>
              <w:tabs>
                <w:tab w:val="left" w:pos="1800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7880">
              <w:rPr>
                <w:rFonts w:ascii="Times New Roman" w:hAnsi="Times New Roman"/>
                <w:sz w:val="28"/>
                <w:szCs w:val="28"/>
              </w:rPr>
              <w:t>1, от 01.07.2015г.</w:t>
            </w:r>
          </w:p>
        </w:tc>
        <w:tc>
          <w:tcPr>
            <w:tcW w:w="2410" w:type="dxa"/>
          </w:tcPr>
          <w:p w:rsidR="000B3BD0" w:rsidRPr="00667880" w:rsidRDefault="00ED37DE" w:rsidP="00667880">
            <w:pPr>
              <w:pStyle w:val="ConsNormal"/>
              <w:widowControl/>
              <w:tabs>
                <w:tab w:val="left" w:pos="1800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7880">
              <w:rPr>
                <w:rFonts w:ascii="Times New Roman" w:hAnsi="Times New Roman"/>
                <w:sz w:val="28"/>
                <w:szCs w:val="28"/>
              </w:rPr>
              <w:t>1, от 01.07.2015г.</w:t>
            </w:r>
          </w:p>
        </w:tc>
        <w:tc>
          <w:tcPr>
            <w:tcW w:w="1843" w:type="dxa"/>
          </w:tcPr>
          <w:p w:rsidR="000B3BD0" w:rsidRPr="00667880" w:rsidRDefault="000B3BD0" w:rsidP="00667880">
            <w:pPr>
              <w:pStyle w:val="ConsNormal"/>
              <w:widowControl/>
              <w:tabs>
                <w:tab w:val="left" w:pos="1800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7880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2976" w:type="dxa"/>
          </w:tcPr>
          <w:p w:rsidR="000B3BD0" w:rsidRPr="00667880" w:rsidRDefault="000B3BD0" w:rsidP="00667880">
            <w:pPr>
              <w:pStyle w:val="ConsNormal"/>
              <w:widowControl/>
              <w:tabs>
                <w:tab w:val="left" w:pos="1800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7880">
              <w:rPr>
                <w:rFonts w:ascii="Times New Roman" w:hAnsi="Times New Roman"/>
                <w:sz w:val="28"/>
                <w:szCs w:val="28"/>
              </w:rPr>
              <w:t>1 057 635,97</w:t>
            </w:r>
          </w:p>
        </w:tc>
      </w:tr>
      <w:tr w:rsidR="000B3BD0" w:rsidRPr="00667880" w:rsidTr="00667880">
        <w:tc>
          <w:tcPr>
            <w:tcW w:w="2518" w:type="dxa"/>
          </w:tcPr>
          <w:p w:rsidR="000B3BD0" w:rsidRPr="00667880" w:rsidRDefault="00ED37DE" w:rsidP="00667880">
            <w:pPr>
              <w:pStyle w:val="ConsNormal"/>
              <w:widowControl/>
              <w:tabs>
                <w:tab w:val="left" w:pos="1800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7880">
              <w:rPr>
                <w:rFonts w:ascii="Times New Roman" w:hAnsi="Times New Roman"/>
                <w:sz w:val="28"/>
                <w:szCs w:val="28"/>
              </w:rPr>
              <w:t>2, от 01.08.2015г.</w:t>
            </w:r>
          </w:p>
        </w:tc>
        <w:tc>
          <w:tcPr>
            <w:tcW w:w="2410" w:type="dxa"/>
          </w:tcPr>
          <w:p w:rsidR="000B3BD0" w:rsidRPr="00667880" w:rsidRDefault="00ED37DE" w:rsidP="00667880">
            <w:pPr>
              <w:pStyle w:val="ConsNormal"/>
              <w:widowControl/>
              <w:tabs>
                <w:tab w:val="left" w:pos="1800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7880">
              <w:rPr>
                <w:rFonts w:ascii="Times New Roman" w:hAnsi="Times New Roman"/>
                <w:sz w:val="28"/>
                <w:szCs w:val="28"/>
              </w:rPr>
              <w:t>9, от 31.07.2015г.</w:t>
            </w:r>
          </w:p>
        </w:tc>
        <w:tc>
          <w:tcPr>
            <w:tcW w:w="1843" w:type="dxa"/>
          </w:tcPr>
          <w:p w:rsidR="000B3BD0" w:rsidRPr="00667880" w:rsidRDefault="00ED37DE" w:rsidP="00667880">
            <w:pPr>
              <w:pStyle w:val="ConsNormal"/>
              <w:widowControl/>
              <w:tabs>
                <w:tab w:val="left" w:pos="1800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7880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2976" w:type="dxa"/>
          </w:tcPr>
          <w:p w:rsidR="000B3BD0" w:rsidRPr="00667880" w:rsidRDefault="00ED37DE" w:rsidP="00667880">
            <w:pPr>
              <w:pStyle w:val="ConsNormal"/>
              <w:widowControl/>
              <w:tabs>
                <w:tab w:val="left" w:pos="1800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7880">
              <w:rPr>
                <w:rFonts w:ascii="Times New Roman" w:hAnsi="Times New Roman"/>
                <w:sz w:val="28"/>
                <w:szCs w:val="28"/>
              </w:rPr>
              <w:t>1 082 511,33</w:t>
            </w:r>
          </w:p>
        </w:tc>
      </w:tr>
      <w:tr w:rsidR="00ED37DE" w:rsidRPr="00667880" w:rsidTr="00667880">
        <w:tc>
          <w:tcPr>
            <w:tcW w:w="2518" w:type="dxa"/>
          </w:tcPr>
          <w:p w:rsidR="00ED37DE" w:rsidRPr="00667880" w:rsidRDefault="00ED37DE" w:rsidP="00667880">
            <w:pPr>
              <w:pStyle w:val="ConsNormal"/>
              <w:widowControl/>
              <w:tabs>
                <w:tab w:val="left" w:pos="1800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7880">
              <w:rPr>
                <w:rFonts w:ascii="Times New Roman" w:hAnsi="Times New Roman"/>
                <w:sz w:val="28"/>
                <w:szCs w:val="28"/>
              </w:rPr>
              <w:t>3, от 01.09.2015г.</w:t>
            </w:r>
          </w:p>
        </w:tc>
        <w:tc>
          <w:tcPr>
            <w:tcW w:w="2410" w:type="dxa"/>
          </w:tcPr>
          <w:p w:rsidR="00ED37DE" w:rsidRPr="00667880" w:rsidRDefault="00150249" w:rsidP="00667880">
            <w:pPr>
              <w:pStyle w:val="ConsNormal"/>
              <w:widowControl/>
              <w:tabs>
                <w:tab w:val="left" w:pos="1800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7880">
              <w:rPr>
                <w:rFonts w:ascii="Times New Roman" w:hAnsi="Times New Roman"/>
                <w:sz w:val="28"/>
                <w:szCs w:val="28"/>
              </w:rPr>
              <w:t>15,от 01.09.2015г.</w:t>
            </w:r>
          </w:p>
        </w:tc>
        <w:tc>
          <w:tcPr>
            <w:tcW w:w="1843" w:type="dxa"/>
          </w:tcPr>
          <w:p w:rsidR="00150249" w:rsidRPr="00667880" w:rsidRDefault="00150249" w:rsidP="00667880">
            <w:pPr>
              <w:pStyle w:val="ConsNormal"/>
              <w:widowControl/>
              <w:tabs>
                <w:tab w:val="left" w:pos="1800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7880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2976" w:type="dxa"/>
          </w:tcPr>
          <w:p w:rsidR="00ED37DE" w:rsidRPr="00667880" w:rsidRDefault="00150249" w:rsidP="00667880">
            <w:pPr>
              <w:pStyle w:val="ConsNormal"/>
              <w:widowControl/>
              <w:tabs>
                <w:tab w:val="left" w:pos="1800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7880">
              <w:rPr>
                <w:rFonts w:ascii="Times New Roman" w:hAnsi="Times New Roman"/>
                <w:sz w:val="28"/>
                <w:szCs w:val="28"/>
              </w:rPr>
              <w:t>1 096 490,42</w:t>
            </w:r>
          </w:p>
        </w:tc>
      </w:tr>
      <w:tr w:rsidR="00150249" w:rsidRPr="00667880" w:rsidTr="00667880">
        <w:tc>
          <w:tcPr>
            <w:tcW w:w="2518" w:type="dxa"/>
          </w:tcPr>
          <w:p w:rsidR="00150249" w:rsidRPr="00667880" w:rsidRDefault="00150249" w:rsidP="00667880">
            <w:pPr>
              <w:pStyle w:val="ConsNormal"/>
              <w:widowControl/>
              <w:tabs>
                <w:tab w:val="left" w:pos="1800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7880">
              <w:rPr>
                <w:rFonts w:ascii="Times New Roman" w:hAnsi="Times New Roman"/>
                <w:sz w:val="28"/>
                <w:szCs w:val="28"/>
              </w:rPr>
              <w:t>1, от 01.01.2015г.</w:t>
            </w:r>
          </w:p>
        </w:tc>
        <w:tc>
          <w:tcPr>
            <w:tcW w:w="2410" w:type="dxa"/>
          </w:tcPr>
          <w:p w:rsidR="00150249" w:rsidRPr="00667880" w:rsidRDefault="00150249" w:rsidP="00667880">
            <w:pPr>
              <w:pStyle w:val="ConsNormal"/>
              <w:widowControl/>
              <w:tabs>
                <w:tab w:val="left" w:pos="1800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7880">
              <w:rPr>
                <w:rFonts w:ascii="Times New Roman" w:hAnsi="Times New Roman"/>
                <w:sz w:val="28"/>
                <w:szCs w:val="28"/>
              </w:rPr>
              <w:t>25,от 31.12.2015г.</w:t>
            </w:r>
          </w:p>
        </w:tc>
        <w:tc>
          <w:tcPr>
            <w:tcW w:w="1843" w:type="dxa"/>
          </w:tcPr>
          <w:p w:rsidR="00150249" w:rsidRPr="00667880" w:rsidRDefault="00150249" w:rsidP="00667880">
            <w:pPr>
              <w:pStyle w:val="ConsNormal"/>
              <w:widowControl/>
              <w:tabs>
                <w:tab w:val="left" w:pos="1800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7880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2976" w:type="dxa"/>
          </w:tcPr>
          <w:p w:rsidR="00150249" w:rsidRPr="00667880" w:rsidRDefault="00150249" w:rsidP="00667880">
            <w:pPr>
              <w:pStyle w:val="ConsNormal"/>
              <w:widowControl/>
              <w:tabs>
                <w:tab w:val="left" w:pos="1800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7880">
              <w:rPr>
                <w:rFonts w:ascii="Times New Roman" w:hAnsi="Times New Roman"/>
                <w:sz w:val="28"/>
                <w:szCs w:val="28"/>
              </w:rPr>
              <w:t>1 072 206,19</w:t>
            </w:r>
          </w:p>
        </w:tc>
      </w:tr>
    </w:tbl>
    <w:p w:rsidR="00367001" w:rsidRPr="000178B4" w:rsidRDefault="00367001" w:rsidP="00367001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85D7C" w:rsidRDefault="00185D7C" w:rsidP="00367001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67001" w:rsidRDefault="00EB1DED" w:rsidP="00F62797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7D3B76" w:rsidRPr="007D3B76">
        <w:rPr>
          <w:rFonts w:ascii="Times New Roman" w:hAnsi="Times New Roman"/>
          <w:b/>
          <w:sz w:val="28"/>
          <w:szCs w:val="28"/>
        </w:rPr>
        <w:t>)</w:t>
      </w:r>
      <w:r w:rsidR="00367001">
        <w:rPr>
          <w:rFonts w:ascii="Times New Roman" w:hAnsi="Times New Roman"/>
          <w:sz w:val="28"/>
          <w:szCs w:val="28"/>
        </w:rPr>
        <w:t xml:space="preserve">В </w:t>
      </w:r>
      <w:r w:rsidR="00367001" w:rsidRPr="000178B4">
        <w:rPr>
          <w:rFonts w:ascii="Times New Roman" w:hAnsi="Times New Roman"/>
          <w:sz w:val="28"/>
          <w:szCs w:val="28"/>
        </w:rPr>
        <w:t>п</w:t>
      </w:r>
      <w:r w:rsidR="00367001">
        <w:rPr>
          <w:rFonts w:ascii="Times New Roman" w:hAnsi="Times New Roman"/>
          <w:sz w:val="28"/>
          <w:szCs w:val="28"/>
        </w:rPr>
        <w:t>.</w:t>
      </w:r>
      <w:r w:rsidR="00367001" w:rsidRPr="000178B4">
        <w:rPr>
          <w:rFonts w:ascii="Times New Roman" w:hAnsi="Times New Roman"/>
          <w:sz w:val="28"/>
          <w:szCs w:val="28"/>
        </w:rPr>
        <w:t xml:space="preserve"> 7 </w:t>
      </w:r>
      <w:r w:rsidR="00367001" w:rsidRPr="00082830">
        <w:rPr>
          <w:rFonts w:ascii="Times New Roman" w:hAnsi="Times New Roman"/>
          <w:sz w:val="28"/>
          <w:szCs w:val="28"/>
        </w:rPr>
        <w:t>П</w:t>
      </w:r>
      <w:r w:rsidR="00367001">
        <w:rPr>
          <w:rFonts w:ascii="Times New Roman" w:hAnsi="Times New Roman"/>
          <w:sz w:val="28"/>
          <w:szCs w:val="28"/>
        </w:rPr>
        <w:t xml:space="preserve">остановления администрации  </w:t>
      </w:r>
      <w:r w:rsidR="00762EF2" w:rsidRPr="001C60D3">
        <w:rPr>
          <w:rFonts w:ascii="Times New Roman" w:hAnsi="Times New Roman"/>
          <w:sz w:val="28"/>
          <w:szCs w:val="28"/>
        </w:rPr>
        <w:t xml:space="preserve">муниципального образования город Новотроицк </w:t>
      </w:r>
      <w:r w:rsidR="00367001">
        <w:rPr>
          <w:rFonts w:ascii="Times New Roman" w:hAnsi="Times New Roman"/>
          <w:sz w:val="28"/>
          <w:szCs w:val="28"/>
        </w:rPr>
        <w:t xml:space="preserve">от 16.06.2015г. № 1044-п., </w:t>
      </w:r>
      <w:r w:rsidR="00367001" w:rsidRPr="000178B4">
        <w:rPr>
          <w:rFonts w:ascii="Times New Roman" w:hAnsi="Times New Roman"/>
          <w:sz w:val="28"/>
          <w:szCs w:val="28"/>
        </w:rPr>
        <w:t>комитету по управлению муниципальным имуществом администрации муниципального образования город Новотроицк (Куряев А.Н.)</w:t>
      </w:r>
      <w:r w:rsidR="00367001">
        <w:rPr>
          <w:rFonts w:ascii="Times New Roman" w:hAnsi="Times New Roman"/>
          <w:sz w:val="28"/>
          <w:szCs w:val="28"/>
        </w:rPr>
        <w:t xml:space="preserve"> </w:t>
      </w:r>
      <w:r w:rsidR="00367001" w:rsidRPr="000178B4">
        <w:rPr>
          <w:rFonts w:ascii="Times New Roman" w:hAnsi="Times New Roman"/>
          <w:sz w:val="28"/>
          <w:szCs w:val="28"/>
        </w:rPr>
        <w:t>обозначено закрепить за муниципальны</w:t>
      </w:r>
      <w:r w:rsidR="00367001">
        <w:rPr>
          <w:rFonts w:ascii="Times New Roman" w:hAnsi="Times New Roman"/>
          <w:sz w:val="28"/>
          <w:szCs w:val="28"/>
        </w:rPr>
        <w:t>м казенным учреждением «АХЦ МО</w:t>
      </w:r>
      <w:r w:rsidR="00367001" w:rsidRPr="000178B4">
        <w:rPr>
          <w:rFonts w:ascii="Times New Roman" w:hAnsi="Times New Roman"/>
          <w:sz w:val="28"/>
          <w:szCs w:val="28"/>
        </w:rPr>
        <w:t xml:space="preserve"> г.Новотроицк» на праве оперативного управления имущество для выполнения целей и задач и передать его по акту приема-передачи.</w:t>
      </w:r>
    </w:p>
    <w:p w:rsidR="00367001" w:rsidRDefault="00367001" w:rsidP="00F62797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Полностью п.7</w:t>
      </w:r>
      <w:r w:rsidRPr="00F52A9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исполнен </w:t>
      </w:r>
      <w:r w:rsidR="007F28C3">
        <w:rPr>
          <w:rFonts w:ascii="Times New Roman" w:hAnsi="Times New Roman"/>
          <w:sz w:val="28"/>
          <w:szCs w:val="28"/>
        </w:rPr>
        <w:t xml:space="preserve">только </w:t>
      </w:r>
      <w:r>
        <w:rPr>
          <w:rFonts w:ascii="Times New Roman" w:hAnsi="Times New Roman"/>
          <w:sz w:val="28"/>
          <w:szCs w:val="28"/>
        </w:rPr>
        <w:t>10 марта 2016г. К</w:t>
      </w:r>
      <w:r w:rsidRPr="000178B4">
        <w:rPr>
          <w:rFonts w:ascii="Times New Roman" w:hAnsi="Times New Roman"/>
          <w:sz w:val="28"/>
          <w:szCs w:val="28"/>
        </w:rPr>
        <w:t>онтроль за исполнением на</w:t>
      </w:r>
      <w:r>
        <w:rPr>
          <w:rFonts w:ascii="Times New Roman" w:hAnsi="Times New Roman"/>
          <w:sz w:val="28"/>
          <w:szCs w:val="28"/>
        </w:rPr>
        <w:t>стоящего постановления возложен</w:t>
      </w:r>
      <w:r w:rsidRPr="000178B4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 xml:space="preserve">Заместителя главы МО </w:t>
      </w:r>
      <w:r w:rsidRPr="000178B4">
        <w:rPr>
          <w:rFonts w:ascii="Times New Roman" w:hAnsi="Times New Roman"/>
          <w:sz w:val="28"/>
          <w:szCs w:val="28"/>
        </w:rPr>
        <w:t>г.Новотроицк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78B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78B4">
        <w:rPr>
          <w:rFonts w:ascii="Times New Roman" w:hAnsi="Times New Roman"/>
          <w:sz w:val="28"/>
          <w:szCs w:val="28"/>
        </w:rPr>
        <w:t>руководителя аппарата Грачева Э.В.(уволен 30.10.2015г.)</w:t>
      </w:r>
      <w:r w:rsidR="00185D7C">
        <w:rPr>
          <w:rFonts w:ascii="Times New Roman" w:hAnsi="Times New Roman"/>
          <w:sz w:val="28"/>
          <w:szCs w:val="28"/>
        </w:rPr>
        <w:t>.</w:t>
      </w:r>
    </w:p>
    <w:p w:rsidR="00DF44CB" w:rsidRDefault="00DF44CB" w:rsidP="000764CC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764CC" w:rsidRPr="0095083F" w:rsidRDefault="00CF01EF" w:rsidP="000764CC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4</w:t>
      </w:r>
      <w:r w:rsidR="007D3B76">
        <w:rPr>
          <w:rFonts w:ascii="Times New Roman" w:hAnsi="Times New Roman"/>
          <w:b/>
          <w:color w:val="000000"/>
          <w:sz w:val="28"/>
          <w:szCs w:val="28"/>
        </w:rPr>
        <w:t>)</w:t>
      </w:r>
      <w:r w:rsidR="000764CC" w:rsidRPr="0095083F">
        <w:rPr>
          <w:rFonts w:ascii="Times New Roman" w:hAnsi="Times New Roman"/>
          <w:b/>
          <w:color w:val="000000"/>
          <w:sz w:val="28"/>
          <w:szCs w:val="28"/>
        </w:rPr>
        <w:t xml:space="preserve">Основными видами деятельности Учреждения являются </w:t>
      </w:r>
    </w:p>
    <w:p w:rsidR="000764CC" w:rsidRDefault="000764CC" w:rsidP="000764CC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5083F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  <w:r w:rsidRPr="0095083F">
        <w:rPr>
          <w:rFonts w:ascii="Times New Roman" w:hAnsi="Times New Roman"/>
          <w:b/>
          <w:color w:val="000000"/>
          <w:sz w:val="28"/>
          <w:szCs w:val="28"/>
        </w:rPr>
        <w:t xml:space="preserve">  (согласно Устава):</w:t>
      </w:r>
    </w:p>
    <w:p w:rsidR="000764CC" w:rsidRPr="0095083F" w:rsidRDefault="000764CC" w:rsidP="000764CC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764CC" w:rsidRPr="000178B4" w:rsidRDefault="000764CC" w:rsidP="002D4921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0178B4">
        <w:rPr>
          <w:rFonts w:ascii="Times New Roman" w:hAnsi="Times New Roman"/>
          <w:color w:val="000000"/>
          <w:sz w:val="28"/>
          <w:szCs w:val="28"/>
        </w:rPr>
        <w:t>-</w:t>
      </w:r>
      <w:r w:rsidRPr="000178B4">
        <w:rPr>
          <w:rFonts w:ascii="Times New Roman" w:hAnsi="Times New Roman"/>
          <w:sz w:val="28"/>
          <w:szCs w:val="28"/>
        </w:rPr>
        <w:t>Техническое обслуживание</w:t>
      </w:r>
      <w:r w:rsidR="00EB1DED">
        <w:rPr>
          <w:rFonts w:ascii="Times New Roman" w:hAnsi="Times New Roman"/>
          <w:sz w:val="28"/>
          <w:szCs w:val="28"/>
        </w:rPr>
        <w:t>, эксплуатация и содержание</w:t>
      </w:r>
      <w:r w:rsidR="000E03EF">
        <w:rPr>
          <w:rFonts w:ascii="Times New Roman" w:hAnsi="Times New Roman"/>
          <w:sz w:val="28"/>
          <w:szCs w:val="28"/>
        </w:rPr>
        <w:t xml:space="preserve"> здания, в котором располагается администрация </w:t>
      </w:r>
      <w:r w:rsidR="00EB1DED" w:rsidRPr="001C60D3">
        <w:rPr>
          <w:rFonts w:ascii="Times New Roman" w:hAnsi="Times New Roman"/>
          <w:sz w:val="28"/>
          <w:szCs w:val="28"/>
        </w:rPr>
        <w:t>муниципального образования город Новотроицк</w:t>
      </w:r>
      <w:r w:rsidR="000E03EF">
        <w:rPr>
          <w:rFonts w:ascii="Times New Roman" w:hAnsi="Times New Roman"/>
          <w:sz w:val="28"/>
          <w:szCs w:val="28"/>
        </w:rPr>
        <w:t xml:space="preserve"> (далее по тексту</w:t>
      </w:r>
      <w:r w:rsidR="005D6DE1">
        <w:rPr>
          <w:rFonts w:ascii="Times New Roman" w:hAnsi="Times New Roman"/>
          <w:sz w:val="28"/>
          <w:szCs w:val="28"/>
        </w:rPr>
        <w:t xml:space="preserve"> </w:t>
      </w:r>
      <w:r w:rsidR="000E03EF">
        <w:rPr>
          <w:rFonts w:ascii="Times New Roman" w:hAnsi="Times New Roman"/>
          <w:sz w:val="28"/>
          <w:szCs w:val="28"/>
        </w:rPr>
        <w:t>- здание администрации)</w:t>
      </w:r>
      <w:r w:rsidRPr="000178B4">
        <w:rPr>
          <w:rFonts w:ascii="Times New Roman" w:hAnsi="Times New Roman"/>
          <w:sz w:val="28"/>
          <w:szCs w:val="28"/>
        </w:rPr>
        <w:t>;</w:t>
      </w:r>
    </w:p>
    <w:p w:rsidR="000764CC" w:rsidRPr="000178B4" w:rsidRDefault="000764CC" w:rsidP="002D4921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0178B4">
        <w:rPr>
          <w:rFonts w:ascii="Times New Roman" w:hAnsi="Times New Roman"/>
          <w:color w:val="000000"/>
          <w:sz w:val="28"/>
          <w:szCs w:val="28"/>
        </w:rPr>
        <w:t>-</w:t>
      </w:r>
      <w:r w:rsidRPr="000178B4">
        <w:rPr>
          <w:rFonts w:ascii="Times New Roman" w:hAnsi="Times New Roman"/>
          <w:sz w:val="28"/>
          <w:szCs w:val="28"/>
        </w:rPr>
        <w:t xml:space="preserve">Эксплуатация и содержание здания </w:t>
      </w:r>
      <w:r w:rsidR="000E03EF">
        <w:rPr>
          <w:rFonts w:ascii="Times New Roman" w:hAnsi="Times New Roman"/>
          <w:sz w:val="28"/>
          <w:szCs w:val="28"/>
        </w:rPr>
        <w:t>администрации</w:t>
      </w:r>
      <w:r w:rsidRPr="000178B4">
        <w:rPr>
          <w:rFonts w:ascii="Times New Roman" w:hAnsi="Times New Roman"/>
          <w:sz w:val="28"/>
          <w:szCs w:val="28"/>
        </w:rPr>
        <w:t>;</w:t>
      </w:r>
    </w:p>
    <w:p w:rsidR="000764CC" w:rsidRPr="000178B4" w:rsidRDefault="000764CC" w:rsidP="002D4921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178B4">
        <w:rPr>
          <w:rFonts w:ascii="Times New Roman" w:hAnsi="Times New Roman"/>
          <w:sz w:val="28"/>
          <w:szCs w:val="28"/>
        </w:rPr>
        <w:t xml:space="preserve">Благоустройство прилегающей к </w:t>
      </w:r>
      <w:r w:rsidR="000E03EF">
        <w:rPr>
          <w:rFonts w:ascii="Times New Roman" w:hAnsi="Times New Roman"/>
          <w:sz w:val="28"/>
          <w:szCs w:val="28"/>
        </w:rPr>
        <w:t>зданию администрации</w:t>
      </w:r>
      <w:r w:rsidRPr="000178B4">
        <w:rPr>
          <w:rFonts w:ascii="Times New Roman" w:hAnsi="Times New Roman"/>
          <w:sz w:val="28"/>
          <w:szCs w:val="28"/>
        </w:rPr>
        <w:t xml:space="preserve"> территории;</w:t>
      </w:r>
    </w:p>
    <w:p w:rsidR="000764CC" w:rsidRPr="000178B4" w:rsidRDefault="000764CC" w:rsidP="002D4921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178B4">
        <w:rPr>
          <w:rFonts w:ascii="Times New Roman" w:hAnsi="Times New Roman"/>
          <w:sz w:val="28"/>
          <w:szCs w:val="28"/>
        </w:rPr>
        <w:t xml:space="preserve">Оказание услуг по чистке и уборке служебных помещений здания </w:t>
      </w:r>
      <w:r w:rsidR="000E03EF">
        <w:rPr>
          <w:rFonts w:ascii="Times New Roman" w:hAnsi="Times New Roman"/>
          <w:sz w:val="28"/>
          <w:szCs w:val="28"/>
        </w:rPr>
        <w:t>администрации</w:t>
      </w:r>
      <w:r w:rsidRPr="000178B4">
        <w:rPr>
          <w:rFonts w:ascii="Times New Roman" w:hAnsi="Times New Roman"/>
          <w:sz w:val="28"/>
          <w:szCs w:val="28"/>
        </w:rPr>
        <w:t>;</w:t>
      </w:r>
    </w:p>
    <w:p w:rsidR="000764CC" w:rsidRPr="000178B4" w:rsidRDefault="000764CC" w:rsidP="002D4921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0178B4">
        <w:rPr>
          <w:rFonts w:ascii="Times New Roman" w:hAnsi="Times New Roman"/>
          <w:sz w:val="28"/>
          <w:szCs w:val="28"/>
        </w:rPr>
        <w:t>-Организация текущих и капитальных</w:t>
      </w:r>
      <w:r>
        <w:rPr>
          <w:rFonts w:ascii="Times New Roman" w:hAnsi="Times New Roman"/>
          <w:sz w:val="28"/>
          <w:szCs w:val="28"/>
        </w:rPr>
        <w:t xml:space="preserve"> ремонтов</w:t>
      </w:r>
      <w:r w:rsidRPr="000178B4">
        <w:rPr>
          <w:rFonts w:ascii="Times New Roman" w:hAnsi="Times New Roman"/>
          <w:sz w:val="28"/>
          <w:szCs w:val="28"/>
        </w:rPr>
        <w:t xml:space="preserve"> здания </w:t>
      </w:r>
      <w:r w:rsidR="000E03EF">
        <w:rPr>
          <w:rFonts w:ascii="Times New Roman" w:hAnsi="Times New Roman"/>
          <w:sz w:val="28"/>
          <w:szCs w:val="28"/>
        </w:rPr>
        <w:t>администрации</w:t>
      </w:r>
      <w:r w:rsidRPr="000178B4">
        <w:rPr>
          <w:rFonts w:ascii="Times New Roman" w:hAnsi="Times New Roman"/>
          <w:sz w:val="28"/>
          <w:szCs w:val="28"/>
        </w:rPr>
        <w:t>;</w:t>
      </w:r>
    </w:p>
    <w:p w:rsidR="000764CC" w:rsidRPr="000178B4" w:rsidRDefault="000764CC" w:rsidP="002D4921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0178B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Обеспе</w:t>
      </w:r>
      <w:r w:rsidR="005D6DE1">
        <w:rPr>
          <w:rFonts w:ascii="Times New Roman" w:hAnsi="Times New Roman"/>
          <w:sz w:val="28"/>
          <w:szCs w:val="28"/>
        </w:rPr>
        <w:t>чение мебелью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178B4">
        <w:rPr>
          <w:rFonts w:ascii="Times New Roman" w:hAnsi="Times New Roman"/>
          <w:sz w:val="28"/>
          <w:szCs w:val="28"/>
        </w:rPr>
        <w:t xml:space="preserve">хозяйственным инвентарем здания </w:t>
      </w:r>
      <w:r w:rsidR="000E03EF">
        <w:rPr>
          <w:rFonts w:ascii="Times New Roman" w:hAnsi="Times New Roman"/>
          <w:sz w:val="28"/>
          <w:szCs w:val="28"/>
        </w:rPr>
        <w:t>администрации</w:t>
      </w:r>
      <w:r w:rsidRPr="000178B4">
        <w:rPr>
          <w:rFonts w:ascii="Times New Roman" w:hAnsi="Times New Roman"/>
          <w:sz w:val="28"/>
          <w:szCs w:val="28"/>
        </w:rPr>
        <w:t>;</w:t>
      </w:r>
    </w:p>
    <w:p w:rsidR="000764CC" w:rsidRPr="000178B4" w:rsidRDefault="000764CC" w:rsidP="002D4921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178B4">
        <w:rPr>
          <w:rFonts w:ascii="Times New Roman" w:hAnsi="Times New Roman"/>
          <w:sz w:val="28"/>
          <w:szCs w:val="28"/>
        </w:rPr>
        <w:t>Производство электромонтажных, изоляционных, санитарно-тех</w:t>
      </w:r>
      <w:r w:rsidR="005D6DE1">
        <w:rPr>
          <w:rFonts w:ascii="Times New Roman" w:hAnsi="Times New Roman"/>
          <w:sz w:val="28"/>
          <w:szCs w:val="28"/>
        </w:rPr>
        <w:t>нических, штукатурных, малярных, столярных, плотничных</w:t>
      </w:r>
      <w:r w:rsidRPr="000178B4">
        <w:rPr>
          <w:rFonts w:ascii="Times New Roman" w:hAnsi="Times New Roman"/>
          <w:sz w:val="28"/>
          <w:szCs w:val="28"/>
        </w:rPr>
        <w:t>, отделочных и завершающих работ в здания</w:t>
      </w:r>
      <w:r>
        <w:rPr>
          <w:rFonts w:ascii="Times New Roman" w:hAnsi="Times New Roman"/>
          <w:sz w:val="28"/>
          <w:szCs w:val="28"/>
        </w:rPr>
        <w:t xml:space="preserve">х и сооружениях </w:t>
      </w:r>
      <w:r w:rsidRPr="000178B4">
        <w:rPr>
          <w:rFonts w:ascii="Times New Roman" w:hAnsi="Times New Roman"/>
          <w:sz w:val="28"/>
          <w:szCs w:val="28"/>
        </w:rPr>
        <w:t xml:space="preserve"> </w:t>
      </w:r>
      <w:r w:rsidR="000E03EF" w:rsidRPr="001C60D3">
        <w:rPr>
          <w:rFonts w:ascii="Times New Roman" w:hAnsi="Times New Roman"/>
          <w:sz w:val="28"/>
          <w:szCs w:val="28"/>
        </w:rPr>
        <w:t>муниципального образования город Новотроицк</w:t>
      </w:r>
      <w:r w:rsidRPr="000178B4">
        <w:rPr>
          <w:rFonts w:ascii="Times New Roman" w:hAnsi="Times New Roman"/>
          <w:sz w:val="28"/>
          <w:szCs w:val="28"/>
        </w:rPr>
        <w:t>;</w:t>
      </w:r>
    </w:p>
    <w:p w:rsidR="000764CC" w:rsidRPr="000178B4" w:rsidRDefault="000764CC" w:rsidP="002D4921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0178B4">
        <w:rPr>
          <w:rFonts w:ascii="Times New Roman" w:hAnsi="Times New Roman"/>
          <w:sz w:val="28"/>
          <w:szCs w:val="28"/>
        </w:rPr>
        <w:t xml:space="preserve">-Выполнение ремонтов инженерных систем здания </w:t>
      </w:r>
      <w:r w:rsidR="000E03EF" w:rsidRPr="001C60D3">
        <w:rPr>
          <w:rFonts w:ascii="Times New Roman" w:hAnsi="Times New Roman"/>
          <w:sz w:val="28"/>
          <w:szCs w:val="28"/>
        </w:rPr>
        <w:t>муниципального образования город Новотроицк</w:t>
      </w:r>
      <w:r w:rsidRPr="000178B4">
        <w:rPr>
          <w:rFonts w:ascii="Times New Roman" w:hAnsi="Times New Roman"/>
          <w:sz w:val="28"/>
          <w:szCs w:val="28"/>
        </w:rPr>
        <w:t>;</w:t>
      </w:r>
    </w:p>
    <w:p w:rsidR="000764CC" w:rsidRPr="000178B4" w:rsidRDefault="000764CC" w:rsidP="002D4921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0178B4">
        <w:rPr>
          <w:rFonts w:ascii="Times New Roman" w:hAnsi="Times New Roman"/>
          <w:sz w:val="28"/>
          <w:szCs w:val="28"/>
        </w:rPr>
        <w:t xml:space="preserve">-Обеспечение охраны здания </w:t>
      </w:r>
      <w:r w:rsidR="000E03EF">
        <w:rPr>
          <w:rFonts w:ascii="Times New Roman" w:hAnsi="Times New Roman"/>
          <w:sz w:val="28"/>
          <w:szCs w:val="28"/>
        </w:rPr>
        <w:t>администрации</w:t>
      </w:r>
      <w:r w:rsidRPr="000178B4">
        <w:rPr>
          <w:rFonts w:ascii="Times New Roman" w:hAnsi="Times New Roman"/>
          <w:sz w:val="28"/>
          <w:szCs w:val="28"/>
        </w:rPr>
        <w:t>;</w:t>
      </w:r>
    </w:p>
    <w:p w:rsidR="000764CC" w:rsidRDefault="000764CC" w:rsidP="002D4921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0178B4">
        <w:rPr>
          <w:rFonts w:ascii="Times New Roman" w:hAnsi="Times New Roman"/>
          <w:sz w:val="28"/>
          <w:szCs w:val="28"/>
        </w:rPr>
        <w:t xml:space="preserve">Организация транспортного обслуживания должностных лиц </w:t>
      </w:r>
      <w:r>
        <w:rPr>
          <w:rFonts w:ascii="Times New Roman" w:hAnsi="Times New Roman"/>
          <w:sz w:val="28"/>
          <w:szCs w:val="28"/>
        </w:rPr>
        <w:t>администрации , проведение технического обслуживания</w:t>
      </w:r>
      <w:r w:rsidRPr="000178B4">
        <w:rPr>
          <w:rFonts w:ascii="Times New Roman" w:hAnsi="Times New Roman"/>
          <w:sz w:val="28"/>
          <w:szCs w:val="28"/>
        </w:rPr>
        <w:t xml:space="preserve"> и ремонт</w:t>
      </w:r>
      <w:r>
        <w:rPr>
          <w:rFonts w:ascii="Times New Roman" w:hAnsi="Times New Roman"/>
          <w:sz w:val="28"/>
          <w:szCs w:val="28"/>
        </w:rPr>
        <w:t>ных работ</w:t>
      </w:r>
      <w:r w:rsidRPr="000178B4">
        <w:rPr>
          <w:rFonts w:ascii="Times New Roman" w:hAnsi="Times New Roman"/>
          <w:sz w:val="28"/>
          <w:szCs w:val="28"/>
        </w:rPr>
        <w:t xml:space="preserve"> автотранспорта </w:t>
      </w:r>
      <w:r w:rsidR="000E03EF" w:rsidRPr="001C60D3">
        <w:rPr>
          <w:rFonts w:ascii="Times New Roman" w:hAnsi="Times New Roman"/>
          <w:sz w:val="28"/>
          <w:szCs w:val="28"/>
        </w:rPr>
        <w:t>муниципального образования город Новотроицк</w:t>
      </w:r>
      <w:r w:rsidRPr="000178B4">
        <w:rPr>
          <w:rFonts w:ascii="Times New Roman" w:hAnsi="Times New Roman"/>
          <w:sz w:val="28"/>
          <w:szCs w:val="28"/>
        </w:rPr>
        <w:t>;</w:t>
      </w:r>
    </w:p>
    <w:p w:rsidR="000764CC" w:rsidRDefault="000764CC" w:rsidP="002D4921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-Функционирование ЕДДС в рамках постоянного контроля;</w:t>
      </w:r>
    </w:p>
    <w:p w:rsidR="000764CC" w:rsidRDefault="000764CC" w:rsidP="002D4921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-Организация и обеспечение кадрового администрирования персонала администрации </w:t>
      </w:r>
      <w:r w:rsidRPr="00082830">
        <w:rPr>
          <w:rFonts w:ascii="Times New Roman" w:hAnsi="Times New Roman"/>
          <w:sz w:val="28"/>
          <w:szCs w:val="28"/>
        </w:rPr>
        <w:t>муниципального образования город Новотроицк</w:t>
      </w:r>
      <w:r>
        <w:rPr>
          <w:rFonts w:ascii="Times New Roman" w:hAnsi="Times New Roman"/>
          <w:sz w:val="28"/>
          <w:szCs w:val="28"/>
        </w:rPr>
        <w:t>;</w:t>
      </w:r>
    </w:p>
    <w:p w:rsidR="000764CC" w:rsidRDefault="000764CC" w:rsidP="002D4921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-Организация, руководство, координация, реализация работ по документационному обеспечению деятельности администрации </w:t>
      </w:r>
      <w:r w:rsidRPr="00082830">
        <w:rPr>
          <w:rFonts w:ascii="Times New Roman" w:hAnsi="Times New Roman"/>
          <w:sz w:val="28"/>
          <w:szCs w:val="28"/>
        </w:rPr>
        <w:t>муниципального образования город Новотроицк</w:t>
      </w:r>
      <w:r>
        <w:rPr>
          <w:rFonts w:ascii="Times New Roman" w:hAnsi="Times New Roman"/>
          <w:sz w:val="28"/>
          <w:szCs w:val="28"/>
        </w:rPr>
        <w:t xml:space="preserve">, осуществление прохождения и своевременного исполнения документов в структурных подразделениях администрации </w:t>
      </w:r>
      <w:r w:rsidRPr="00082830">
        <w:rPr>
          <w:rFonts w:ascii="Times New Roman" w:hAnsi="Times New Roman"/>
          <w:sz w:val="28"/>
          <w:szCs w:val="28"/>
        </w:rPr>
        <w:t>муниципального образования город Новотроицк</w:t>
      </w:r>
      <w:r>
        <w:rPr>
          <w:rFonts w:ascii="Times New Roman" w:hAnsi="Times New Roman"/>
          <w:sz w:val="28"/>
          <w:szCs w:val="28"/>
        </w:rPr>
        <w:t>;</w:t>
      </w:r>
    </w:p>
    <w:p w:rsidR="000764CC" w:rsidRDefault="000764CC" w:rsidP="002D4921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-Формирование и реализация муниципальной политики в сферах ЖКХ, транспортного обслуживания населения, охраны окружающей среды;</w:t>
      </w:r>
    </w:p>
    <w:p w:rsidR="000764CC" w:rsidRDefault="000764CC" w:rsidP="002D4921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-Обеспечение компьютерными технологиями и защита информации по средствам создания, администрирования, модернизации и обеспечения работоспособности ЛВС </w:t>
      </w:r>
      <w:r w:rsidRPr="00082830">
        <w:rPr>
          <w:rFonts w:ascii="Times New Roman" w:hAnsi="Times New Roman"/>
          <w:sz w:val="28"/>
          <w:szCs w:val="28"/>
        </w:rPr>
        <w:t>муниципального образования город Новотроицк</w:t>
      </w:r>
      <w:r>
        <w:rPr>
          <w:rFonts w:ascii="Times New Roman" w:hAnsi="Times New Roman"/>
          <w:sz w:val="28"/>
          <w:szCs w:val="28"/>
        </w:rPr>
        <w:t>;</w:t>
      </w:r>
    </w:p>
    <w:p w:rsidR="000764CC" w:rsidRDefault="000764CC" w:rsidP="002D4921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-Осуществление проектно-сметной деятельности </w:t>
      </w:r>
      <w:r w:rsidRPr="00082830">
        <w:rPr>
          <w:rFonts w:ascii="Times New Roman" w:hAnsi="Times New Roman"/>
          <w:sz w:val="28"/>
          <w:szCs w:val="28"/>
        </w:rPr>
        <w:t>муниципального образования город Новотроицк</w:t>
      </w:r>
      <w:r>
        <w:rPr>
          <w:rFonts w:ascii="Times New Roman" w:hAnsi="Times New Roman"/>
          <w:sz w:val="28"/>
          <w:szCs w:val="28"/>
        </w:rPr>
        <w:t>;</w:t>
      </w:r>
    </w:p>
    <w:p w:rsidR="000764CC" w:rsidRDefault="000764CC" w:rsidP="002D4921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-Осуществление информационных связей с общественностью </w:t>
      </w:r>
      <w:r w:rsidRPr="00082830">
        <w:rPr>
          <w:rFonts w:ascii="Times New Roman" w:hAnsi="Times New Roman"/>
          <w:sz w:val="28"/>
          <w:szCs w:val="28"/>
        </w:rPr>
        <w:t>муниципального образования город Новотроицк</w:t>
      </w:r>
      <w:r>
        <w:rPr>
          <w:rFonts w:ascii="Times New Roman" w:hAnsi="Times New Roman"/>
          <w:sz w:val="28"/>
          <w:szCs w:val="28"/>
        </w:rPr>
        <w:t>;</w:t>
      </w:r>
    </w:p>
    <w:p w:rsidR="000764CC" w:rsidRDefault="000764CC" w:rsidP="002D4921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-Ведение бухгалтерского учета администрации </w:t>
      </w:r>
      <w:r w:rsidRPr="00082830">
        <w:rPr>
          <w:rFonts w:ascii="Times New Roman" w:hAnsi="Times New Roman"/>
          <w:sz w:val="28"/>
          <w:szCs w:val="28"/>
        </w:rPr>
        <w:t>муниципального образования город Новотроицк</w:t>
      </w:r>
      <w:r>
        <w:rPr>
          <w:rFonts w:ascii="Times New Roman" w:hAnsi="Times New Roman"/>
          <w:sz w:val="28"/>
          <w:szCs w:val="28"/>
        </w:rPr>
        <w:t>;</w:t>
      </w:r>
    </w:p>
    <w:p w:rsidR="000764CC" w:rsidRDefault="000764CC" w:rsidP="002D4921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866876">
        <w:rPr>
          <w:rFonts w:ascii="Times New Roman" w:hAnsi="Times New Roman"/>
          <w:sz w:val="28"/>
          <w:szCs w:val="28"/>
        </w:rPr>
        <w:t xml:space="preserve">-Выполнение отдельных поручений главы </w:t>
      </w:r>
      <w:r w:rsidR="000E03EF" w:rsidRPr="001C60D3">
        <w:rPr>
          <w:rFonts w:ascii="Times New Roman" w:hAnsi="Times New Roman"/>
          <w:sz w:val="28"/>
          <w:szCs w:val="28"/>
        </w:rPr>
        <w:t>муниципального образования город Новотроицк</w:t>
      </w:r>
      <w:r w:rsidRPr="00866876">
        <w:rPr>
          <w:rFonts w:ascii="Times New Roman" w:hAnsi="Times New Roman"/>
          <w:sz w:val="28"/>
          <w:szCs w:val="28"/>
        </w:rPr>
        <w:t>;</w:t>
      </w:r>
    </w:p>
    <w:p w:rsidR="000764CC" w:rsidRPr="00866876" w:rsidRDefault="000764CC" w:rsidP="002D4921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вправе в соответствии с законодательством Российской Федерации осуществлять предпринимательскую деятельность и иную, приносящую доход деятельность;</w:t>
      </w:r>
    </w:p>
    <w:p w:rsidR="000764CC" w:rsidRPr="00866876" w:rsidRDefault="000764CC" w:rsidP="002D4921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66876">
        <w:rPr>
          <w:rFonts w:ascii="Times New Roman" w:hAnsi="Times New Roman"/>
          <w:sz w:val="28"/>
          <w:szCs w:val="28"/>
        </w:rPr>
        <w:t xml:space="preserve">Доходы , полученные от приносящей доходы деятельности зачисляются в бюджет </w:t>
      </w:r>
      <w:r w:rsidR="000E03EF" w:rsidRPr="001C60D3">
        <w:rPr>
          <w:rFonts w:ascii="Times New Roman" w:hAnsi="Times New Roman"/>
          <w:sz w:val="28"/>
          <w:szCs w:val="28"/>
        </w:rPr>
        <w:t>муниципального образования город Новотроицк</w:t>
      </w:r>
      <w:r>
        <w:rPr>
          <w:rFonts w:ascii="Times New Roman" w:hAnsi="Times New Roman"/>
          <w:sz w:val="28"/>
          <w:szCs w:val="28"/>
        </w:rPr>
        <w:t>;</w:t>
      </w:r>
    </w:p>
    <w:p w:rsidR="000764CC" w:rsidRDefault="000764CC" w:rsidP="002D4921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866876">
        <w:rPr>
          <w:rFonts w:ascii="Times New Roman" w:hAnsi="Times New Roman"/>
          <w:sz w:val="28"/>
          <w:szCs w:val="28"/>
        </w:rPr>
        <w:t>-</w:t>
      </w:r>
      <w:r w:rsidR="000E03EF">
        <w:rPr>
          <w:rFonts w:ascii="Times New Roman" w:hAnsi="Times New Roman"/>
          <w:sz w:val="28"/>
          <w:szCs w:val="28"/>
        </w:rPr>
        <w:t>Учреждение с</w:t>
      </w:r>
      <w:r w:rsidRPr="00866876">
        <w:rPr>
          <w:rFonts w:ascii="Times New Roman" w:hAnsi="Times New Roman"/>
          <w:sz w:val="28"/>
          <w:szCs w:val="28"/>
        </w:rPr>
        <w:t>троит свои отношения</w:t>
      </w:r>
      <w:r w:rsidR="000E03EF">
        <w:rPr>
          <w:rFonts w:ascii="Times New Roman" w:hAnsi="Times New Roman"/>
          <w:sz w:val="28"/>
          <w:szCs w:val="28"/>
        </w:rPr>
        <w:t xml:space="preserve"> с физическими и юридическими лицами во всех сферах финансово-хозяйственной деятельности</w:t>
      </w:r>
      <w:r w:rsidRPr="00866876">
        <w:rPr>
          <w:rFonts w:ascii="Times New Roman" w:hAnsi="Times New Roman"/>
          <w:sz w:val="28"/>
          <w:szCs w:val="28"/>
        </w:rPr>
        <w:t xml:space="preserve"> на основе договоров (контрактов);</w:t>
      </w:r>
    </w:p>
    <w:p w:rsidR="002D4921" w:rsidRDefault="000764CC" w:rsidP="002D4921">
      <w:pPr>
        <w:pStyle w:val="ConsNormal"/>
        <w:widowControl/>
        <w:tabs>
          <w:tab w:val="left" w:pos="1800"/>
        </w:tabs>
        <w:ind w:firstLine="0"/>
        <w:rPr>
          <w:rFonts w:ascii="Times New Roman" w:hAnsi="Times New Roman"/>
          <w:sz w:val="28"/>
          <w:szCs w:val="28"/>
        </w:rPr>
      </w:pPr>
      <w:r w:rsidRPr="00CF01EF">
        <w:rPr>
          <w:rFonts w:ascii="Times New Roman" w:hAnsi="Times New Roman"/>
          <w:b/>
          <w:sz w:val="28"/>
          <w:szCs w:val="28"/>
        </w:rPr>
        <w:t xml:space="preserve">        </w:t>
      </w:r>
      <w:r w:rsidR="00CF01EF">
        <w:rPr>
          <w:rFonts w:ascii="Times New Roman" w:hAnsi="Times New Roman"/>
          <w:b/>
          <w:sz w:val="28"/>
          <w:szCs w:val="28"/>
        </w:rPr>
        <w:t>5</w:t>
      </w:r>
      <w:r w:rsidR="007D3B76" w:rsidRPr="00CF01EF">
        <w:rPr>
          <w:rFonts w:ascii="Times New Roman" w:hAnsi="Times New Roman"/>
          <w:b/>
          <w:sz w:val="28"/>
          <w:szCs w:val="28"/>
        </w:rPr>
        <w:t>)</w:t>
      </w:r>
      <w:r w:rsidRPr="008D4A00">
        <w:rPr>
          <w:rFonts w:ascii="Times New Roman" w:hAnsi="Times New Roman"/>
          <w:sz w:val="28"/>
          <w:szCs w:val="28"/>
        </w:rPr>
        <w:t>Согласно</w:t>
      </w:r>
      <w:r w:rsidR="002D4921">
        <w:rPr>
          <w:rFonts w:ascii="Times New Roman" w:hAnsi="Times New Roman"/>
          <w:sz w:val="28"/>
          <w:szCs w:val="28"/>
        </w:rPr>
        <w:t xml:space="preserve"> главы </w:t>
      </w:r>
      <w:r w:rsidRPr="008D4A00">
        <w:rPr>
          <w:rFonts w:ascii="Times New Roman" w:hAnsi="Times New Roman"/>
          <w:sz w:val="28"/>
          <w:szCs w:val="28"/>
          <w:lang w:val="en-US"/>
        </w:rPr>
        <w:t>IX</w:t>
      </w:r>
      <w:r w:rsidRPr="008D4A00">
        <w:rPr>
          <w:rFonts w:ascii="Times New Roman" w:hAnsi="Times New Roman"/>
          <w:sz w:val="28"/>
          <w:szCs w:val="28"/>
        </w:rPr>
        <w:t xml:space="preserve"> Устава</w:t>
      </w:r>
      <w:r>
        <w:rPr>
          <w:rFonts w:ascii="Times New Roman" w:hAnsi="Times New Roman"/>
          <w:sz w:val="28"/>
          <w:szCs w:val="28"/>
        </w:rPr>
        <w:t>, д</w:t>
      </w:r>
      <w:r w:rsidRPr="008D4A00">
        <w:rPr>
          <w:rFonts w:ascii="Times New Roman" w:hAnsi="Times New Roman"/>
          <w:sz w:val="28"/>
          <w:szCs w:val="28"/>
        </w:rPr>
        <w:t>еятельность Учреждения регламентируется коллективным договором.</w:t>
      </w:r>
    </w:p>
    <w:p w:rsidR="000764CC" w:rsidRPr="00866876" w:rsidRDefault="000764CC" w:rsidP="00F62797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8D4A00">
        <w:rPr>
          <w:rFonts w:ascii="Times New Roman" w:hAnsi="Times New Roman"/>
          <w:sz w:val="28"/>
          <w:szCs w:val="28"/>
        </w:rPr>
        <w:t xml:space="preserve"> </w:t>
      </w:r>
      <w:r w:rsidRPr="00185D7C">
        <w:rPr>
          <w:rFonts w:ascii="Times New Roman" w:hAnsi="Times New Roman"/>
          <w:b/>
          <w:sz w:val="28"/>
          <w:szCs w:val="28"/>
        </w:rPr>
        <w:t>Коллективный договор в 2015г. не заключался</w:t>
      </w:r>
      <w:r w:rsidRPr="008D4A00">
        <w:rPr>
          <w:rFonts w:ascii="Times New Roman" w:hAnsi="Times New Roman"/>
          <w:sz w:val="28"/>
          <w:szCs w:val="28"/>
        </w:rPr>
        <w:t>.</w:t>
      </w:r>
    </w:p>
    <w:p w:rsidR="000764CC" w:rsidRPr="00866876" w:rsidRDefault="00DF44CB" w:rsidP="00F62797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F01EF">
        <w:rPr>
          <w:rFonts w:ascii="Times New Roman" w:hAnsi="Times New Roman"/>
          <w:b/>
          <w:sz w:val="28"/>
          <w:szCs w:val="28"/>
        </w:rPr>
        <w:t>6</w:t>
      </w:r>
      <w:r w:rsidR="00CF01EF" w:rsidRPr="00CF01EF">
        <w:rPr>
          <w:rFonts w:ascii="Times New Roman" w:hAnsi="Times New Roman"/>
          <w:b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Учетная политика Учреждения </w:t>
      </w:r>
      <w:r w:rsidR="005D6DE1">
        <w:rPr>
          <w:rFonts w:ascii="Times New Roman" w:hAnsi="Times New Roman"/>
          <w:sz w:val="28"/>
          <w:szCs w:val="28"/>
        </w:rPr>
        <w:t>формировалась во время проверки</w:t>
      </w:r>
      <w:r w:rsidR="006405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(в феврале 2016г.)</w:t>
      </w:r>
      <w:r w:rsidR="00D260BE">
        <w:rPr>
          <w:rFonts w:ascii="Times New Roman" w:hAnsi="Times New Roman"/>
          <w:sz w:val="28"/>
          <w:szCs w:val="28"/>
        </w:rPr>
        <w:t>.</w:t>
      </w:r>
      <w:r w:rsidR="005D6DE1">
        <w:rPr>
          <w:rFonts w:ascii="Times New Roman" w:hAnsi="Times New Roman"/>
          <w:sz w:val="28"/>
          <w:szCs w:val="28"/>
        </w:rPr>
        <w:t xml:space="preserve"> </w:t>
      </w:r>
      <w:r w:rsidR="00D260BE">
        <w:rPr>
          <w:rFonts w:ascii="Times New Roman" w:hAnsi="Times New Roman"/>
          <w:sz w:val="28"/>
          <w:szCs w:val="28"/>
        </w:rPr>
        <w:t>В</w:t>
      </w:r>
      <w:r w:rsidR="000764CC" w:rsidRPr="00866876">
        <w:rPr>
          <w:rFonts w:ascii="Times New Roman" w:hAnsi="Times New Roman"/>
          <w:sz w:val="28"/>
          <w:szCs w:val="28"/>
        </w:rPr>
        <w:t xml:space="preserve"> п.3.7 Учетной политики , учет исполнения сметы доходов и расходов по бюджетным средствам (бюджетная деятельность) осуществляется по функциональной классификации, утвержденной </w:t>
      </w:r>
      <w:r w:rsidR="000764CC" w:rsidRPr="00DF44CB">
        <w:rPr>
          <w:rFonts w:ascii="Times New Roman" w:hAnsi="Times New Roman"/>
          <w:b/>
          <w:sz w:val="28"/>
          <w:szCs w:val="28"/>
        </w:rPr>
        <w:t>приказом МинФина РФ от 21.12.2011г. № 180. Этот документ утратил силу 01 января 2013 года.</w:t>
      </w:r>
    </w:p>
    <w:p w:rsidR="00DF44CB" w:rsidRPr="00866876" w:rsidRDefault="00E94138" w:rsidP="00F62797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7)</w:t>
      </w:r>
      <w:r w:rsidR="00587E13">
        <w:rPr>
          <w:rFonts w:ascii="Times New Roman" w:hAnsi="Times New Roman"/>
          <w:b/>
          <w:sz w:val="28"/>
          <w:szCs w:val="28"/>
        </w:rPr>
        <w:t>Ревизи</w:t>
      </w:r>
      <w:r w:rsidR="00D260BE">
        <w:rPr>
          <w:rFonts w:ascii="Times New Roman" w:hAnsi="Times New Roman"/>
          <w:b/>
          <w:sz w:val="28"/>
          <w:szCs w:val="28"/>
        </w:rPr>
        <w:t>о</w:t>
      </w:r>
      <w:r w:rsidR="00587E13">
        <w:rPr>
          <w:rFonts w:ascii="Times New Roman" w:hAnsi="Times New Roman"/>
          <w:b/>
          <w:sz w:val="28"/>
          <w:szCs w:val="28"/>
        </w:rPr>
        <w:t xml:space="preserve">нной комиссией сплошной проверкой проверено </w:t>
      </w:r>
      <w:r w:rsidR="00D260BE">
        <w:rPr>
          <w:rFonts w:ascii="Times New Roman" w:hAnsi="Times New Roman"/>
          <w:b/>
          <w:sz w:val="28"/>
          <w:szCs w:val="28"/>
        </w:rPr>
        <w:t>состояние</w:t>
      </w:r>
      <w:r w:rsidR="00DF44CB" w:rsidRPr="00866876">
        <w:rPr>
          <w:rFonts w:ascii="Times New Roman" w:hAnsi="Times New Roman"/>
          <w:b/>
          <w:sz w:val="28"/>
          <w:szCs w:val="28"/>
        </w:rPr>
        <w:t xml:space="preserve"> бухгалтерского учета</w:t>
      </w:r>
      <w:r w:rsidR="00D260BE">
        <w:rPr>
          <w:rFonts w:ascii="Times New Roman" w:hAnsi="Times New Roman"/>
          <w:b/>
          <w:sz w:val="28"/>
          <w:szCs w:val="28"/>
        </w:rPr>
        <w:t>, исполнение</w:t>
      </w:r>
      <w:r w:rsidR="00DF44CB" w:rsidRPr="00866876">
        <w:rPr>
          <w:rFonts w:ascii="Times New Roman" w:hAnsi="Times New Roman"/>
          <w:b/>
          <w:sz w:val="28"/>
          <w:szCs w:val="28"/>
        </w:rPr>
        <w:t xml:space="preserve"> сметы .</w:t>
      </w:r>
    </w:p>
    <w:p w:rsidR="00DF44CB" w:rsidRPr="00866876" w:rsidRDefault="00684BDA" w:rsidP="00A53BED">
      <w:pPr>
        <w:jc w:val="both"/>
        <w:rPr>
          <w:sz w:val="28"/>
          <w:szCs w:val="28"/>
        </w:rPr>
      </w:pPr>
      <w:bookmarkStart w:id="0" w:name="bookmark6"/>
      <w:r>
        <w:rPr>
          <w:sz w:val="28"/>
          <w:szCs w:val="28"/>
        </w:rPr>
        <w:lastRenderedPageBreak/>
        <w:t xml:space="preserve">          </w:t>
      </w:r>
      <w:r w:rsidR="00587E13" w:rsidRPr="00866876">
        <w:rPr>
          <w:sz w:val="28"/>
          <w:szCs w:val="28"/>
        </w:rPr>
        <w:t>Начальник</w:t>
      </w:r>
      <w:r w:rsidR="00587E13">
        <w:rPr>
          <w:sz w:val="28"/>
          <w:szCs w:val="28"/>
        </w:rPr>
        <w:t>ом</w:t>
      </w:r>
      <w:r w:rsidR="00587E13" w:rsidRPr="00866876">
        <w:rPr>
          <w:sz w:val="28"/>
          <w:szCs w:val="28"/>
        </w:rPr>
        <w:t xml:space="preserve"> отдела бухгалтерского у</w:t>
      </w:r>
      <w:r w:rsidR="00587E13">
        <w:rPr>
          <w:sz w:val="28"/>
          <w:szCs w:val="28"/>
        </w:rPr>
        <w:t>чета и отчетности  А.Ф.Шляпкиной разработан «</w:t>
      </w:r>
      <w:r w:rsidR="00DF44CB" w:rsidRPr="000E0176">
        <w:rPr>
          <w:sz w:val="28"/>
          <w:szCs w:val="28"/>
        </w:rPr>
        <w:t>Порядок</w:t>
      </w:r>
      <w:bookmarkStart w:id="1" w:name="bookmark7"/>
      <w:bookmarkEnd w:id="0"/>
      <w:r w:rsidR="00DF44CB" w:rsidRPr="000E0176">
        <w:rPr>
          <w:sz w:val="28"/>
          <w:szCs w:val="28"/>
        </w:rPr>
        <w:t xml:space="preserve"> составления, утверждения и ведения бюджетных смет </w:t>
      </w:r>
      <w:bookmarkEnd w:id="1"/>
      <w:r w:rsidR="00DF44CB" w:rsidRPr="000E0176">
        <w:rPr>
          <w:sz w:val="28"/>
          <w:szCs w:val="28"/>
        </w:rPr>
        <w:t xml:space="preserve"> </w:t>
      </w:r>
      <w:r w:rsidR="00DF44CB">
        <w:rPr>
          <w:sz w:val="28"/>
          <w:szCs w:val="28"/>
        </w:rPr>
        <w:t xml:space="preserve">   </w:t>
      </w:r>
      <w:r w:rsidR="00DF44CB" w:rsidRPr="000E0176">
        <w:rPr>
          <w:sz w:val="28"/>
          <w:szCs w:val="28"/>
        </w:rPr>
        <w:t>администрации муниципального образования город  Новотроицк и подведомственных ей уч</w:t>
      </w:r>
      <w:r w:rsidR="00D260BE">
        <w:rPr>
          <w:sz w:val="28"/>
          <w:szCs w:val="28"/>
        </w:rPr>
        <w:t>реждений» согласно</w:t>
      </w:r>
      <w:r w:rsidR="00DF44CB" w:rsidRPr="000E0176">
        <w:rPr>
          <w:sz w:val="28"/>
          <w:szCs w:val="28"/>
        </w:rPr>
        <w:t xml:space="preserve"> </w:t>
      </w:r>
      <w:r w:rsidR="00DF44CB" w:rsidRPr="0012370A">
        <w:rPr>
          <w:sz w:val="28"/>
          <w:szCs w:val="28"/>
        </w:rPr>
        <w:t>распоряжению администрации муниципального образования</w:t>
      </w:r>
      <w:r w:rsidR="00587E13">
        <w:rPr>
          <w:sz w:val="28"/>
          <w:szCs w:val="28"/>
        </w:rPr>
        <w:t xml:space="preserve"> </w:t>
      </w:r>
      <w:r w:rsidR="00DF44CB" w:rsidRPr="00587E13">
        <w:rPr>
          <w:sz w:val="28"/>
          <w:szCs w:val="28"/>
        </w:rPr>
        <w:t>город Новотроицк</w:t>
      </w:r>
      <w:r w:rsidR="00DF44CB" w:rsidRPr="0012370A">
        <w:rPr>
          <w:b/>
          <w:sz w:val="28"/>
          <w:szCs w:val="28"/>
        </w:rPr>
        <w:t xml:space="preserve"> № 106-Р от 15.07.2014г</w:t>
      </w:r>
      <w:r w:rsidR="005D6DE1">
        <w:rPr>
          <w:sz w:val="28"/>
          <w:szCs w:val="28"/>
        </w:rPr>
        <w:t>..</w:t>
      </w:r>
      <w:r w:rsidR="00DF44CB">
        <w:rPr>
          <w:sz w:val="28"/>
          <w:szCs w:val="28"/>
        </w:rPr>
        <w:t xml:space="preserve"> </w:t>
      </w:r>
    </w:p>
    <w:p w:rsidR="00A53BED" w:rsidRDefault="00DF44CB" w:rsidP="00A53BED">
      <w:pPr>
        <w:jc w:val="both"/>
        <w:rPr>
          <w:sz w:val="28"/>
          <w:szCs w:val="28"/>
        </w:rPr>
      </w:pPr>
      <w:r w:rsidRPr="00866876">
        <w:rPr>
          <w:sz w:val="28"/>
          <w:szCs w:val="28"/>
        </w:rPr>
        <w:t xml:space="preserve">Бюджетные сметы на 2015г. составлены в соответствии с приложением №1 и № 2 данного порядка. </w:t>
      </w:r>
      <w:r w:rsidR="009F4203">
        <w:rPr>
          <w:sz w:val="28"/>
          <w:szCs w:val="28"/>
        </w:rPr>
        <w:t>Согласно</w:t>
      </w:r>
      <w:r w:rsidRPr="00866876">
        <w:rPr>
          <w:sz w:val="28"/>
          <w:szCs w:val="28"/>
        </w:rPr>
        <w:t xml:space="preserve"> Федерального закона от 08.05.2010 N 83-ФЗ Бюджетная смета каз</w:t>
      </w:r>
      <w:r>
        <w:rPr>
          <w:sz w:val="28"/>
          <w:szCs w:val="28"/>
        </w:rPr>
        <w:t>енного учреждения осуществляющего</w:t>
      </w:r>
      <w:r w:rsidRPr="00866876">
        <w:rPr>
          <w:sz w:val="28"/>
          <w:szCs w:val="28"/>
        </w:rPr>
        <w:t xml:space="preserve"> бюджетные полномочия главного распорядителя бюджетных средств, утверждается руководителем этого органа</w:t>
      </w:r>
      <w:r>
        <w:rPr>
          <w:sz w:val="28"/>
          <w:szCs w:val="28"/>
        </w:rPr>
        <w:t xml:space="preserve"> (Главой администрации</w:t>
      </w:r>
      <w:r w:rsidRPr="00762827">
        <w:rPr>
          <w:sz w:val="28"/>
          <w:szCs w:val="28"/>
        </w:rPr>
        <w:t xml:space="preserve"> </w:t>
      </w:r>
      <w:r w:rsidRPr="00082830">
        <w:rPr>
          <w:sz w:val="28"/>
          <w:szCs w:val="28"/>
        </w:rPr>
        <w:t>муниципального образования город Новотроицк</w:t>
      </w:r>
      <w:r>
        <w:rPr>
          <w:sz w:val="28"/>
          <w:szCs w:val="28"/>
        </w:rPr>
        <w:t>)</w:t>
      </w:r>
      <w:r w:rsidR="00D260BE">
        <w:rPr>
          <w:sz w:val="28"/>
          <w:szCs w:val="28"/>
        </w:rPr>
        <w:t>.</w:t>
      </w:r>
    </w:p>
    <w:p w:rsidR="00DF44CB" w:rsidRDefault="00DF44CB" w:rsidP="00A53BED">
      <w:pPr>
        <w:jc w:val="both"/>
        <w:rPr>
          <w:sz w:val="28"/>
          <w:szCs w:val="28"/>
        </w:rPr>
      </w:pPr>
      <w:r w:rsidRPr="00866876">
        <w:rPr>
          <w:sz w:val="28"/>
          <w:szCs w:val="28"/>
        </w:rPr>
        <w:t>Деятельность казенных учреждений финансируется за счет средств соответствующего бюджета на основе бюджетной сметы (ст. 6, п. 2 ст. 161 Бюджетного кодекса РФ).</w:t>
      </w:r>
    </w:p>
    <w:p w:rsidR="00D260BE" w:rsidRDefault="00DF44CB" w:rsidP="00A53BED">
      <w:pPr>
        <w:jc w:val="both"/>
        <w:rPr>
          <w:sz w:val="28"/>
          <w:szCs w:val="28"/>
        </w:rPr>
      </w:pPr>
      <w:r w:rsidRPr="00866876">
        <w:rPr>
          <w:sz w:val="28"/>
          <w:szCs w:val="28"/>
        </w:rPr>
        <w:t>Бюджетная смета составляется, утверждается и ведется в порядке, определенном главным распорядителем бюджетных средств</w:t>
      </w:r>
      <w:r w:rsidR="00D260BE">
        <w:rPr>
          <w:sz w:val="28"/>
          <w:szCs w:val="28"/>
        </w:rPr>
        <w:t>.</w:t>
      </w:r>
      <w:r w:rsidR="00587E13">
        <w:rPr>
          <w:sz w:val="28"/>
          <w:szCs w:val="28"/>
        </w:rPr>
        <w:t xml:space="preserve"> </w:t>
      </w:r>
      <w:r w:rsidRPr="00762827">
        <w:rPr>
          <w:sz w:val="28"/>
          <w:szCs w:val="28"/>
        </w:rPr>
        <w:t xml:space="preserve"> </w:t>
      </w:r>
      <w:r w:rsidR="00D260BE">
        <w:rPr>
          <w:sz w:val="28"/>
          <w:szCs w:val="28"/>
        </w:rPr>
        <w:t xml:space="preserve">     </w:t>
      </w:r>
    </w:p>
    <w:p w:rsidR="00D25852" w:rsidRDefault="00DF44CB" w:rsidP="00A53BED">
      <w:pPr>
        <w:jc w:val="both"/>
        <w:rPr>
          <w:sz w:val="28"/>
          <w:szCs w:val="28"/>
        </w:rPr>
      </w:pPr>
      <w:r w:rsidRPr="00762827">
        <w:rPr>
          <w:sz w:val="28"/>
          <w:szCs w:val="28"/>
        </w:rPr>
        <w:t xml:space="preserve">Изучив бюджетные </w:t>
      </w:r>
      <w:r>
        <w:rPr>
          <w:sz w:val="28"/>
          <w:szCs w:val="28"/>
        </w:rPr>
        <w:t xml:space="preserve">сметы </w:t>
      </w:r>
      <w:r w:rsidR="00D260BE">
        <w:rPr>
          <w:sz w:val="28"/>
          <w:szCs w:val="28"/>
        </w:rPr>
        <w:t>Учреждения</w:t>
      </w:r>
      <w:r w:rsidR="006405D3">
        <w:rPr>
          <w:sz w:val="28"/>
          <w:szCs w:val="28"/>
        </w:rPr>
        <w:t xml:space="preserve"> ,</w:t>
      </w:r>
      <w:r>
        <w:rPr>
          <w:sz w:val="28"/>
          <w:szCs w:val="28"/>
        </w:rPr>
        <w:t>было обнаружено</w:t>
      </w:r>
      <w:r w:rsidR="00D260B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F4203">
        <w:rPr>
          <w:sz w:val="28"/>
          <w:szCs w:val="28"/>
        </w:rPr>
        <w:t>что сметы и изменения в бюджетную роспись утверждаются не только Главой администрации муниципального образования г.Новотроицка.</w:t>
      </w:r>
    </w:p>
    <w:p w:rsidR="00D25852" w:rsidRDefault="00DF44CB" w:rsidP="00A53BED">
      <w:pPr>
        <w:jc w:val="both"/>
        <w:rPr>
          <w:sz w:val="28"/>
          <w:szCs w:val="28"/>
        </w:rPr>
      </w:pPr>
      <w:r w:rsidRPr="00762827">
        <w:rPr>
          <w:sz w:val="28"/>
          <w:szCs w:val="28"/>
        </w:rPr>
        <w:t>05.08.2015г. Немашкалов В.А.</w:t>
      </w:r>
      <w:r w:rsidR="0065692B">
        <w:rPr>
          <w:sz w:val="28"/>
          <w:szCs w:val="28"/>
        </w:rPr>
        <w:t xml:space="preserve"> </w:t>
      </w:r>
      <w:r w:rsidR="006405D3">
        <w:rPr>
          <w:sz w:val="28"/>
          <w:szCs w:val="28"/>
        </w:rPr>
        <w:t>(</w:t>
      </w:r>
      <w:r w:rsidRPr="00762827">
        <w:rPr>
          <w:sz w:val="28"/>
          <w:szCs w:val="28"/>
        </w:rPr>
        <w:t>находясь в командировке</w:t>
      </w:r>
      <w:r w:rsidR="006405D3">
        <w:rPr>
          <w:sz w:val="28"/>
          <w:szCs w:val="28"/>
        </w:rPr>
        <w:t>)</w:t>
      </w:r>
      <w:r w:rsidRPr="007628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62827">
        <w:rPr>
          <w:sz w:val="28"/>
          <w:szCs w:val="28"/>
        </w:rPr>
        <w:t>утверждает изменения</w:t>
      </w:r>
      <w:r w:rsidR="008D50CB">
        <w:rPr>
          <w:sz w:val="28"/>
          <w:szCs w:val="28"/>
        </w:rPr>
        <w:t xml:space="preserve"> в бюджетные сметы</w:t>
      </w:r>
      <w:r w:rsidRPr="00762827">
        <w:rPr>
          <w:sz w:val="28"/>
          <w:szCs w:val="28"/>
        </w:rPr>
        <w:t>.</w:t>
      </w:r>
    </w:p>
    <w:p w:rsidR="00DF44CB" w:rsidRPr="00762827" w:rsidRDefault="00DF44CB" w:rsidP="00A53B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87E13">
        <w:rPr>
          <w:sz w:val="28"/>
          <w:szCs w:val="28"/>
        </w:rPr>
        <w:t xml:space="preserve">В рабочие </w:t>
      </w:r>
      <w:r w:rsidRPr="00762827">
        <w:rPr>
          <w:sz w:val="28"/>
          <w:szCs w:val="28"/>
        </w:rPr>
        <w:t xml:space="preserve"> дни Г</w:t>
      </w:r>
      <w:r w:rsidR="00D25852">
        <w:rPr>
          <w:sz w:val="28"/>
          <w:szCs w:val="28"/>
        </w:rPr>
        <w:t>лавы  администрации муниципального образования</w:t>
      </w:r>
      <w:r w:rsidR="006405D3">
        <w:rPr>
          <w:sz w:val="28"/>
          <w:szCs w:val="28"/>
        </w:rPr>
        <w:t xml:space="preserve"> г.Новотроицк </w:t>
      </w:r>
      <w:r w:rsidR="00587E13">
        <w:rPr>
          <w:sz w:val="28"/>
          <w:szCs w:val="28"/>
        </w:rPr>
        <w:t xml:space="preserve">(которыми согласно положения </w:t>
      </w:r>
      <w:r w:rsidR="008D50CB">
        <w:rPr>
          <w:sz w:val="28"/>
          <w:szCs w:val="28"/>
        </w:rPr>
        <w:t xml:space="preserve">утверждаются сметы) </w:t>
      </w:r>
      <w:r w:rsidRPr="00762827">
        <w:rPr>
          <w:sz w:val="28"/>
          <w:szCs w:val="28"/>
        </w:rPr>
        <w:t xml:space="preserve">Г.Д.Чижова и </w:t>
      </w:r>
      <w:r>
        <w:rPr>
          <w:sz w:val="28"/>
          <w:szCs w:val="28"/>
        </w:rPr>
        <w:t xml:space="preserve"> </w:t>
      </w:r>
      <w:r w:rsidR="008D50CB">
        <w:rPr>
          <w:sz w:val="28"/>
          <w:szCs w:val="28"/>
        </w:rPr>
        <w:t xml:space="preserve">Ю.Г.Араскин находятся на рабочих </w:t>
      </w:r>
      <w:r w:rsidRPr="00762827">
        <w:rPr>
          <w:sz w:val="28"/>
          <w:szCs w:val="28"/>
        </w:rPr>
        <w:t xml:space="preserve"> местах</w:t>
      </w:r>
      <w:r w:rsidR="00D260BE">
        <w:rPr>
          <w:sz w:val="28"/>
          <w:szCs w:val="28"/>
        </w:rPr>
        <w:t xml:space="preserve"> ,</w:t>
      </w:r>
      <w:r w:rsidR="008D50CB">
        <w:rPr>
          <w:sz w:val="28"/>
          <w:szCs w:val="28"/>
        </w:rPr>
        <w:t xml:space="preserve">а изменения </w:t>
      </w:r>
      <w:r w:rsidR="00684BDA">
        <w:rPr>
          <w:sz w:val="28"/>
          <w:szCs w:val="28"/>
        </w:rPr>
        <w:t xml:space="preserve">в бюджетную роспись </w:t>
      </w:r>
      <w:r w:rsidR="008D50CB">
        <w:rPr>
          <w:sz w:val="28"/>
          <w:szCs w:val="28"/>
        </w:rPr>
        <w:t>утверждает Немашкалов В.А</w:t>
      </w:r>
      <w:r w:rsidRPr="00762827">
        <w:rPr>
          <w:sz w:val="28"/>
          <w:szCs w:val="28"/>
        </w:rPr>
        <w:t xml:space="preserve">. </w:t>
      </w:r>
      <w:r w:rsidR="00684BDA">
        <w:rPr>
          <w:sz w:val="28"/>
          <w:szCs w:val="28"/>
        </w:rPr>
        <w:t>(</w:t>
      </w:r>
      <w:r w:rsidRPr="00762827">
        <w:rPr>
          <w:sz w:val="28"/>
          <w:szCs w:val="28"/>
        </w:rPr>
        <w:t>С 07 июля 2015 го</w:t>
      </w:r>
      <w:r>
        <w:rPr>
          <w:sz w:val="28"/>
          <w:szCs w:val="28"/>
        </w:rPr>
        <w:t>да по 31 декабря 2015г.</w:t>
      </w:r>
      <w:r w:rsidRPr="00762827">
        <w:rPr>
          <w:sz w:val="28"/>
          <w:szCs w:val="28"/>
        </w:rPr>
        <w:t xml:space="preserve"> изменения</w:t>
      </w:r>
      <w:r>
        <w:rPr>
          <w:sz w:val="28"/>
          <w:szCs w:val="28"/>
        </w:rPr>
        <w:t xml:space="preserve"> вносились</w:t>
      </w:r>
      <w:r w:rsidRPr="00762827">
        <w:rPr>
          <w:sz w:val="28"/>
          <w:szCs w:val="28"/>
        </w:rPr>
        <w:t xml:space="preserve"> тридцать раз.</w:t>
      </w:r>
      <w:r w:rsidR="00684BDA">
        <w:rPr>
          <w:sz w:val="28"/>
          <w:szCs w:val="28"/>
        </w:rPr>
        <w:t>)</w:t>
      </w:r>
    </w:p>
    <w:p w:rsidR="00D25852" w:rsidRDefault="00DF44CB" w:rsidP="0065692B">
      <w:pPr>
        <w:autoSpaceDE w:val="0"/>
        <w:autoSpaceDN w:val="0"/>
        <w:adjustRightInd w:val="0"/>
        <w:ind w:firstLine="708"/>
        <w:rPr>
          <w:b/>
          <w:i/>
          <w:color w:val="222222"/>
          <w:sz w:val="28"/>
          <w:szCs w:val="28"/>
        </w:rPr>
      </w:pPr>
      <w:r w:rsidRPr="00D25852">
        <w:rPr>
          <w:b/>
          <w:i/>
          <w:color w:val="222222"/>
          <w:sz w:val="28"/>
          <w:szCs w:val="28"/>
        </w:rPr>
        <w:t>Корректировки носили системный характер: бюджетные ассигнования по статье ФОТ уменьшались,  по статье ГСМ увеличивались при общем снижении  ассигнований</w:t>
      </w:r>
      <w:r w:rsidR="00D25852">
        <w:rPr>
          <w:b/>
          <w:i/>
          <w:color w:val="222222"/>
          <w:sz w:val="28"/>
          <w:szCs w:val="28"/>
        </w:rPr>
        <w:t>:</w:t>
      </w:r>
    </w:p>
    <w:p w:rsidR="00D25852" w:rsidRDefault="00DF44CB" w:rsidP="0065692B">
      <w:pPr>
        <w:autoSpaceDE w:val="0"/>
        <w:autoSpaceDN w:val="0"/>
        <w:adjustRightInd w:val="0"/>
        <w:ind w:firstLine="708"/>
        <w:rPr>
          <w:b/>
          <w:i/>
          <w:color w:val="222222"/>
          <w:sz w:val="28"/>
          <w:szCs w:val="28"/>
        </w:rPr>
      </w:pPr>
      <w:r w:rsidRPr="00D25852">
        <w:rPr>
          <w:b/>
          <w:i/>
          <w:color w:val="222222"/>
          <w:sz w:val="28"/>
          <w:szCs w:val="28"/>
        </w:rPr>
        <w:t>-непрозрачность планирования -показатели плана не характеризуют обоснованность расходов в части заработной платы;</w:t>
      </w:r>
    </w:p>
    <w:p w:rsidR="00DF44CB" w:rsidRPr="00D25852" w:rsidRDefault="00DF44CB" w:rsidP="0065692B">
      <w:pPr>
        <w:autoSpaceDE w:val="0"/>
        <w:autoSpaceDN w:val="0"/>
        <w:adjustRightInd w:val="0"/>
        <w:ind w:firstLine="708"/>
        <w:rPr>
          <w:b/>
          <w:i/>
          <w:color w:val="222222"/>
          <w:sz w:val="28"/>
          <w:szCs w:val="28"/>
        </w:rPr>
      </w:pPr>
      <w:r w:rsidRPr="00D25852">
        <w:rPr>
          <w:b/>
          <w:i/>
          <w:color w:val="222222"/>
          <w:sz w:val="28"/>
          <w:szCs w:val="28"/>
        </w:rPr>
        <w:t>-при планировании расходов закладывается резервы в статью ФОТ, за счет вакантных должностей</w:t>
      </w:r>
      <w:r w:rsidR="00D260BE">
        <w:rPr>
          <w:b/>
          <w:i/>
          <w:color w:val="222222"/>
          <w:sz w:val="28"/>
          <w:szCs w:val="28"/>
        </w:rPr>
        <w:t>.</w:t>
      </w:r>
    </w:p>
    <w:p w:rsidR="0065692B" w:rsidRDefault="00DF44CB" w:rsidP="00A53BED">
      <w:pPr>
        <w:jc w:val="both"/>
        <w:rPr>
          <w:sz w:val="28"/>
          <w:szCs w:val="28"/>
        </w:rPr>
      </w:pPr>
      <w:r w:rsidRPr="00762827">
        <w:rPr>
          <w:sz w:val="28"/>
          <w:szCs w:val="28"/>
        </w:rPr>
        <w:t xml:space="preserve">В </w:t>
      </w:r>
      <w:r>
        <w:rPr>
          <w:sz w:val="28"/>
          <w:szCs w:val="28"/>
        </w:rPr>
        <w:t>пояснениях  к перемещениям</w:t>
      </w:r>
      <w:r w:rsidRPr="00762827">
        <w:rPr>
          <w:sz w:val="28"/>
          <w:szCs w:val="28"/>
        </w:rPr>
        <w:t xml:space="preserve"> бюджетных ассигнований </w:t>
      </w:r>
      <w:r>
        <w:rPr>
          <w:sz w:val="28"/>
          <w:szCs w:val="28"/>
        </w:rPr>
        <w:t xml:space="preserve">Учреждения </w:t>
      </w:r>
      <w:r w:rsidRPr="00762827">
        <w:rPr>
          <w:sz w:val="28"/>
          <w:szCs w:val="28"/>
        </w:rPr>
        <w:t xml:space="preserve">часто </w:t>
      </w:r>
      <w:r>
        <w:rPr>
          <w:sz w:val="28"/>
          <w:szCs w:val="28"/>
        </w:rPr>
        <w:t>применяется формулировка</w:t>
      </w:r>
      <w:r w:rsidRPr="00762827">
        <w:rPr>
          <w:sz w:val="28"/>
          <w:szCs w:val="28"/>
        </w:rPr>
        <w:t xml:space="preserve"> : « Уменьшение БА на оплату труда в результате образовавшейся экономии…..</w:t>
      </w:r>
      <w:r>
        <w:rPr>
          <w:sz w:val="28"/>
          <w:szCs w:val="28"/>
        </w:rPr>
        <w:t>».</w:t>
      </w:r>
    </w:p>
    <w:p w:rsidR="00DF44CB" w:rsidRDefault="00DF44CB" w:rsidP="00A53BED">
      <w:pPr>
        <w:jc w:val="both"/>
        <w:rPr>
          <w:b/>
          <w:sz w:val="28"/>
          <w:szCs w:val="28"/>
        </w:rPr>
      </w:pPr>
      <w:r w:rsidRPr="00762827">
        <w:rPr>
          <w:sz w:val="28"/>
          <w:szCs w:val="28"/>
        </w:rPr>
        <w:t xml:space="preserve"> </w:t>
      </w:r>
      <w:r w:rsidRPr="00684BDA">
        <w:rPr>
          <w:b/>
          <w:sz w:val="28"/>
          <w:szCs w:val="28"/>
        </w:rPr>
        <w:t>Проверкой Управления внутреннег</w:t>
      </w:r>
      <w:r w:rsidR="00A53BED">
        <w:rPr>
          <w:b/>
          <w:sz w:val="28"/>
          <w:szCs w:val="28"/>
        </w:rPr>
        <w:t>о финансового контроля доказано,</w:t>
      </w:r>
      <w:r w:rsidR="0065692B">
        <w:rPr>
          <w:b/>
          <w:sz w:val="28"/>
          <w:szCs w:val="28"/>
        </w:rPr>
        <w:t xml:space="preserve"> </w:t>
      </w:r>
      <w:r w:rsidR="00A53BED">
        <w:rPr>
          <w:b/>
          <w:sz w:val="28"/>
          <w:szCs w:val="28"/>
        </w:rPr>
        <w:t>что без учета вакантных ставок</w:t>
      </w:r>
      <w:r w:rsidRPr="00684BDA">
        <w:rPr>
          <w:b/>
          <w:sz w:val="28"/>
          <w:szCs w:val="28"/>
        </w:rPr>
        <w:t xml:space="preserve">, представленных отделом учета и подготовки кадров, за проверяемый период сложился перерасход фонда заработной платы. </w:t>
      </w:r>
    </w:p>
    <w:p w:rsidR="00842FBF" w:rsidRDefault="00842FBF" w:rsidP="00A53BED">
      <w:pPr>
        <w:jc w:val="both"/>
        <w:rPr>
          <w:b/>
          <w:sz w:val="28"/>
          <w:szCs w:val="28"/>
        </w:rPr>
      </w:pPr>
    </w:p>
    <w:p w:rsidR="005D6DE1" w:rsidRDefault="00842FBF" w:rsidP="00A53BE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</w:p>
    <w:p w:rsidR="002B5748" w:rsidRDefault="008428F3" w:rsidP="00367001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</w:p>
    <w:p w:rsidR="00981469" w:rsidRPr="00F62797" w:rsidRDefault="00981469" w:rsidP="008527A5">
      <w:pPr>
        <w:pStyle w:val="af5"/>
        <w:tabs>
          <w:tab w:val="center" w:pos="4803"/>
          <w:tab w:val="right" w:pos="9481"/>
        </w:tabs>
        <w:ind w:firstLine="540"/>
        <w:jc w:val="both"/>
        <w:rPr>
          <w:sz w:val="28"/>
          <w:szCs w:val="28"/>
          <w:lang w:val="ru-RU"/>
        </w:rPr>
      </w:pPr>
    </w:p>
    <w:p w:rsidR="00981469" w:rsidRPr="00F62797" w:rsidRDefault="00981469" w:rsidP="008527A5">
      <w:pPr>
        <w:pStyle w:val="af5"/>
        <w:tabs>
          <w:tab w:val="center" w:pos="4803"/>
          <w:tab w:val="right" w:pos="9481"/>
        </w:tabs>
        <w:ind w:firstLine="540"/>
        <w:jc w:val="both"/>
        <w:rPr>
          <w:sz w:val="28"/>
          <w:szCs w:val="28"/>
          <w:lang w:val="ru-RU"/>
        </w:rPr>
      </w:pPr>
    </w:p>
    <w:p w:rsidR="0054014C" w:rsidRPr="00F62797" w:rsidRDefault="0054014C" w:rsidP="00981469">
      <w:pPr>
        <w:pStyle w:val="af5"/>
        <w:tabs>
          <w:tab w:val="center" w:pos="4803"/>
          <w:tab w:val="right" w:pos="9481"/>
        </w:tabs>
        <w:jc w:val="both"/>
        <w:rPr>
          <w:sz w:val="28"/>
          <w:szCs w:val="28"/>
          <w:lang w:val="ru-RU"/>
        </w:rPr>
      </w:pPr>
      <w:r w:rsidRPr="00F62797">
        <w:rPr>
          <w:sz w:val="28"/>
          <w:szCs w:val="28"/>
          <w:lang w:val="ru-RU"/>
        </w:rPr>
        <w:t xml:space="preserve">                      </w:t>
      </w:r>
      <w:r w:rsidR="008E7985" w:rsidRPr="00F62797">
        <w:rPr>
          <w:sz w:val="28"/>
          <w:szCs w:val="28"/>
          <w:lang w:val="ru-RU"/>
        </w:rPr>
        <w:t>АНАЛИЗ  ИСПОЛНЕНИЯ</w:t>
      </w:r>
      <w:r w:rsidR="00981469" w:rsidRPr="00F62797">
        <w:rPr>
          <w:sz w:val="28"/>
          <w:szCs w:val="28"/>
          <w:lang w:val="ru-RU"/>
        </w:rPr>
        <w:t xml:space="preserve"> БЮДЖЕТА </w:t>
      </w:r>
    </w:p>
    <w:p w:rsidR="00981469" w:rsidRPr="00F62797" w:rsidRDefault="008E7985" w:rsidP="00981469">
      <w:pPr>
        <w:pStyle w:val="af5"/>
        <w:tabs>
          <w:tab w:val="center" w:pos="4803"/>
          <w:tab w:val="right" w:pos="9481"/>
        </w:tabs>
        <w:jc w:val="both"/>
        <w:rPr>
          <w:sz w:val="28"/>
          <w:szCs w:val="28"/>
          <w:lang w:val="ru-RU"/>
        </w:rPr>
      </w:pPr>
      <w:r w:rsidRPr="00F62797">
        <w:rPr>
          <w:sz w:val="28"/>
          <w:szCs w:val="28"/>
          <w:lang w:val="ru-RU"/>
        </w:rPr>
        <w:t xml:space="preserve">                     </w:t>
      </w:r>
      <w:r w:rsidR="0054014C" w:rsidRPr="00F62797">
        <w:rPr>
          <w:sz w:val="28"/>
          <w:szCs w:val="28"/>
          <w:lang w:val="ru-RU"/>
        </w:rPr>
        <w:t xml:space="preserve">  </w:t>
      </w:r>
      <w:r w:rsidR="00981469" w:rsidRPr="00F62797">
        <w:rPr>
          <w:sz w:val="28"/>
          <w:szCs w:val="28"/>
          <w:lang w:val="ru-RU"/>
        </w:rPr>
        <w:t xml:space="preserve">МКУ «АХЦ МО Г,НОВОТРОИЦКА»  </w:t>
      </w:r>
    </w:p>
    <w:p w:rsidR="00981469" w:rsidRPr="00F62797" w:rsidRDefault="00981469" w:rsidP="00981469">
      <w:pPr>
        <w:pStyle w:val="af5"/>
        <w:tabs>
          <w:tab w:val="center" w:pos="4803"/>
          <w:tab w:val="right" w:pos="9481"/>
        </w:tabs>
        <w:jc w:val="both"/>
        <w:rPr>
          <w:sz w:val="28"/>
          <w:szCs w:val="28"/>
          <w:lang w:val="ru-RU"/>
        </w:rPr>
      </w:pPr>
    </w:p>
    <w:p w:rsidR="00981469" w:rsidRPr="00F62797" w:rsidRDefault="00981469" w:rsidP="00981469">
      <w:pPr>
        <w:pStyle w:val="af5"/>
        <w:tabs>
          <w:tab w:val="center" w:pos="4803"/>
          <w:tab w:val="right" w:pos="9481"/>
        </w:tabs>
        <w:jc w:val="both"/>
        <w:rPr>
          <w:sz w:val="28"/>
          <w:szCs w:val="28"/>
          <w:lang w:val="ru-RU"/>
        </w:rPr>
      </w:pPr>
    </w:p>
    <w:p w:rsidR="00981469" w:rsidRPr="00F62797" w:rsidRDefault="00981469" w:rsidP="00981469">
      <w:pPr>
        <w:pStyle w:val="af5"/>
        <w:tabs>
          <w:tab w:val="center" w:pos="4803"/>
          <w:tab w:val="right" w:pos="9481"/>
        </w:tabs>
        <w:jc w:val="both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66"/>
        <w:gridCol w:w="1829"/>
        <w:gridCol w:w="1829"/>
        <w:gridCol w:w="1829"/>
        <w:gridCol w:w="1829"/>
      </w:tblGrid>
      <w:tr w:rsidR="00601AAA" w:rsidRPr="00F62797" w:rsidTr="00CE1592">
        <w:tc>
          <w:tcPr>
            <w:tcW w:w="1966" w:type="dxa"/>
            <w:vMerge w:val="restart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Наименование</w:t>
            </w:r>
          </w:p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показателя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Кассовый расход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Отклонение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%  исполнения</w:t>
            </w:r>
          </w:p>
        </w:tc>
      </w:tr>
      <w:tr w:rsidR="00601AAA" w:rsidRPr="00F62797" w:rsidTr="00CE1592">
        <w:tc>
          <w:tcPr>
            <w:tcW w:w="1966" w:type="dxa"/>
            <w:vMerge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2015 год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2015 г.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2015 г.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2015 г.</w:t>
            </w:r>
          </w:p>
        </w:tc>
      </w:tr>
      <w:tr w:rsidR="00601AAA" w:rsidRPr="00F62797" w:rsidTr="00CE1592">
        <w:tc>
          <w:tcPr>
            <w:tcW w:w="1966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Заработная плата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6 532 638,81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5 477 654,16</w:t>
            </w:r>
          </w:p>
        </w:tc>
        <w:tc>
          <w:tcPr>
            <w:tcW w:w="1829" w:type="dxa"/>
          </w:tcPr>
          <w:p w:rsidR="00601AAA" w:rsidRPr="00F62797" w:rsidRDefault="00F62797" w:rsidP="00CE15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01AAA" w:rsidRPr="00F62797">
              <w:rPr>
                <w:sz w:val="28"/>
                <w:szCs w:val="28"/>
              </w:rPr>
              <w:t>1 054 984,65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83,85</w:t>
            </w:r>
          </w:p>
        </w:tc>
      </w:tr>
      <w:tr w:rsidR="00601AAA" w:rsidRPr="00F62797" w:rsidTr="00CE1592">
        <w:tc>
          <w:tcPr>
            <w:tcW w:w="1966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Начисления на выплаты по оплате труда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2 089 920,66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1 429 358,96</w:t>
            </w:r>
          </w:p>
        </w:tc>
        <w:tc>
          <w:tcPr>
            <w:tcW w:w="1829" w:type="dxa"/>
          </w:tcPr>
          <w:p w:rsidR="00601AAA" w:rsidRPr="00F62797" w:rsidRDefault="00F62797" w:rsidP="00CE15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01AAA" w:rsidRPr="00F62797">
              <w:rPr>
                <w:sz w:val="28"/>
                <w:szCs w:val="28"/>
              </w:rPr>
              <w:t>660 561,70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63,39</w:t>
            </w:r>
          </w:p>
        </w:tc>
      </w:tr>
      <w:tr w:rsidR="00601AAA" w:rsidRPr="00F62797" w:rsidTr="00CE1592">
        <w:tc>
          <w:tcPr>
            <w:tcW w:w="1966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Прочие выплаты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52 000,00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47 057,82</w:t>
            </w:r>
          </w:p>
        </w:tc>
        <w:tc>
          <w:tcPr>
            <w:tcW w:w="1829" w:type="dxa"/>
          </w:tcPr>
          <w:p w:rsidR="00601AAA" w:rsidRPr="00F62797" w:rsidRDefault="00F62797" w:rsidP="00CE15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01AAA" w:rsidRPr="00F62797">
              <w:rPr>
                <w:sz w:val="28"/>
                <w:szCs w:val="28"/>
              </w:rPr>
              <w:t>4 942,18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90,50</w:t>
            </w:r>
          </w:p>
        </w:tc>
      </w:tr>
      <w:tr w:rsidR="00601AAA" w:rsidRPr="00F62797" w:rsidTr="00CE1592">
        <w:tc>
          <w:tcPr>
            <w:tcW w:w="1966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Транспортные услуги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2 150,00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2 150,00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0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100,00</w:t>
            </w:r>
          </w:p>
        </w:tc>
      </w:tr>
      <w:tr w:rsidR="00601AAA" w:rsidRPr="00F62797" w:rsidTr="00CE1592">
        <w:tc>
          <w:tcPr>
            <w:tcW w:w="1966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Прочие работы,услуги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25 000,00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21 972,00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3 028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87,89</w:t>
            </w:r>
          </w:p>
        </w:tc>
      </w:tr>
      <w:tr w:rsidR="00601AAA" w:rsidRPr="00F62797" w:rsidTr="00CE1592">
        <w:tc>
          <w:tcPr>
            <w:tcW w:w="1966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Услуги связи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9 600,00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5 227,63</w:t>
            </w:r>
          </w:p>
        </w:tc>
        <w:tc>
          <w:tcPr>
            <w:tcW w:w="1829" w:type="dxa"/>
          </w:tcPr>
          <w:p w:rsidR="00601AAA" w:rsidRPr="00F62797" w:rsidRDefault="00F62797" w:rsidP="00CE15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01AAA" w:rsidRPr="00F62797">
              <w:rPr>
                <w:sz w:val="28"/>
                <w:szCs w:val="28"/>
              </w:rPr>
              <w:t>4 372,37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54,45</w:t>
            </w:r>
          </w:p>
        </w:tc>
      </w:tr>
      <w:tr w:rsidR="00601AAA" w:rsidRPr="00F62797" w:rsidTr="00CE1592">
        <w:tc>
          <w:tcPr>
            <w:tcW w:w="1966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Арендная плата за пользование имуществом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112 411,00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99 897,00</w:t>
            </w:r>
          </w:p>
        </w:tc>
        <w:tc>
          <w:tcPr>
            <w:tcW w:w="1829" w:type="dxa"/>
          </w:tcPr>
          <w:p w:rsidR="00601AAA" w:rsidRPr="00F62797" w:rsidRDefault="00F62797" w:rsidP="00CE15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01AAA" w:rsidRPr="00F62797">
              <w:rPr>
                <w:sz w:val="28"/>
                <w:szCs w:val="28"/>
              </w:rPr>
              <w:t>12 514,00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88,87</w:t>
            </w:r>
          </w:p>
        </w:tc>
      </w:tr>
      <w:tr w:rsidR="00601AAA" w:rsidRPr="00F62797" w:rsidTr="00CE1592">
        <w:tc>
          <w:tcPr>
            <w:tcW w:w="1966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Работы, услуги по содержанию имущества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236 568,33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236 568,00</w:t>
            </w:r>
          </w:p>
        </w:tc>
        <w:tc>
          <w:tcPr>
            <w:tcW w:w="1829" w:type="dxa"/>
          </w:tcPr>
          <w:p w:rsidR="00601AAA" w:rsidRPr="00F62797" w:rsidRDefault="00F62797" w:rsidP="00CE15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01AAA" w:rsidRPr="00F62797">
              <w:rPr>
                <w:sz w:val="28"/>
                <w:szCs w:val="28"/>
              </w:rPr>
              <w:t>0,33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100</w:t>
            </w:r>
          </w:p>
        </w:tc>
      </w:tr>
      <w:tr w:rsidR="00601AAA" w:rsidRPr="00F62797" w:rsidTr="00CE1592">
        <w:tc>
          <w:tcPr>
            <w:tcW w:w="1966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Прочие работы, услуги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233 821,91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124 326,08</w:t>
            </w:r>
          </w:p>
        </w:tc>
        <w:tc>
          <w:tcPr>
            <w:tcW w:w="1829" w:type="dxa"/>
          </w:tcPr>
          <w:p w:rsidR="00601AAA" w:rsidRPr="00F62797" w:rsidRDefault="00F62797" w:rsidP="00CE15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01AAA" w:rsidRPr="00F62797">
              <w:rPr>
                <w:sz w:val="28"/>
                <w:szCs w:val="28"/>
              </w:rPr>
              <w:t>109 495,83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53,17</w:t>
            </w:r>
          </w:p>
        </w:tc>
      </w:tr>
      <w:tr w:rsidR="00601AAA" w:rsidRPr="00F62797" w:rsidTr="00CE1592">
        <w:tc>
          <w:tcPr>
            <w:tcW w:w="1966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Увеличение стоимости основных средств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760,00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760,00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0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100</w:t>
            </w:r>
          </w:p>
        </w:tc>
      </w:tr>
      <w:tr w:rsidR="00601AAA" w:rsidRPr="00F62797" w:rsidTr="00CE1592">
        <w:tc>
          <w:tcPr>
            <w:tcW w:w="1966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Увеличение стоимости материальных запасов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1 059 182,00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893 759,58</w:t>
            </w:r>
          </w:p>
        </w:tc>
        <w:tc>
          <w:tcPr>
            <w:tcW w:w="1829" w:type="dxa"/>
          </w:tcPr>
          <w:p w:rsidR="00601AAA" w:rsidRPr="00F62797" w:rsidRDefault="00F62797" w:rsidP="00CE15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01AAA" w:rsidRPr="00F62797">
              <w:rPr>
                <w:sz w:val="28"/>
                <w:szCs w:val="28"/>
              </w:rPr>
              <w:t>165 422,42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84,38</w:t>
            </w:r>
          </w:p>
        </w:tc>
      </w:tr>
      <w:tr w:rsidR="00601AAA" w:rsidRPr="00F62797" w:rsidTr="00CE1592">
        <w:tc>
          <w:tcPr>
            <w:tcW w:w="1966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Прочие расходы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23 935,29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23 809,69</w:t>
            </w:r>
          </w:p>
        </w:tc>
        <w:tc>
          <w:tcPr>
            <w:tcW w:w="1829" w:type="dxa"/>
          </w:tcPr>
          <w:p w:rsidR="00601AAA" w:rsidRPr="00F62797" w:rsidRDefault="00F62797" w:rsidP="00CE15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01AAA" w:rsidRPr="00F62797">
              <w:rPr>
                <w:sz w:val="28"/>
                <w:szCs w:val="28"/>
              </w:rPr>
              <w:t>125,60</w:t>
            </w:r>
          </w:p>
        </w:tc>
        <w:tc>
          <w:tcPr>
            <w:tcW w:w="1829" w:type="dxa"/>
          </w:tcPr>
          <w:p w:rsidR="00601AAA" w:rsidRPr="00F62797" w:rsidRDefault="00601AAA" w:rsidP="00CE1592">
            <w:pPr>
              <w:rPr>
                <w:sz w:val="28"/>
                <w:szCs w:val="28"/>
              </w:rPr>
            </w:pPr>
            <w:r w:rsidRPr="00F62797">
              <w:rPr>
                <w:sz w:val="28"/>
                <w:szCs w:val="28"/>
              </w:rPr>
              <w:t>99,47</w:t>
            </w:r>
          </w:p>
        </w:tc>
      </w:tr>
    </w:tbl>
    <w:p w:rsidR="00981469" w:rsidRPr="00F62797" w:rsidRDefault="00981469" w:rsidP="008527A5">
      <w:pPr>
        <w:pStyle w:val="af5"/>
        <w:tabs>
          <w:tab w:val="center" w:pos="4803"/>
          <w:tab w:val="right" w:pos="9481"/>
        </w:tabs>
        <w:ind w:firstLine="540"/>
        <w:jc w:val="both"/>
        <w:rPr>
          <w:sz w:val="28"/>
          <w:szCs w:val="28"/>
          <w:lang w:val="ru-RU"/>
        </w:rPr>
      </w:pPr>
    </w:p>
    <w:p w:rsidR="00E87047" w:rsidRPr="00F62797" w:rsidRDefault="00E87047" w:rsidP="008527A5">
      <w:pPr>
        <w:pStyle w:val="af5"/>
        <w:tabs>
          <w:tab w:val="center" w:pos="4803"/>
          <w:tab w:val="right" w:pos="9481"/>
        </w:tabs>
        <w:ind w:firstLine="540"/>
        <w:jc w:val="both"/>
        <w:rPr>
          <w:sz w:val="28"/>
          <w:szCs w:val="28"/>
          <w:lang w:val="ru-RU"/>
        </w:rPr>
      </w:pPr>
    </w:p>
    <w:p w:rsidR="002B5748" w:rsidRPr="00F62797" w:rsidRDefault="002B5748" w:rsidP="008527A5">
      <w:pPr>
        <w:pStyle w:val="af5"/>
        <w:tabs>
          <w:tab w:val="center" w:pos="4803"/>
          <w:tab w:val="right" w:pos="9481"/>
        </w:tabs>
        <w:ind w:firstLine="540"/>
        <w:jc w:val="both"/>
        <w:rPr>
          <w:sz w:val="28"/>
          <w:szCs w:val="28"/>
          <w:lang w:val="ru-RU"/>
        </w:rPr>
      </w:pPr>
    </w:p>
    <w:p w:rsidR="0054014C" w:rsidRPr="00F62797" w:rsidRDefault="00F724A2" w:rsidP="00F724A2">
      <w:pPr>
        <w:pStyle w:val="af5"/>
        <w:tabs>
          <w:tab w:val="center" w:pos="4803"/>
          <w:tab w:val="right" w:pos="9481"/>
        </w:tabs>
        <w:jc w:val="both"/>
        <w:rPr>
          <w:sz w:val="28"/>
          <w:szCs w:val="28"/>
          <w:lang w:val="ru-RU"/>
        </w:rPr>
      </w:pPr>
      <w:r w:rsidRPr="00F62797">
        <w:rPr>
          <w:sz w:val="28"/>
          <w:szCs w:val="28"/>
          <w:lang w:val="ru-RU"/>
        </w:rPr>
        <w:t xml:space="preserve">       </w:t>
      </w:r>
      <w:r w:rsidR="00E87047" w:rsidRPr="00F62797">
        <w:rPr>
          <w:sz w:val="28"/>
          <w:szCs w:val="28"/>
          <w:lang w:val="ru-RU"/>
        </w:rPr>
        <w:t xml:space="preserve">КРЕДИТОРСКАЯ ЗАДОЛЖЕННОСТЬ </w:t>
      </w:r>
      <w:r w:rsidRPr="00F62797">
        <w:rPr>
          <w:sz w:val="28"/>
          <w:szCs w:val="28"/>
          <w:lang w:val="ru-RU"/>
        </w:rPr>
        <w:t xml:space="preserve">НА 01.01.2016Г. </w:t>
      </w:r>
    </w:p>
    <w:p w:rsidR="00E87047" w:rsidRPr="00F62797" w:rsidRDefault="0054014C" w:rsidP="00F724A2">
      <w:pPr>
        <w:pStyle w:val="af5"/>
        <w:tabs>
          <w:tab w:val="center" w:pos="4803"/>
          <w:tab w:val="right" w:pos="9481"/>
        </w:tabs>
        <w:jc w:val="both"/>
        <w:rPr>
          <w:sz w:val="28"/>
          <w:szCs w:val="28"/>
          <w:lang w:val="ru-RU"/>
        </w:rPr>
      </w:pPr>
      <w:r w:rsidRPr="00F62797">
        <w:rPr>
          <w:sz w:val="28"/>
          <w:szCs w:val="28"/>
          <w:lang w:val="ru-RU"/>
        </w:rPr>
        <w:t xml:space="preserve">                                 </w:t>
      </w:r>
      <w:r w:rsidR="00F724A2" w:rsidRPr="00F62797">
        <w:rPr>
          <w:sz w:val="28"/>
          <w:szCs w:val="28"/>
          <w:lang w:val="ru-RU"/>
        </w:rPr>
        <w:t>ПО УЧРЕЖДЕНИЮ</w:t>
      </w:r>
    </w:p>
    <w:p w:rsidR="00F724A2" w:rsidRPr="00F62797" w:rsidRDefault="00F724A2" w:rsidP="00F724A2">
      <w:pPr>
        <w:pStyle w:val="af5"/>
        <w:tabs>
          <w:tab w:val="center" w:pos="4803"/>
          <w:tab w:val="right" w:pos="9481"/>
        </w:tabs>
        <w:jc w:val="both"/>
        <w:rPr>
          <w:sz w:val="28"/>
          <w:szCs w:val="28"/>
          <w:lang w:val="ru-RU"/>
        </w:rPr>
      </w:pPr>
    </w:p>
    <w:p w:rsidR="00F724A2" w:rsidRPr="00F62797" w:rsidRDefault="00F724A2" w:rsidP="00F724A2">
      <w:pPr>
        <w:pStyle w:val="af5"/>
        <w:tabs>
          <w:tab w:val="center" w:pos="4803"/>
          <w:tab w:val="right" w:pos="9481"/>
        </w:tabs>
        <w:jc w:val="both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F724A2" w:rsidRPr="00F62797" w:rsidTr="00CE1592">
        <w:tc>
          <w:tcPr>
            <w:tcW w:w="4785" w:type="dxa"/>
          </w:tcPr>
          <w:p w:rsidR="00F724A2" w:rsidRPr="00F62797" w:rsidRDefault="00F724A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 xml:space="preserve">   Показатель</w:t>
            </w:r>
          </w:p>
        </w:tc>
        <w:tc>
          <w:tcPr>
            <w:tcW w:w="4786" w:type="dxa"/>
          </w:tcPr>
          <w:p w:rsidR="00F724A2" w:rsidRPr="00F62797" w:rsidRDefault="00F724A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>Сумма</w:t>
            </w:r>
          </w:p>
        </w:tc>
      </w:tr>
      <w:tr w:rsidR="00F724A2" w:rsidRPr="00F62797" w:rsidTr="00CE1592">
        <w:tc>
          <w:tcPr>
            <w:tcW w:w="4785" w:type="dxa"/>
          </w:tcPr>
          <w:p w:rsidR="00F724A2" w:rsidRPr="00F62797" w:rsidRDefault="00F724A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>НДФЛ</w:t>
            </w:r>
          </w:p>
        </w:tc>
        <w:tc>
          <w:tcPr>
            <w:tcW w:w="4786" w:type="dxa"/>
          </w:tcPr>
          <w:p w:rsidR="00F724A2" w:rsidRPr="00F62797" w:rsidRDefault="00F724A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>170 020,00</w:t>
            </w:r>
          </w:p>
        </w:tc>
      </w:tr>
      <w:tr w:rsidR="00F724A2" w:rsidRPr="00F62797" w:rsidTr="00CE1592">
        <w:tc>
          <w:tcPr>
            <w:tcW w:w="4785" w:type="dxa"/>
          </w:tcPr>
          <w:p w:rsidR="00F724A2" w:rsidRPr="00F62797" w:rsidRDefault="00F724A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>ФСС</w:t>
            </w:r>
          </w:p>
        </w:tc>
        <w:tc>
          <w:tcPr>
            <w:tcW w:w="4786" w:type="dxa"/>
          </w:tcPr>
          <w:p w:rsidR="00F724A2" w:rsidRPr="00F62797" w:rsidRDefault="00F724A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>27 933,37</w:t>
            </w:r>
          </w:p>
        </w:tc>
      </w:tr>
      <w:tr w:rsidR="00F724A2" w:rsidRPr="00F62797" w:rsidTr="00CE1592">
        <w:tc>
          <w:tcPr>
            <w:tcW w:w="4785" w:type="dxa"/>
          </w:tcPr>
          <w:p w:rsidR="00F724A2" w:rsidRPr="00F62797" w:rsidRDefault="00F724A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>ФОМС</w:t>
            </w:r>
          </w:p>
        </w:tc>
        <w:tc>
          <w:tcPr>
            <w:tcW w:w="4786" w:type="dxa"/>
          </w:tcPr>
          <w:p w:rsidR="00F724A2" w:rsidRPr="00F62797" w:rsidRDefault="00F724A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>68 143,94</w:t>
            </w:r>
          </w:p>
        </w:tc>
      </w:tr>
      <w:tr w:rsidR="00F724A2" w:rsidRPr="00F62797" w:rsidTr="00CE1592">
        <w:tc>
          <w:tcPr>
            <w:tcW w:w="4785" w:type="dxa"/>
          </w:tcPr>
          <w:p w:rsidR="00F724A2" w:rsidRPr="00F62797" w:rsidRDefault="00F724A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>ПФР</w:t>
            </w:r>
          </w:p>
        </w:tc>
        <w:tc>
          <w:tcPr>
            <w:tcW w:w="4786" w:type="dxa"/>
          </w:tcPr>
          <w:p w:rsidR="00F724A2" w:rsidRPr="00F62797" w:rsidRDefault="00F724A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>294 171,82</w:t>
            </w:r>
          </w:p>
        </w:tc>
      </w:tr>
      <w:tr w:rsidR="00F724A2" w:rsidRPr="00F62797" w:rsidTr="00CE1592">
        <w:tc>
          <w:tcPr>
            <w:tcW w:w="4785" w:type="dxa"/>
          </w:tcPr>
          <w:p w:rsidR="00F724A2" w:rsidRPr="00F62797" w:rsidRDefault="00F724A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>Плата за негатив. возд . на окр .среду</w:t>
            </w:r>
          </w:p>
        </w:tc>
        <w:tc>
          <w:tcPr>
            <w:tcW w:w="4786" w:type="dxa"/>
          </w:tcPr>
          <w:p w:rsidR="00F724A2" w:rsidRPr="00F62797" w:rsidRDefault="00F724A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>11 093,28</w:t>
            </w:r>
          </w:p>
        </w:tc>
      </w:tr>
      <w:tr w:rsidR="00F724A2" w:rsidRPr="00F62797" w:rsidTr="00CE1592">
        <w:tc>
          <w:tcPr>
            <w:tcW w:w="4785" w:type="dxa"/>
          </w:tcPr>
          <w:p w:rsidR="00F724A2" w:rsidRPr="00F62797" w:rsidRDefault="00F724A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>Заработная плата за вторую половину декабря 2015 г.</w:t>
            </w:r>
          </w:p>
        </w:tc>
        <w:tc>
          <w:tcPr>
            <w:tcW w:w="4786" w:type="dxa"/>
          </w:tcPr>
          <w:p w:rsidR="00F724A2" w:rsidRPr="00F62797" w:rsidRDefault="00F724A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>438 536,40</w:t>
            </w:r>
          </w:p>
        </w:tc>
      </w:tr>
      <w:tr w:rsidR="00F724A2" w:rsidRPr="00F62797" w:rsidTr="00CE1592">
        <w:tc>
          <w:tcPr>
            <w:tcW w:w="4785" w:type="dxa"/>
          </w:tcPr>
          <w:p w:rsidR="00F724A2" w:rsidRPr="00F62797" w:rsidRDefault="00F724A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>Оплата по больничным листам</w:t>
            </w:r>
          </w:p>
        </w:tc>
        <w:tc>
          <w:tcPr>
            <w:tcW w:w="4786" w:type="dxa"/>
          </w:tcPr>
          <w:p w:rsidR="00F724A2" w:rsidRPr="00F62797" w:rsidRDefault="00F724A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>22 142,44</w:t>
            </w:r>
          </w:p>
        </w:tc>
      </w:tr>
      <w:tr w:rsidR="00F724A2" w:rsidRPr="00F62797" w:rsidTr="00CE1592">
        <w:tc>
          <w:tcPr>
            <w:tcW w:w="4785" w:type="dxa"/>
          </w:tcPr>
          <w:p w:rsidR="00F724A2" w:rsidRPr="00F62797" w:rsidRDefault="00F724A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>Пособие до 3-х лет</w:t>
            </w:r>
          </w:p>
        </w:tc>
        <w:tc>
          <w:tcPr>
            <w:tcW w:w="4786" w:type="dxa"/>
          </w:tcPr>
          <w:p w:rsidR="00F724A2" w:rsidRPr="00F62797" w:rsidRDefault="00F724A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>57,50</w:t>
            </w:r>
          </w:p>
        </w:tc>
      </w:tr>
      <w:tr w:rsidR="00F724A2" w:rsidRPr="00F62797" w:rsidTr="00CE1592">
        <w:tc>
          <w:tcPr>
            <w:tcW w:w="4785" w:type="dxa"/>
          </w:tcPr>
          <w:p w:rsidR="00F724A2" w:rsidRPr="00F62797" w:rsidRDefault="00F724A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>Расчеты с подотчетными лицами (суточные)</w:t>
            </w:r>
          </w:p>
        </w:tc>
        <w:tc>
          <w:tcPr>
            <w:tcW w:w="4786" w:type="dxa"/>
          </w:tcPr>
          <w:p w:rsidR="00F724A2" w:rsidRPr="00F62797" w:rsidRDefault="00F724A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>1 200,00</w:t>
            </w:r>
          </w:p>
        </w:tc>
      </w:tr>
      <w:tr w:rsidR="00F724A2" w:rsidRPr="00F62797" w:rsidTr="00CE1592">
        <w:tc>
          <w:tcPr>
            <w:tcW w:w="4785" w:type="dxa"/>
          </w:tcPr>
          <w:p w:rsidR="00F724A2" w:rsidRPr="00F62797" w:rsidRDefault="00F724A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>Расчеты с подотчетными лицами (найм жилья)</w:t>
            </w:r>
          </w:p>
        </w:tc>
        <w:tc>
          <w:tcPr>
            <w:tcW w:w="4786" w:type="dxa"/>
          </w:tcPr>
          <w:p w:rsidR="00F724A2" w:rsidRPr="00F62797" w:rsidRDefault="00F724A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>36,0</w:t>
            </w:r>
          </w:p>
        </w:tc>
      </w:tr>
      <w:tr w:rsidR="00F724A2" w:rsidRPr="00F62797" w:rsidTr="00CE1592">
        <w:tc>
          <w:tcPr>
            <w:tcW w:w="4785" w:type="dxa"/>
          </w:tcPr>
          <w:p w:rsidR="00F724A2" w:rsidRPr="00F62797" w:rsidRDefault="00F724A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>Профсоюз, алименты, кварплата</w:t>
            </w:r>
          </w:p>
        </w:tc>
        <w:tc>
          <w:tcPr>
            <w:tcW w:w="4786" w:type="dxa"/>
          </w:tcPr>
          <w:p w:rsidR="00F724A2" w:rsidRPr="00F62797" w:rsidRDefault="00F724A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>27 118,84</w:t>
            </w:r>
          </w:p>
        </w:tc>
      </w:tr>
      <w:tr w:rsidR="00F724A2" w:rsidRPr="00F62797" w:rsidTr="00CE1592">
        <w:tc>
          <w:tcPr>
            <w:tcW w:w="4785" w:type="dxa"/>
          </w:tcPr>
          <w:p w:rsidR="00F724A2" w:rsidRPr="00F62797" w:rsidRDefault="00F724A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>Услуги сотовой связи</w:t>
            </w:r>
          </w:p>
        </w:tc>
        <w:tc>
          <w:tcPr>
            <w:tcW w:w="4786" w:type="dxa"/>
          </w:tcPr>
          <w:p w:rsidR="00F724A2" w:rsidRPr="00F62797" w:rsidRDefault="00F724A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>1 815,95</w:t>
            </w:r>
          </w:p>
        </w:tc>
      </w:tr>
      <w:tr w:rsidR="00F724A2" w:rsidRPr="00F62797" w:rsidTr="00CE1592">
        <w:tc>
          <w:tcPr>
            <w:tcW w:w="4785" w:type="dxa"/>
          </w:tcPr>
          <w:p w:rsidR="00F724A2" w:rsidRPr="00F62797" w:rsidRDefault="00F724A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>Расчеты по прочим работам,</w:t>
            </w:r>
            <w:r w:rsidR="00CE1592" w:rsidRPr="00F62797">
              <w:rPr>
                <w:b w:val="0"/>
                <w:sz w:val="28"/>
                <w:szCs w:val="28"/>
                <w:lang w:val="ru-RU"/>
              </w:rPr>
              <w:t xml:space="preserve"> </w:t>
            </w:r>
            <w:r w:rsidRPr="00F62797">
              <w:rPr>
                <w:b w:val="0"/>
                <w:sz w:val="28"/>
                <w:szCs w:val="28"/>
                <w:lang w:val="ru-RU"/>
              </w:rPr>
              <w:t>услугам</w:t>
            </w:r>
          </w:p>
          <w:p w:rsidR="00CE1592" w:rsidRPr="00F62797" w:rsidRDefault="00CE159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>(Вымпел-Ком-1 815,95,</w:t>
            </w:r>
          </w:p>
          <w:p w:rsidR="00CE1592" w:rsidRPr="00F62797" w:rsidRDefault="00CE159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>ГАУЗ ГБ 2-3 724,</w:t>
            </w:r>
          </w:p>
          <w:p w:rsidR="00CE1592" w:rsidRPr="00F62797" w:rsidRDefault="00CE159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>ИП Горшков А.М.-2 400;</w:t>
            </w:r>
          </w:p>
        </w:tc>
        <w:tc>
          <w:tcPr>
            <w:tcW w:w="4786" w:type="dxa"/>
          </w:tcPr>
          <w:p w:rsidR="00F724A2" w:rsidRPr="00F62797" w:rsidRDefault="00CE159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>6 124,00</w:t>
            </w:r>
          </w:p>
        </w:tc>
      </w:tr>
      <w:tr w:rsidR="00F724A2" w:rsidRPr="00F62797" w:rsidTr="00CE1592">
        <w:tc>
          <w:tcPr>
            <w:tcW w:w="4785" w:type="dxa"/>
          </w:tcPr>
          <w:p w:rsidR="00F724A2" w:rsidRPr="00F62797" w:rsidRDefault="00CE159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>Расчеты по приобретению материальных запасов ( ООО ПЦ Премиум Карт)</w:t>
            </w:r>
          </w:p>
        </w:tc>
        <w:tc>
          <w:tcPr>
            <w:tcW w:w="4786" w:type="dxa"/>
          </w:tcPr>
          <w:p w:rsidR="00F724A2" w:rsidRPr="00F62797" w:rsidRDefault="00CE159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>149 653,00</w:t>
            </w:r>
          </w:p>
        </w:tc>
      </w:tr>
      <w:tr w:rsidR="00F724A2" w:rsidRPr="00F62797" w:rsidTr="00CE1592">
        <w:tc>
          <w:tcPr>
            <w:tcW w:w="4785" w:type="dxa"/>
          </w:tcPr>
          <w:p w:rsidR="00F724A2" w:rsidRPr="00F62797" w:rsidRDefault="00CE159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 xml:space="preserve">                                ВСЕГО:</w:t>
            </w:r>
          </w:p>
        </w:tc>
        <w:tc>
          <w:tcPr>
            <w:tcW w:w="4786" w:type="dxa"/>
          </w:tcPr>
          <w:p w:rsidR="00F724A2" w:rsidRPr="00F62797" w:rsidRDefault="00CE1592" w:rsidP="00CE1592">
            <w:pPr>
              <w:pStyle w:val="af5"/>
              <w:tabs>
                <w:tab w:val="center" w:pos="4803"/>
                <w:tab w:val="right" w:pos="9481"/>
              </w:tabs>
              <w:jc w:val="both"/>
              <w:rPr>
                <w:b w:val="0"/>
                <w:sz w:val="28"/>
                <w:szCs w:val="28"/>
                <w:lang w:val="ru-RU"/>
              </w:rPr>
            </w:pPr>
            <w:r w:rsidRPr="00F62797">
              <w:rPr>
                <w:b w:val="0"/>
                <w:sz w:val="28"/>
                <w:szCs w:val="28"/>
                <w:lang w:val="ru-RU"/>
              </w:rPr>
              <w:t>1 218 046,51</w:t>
            </w:r>
          </w:p>
        </w:tc>
      </w:tr>
    </w:tbl>
    <w:p w:rsidR="00F724A2" w:rsidRPr="00F62797" w:rsidRDefault="00F724A2" w:rsidP="00F724A2">
      <w:pPr>
        <w:pStyle w:val="af5"/>
        <w:tabs>
          <w:tab w:val="center" w:pos="4803"/>
          <w:tab w:val="right" w:pos="9481"/>
        </w:tabs>
        <w:jc w:val="both"/>
        <w:rPr>
          <w:sz w:val="28"/>
          <w:szCs w:val="28"/>
          <w:lang w:val="ru-RU"/>
        </w:rPr>
      </w:pPr>
    </w:p>
    <w:p w:rsidR="00E87047" w:rsidRPr="00F62797" w:rsidRDefault="00CE1592" w:rsidP="008527A5">
      <w:pPr>
        <w:pStyle w:val="af5"/>
        <w:tabs>
          <w:tab w:val="center" w:pos="4803"/>
          <w:tab w:val="right" w:pos="9481"/>
        </w:tabs>
        <w:ind w:firstLine="540"/>
        <w:jc w:val="both"/>
        <w:rPr>
          <w:sz w:val="28"/>
          <w:szCs w:val="28"/>
          <w:lang w:val="ru-RU"/>
        </w:rPr>
      </w:pPr>
      <w:r w:rsidRPr="00F62797">
        <w:rPr>
          <w:sz w:val="28"/>
          <w:szCs w:val="28"/>
          <w:lang w:val="ru-RU"/>
        </w:rPr>
        <w:t>НА</w:t>
      </w:r>
      <w:r w:rsidR="0054014C" w:rsidRPr="00F62797">
        <w:rPr>
          <w:sz w:val="28"/>
          <w:szCs w:val="28"/>
          <w:lang w:val="ru-RU"/>
        </w:rPr>
        <w:t xml:space="preserve"> </w:t>
      </w:r>
      <w:r w:rsidRPr="00F62797">
        <w:rPr>
          <w:sz w:val="28"/>
          <w:szCs w:val="28"/>
          <w:lang w:val="ru-RU"/>
        </w:rPr>
        <w:t xml:space="preserve">01.01.2016Г. ДЕБИТОРСКАЯ ЗАДОЛЖЕННОСТЬ ПО </w:t>
      </w:r>
      <w:r w:rsidR="00D65E12">
        <w:rPr>
          <w:sz w:val="28"/>
          <w:szCs w:val="28"/>
          <w:lang w:val="ru-RU"/>
        </w:rPr>
        <w:t xml:space="preserve">УЧРЕЖДЕНИЮ СОСТАВИЛА </w:t>
      </w:r>
      <w:r w:rsidRPr="00F62797">
        <w:rPr>
          <w:sz w:val="28"/>
          <w:szCs w:val="28"/>
          <w:lang w:val="ru-RU"/>
        </w:rPr>
        <w:t>:</w:t>
      </w:r>
    </w:p>
    <w:p w:rsidR="0054014C" w:rsidRPr="00F62797" w:rsidRDefault="0054014C" w:rsidP="008527A5">
      <w:pPr>
        <w:pStyle w:val="af5"/>
        <w:tabs>
          <w:tab w:val="center" w:pos="4803"/>
          <w:tab w:val="right" w:pos="9481"/>
        </w:tabs>
        <w:ind w:firstLine="540"/>
        <w:jc w:val="both"/>
        <w:rPr>
          <w:sz w:val="28"/>
          <w:szCs w:val="28"/>
          <w:lang w:val="ru-RU"/>
        </w:rPr>
      </w:pPr>
    </w:p>
    <w:p w:rsidR="00CE1592" w:rsidRPr="00F62797" w:rsidRDefault="00CE1592" w:rsidP="008527A5">
      <w:pPr>
        <w:pStyle w:val="af5"/>
        <w:tabs>
          <w:tab w:val="center" w:pos="4803"/>
          <w:tab w:val="right" w:pos="9481"/>
        </w:tabs>
        <w:ind w:firstLine="540"/>
        <w:jc w:val="both"/>
        <w:rPr>
          <w:sz w:val="28"/>
          <w:szCs w:val="28"/>
          <w:lang w:val="ru-RU"/>
        </w:rPr>
      </w:pPr>
      <w:r w:rsidRPr="00F62797">
        <w:rPr>
          <w:sz w:val="28"/>
          <w:szCs w:val="28"/>
          <w:lang w:val="ru-RU"/>
        </w:rPr>
        <w:t>ФСС (НЕСЧ.СЛУЧАИ)</w:t>
      </w:r>
      <w:r w:rsidR="00D65E12">
        <w:rPr>
          <w:sz w:val="28"/>
          <w:szCs w:val="28"/>
          <w:lang w:val="ru-RU"/>
        </w:rPr>
        <w:t xml:space="preserve"> </w:t>
      </w:r>
      <w:r w:rsidRPr="00F62797">
        <w:rPr>
          <w:sz w:val="28"/>
          <w:szCs w:val="28"/>
          <w:lang w:val="ru-RU"/>
        </w:rPr>
        <w:t>-10 410,33</w:t>
      </w:r>
    </w:p>
    <w:p w:rsidR="008E7985" w:rsidRDefault="008E7985" w:rsidP="00E87047">
      <w:pPr>
        <w:ind w:firstLine="567"/>
        <w:rPr>
          <w:b/>
          <w:sz w:val="28"/>
          <w:szCs w:val="28"/>
        </w:rPr>
      </w:pPr>
    </w:p>
    <w:p w:rsidR="00E87047" w:rsidRPr="00DB200E" w:rsidRDefault="004917DD" w:rsidP="008E7985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E87047" w:rsidRPr="00DB200E">
        <w:rPr>
          <w:b/>
          <w:sz w:val="28"/>
          <w:szCs w:val="28"/>
        </w:rPr>
        <w:t xml:space="preserve">) </w:t>
      </w:r>
      <w:r>
        <w:rPr>
          <w:b/>
          <w:sz w:val="28"/>
          <w:szCs w:val="28"/>
        </w:rPr>
        <w:t>При проверке</w:t>
      </w:r>
      <w:r w:rsidR="00E87047" w:rsidRPr="00DB200E">
        <w:rPr>
          <w:b/>
          <w:sz w:val="28"/>
          <w:szCs w:val="28"/>
        </w:rPr>
        <w:t xml:space="preserve"> учета основных</w:t>
      </w:r>
      <w:r w:rsidR="00855F0C">
        <w:rPr>
          <w:b/>
          <w:sz w:val="28"/>
          <w:szCs w:val="28"/>
        </w:rPr>
        <w:t xml:space="preserve"> средств и материальных запасов было обнаружено:</w:t>
      </w:r>
    </w:p>
    <w:tbl>
      <w:tblPr>
        <w:tblW w:w="19720" w:type="dxa"/>
        <w:tblInd w:w="93" w:type="dxa"/>
        <w:tblLook w:val="04A0"/>
      </w:tblPr>
      <w:tblGrid>
        <w:gridCol w:w="17500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E87047" w:rsidRPr="00DB200E" w:rsidTr="004917DD">
        <w:trPr>
          <w:trHeight w:val="255"/>
        </w:trPr>
        <w:tc>
          <w:tcPr>
            <w:tcW w:w="197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F0C" w:rsidRDefault="00E87047" w:rsidP="00D65E12">
            <w:pPr>
              <w:rPr>
                <w:sz w:val="28"/>
                <w:szCs w:val="28"/>
              </w:rPr>
            </w:pPr>
            <w:r w:rsidRPr="00DB200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в «т</w:t>
            </w:r>
            <w:r w:rsidRPr="00DB200E">
              <w:rPr>
                <w:sz w:val="28"/>
                <w:szCs w:val="28"/>
              </w:rPr>
              <w:t>ребование</w:t>
            </w:r>
            <w:r w:rsidR="009B7812">
              <w:rPr>
                <w:sz w:val="28"/>
                <w:szCs w:val="28"/>
              </w:rPr>
              <w:t xml:space="preserve"> – накладной» </w:t>
            </w:r>
            <w:r w:rsidR="00855F0C">
              <w:rPr>
                <w:sz w:val="28"/>
                <w:szCs w:val="28"/>
              </w:rPr>
              <w:t>№13, от 31.12.2015г.</w:t>
            </w:r>
            <w:r>
              <w:rPr>
                <w:sz w:val="28"/>
                <w:szCs w:val="28"/>
              </w:rPr>
              <w:t xml:space="preserve"> на</w:t>
            </w:r>
          </w:p>
          <w:p w:rsidR="00855F0C" w:rsidRDefault="00E87047" w:rsidP="00D65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55F0C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еремещение</w:t>
            </w:r>
            <w:r w:rsidR="00855F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двухэтажного здания</w:t>
            </w:r>
            <w:r w:rsidRPr="00DB200E">
              <w:rPr>
                <w:sz w:val="28"/>
                <w:szCs w:val="28"/>
              </w:rPr>
              <w:t xml:space="preserve"> Загс нет подписей начальника </w:t>
            </w:r>
          </w:p>
          <w:p w:rsidR="00855F0C" w:rsidRDefault="00E87047" w:rsidP="00D65E12">
            <w:pPr>
              <w:rPr>
                <w:sz w:val="28"/>
                <w:szCs w:val="28"/>
              </w:rPr>
            </w:pPr>
            <w:r w:rsidRPr="00DB200E">
              <w:rPr>
                <w:sz w:val="28"/>
                <w:szCs w:val="28"/>
              </w:rPr>
              <w:t>АХО Тимофеевой С.Н.</w:t>
            </w:r>
            <w:r w:rsidR="00855F0C">
              <w:rPr>
                <w:sz w:val="28"/>
                <w:szCs w:val="28"/>
              </w:rPr>
              <w:t>,</w:t>
            </w:r>
            <w:r w:rsidR="009B7812">
              <w:rPr>
                <w:sz w:val="28"/>
                <w:szCs w:val="28"/>
              </w:rPr>
              <w:t xml:space="preserve"> </w:t>
            </w:r>
            <w:r w:rsidRPr="00DB200E">
              <w:rPr>
                <w:sz w:val="28"/>
                <w:szCs w:val="28"/>
              </w:rPr>
              <w:t xml:space="preserve">есть </w:t>
            </w:r>
            <w:r>
              <w:rPr>
                <w:sz w:val="28"/>
                <w:szCs w:val="28"/>
              </w:rPr>
              <w:t>подпись</w:t>
            </w:r>
            <w:r w:rsidRPr="00DB200E">
              <w:rPr>
                <w:sz w:val="28"/>
                <w:szCs w:val="28"/>
              </w:rPr>
              <w:t xml:space="preserve"> </w:t>
            </w:r>
            <w:r w:rsidR="00855F0C">
              <w:rPr>
                <w:sz w:val="28"/>
                <w:szCs w:val="28"/>
              </w:rPr>
              <w:t xml:space="preserve"> главного специалиста отдела </w:t>
            </w:r>
          </w:p>
          <w:p w:rsidR="00E87047" w:rsidRPr="00DB200E" w:rsidRDefault="00E87047" w:rsidP="00D65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бухгалтерского уч</w:t>
            </w:r>
            <w:r w:rsidR="008E7985">
              <w:rPr>
                <w:sz w:val="28"/>
                <w:szCs w:val="28"/>
              </w:rPr>
              <w:t xml:space="preserve">ета и отчетности администрации </w:t>
            </w:r>
            <w:r>
              <w:rPr>
                <w:sz w:val="28"/>
                <w:szCs w:val="28"/>
              </w:rPr>
              <w:t>Сабанцевой</w:t>
            </w:r>
            <w:r w:rsidRPr="00DB200E">
              <w:rPr>
                <w:sz w:val="28"/>
                <w:szCs w:val="28"/>
              </w:rPr>
              <w:t xml:space="preserve"> Н.И.; </w:t>
            </w:r>
          </w:p>
        </w:tc>
      </w:tr>
      <w:tr w:rsidR="00E87047" w:rsidRPr="00DB200E" w:rsidTr="004917DD">
        <w:trPr>
          <w:trHeight w:val="255"/>
        </w:trPr>
        <w:tc>
          <w:tcPr>
            <w:tcW w:w="194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985" w:rsidRDefault="00E87047" w:rsidP="00D65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DB200E">
              <w:rPr>
                <w:sz w:val="28"/>
                <w:szCs w:val="28"/>
              </w:rPr>
              <w:t>-</w:t>
            </w:r>
            <w:r w:rsidR="00855F0C">
              <w:rPr>
                <w:sz w:val="28"/>
                <w:szCs w:val="28"/>
              </w:rPr>
              <w:t>в «</w:t>
            </w:r>
            <w:r>
              <w:rPr>
                <w:sz w:val="28"/>
                <w:szCs w:val="28"/>
              </w:rPr>
              <w:t>т</w:t>
            </w:r>
            <w:r w:rsidRPr="00DB200E">
              <w:rPr>
                <w:sz w:val="28"/>
                <w:szCs w:val="28"/>
              </w:rPr>
              <w:t>ребовани</w:t>
            </w:r>
            <w:r w:rsidR="00855F0C">
              <w:rPr>
                <w:sz w:val="28"/>
                <w:szCs w:val="28"/>
              </w:rPr>
              <w:t xml:space="preserve">е- накладной» </w:t>
            </w:r>
            <w:r>
              <w:rPr>
                <w:sz w:val="28"/>
                <w:szCs w:val="28"/>
              </w:rPr>
              <w:t xml:space="preserve"> №14 от 31.12.2015г.</w:t>
            </w:r>
            <w:r w:rsidR="009B78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</w:t>
            </w:r>
            <w:r w:rsidRPr="00DB200E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перемещение  </w:t>
            </w:r>
          </w:p>
          <w:p w:rsidR="00E87047" w:rsidRDefault="008E7985" w:rsidP="00D65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E87047">
              <w:rPr>
                <w:sz w:val="28"/>
                <w:szCs w:val="28"/>
              </w:rPr>
              <w:t>атериальных</w:t>
            </w:r>
            <w:r>
              <w:rPr>
                <w:sz w:val="28"/>
                <w:szCs w:val="28"/>
              </w:rPr>
              <w:t xml:space="preserve"> </w:t>
            </w:r>
            <w:r w:rsidR="00E87047">
              <w:rPr>
                <w:sz w:val="28"/>
                <w:szCs w:val="28"/>
              </w:rPr>
              <w:t>ценностей</w:t>
            </w:r>
            <w:r w:rsidR="00E87047" w:rsidRPr="00DB200E">
              <w:rPr>
                <w:sz w:val="28"/>
                <w:szCs w:val="28"/>
              </w:rPr>
              <w:t xml:space="preserve"> нет подписей</w:t>
            </w:r>
            <w:r w:rsidR="00855F0C">
              <w:rPr>
                <w:sz w:val="28"/>
                <w:szCs w:val="28"/>
              </w:rPr>
              <w:t xml:space="preserve"> начальника АХО Тимофеевой С.Н.,</w:t>
            </w:r>
          </w:p>
          <w:p w:rsidR="00E87047" w:rsidRDefault="00E87047" w:rsidP="00D65E12">
            <w:pPr>
              <w:rPr>
                <w:sz w:val="28"/>
                <w:szCs w:val="28"/>
              </w:rPr>
            </w:pPr>
            <w:r w:rsidRPr="00DB200E">
              <w:rPr>
                <w:sz w:val="28"/>
                <w:szCs w:val="28"/>
              </w:rPr>
              <w:lastRenderedPageBreak/>
              <w:t xml:space="preserve">есть </w:t>
            </w:r>
            <w:r>
              <w:rPr>
                <w:sz w:val="28"/>
                <w:szCs w:val="28"/>
              </w:rPr>
              <w:t>подпись</w:t>
            </w:r>
            <w:r w:rsidRPr="00DB200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главного специалиста отдела бухгалтерского учета и отчетности</w:t>
            </w:r>
          </w:p>
          <w:p w:rsidR="009728AC" w:rsidRDefault="00E87047" w:rsidP="00D65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Сабанцевой</w:t>
            </w:r>
            <w:r w:rsidRPr="00DB200E">
              <w:rPr>
                <w:sz w:val="28"/>
                <w:szCs w:val="28"/>
              </w:rPr>
              <w:t xml:space="preserve"> Н.И.15.12.2015г.</w:t>
            </w:r>
            <w:r w:rsidR="008E7985">
              <w:rPr>
                <w:sz w:val="28"/>
                <w:szCs w:val="28"/>
              </w:rPr>
              <w:t>(</w:t>
            </w:r>
            <w:r w:rsidR="009B7812">
              <w:rPr>
                <w:sz w:val="28"/>
                <w:szCs w:val="28"/>
              </w:rPr>
              <w:t>она</w:t>
            </w:r>
            <w:r w:rsidR="008E7985">
              <w:rPr>
                <w:sz w:val="28"/>
                <w:szCs w:val="28"/>
              </w:rPr>
              <w:t xml:space="preserve"> не работает в </w:t>
            </w:r>
          </w:p>
          <w:p w:rsidR="00855F0C" w:rsidRDefault="008E7985" w:rsidP="00D65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Учреждении)</w:t>
            </w:r>
            <w:r w:rsidR="00E87047" w:rsidRPr="00DB200E">
              <w:rPr>
                <w:sz w:val="28"/>
                <w:szCs w:val="28"/>
              </w:rPr>
              <w:t>;</w:t>
            </w:r>
          </w:p>
          <w:p w:rsidR="00E87047" w:rsidRPr="00855F0C" w:rsidRDefault="00E87047" w:rsidP="00D65E12">
            <w:pPr>
              <w:rPr>
                <w:b/>
                <w:sz w:val="28"/>
                <w:szCs w:val="28"/>
              </w:rPr>
            </w:pPr>
            <w:r w:rsidRPr="00855F0C">
              <w:rPr>
                <w:b/>
                <w:sz w:val="28"/>
                <w:szCs w:val="28"/>
              </w:rPr>
              <w:t>Ревизионная комиссия при проведении контрольного мероприятия</w:t>
            </w:r>
          </w:p>
          <w:p w:rsidR="00DF6549" w:rsidRDefault="00E87047" w:rsidP="00D65E12">
            <w:pPr>
              <w:rPr>
                <w:b/>
                <w:sz w:val="28"/>
                <w:szCs w:val="28"/>
              </w:rPr>
            </w:pPr>
            <w:r w:rsidRPr="00050180">
              <w:rPr>
                <w:sz w:val="28"/>
                <w:szCs w:val="28"/>
              </w:rPr>
              <w:t xml:space="preserve"> </w:t>
            </w:r>
            <w:r w:rsidRPr="006A44A5">
              <w:rPr>
                <w:b/>
                <w:sz w:val="28"/>
                <w:szCs w:val="28"/>
              </w:rPr>
              <w:t>выявила следующее</w:t>
            </w:r>
            <w:r w:rsidRPr="00050180">
              <w:rPr>
                <w:sz w:val="28"/>
                <w:szCs w:val="28"/>
              </w:rPr>
              <w:t xml:space="preserve">: </w:t>
            </w:r>
            <w:r w:rsidRPr="006E7597">
              <w:rPr>
                <w:b/>
                <w:sz w:val="28"/>
                <w:szCs w:val="28"/>
              </w:rPr>
              <w:t>Сабанцева Н.И.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F6549">
              <w:rPr>
                <w:b/>
                <w:sz w:val="28"/>
                <w:szCs w:val="28"/>
              </w:rPr>
              <w:t>и Сизова Н.В.</w:t>
            </w:r>
            <w:r w:rsidRPr="00D32FC2">
              <w:rPr>
                <w:b/>
                <w:sz w:val="28"/>
                <w:szCs w:val="28"/>
              </w:rPr>
              <w:t xml:space="preserve"> не числится в штате </w:t>
            </w:r>
          </w:p>
          <w:p w:rsidR="00DF6549" w:rsidRDefault="00E87047" w:rsidP="00D65E12">
            <w:pPr>
              <w:rPr>
                <w:b/>
                <w:sz w:val="28"/>
                <w:szCs w:val="28"/>
              </w:rPr>
            </w:pPr>
            <w:r w:rsidRPr="00D32FC2">
              <w:rPr>
                <w:b/>
                <w:sz w:val="28"/>
                <w:szCs w:val="28"/>
              </w:rPr>
              <w:t xml:space="preserve">Учреждения, </w:t>
            </w:r>
            <w:r w:rsidR="00DF6549">
              <w:rPr>
                <w:b/>
                <w:sz w:val="28"/>
                <w:szCs w:val="28"/>
              </w:rPr>
              <w:t>а работаю</w:t>
            </w:r>
            <w:r w:rsidRPr="00D32FC2">
              <w:rPr>
                <w:b/>
                <w:sz w:val="28"/>
                <w:szCs w:val="28"/>
              </w:rPr>
              <w:t xml:space="preserve">т в </w:t>
            </w:r>
            <w:r>
              <w:rPr>
                <w:b/>
                <w:sz w:val="28"/>
                <w:szCs w:val="28"/>
              </w:rPr>
              <w:t>отделе</w:t>
            </w:r>
            <w:r w:rsidRPr="00D32FC2">
              <w:rPr>
                <w:b/>
                <w:sz w:val="28"/>
                <w:szCs w:val="28"/>
              </w:rPr>
              <w:t xml:space="preserve"> бухгалтерского учета и отчетности </w:t>
            </w:r>
          </w:p>
          <w:p w:rsidR="00E87047" w:rsidRPr="00DF6549" w:rsidRDefault="00DF6549" w:rsidP="00D65E1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администрации</w:t>
            </w:r>
            <w:r w:rsidR="00E87047" w:rsidRPr="00D32FC2">
              <w:rPr>
                <w:b/>
                <w:sz w:val="28"/>
                <w:szCs w:val="28"/>
              </w:rPr>
              <w:t>.</w:t>
            </w:r>
          </w:p>
          <w:p w:rsidR="00E87047" w:rsidRDefault="00E87047" w:rsidP="00D65E12">
            <w:pPr>
              <w:rPr>
                <w:sz w:val="28"/>
                <w:szCs w:val="28"/>
              </w:rPr>
            </w:pPr>
            <w:r w:rsidRPr="009E4309">
              <w:rPr>
                <w:sz w:val="28"/>
                <w:szCs w:val="28"/>
              </w:rPr>
              <w:t xml:space="preserve">Главный бухгалтер отдела бухгалтерского учета и отчетности деятельности </w:t>
            </w:r>
          </w:p>
          <w:p w:rsidR="00D65E12" w:rsidRDefault="00E87047" w:rsidP="00D65E12">
            <w:pPr>
              <w:rPr>
                <w:sz w:val="28"/>
                <w:szCs w:val="28"/>
              </w:rPr>
            </w:pPr>
            <w:r w:rsidRPr="009E4309">
              <w:rPr>
                <w:sz w:val="28"/>
                <w:szCs w:val="28"/>
              </w:rPr>
              <w:t xml:space="preserve">МКУ «АХЦ </w:t>
            </w:r>
            <w:r w:rsidR="00D65E12">
              <w:rPr>
                <w:sz w:val="28"/>
                <w:szCs w:val="28"/>
              </w:rPr>
              <w:t>муниципального образования</w:t>
            </w:r>
            <w:r w:rsidRPr="009E4309">
              <w:rPr>
                <w:sz w:val="28"/>
                <w:szCs w:val="28"/>
              </w:rPr>
              <w:t xml:space="preserve"> города Новотроицк» пояснила что,</w:t>
            </w:r>
            <w:r>
              <w:rPr>
                <w:sz w:val="28"/>
                <w:szCs w:val="28"/>
              </w:rPr>
              <w:t xml:space="preserve"> </w:t>
            </w:r>
          </w:p>
          <w:p w:rsidR="00D65E12" w:rsidRDefault="00E87047" w:rsidP="00D65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соответствии с </w:t>
            </w:r>
            <w:r w:rsidRPr="009E4309">
              <w:rPr>
                <w:sz w:val="28"/>
                <w:szCs w:val="28"/>
              </w:rPr>
              <w:t>Устав</w:t>
            </w:r>
            <w:r>
              <w:rPr>
                <w:sz w:val="28"/>
                <w:szCs w:val="28"/>
              </w:rPr>
              <w:t>ом,</w:t>
            </w:r>
            <w:r w:rsidRPr="009E430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части в</w:t>
            </w:r>
            <w:r w:rsidRPr="009E4309">
              <w:rPr>
                <w:sz w:val="28"/>
                <w:szCs w:val="28"/>
              </w:rPr>
              <w:t>едени</w:t>
            </w:r>
            <w:r>
              <w:rPr>
                <w:sz w:val="28"/>
                <w:szCs w:val="28"/>
              </w:rPr>
              <w:t>я</w:t>
            </w:r>
            <w:r w:rsidRPr="009E4309">
              <w:rPr>
                <w:sz w:val="28"/>
                <w:szCs w:val="28"/>
              </w:rPr>
              <w:t xml:space="preserve"> бухгалтерского учета</w:t>
            </w:r>
            <w:r>
              <w:rPr>
                <w:sz w:val="28"/>
                <w:szCs w:val="28"/>
              </w:rPr>
              <w:t xml:space="preserve">, в </w:t>
            </w:r>
          </w:p>
          <w:p w:rsidR="00D65E12" w:rsidRDefault="00E87047" w:rsidP="00D65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Учреждение планировался перенос всего спектра бухгалтерских функций, </w:t>
            </w:r>
          </w:p>
          <w:p w:rsidR="00D65E12" w:rsidRDefault="00E87047" w:rsidP="00D65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осуществляемых в </w:t>
            </w:r>
            <w:r w:rsidRPr="009E4309">
              <w:rPr>
                <w:sz w:val="28"/>
                <w:szCs w:val="28"/>
              </w:rPr>
              <w:t xml:space="preserve"> администрации</w:t>
            </w:r>
            <w:r w:rsidR="00D65E12">
              <w:rPr>
                <w:sz w:val="28"/>
                <w:szCs w:val="28"/>
              </w:rPr>
              <w:t xml:space="preserve"> </w:t>
            </w:r>
            <w:r w:rsidRPr="009E4309">
              <w:rPr>
                <w:sz w:val="28"/>
                <w:szCs w:val="28"/>
              </w:rPr>
              <w:t xml:space="preserve">муниципального образования город </w:t>
            </w:r>
          </w:p>
          <w:p w:rsidR="00E87047" w:rsidRDefault="00E87047" w:rsidP="00D65E12">
            <w:pPr>
              <w:rPr>
                <w:sz w:val="28"/>
                <w:szCs w:val="28"/>
              </w:rPr>
            </w:pPr>
            <w:r w:rsidRPr="009E4309">
              <w:rPr>
                <w:sz w:val="28"/>
                <w:szCs w:val="28"/>
              </w:rPr>
              <w:t xml:space="preserve">Новотроицк </w:t>
            </w:r>
            <w:r w:rsidR="00D65E12">
              <w:rPr>
                <w:sz w:val="28"/>
                <w:szCs w:val="28"/>
              </w:rPr>
              <w:t xml:space="preserve"> </w:t>
            </w:r>
            <w:r w:rsidRPr="009E4309">
              <w:rPr>
                <w:sz w:val="28"/>
                <w:szCs w:val="28"/>
              </w:rPr>
              <w:t xml:space="preserve">(гл.2,пункт 2.3, подпункт 2.3.10 </w:t>
            </w:r>
            <w:r w:rsidR="00D65E12">
              <w:rPr>
                <w:sz w:val="28"/>
                <w:szCs w:val="28"/>
              </w:rPr>
              <w:t xml:space="preserve"> </w:t>
            </w:r>
            <w:r w:rsidRPr="009E4309">
              <w:rPr>
                <w:sz w:val="28"/>
                <w:szCs w:val="28"/>
              </w:rPr>
              <w:t>Устава)</w:t>
            </w:r>
            <w:r>
              <w:rPr>
                <w:sz w:val="28"/>
                <w:szCs w:val="28"/>
              </w:rPr>
              <w:t>.</w:t>
            </w:r>
          </w:p>
          <w:p w:rsidR="00E87047" w:rsidRDefault="00E87047" w:rsidP="00D65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 факту складывается следующая ситуация:</w:t>
            </w:r>
            <w:r w:rsidRPr="000F4C0A">
              <w:rPr>
                <w:sz w:val="28"/>
                <w:szCs w:val="28"/>
              </w:rPr>
              <w:t xml:space="preserve"> </w:t>
            </w:r>
          </w:p>
          <w:p w:rsidR="00E87047" w:rsidRDefault="00E87047" w:rsidP="00D65E12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</w:t>
            </w:r>
            <w:r w:rsidRPr="000F4C0A">
              <w:rPr>
                <w:sz w:val="28"/>
                <w:szCs w:val="28"/>
              </w:rPr>
              <w:t>В соответс</w:t>
            </w:r>
            <w:r>
              <w:rPr>
                <w:sz w:val="28"/>
                <w:szCs w:val="28"/>
              </w:rPr>
              <w:t>твии с должностной инструкцией Г</w:t>
            </w:r>
            <w:r w:rsidRPr="000F4C0A">
              <w:rPr>
                <w:sz w:val="28"/>
                <w:szCs w:val="28"/>
              </w:rPr>
              <w:t xml:space="preserve">лавный бухгалтер отдела </w:t>
            </w:r>
          </w:p>
          <w:p w:rsidR="00E87047" w:rsidRDefault="00E87047" w:rsidP="00D65E12">
            <w:pPr>
              <w:ind w:firstLine="709"/>
              <w:rPr>
                <w:b/>
                <w:sz w:val="28"/>
                <w:szCs w:val="28"/>
              </w:rPr>
            </w:pPr>
            <w:r w:rsidRPr="000F4C0A">
              <w:rPr>
                <w:sz w:val="28"/>
                <w:szCs w:val="28"/>
              </w:rPr>
              <w:t xml:space="preserve">бухгалтерского учета и отчетности Учреждения  </w:t>
            </w:r>
            <w:r w:rsidRPr="000F4C0A">
              <w:rPr>
                <w:b/>
                <w:sz w:val="28"/>
                <w:szCs w:val="28"/>
              </w:rPr>
              <w:t xml:space="preserve">осуществляет </w:t>
            </w:r>
          </w:p>
          <w:p w:rsidR="00E87047" w:rsidRDefault="00E87047" w:rsidP="00D65E12">
            <w:pPr>
              <w:ind w:firstLine="709"/>
              <w:rPr>
                <w:b/>
                <w:sz w:val="28"/>
                <w:szCs w:val="28"/>
              </w:rPr>
            </w:pPr>
            <w:r w:rsidRPr="000F4C0A">
              <w:rPr>
                <w:b/>
                <w:sz w:val="28"/>
                <w:szCs w:val="28"/>
              </w:rPr>
              <w:t xml:space="preserve">организацию бухгалтерского учета </w:t>
            </w:r>
            <w:r w:rsidRPr="000F4C0A">
              <w:rPr>
                <w:b/>
                <w:sz w:val="28"/>
                <w:szCs w:val="28"/>
                <w:u w:val="single"/>
              </w:rPr>
              <w:t>только</w:t>
            </w:r>
            <w:r w:rsidRPr="000F4C0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</w:t>
            </w:r>
            <w:r w:rsidRPr="000F4C0A">
              <w:rPr>
                <w:sz w:val="28"/>
                <w:szCs w:val="28"/>
              </w:rPr>
              <w:t xml:space="preserve"> </w:t>
            </w:r>
            <w:r w:rsidRPr="000F4C0A">
              <w:rPr>
                <w:b/>
                <w:sz w:val="28"/>
                <w:szCs w:val="28"/>
              </w:rPr>
              <w:t xml:space="preserve">МКУ «АХЦ МО города </w:t>
            </w:r>
          </w:p>
          <w:p w:rsidR="00E87047" w:rsidRPr="000F4C0A" w:rsidRDefault="00E87047" w:rsidP="00D65E12">
            <w:pPr>
              <w:ind w:firstLine="709"/>
              <w:rPr>
                <w:sz w:val="28"/>
                <w:szCs w:val="28"/>
              </w:rPr>
            </w:pPr>
            <w:r w:rsidRPr="000F4C0A">
              <w:rPr>
                <w:b/>
                <w:sz w:val="28"/>
                <w:szCs w:val="28"/>
              </w:rPr>
              <w:t>Новотроицк».</w:t>
            </w:r>
          </w:p>
          <w:p w:rsidR="00E87047" w:rsidRDefault="00E87047" w:rsidP="00D65E12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-</w:t>
            </w:r>
            <w:r w:rsidRPr="008B712A">
              <w:rPr>
                <w:b/>
                <w:sz w:val="28"/>
                <w:szCs w:val="28"/>
              </w:rPr>
              <w:t>В настоящее время</w:t>
            </w:r>
            <w:r>
              <w:rPr>
                <w:sz w:val="28"/>
                <w:szCs w:val="28"/>
              </w:rPr>
              <w:t xml:space="preserve">  Г</w:t>
            </w:r>
            <w:r w:rsidRPr="008B712A">
              <w:rPr>
                <w:sz w:val="28"/>
                <w:szCs w:val="28"/>
              </w:rPr>
              <w:t xml:space="preserve">лавный бухгалтер отдела бухгалтерского учета и </w:t>
            </w:r>
          </w:p>
          <w:p w:rsidR="00E87047" w:rsidRDefault="00E87047" w:rsidP="00D65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8B712A">
              <w:rPr>
                <w:sz w:val="28"/>
                <w:szCs w:val="28"/>
              </w:rPr>
              <w:t xml:space="preserve">отчетности Учреждения осуществляет начисление и выплату зарплаты, </w:t>
            </w:r>
          </w:p>
          <w:p w:rsidR="00E87047" w:rsidRDefault="00E87047" w:rsidP="00D65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8B712A">
              <w:rPr>
                <w:sz w:val="28"/>
                <w:szCs w:val="28"/>
              </w:rPr>
              <w:t xml:space="preserve">формирует отчетность по заработной  плате   </w:t>
            </w:r>
            <w:r w:rsidRPr="008B712A">
              <w:rPr>
                <w:b/>
                <w:sz w:val="28"/>
                <w:szCs w:val="28"/>
              </w:rPr>
              <w:t>для  6  юридических лиц</w:t>
            </w:r>
            <w:r w:rsidRPr="008B712A">
              <w:rPr>
                <w:sz w:val="28"/>
                <w:szCs w:val="28"/>
              </w:rPr>
              <w:t>:</w:t>
            </w:r>
          </w:p>
          <w:p w:rsidR="00E87047" w:rsidRDefault="00E87047" w:rsidP="00D65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Ревизионная комиссия, Горсовет, Архив, КМЦ, АХЦ,  Администрация</w:t>
            </w:r>
            <w:r w:rsidR="009B7812">
              <w:rPr>
                <w:sz w:val="28"/>
                <w:szCs w:val="28"/>
              </w:rPr>
              <w:t>,</w:t>
            </w:r>
          </w:p>
          <w:p w:rsidR="00E87047" w:rsidRDefault="00E87047" w:rsidP="00D65E12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8B712A">
              <w:rPr>
                <w:sz w:val="28"/>
                <w:szCs w:val="28"/>
              </w:rPr>
              <w:t xml:space="preserve">  </w:t>
            </w:r>
            <w:r w:rsidRPr="008B712A">
              <w:rPr>
                <w:b/>
                <w:sz w:val="28"/>
                <w:szCs w:val="28"/>
              </w:rPr>
              <w:t xml:space="preserve">без  оформления  процедуры передачи полномочий по ведению </w:t>
            </w:r>
          </w:p>
          <w:p w:rsidR="00E87047" w:rsidRDefault="00E87047" w:rsidP="00D65E1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Pr="008B712A">
              <w:rPr>
                <w:b/>
                <w:sz w:val="28"/>
                <w:szCs w:val="28"/>
              </w:rPr>
              <w:t>бухгалтерского учета в  этих учреждениях</w:t>
            </w:r>
            <w:r w:rsidRPr="008B712A">
              <w:rPr>
                <w:sz w:val="28"/>
                <w:szCs w:val="28"/>
              </w:rPr>
              <w:t xml:space="preserve"> </w:t>
            </w:r>
            <w:r w:rsidRPr="008B712A">
              <w:rPr>
                <w:b/>
                <w:sz w:val="28"/>
                <w:szCs w:val="28"/>
              </w:rPr>
              <w:t>на договорной основе</w:t>
            </w:r>
            <w:r>
              <w:rPr>
                <w:b/>
                <w:sz w:val="28"/>
                <w:szCs w:val="28"/>
              </w:rPr>
              <w:t xml:space="preserve">, без </w:t>
            </w:r>
          </w:p>
          <w:p w:rsidR="00E87047" w:rsidRDefault="00E87047" w:rsidP="00D65E1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каких-либо соглашений</w:t>
            </w:r>
            <w:r w:rsidRPr="008B712A">
              <w:rPr>
                <w:b/>
                <w:sz w:val="28"/>
                <w:szCs w:val="28"/>
              </w:rPr>
              <w:t>.</w:t>
            </w:r>
          </w:p>
          <w:p w:rsidR="00E87047" w:rsidRDefault="00E87047" w:rsidP="00D65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 образовании </w:t>
            </w:r>
            <w:r w:rsidRPr="005A4DEE">
              <w:rPr>
                <w:b/>
                <w:sz w:val="28"/>
                <w:szCs w:val="28"/>
              </w:rPr>
              <w:t>казенного учреждения</w:t>
            </w:r>
            <w:r w:rsidRPr="00050180">
              <w:rPr>
                <w:sz w:val="28"/>
                <w:szCs w:val="28"/>
              </w:rPr>
              <w:t xml:space="preserve"> «Административно- хозяйственный </w:t>
            </w:r>
          </w:p>
          <w:p w:rsidR="00061ADF" w:rsidRDefault="00E87047" w:rsidP="00D65E12">
            <w:pPr>
              <w:rPr>
                <w:sz w:val="28"/>
                <w:szCs w:val="28"/>
              </w:rPr>
            </w:pPr>
            <w:r w:rsidRPr="00050180">
              <w:rPr>
                <w:sz w:val="28"/>
                <w:szCs w:val="28"/>
              </w:rPr>
              <w:t>центр муниципального образования город Новотроицк»</w:t>
            </w:r>
            <w:r>
              <w:rPr>
                <w:sz w:val="28"/>
                <w:szCs w:val="28"/>
              </w:rPr>
              <w:t xml:space="preserve"> ,в его штат перешли </w:t>
            </w:r>
          </w:p>
          <w:p w:rsidR="009B7812" w:rsidRDefault="00E87047" w:rsidP="00D65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</w:t>
            </w:r>
            <w:r w:rsidR="00061ADF">
              <w:rPr>
                <w:sz w:val="28"/>
                <w:szCs w:val="28"/>
              </w:rPr>
              <w:t xml:space="preserve"> </w:t>
            </w:r>
            <w:r w:rsidR="00394FC8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ухгалтерии администрации  Глазунова Е.А. и  Найко А.К. с функциями</w:t>
            </w:r>
          </w:p>
          <w:p w:rsidR="009B7812" w:rsidRDefault="00E87047" w:rsidP="00D65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050180">
              <w:rPr>
                <w:b/>
                <w:sz w:val="28"/>
                <w:szCs w:val="28"/>
              </w:rPr>
              <w:t>в части</w:t>
            </w:r>
            <w:r w:rsidR="009B7812">
              <w:rPr>
                <w:b/>
                <w:sz w:val="28"/>
                <w:szCs w:val="28"/>
              </w:rPr>
              <w:t xml:space="preserve"> </w:t>
            </w:r>
            <w:r w:rsidRPr="00050180">
              <w:rPr>
                <w:b/>
                <w:sz w:val="28"/>
                <w:szCs w:val="28"/>
              </w:rPr>
              <w:t>ведения бухучета</w:t>
            </w:r>
            <w:r>
              <w:rPr>
                <w:b/>
                <w:sz w:val="28"/>
                <w:szCs w:val="28"/>
              </w:rPr>
              <w:t xml:space="preserve">, </w:t>
            </w:r>
            <w:r w:rsidRPr="008A3409">
              <w:rPr>
                <w:sz w:val="28"/>
                <w:szCs w:val="28"/>
              </w:rPr>
              <w:t>которы</w:t>
            </w:r>
            <w:r w:rsidR="00394FC8">
              <w:rPr>
                <w:sz w:val="28"/>
                <w:szCs w:val="28"/>
              </w:rPr>
              <w:t>ми они занимались в б</w:t>
            </w:r>
            <w:r>
              <w:rPr>
                <w:sz w:val="28"/>
                <w:szCs w:val="28"/>
              </w:rPr>
              <w:t>ухгалтерии</w:t>
            </w:r>
          </w:p>
          <w:p w:rsidR="00E87047" w:rsidRDefault="00E87047" w:rsidP="00D65E12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администрации.</w:t>
            </w:r>
          </w:p>
          <w:p w:rsidR="00E87047" w:rsidRDefault="00E87047" w:rsidP="00D65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были  разграничены и документально закреплены выполняемые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ими</w:t>
            </w:r>
          </w:p>
          <w:p w:rsidR="00E87047" w:rsidRDefault="00E87047" w:rsidP="00D65E12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функции по организации бухгалтерского учета и составления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отчетности </w:t>
            </w:r>
            <w:r w:rsidRPr="006A1BE2">
              <w:rPr>
                <w:b/>
                <w:sz w:val="28"/>
                <w:szCs w:val="28"/>
              </w:rPr>
              <w:t xml:space="preserve">в </w:t>
            </w:r>
          </w:p>
          <w:p w:rsidR="00E87047" w:rsidRDefault="00E87047" w:rsidP="00D65E12">
            <w:pPr>
              <w:rPr>
                <w:b/>
                <w:sz w:val="28"/>
                <w:szCs w:val="28"/>
              </w:rPr>
            </w:pPr>
            <w:r w:rsidRPr="006A1BE2">
              <w:rPr>
                <w:b/>
                <w:sz w:val="28"/>
                <w:szCs w:val="28"/>
              </w:rPr>
              <w:t>новых условиях.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сложившейся ситуации</w:t>
            </w:r>
            <w:r w:rsidRPr="00C76195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в</w:t>
            </w:r>
            <w:r w:rsidRPr="00670648">
              <w:rPr>
                <w:b/>
                <w:sz w:val="28"/>
                <w:szCs w:val="28"/>
              </w:rPr>
              <w:t xml:space="preserve">озникают риски формирования </w:t>
            </w:r>
          </w:p>
          <w:p w:rsidR="00E87047" w:rsidRDefault="00E87047" w:rsidP="00D65E12">
            <w:pPr>
              <w:rPr>
                <w:b/>
                <w:sz w:val="28"/>
                <w:szCs w:val="28"/>
              </w:rPr>
            </w:pPr>
            <w:r w:rsidRPr="00670648">
              <w:rPr>
                <w:b/>
                <w:sz w:val="28"/>
                <w:szCs w:val="28"/>
              </w:rPr>
              <w:t xml:space="preserve">неполной и недостоверной информации о деятельности обслуживающих </w:t>
            </w:r>
          </w:p>
          <w:p w:rsidR="00E87047" w:rsidRDefault="00E87047" w:rsidP="00D65E12">
            <w:pPr>
              <w:rPr>
                <w:b/>
                <w:sz w:val="28"/>
                <w:szCs w:val="28"/>
              </w:rPr>
            </w:pPr>
            <w:r w:rsidRPr="00670648">
              <w:rPr>
                <w:b/>
                <w:sz w:val="28"/>
                <w:szCs w:val="28"/>
              </w:rPr>
              <w:t>учреждений в части начисления, выплаты зарплаты, других</w:t>
            </w:r>
            <w:r>
              <w:rPr>
                <w:b/>
                <w:sz w:val="28"/>
                <w:szCs w:val="28"/>
              </w:rPr>
              <w:t xml:space="preserve"> бухгалтерских</w:t>
            </w:r>
          </w:p>
          <w:p w:rsidR="00E87047" w:rsidRDefault="00E87047" w:rsidP="00D65E1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функций</w:t>
            </w:r>
            <w:r w:rsidRPr="00670648">
              <w:rPr>
                <w:b/>
                <w:sz w:val="28"/>
                <w:szCs w:val="28"/>
              </w:rPr>
              <w:t xml:space="preserve">, формируемых </w:t>
            </w:r>
            <w:r>
              <w:rPr>
                <w:b/>
                <w:sz w:val="28"/>
                <w:szCs w:val="28"/>
              </w:rPr>
              <w:t>работниками,</w:t>
            </w:r>
            <w:r w:rsidRPr="00670648">
              <w:rPr>
                <w:b/>
                <w:sz w:val="28"/>
                <w:szCs w:val="28"/>
              </w:rPr>
              <w:t xml:space="preserve"> работаю</w:t>
            </w:r>
            <w:r>
              <w:rPr>
                <w:b/>
                <w:sz w:val="28"/>
                <w:szCs w:val="28"/>
              </w:rPr>
              <w:t>щими</w:t>
            </w:r>
            <w:r w:rsidRPr="00670648">
              <w:rPr>
                <w:b/>
                <w:sz w:val="28"/>
                <w:szCs w:val="28"/>
              </w:rPr>
              <w:t xml:space="preserve"> без оформления  </w:t>
            </w:r>
          </w:p>
          <w:p w:rsidR="00E87047" w:rsidRPr="009728AC" w:rsidRDefault="00E87047" w:rsidP="00D65E12">
            <w:pPr>
              <w:rPr>
                <w:b/>
                <w:sz w:val="28"/>
                <w:szCs w:val="28"/>
              </w:rPr>
            </w:pPr>
            <w:r w:rsidRPr="00670648">
              <w:rPr>
                <w:b/>
                <w:sz w:val="28"/>
                <w:szCs w:val="28"/>
              </w:rPr>
              <w:t>договоров с обслуживающими учреждения</w:t>
            </w:r>
            <w:r>
              <w:rPr>
                <w:b/>
                <w:sz w:val="28"/>
                <w:szCs w:val="28"/>
              </w:rPr>
              <w:t>ми</w:t>
            </w:r>
            <w:r w:rsidRPr="00670648">
              <w:rPr>
                <w:b/>
                <w:sz w:val="28"/>
                <w:szCs w:val="28"/>
              </w:rPr>
              <w:t xml:space="preserve">.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047" w:rsidRPr="00DB200E" w:rsidRDefault="00E87047" w:rsidP="008E7985">
            <w:pPr>
              <w:jc w:val="both"/>
              <w:rPr>
                <w:sz w:val="28"/>
                <w:szCs w:val="28"/>
              </w:rPr>
            </w:pPr>
          </w:p>
        </w:tc>
      </w:tr>
      <w:tr w:rsidR="00E87047" w:rsidRPr="00DB200E" w:rsidTr="004917DD">
        <w:trPr>
          <w:trHeight w:val="255"/>
        </w:trPr>
        <w:tc>
          <w:tcPr>
            <w:tcW w:w="19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ADF" w:rsidRDefault="009728AC" w:rsidP="00DA6E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-в</w:t>
            </w:r>
            <w:r w:rsidR="00E87047" w:rsidRPr="00855F0C">
              <w:rPr>
                <w:sz w:val="28"/>
                <w:szCs w:val="28"/>
              </w:rPr>
              <w:t xml:space="preserve"> ведомости выдачи материальных це</w:t>
            </w:r>
            <w:r w:rsidR="00061ADF">
              <w:rPr>
                <w:sz w:val="28"/>
                <w:szCs w:val="28"/>
              </w:rPr>
              <w:t>нностей на нужды Учреждений № 3</w:t>
            </w:r>
          </w:p>
          <w:p w:rsidR="00E87047" w:rsidRPr="00855F0C" w:rsidRDefault="00061ADF" w:rsidP="00DA6E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E87047" w:rsidRPr="00855F0C">
              <w:rPr>
                <w:sz w:val="28"/>
                <w:szCs w:val="28"/>
              </w:rPr>
              <w:t xml:space="preserve">ет подписи Аманчиева Жалгаспай Самияновича за </w:t>
            </w:r>
            <w:r w:rsidR="009728AC">
              <w:rPr>
                <w:sz w:val="28"/>
                <w:szCs w:val="28"/>
              </w:rPr>
              <w:t>получение автошин</w:t>
            </w:r>
            <w:r w:rsidR="00E87047" w:rsidRPr="00855F0C">
              <w:rPr>
                <w:sz w:val="28"/>
                <w:szCs w:val="28"/>
              </w:rPr>
              <w:t xml:space="preserve">- 4 шт. </w:t>
            </w:r>
          </w:p>
          <w:p w:rsidR="00E87047" w:rsidRPr="00855F0C" w:rsidRDefault="00E87047" w:rsidP="00DA6E2C">
            <w:pPr>
              <w:rPr>
                <w:sz w:val="28"/>
                <w:szCs w:val="28"/>
              </w:rPr>
            </w:pPr>
            <w:r w:rsidRPr="00855F0C">
              <w:rPr>
                <w:sz w:val="28"/>
                <w:szCs w:val="28"/>
              </w:rPr>
              <w:t>и бензин 15,9 литров Аи-95;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047" w:rsidRPr="00DB200E" w:rsidRDefault="00E87047" w:rsidP="00CE1592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047" w:rsidRPr="00DB200E" w:rsidRDefault="00E87047" w:rsidP="00CE1592">
            <w:pPr>
              <w:rPr>
                <w:sz w:val="28"/>
                <w:szCs w:val="28"/>
              </w:rPr>
            </w:pPr>
          </w:p>
        </w:tc>
      </w:tr>
      <w:tr w:rsidR="00E87047" w:rsidRPr="00DB200E" w:rsidTr="004917DD">
        <w:trPr>
          <w:trHeight w:val="255"/>
        </w:trPr>
        <w:tc>
          <w:tcPr>
            <w:tcW w:w="190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ADF" w:rsidRDefault="00DA6E2C" w:rsidP="00DA6E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-в</w:t>
            </w:r>
            <w:r w:rsidR="00E87047" w:rsidRPr="00855F0C">
              <w:rPr>
                <w:sz w:val="28"/>
                <w:szCs w:val="28"/>
              </w:rPr>
              <w:t xml:space="preserve"> ведомости выдачи материальных ценностей на нужды Учреждений № 3</w:t>
            </w:r>
          </w:p>
          <w:p w:rsidR="00E87047" w:rsidRPr="00855F0C" w:rsidRDefault="00E87047" w:rsidP="00DA6E2C">
            <w:pPr>
              <w:rPr>
                <w:sz w:val="28"/>
                <w:szCs w:val="28"/>
              </w:rPr>
            </w:pPr>
            <w:r w:rsidRPr="00855F0C">
              <w:rPr>
                <w:sz w:val="28"/>
                <w:szCs w:val="28"/>
              </w:rPr>
              <w:t xml:space="preserve"> нет подписи Рузановой Татьяны Алексеевны за</w:t>
            </w:r>
            <w:r w:rsidR="009728AC">
              <w:rPr>
                <w:sz w:val="28"/>
                <w:szCs w:val="28"/>
              </w:rPr>
              <w:t xml:space="preserve"> получение автошин</w:t>
            </w:r>
            <w:r w:rsidRPr="00855F0C">
              <w:rPr>
                <w:sz w:val="28"/>
                <w:szCs w:val="28"/>
              </w:rPr>
              <w:t xml:space="preserve">- 8 шт. </w:t>
            </w:r>
          </w:p>
          <w:p w:rsidR="00E87047" w:rsidRPr="00855F0C" w:rsidRDefault="00E87047" w:rsidP="00DA6E2C">
            <w:pPr>
              <w:rPr>
                <w:sz w:val="28"/>
                <w:szCs w:val="28"/>
              </w:rPr>
            </w:pPr>
            <w:r w:rsidRPr="00855F0C">
              <w:rPr>
                <w:sz w:val="28"/>
                <w:szCs w:val="28"/>
              </w:rPr>
              <w:t>и бензин</w:t>
            </w:r>
            <w:r w:rsidR="009728AC">
              <w:rPr>
                <w:sz w:val="28"/>
                <w:szCs w:val="28"/>
              </w:rPr>
              <w:t xml:space="preserve"> в количестве</w:t>
            </w:r>
            <w:r w:rsidRPr="00855F0C">
              <w:rPr>
                <w:sz w:val="28"/>
                <w:szCs w:val="28"/>
              </w:rPr>
              <w:t xml:space="preserve"> 6,2 литров Аи-95;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047" w:rsidRPr="00DB200E" w:rsidRDefault="00E87047" w:rsidP="00CE1592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047" w:rsidRPr="00DB200E" w:rsidRDefault="00E87047" w:rsidP="00CE1592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047" w:rsidRPr="00DB200E" w:rsidRDefault="00E87047" w:rsidP="00CE1592">
            <w:pPr>
              <w:rPr>
                <w:sz w:val="28"/>
                <w:szCs w:val="28"/>
              </w:rPr>
            </w:pPr>
          </w:p>
        </w:tc>
      </w:tr>
      <w:tr w:rsidR="00E87047" w:rsidRPr="00DB200E" w:rsidTr="004917DD">
        <w:trPr>
          <w:trHeight w:val="255"/>
        </w:trPr>
        <w:tc>
          <w:tcPr>
            <w:tcW w:w="183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ADF" w:rsidRDefault="00DA6E2C" w:rsidP="00DA6E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</w:t>
            </w:r>
            <w:r w:rsidR="00E87047" w:rsidRPr="00855F0C">
              <w:rPr>
                <w:sz w:val="28"/>
                <w:szCs w:val="28"/>
              </w:rPr>
              <w:t xml:space="preserve">писывается фактический расход бензина на транспортное средство </w:t>
            </w:r>
            <w:r>
              <w:rPr>
                <w:sz w:val="28"/>
                <w:szCs w:val="28"/>
              </w:rPr>
              <w:t>к</w:t>
            </w:r>
            <w:r w:rsidR="00E87047" w:rsidRPr="00855F0C">
              <w:rPr>
                <w:sz w:val="28"/>
                <w:szCs w:val="28"/>
              </w:rPr>
              <w:t>оторое</w:t>
            </w:r>
          </w:p>
          <w:p w:rsidR="00A2092E" w:rsidRDefault="00E87047" w:rsidP="00DA6E2C">
            <w:pPr>
              <w:rPr>
                <w:sz w:val="28"/>
                <w:szCs w:val="28"/>
              </w:rPr>
            </w:pPr>
            <w:r w:rsidRPr="00855F0C">
              <w:rPr>
                <w:sz w:val="28"/>
                <w:szCs w:val="28"/>
              </w:rPr>
              <w:lastRenderedPageBreak/>
              <w:t xml:space="preserve"> не </w:t>
            </w:r>
            <w:r w:rsidR="00394FC8">
              <w:rPr>
                <w:sz w:val="28"/>
                <w:szCs w:val="28"/>
              </w:rPr>
              <w:t>п</w:t>
            </w:r>
            <w:r w:rsidRPr="00855F0C">
              <w:rPr>
                <w:sz w:val="28"/>
                <w:szCs w:val="28"/>
              </w:rPr>
              <w:t>ринято</w:t>
            </w:r>
            <w:r w:rsidR="00394FC8">
              <w:rPr>
                <w:sz w:val="28"/>
                <w:szCs w:val="28"/>
              </w:rPr>
              <w:t xml:space="preserve"> </w:t>
            </w:r>
            <w:r w:rsidRPr="00855F0C">
              <w:rPr>
                <w:sz w:val="28"/>
                <w:szCs w:val="28"/>
              </w:rPr>
              <w:t xml:space="preserve">к учету </w:t>
            </w:r>
            <w:r w:rsidR="00061ADF">
              <w:rPr>
                <w:sz w:val="28"/>
                <w:szCs w:val="28"/>
                <w:lang w:val="en-US"/>
              </w:rPr>
              <w:t>Mitsubishi</w:t>
            </w:r>
            <w:r w:rsidR="00061ADF" w:rsidRPr="00061ADF">
              <w:rPr>
                <w:sz w:val="28"/>
                <w:szCs w:val="28"/>
              </w:rPr>
              <w:t xml:space="preserve"> </w:t>
            </w:r>
            <w:r w:rsidR="00061ADF">
              <w:rPr>
                <w:sz w:val="28"/>
                <w:szCs w:val="28"/>
                <w:lang w:val="en-US"/>
              </w:rPr>
              <w:t>Pajero</w:t>
            </w:r>
            <w:r w:rsidR="00061ADF" w:rsidRPr="00061ADF">
              <w:rPr>
                <w:sz w:val="28"/>
                <w:szCs w:val="28"/>
              </w:rPr>
              <w:t xml:space="preserve"> 3.8 </w:t>
            </w:r>
            <w:r w:rsidR="00061ADF">
              <w:rPr>
                <w:sz w:val="28"/>
                <w:szCs w:val="28"/>
                <w:lang w:val="en-US"/>
              </w:rPr>
              <w:t>LWB</w:t>
            </w:r>
            <w:r w:rsidR="00061ADF">
              <w:rPr>
                <w:sz w:val="28"/>
                <w:szCs w:val="28"/>
              </w:rPr>
              <w:t xml:space="preserve">, </w:t>
            </w:r>
            <w:r w:rsidRPr="00855F0C">
              <w:rPr>
                <w:sz w:val="28"/>
                <w:szCs w:val="28"/>
              </w:rPr>
              <w:t xml:space="preserve">гос номер 0 160 00 (До </w:t>
            </w:r>
          </w:p>
          <w:p w:rsidR="00E87047" w:rsidRPr="00855F0C" w:rsidRDefault="00E87047" w:rsidP="00DA6E2C">
            <w:pPr>
              <w:rPr>
                <w:sz w:val="28"/>
                <w:szCs w:val="28"/>
              </w:rPr>
            </w:pPr>
            <w:r w:rsidRPr="00855F0C">
              <w:rPr>
                <w:sz w:val="28"/>
                <w:szCs w:val="28"/>
              </w:rPr>
              <w:t>сегодняшнего дня не подписан договор с арендодателем);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047" w:rsidRPr="00DB200E" w:rsidRDefault="00E87047" w:rsidP="00CE1592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047" w:rsidRPr="00DB200E" w:rsidRDefault="00E87047" w:rsidP="00CE1592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047" w:rsidRPr="00DB200E" w:rsidRDefault="00E87047" w:rsidP="00CE1592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047" w:rsidRPr="00DB200E" w:rsidRDefault="00E87047" w:rsidP="00CE1592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047" w:rsidRPr="00DB200E" w:rsidRDefault="00E87047" w:rsidP="00CE1592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047" w:rsidRPr="00DB200E" w:rsidRDefault="00E87047" w:rsidP="00CE1592">
            <w:pPr>
              <w:rPr>
                <w:sz w:val="28"/>
                <w:szCs w:val="28"/>
              </w:rPr>
            </w:pPr>
          </w:p>
        </w:tc>
      </w:tr>
      <w:tr w:rsidR="00E87047" w:rsidRPr="004922C7" w:rsidTr="004917DD">
        <w:trPr>
          <w:trHeight w:val="255"/>
        </w:trPr>
        <w:tc>
          <w:tcPr>
            <w:tcW w:w="1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047" w:rsidRPr="00855F0C" w:rsidRDefault="00DA6E2C" w:rsidP="00DA6E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-в</w:t>
            </w:r>
            <w:r w:rsidR="00E87047" w:rsidRPr="00855F0C">
              <w:rPr>
                <w:sz w:val="28"/>
                <w:szCs w:val="28"/>
              </w:rPr>
              <w:t xml:space="preserve"> путевых листах за период с 01.07.2015г.по 31.07.2015г.нет подписи</w:t>
            </w:r>
          </w:p>
          <w:p w:rsidR="00E87047" w:rsidRPr="00855F0C" w:rsidRDefault="00394FC8" w:rsidP="00DA6E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E87047" w:rsidRPr="00855F0C">
              <w:rPr>
                <w:sz w:val="28"/>
                <w:szCs w:val="28"/>
              </w:rPr>
              <w:t xml:space="preserve">одтверждения маршрутов </w:t>
            </w:r>
            <w:r w:rsidR="00DA6E2C">
              <w:rPr>
                <w:sz w:val="28"/>
                <w:szCs w:val="28"/>
                <w:lang w:val="en-US"/>
              </w:rPr>
              <w:t>Mitsubishi</w:t>
            </w:r>
            <w:r w:rsidR="00DA6E2C" w:rsidRPr="00061ADF">
              <w:rPr>
                <w:sz w:val="28"/>
                <w:szCs w:val="28"/>
              </w:rPr>
              <w:t xml:space="preserve"> </w:t>
            </w:r>
            <w:r w:rsidR="00DA6E2C">
              <w:rPr>
                <w:sz w:val="28"/>
                <w:szCs w:val="28"/>
                <w:lang w:val="en-US"/>
              </w:rPr>
              <w:t>Pajero</w:t>
            </w:r>
            <w:r w:rsidR="00DA6E2C" w:rsidRPr="00061ADF">
              <w:rPr>
                <w:sz w:val="28"/>
                <w:szCs w:val="28"/>
              </w:rPr>
              <w:t xml:space="preserve"> 3.8 </w:t>
            </w:r>
            <w:r w:rsidR="00DA6E2C">
              <w:rPr>
                <w:sz w:val="28"/>
                <w:szCs w:val="28"/>
                <w:lang w:val="en-US"/>
              </w:rPr>
              <w:t>LWB</w:t>
            </w:r>
            <w:r w:rsidR="00DA6E2C" w:rsidRPr="00855F0C">
              <w:rPr>
                <w:sz w:val="28"/>
                <w:szCs w:val="28"/>
              </w:rPr>
              <w:t xml:space="preserve"> </w:t>
            </w:r>
            <w:r w:rsidR="00E87047" w:rsidRPr="00855F0C">
              <w:rPr>
                <w:sz w:val="28"/>
                <w:szCs w:val="28"/>
              </w:rPr>
              <w:t xml:space="preserve">номер 0 160 00 </w:t>
            </w:r>
          </w:p>
          <w:p w:rsidR="00E87047" w:rsidRPr="00855F0C" w:rsidRDefault="00E87047" w:rsidP="00DA6E2C">
            <w:pPr>
              <w:rPr>
                <w:sz w:val="28"/>
                <w:szCs w:val="28"/>
              </w:rPr>
            </w:pPr>
            <w:r w:rsidRPr="00855F0C">
              <w:rPr>
                <w:sz w:val="28"/>
                <w:szCs w:val="28"/>
              </w:rPr>
              <w:t>(старший водитель Булгаков С.В);</w:t>
            </w:r>
          </w:p>
          <w:p w:rsidR="00394FC8" w:rsidRDefault="00E87047" w:rsidP="00DA6E2C">
            <w:pPr>
              <w:rPr>
                <w:sz w:val="28"/>
                <w:szCs w:val="28"/>
              </w:rPr>
            </w:pPr>
            <w:r w:rsidRPr="00855F0C">
              <w:rPr>
                <w:sz w:val="28"/>
                <w:szCs w:val="28"/>
              </w:rPr>
              <w:t>- Максим Иванович Момотов входит в комиссию о списании материальных</w:t>
            </w:r>
          </w:p>
          <w:p w:rsidR="00394FC8" w:rsidRDefault="00E87047" w:rsidP="00DA6E2C">
            <w:pPr>
              <w:rPr>
                <w:sz w:val="28"/>
                <w:szCs w:val="28"/>
              </w:rPr>
            </w:pPr>
            <w:r w:rsidRPr="00855F0C">
              <w:rPr>
                <w:sz w:val="28"/>
                <w:szCs w:val="28"/>
              </w:rPr>
              <w:t xml:space="preserve"> запасов. Он проводит списание материальных запасов за июль месяц , </w:t>
            </w:r>
          </w:p>
          <w:p w:rsidR="00E87047" w:rsidRPr="00855F0C" w:rsidRDefault="00E87047" w:rsidP="00DA6E2C">
            <w:pPr>
              <w:rPr>
                <w:sz w:val="28"/>
                <w:szCs w:val="28"/>
              </w:rPr>
            </w:pPr>
            <w:r w:rsidRPr="00855F0C">
              <w:rPr>
                <w:sz w:val="28"/>
                <w:szCs w:val="28"/>
              </w:rPr>
              <w:t>хотя принят в</w:t>
            </w:r>
            <w:r w:rsidR="009728AC">
              <w:rPr>
                <w:sz w:val="28"/>
                <w:szCs w:val="28"/>
              </w:rPr>
              <w:t xml:space="preserve"> </w:t>
            </w:r>
            <w:r w:rsidRPr="00855F0C">
              <w:rPr>
                <w:sz w:val="28"/>
                <w:szCs w:val="28"/>
              </w:rPr>
              <w:t>Учреждение по трудовому договору № 70 , 06 августа 2015.</w:t>
            </w:r>
          </w:p>
          <w:p w:rsidR="00E87047" w:rsidRPr="00855F0C" w:rsidRDefault="00E87047" w:rsidP="00DA6E2C">
            <w:pPr>
              <w:rPr>
                <w:sz w:val="28"/>
                <w:szCs w:val="28"/>
              </w:rPr>
            </w:pPr>
            <w:r w:rsidRPr="00855F0C">
              <w:rPr>
                <w:sz w:val="28"/>
                <w:szCs w:val="28"/>
              </w:rPr>
              <w:t xml:space="preserve"> -Нарушаются п.п 20.3 и 20.4 Главы 20 учетной политики. Маршрут </w:t>
            </w:r>
          </w:p>
          <w:p w:rsidR="00E87047" w:rsidRPr="00855F0C" w:rsidRDefault="00E87047" w:rsidP="00DA6E2C">
            <w:pPr>
              <w:rPr>
                <w:sz w:val="28"/>
                <w:szCs w:val="28"/>
              </w:rPr>
            </w:pPr>
            <w:r w:rsidRPr="00855F0C">
              <w:rPr>
                <w:sz w:val="28"/>
                <w:szCs w:val="28"/>
              </w:rPr>
              <w:t xml:space="preserve">следования в путевом листе ведется только у старших водителей </w:t>
            </w:r>
          </w:p>
          <w:p w:rsidR="00E87047" w:rsidRPr="00855F0C" w:rsidRDefault="00E87047" w:rsidP="00DA6E2C">
            <w:pPr>
              <w:rPr>
                <w:rStyle w:val="WW8Num2z0"/>
                <w:sz w:val="28"/>
                <w:szCs w:val="28"/>
              </w:rPr>
            </w:pPr>
            <w:r w:rsidRPr="00855F0C">
              <w:rPr>
                <w:sz w:val="28"/>
                <w:szCs w:val="28"/>
              </w:rPr>
              <w:t>Булгакова С.В. и Бугакова Д.В. Остальные водители Учреждения игнорируют</w:t>
            </w:r>
            <w:r w:rsidRPr="00855F0C">
              <w:rPr>
                <w:rStyle w:val="WW8Num2z0"/>
                <w:sz w:val="28"/>
                <w:szCs w:val="28"/>
              </w:rPr>
              <w:t xml:space="preserve"> </w:t>
            </w:r>
          </w:p>
          <w:p w:rsidR="00E87047" w:rsidRPr="00855F0C" w:rsidRDefault="00E87047" w:rsidP="00DA6E2C">
            <w:pPr>
              <w:rPr>
                <w:sz w:val="28"/>
                <w:szCs w:val="28"/>
              </w:rPr>
            </w:pPr>
            <w:r w:rsidRPr="00855F0C">
              <w:rPr>
                <w:sz w:val="28"/>
                <w:szCs w:val="28"/>
              </w:rPr>
              <w:t>ПРИКАЗ Министерства транспорта РФ</w:t>
            </w:r>
            <w:r w:rsidR="00394FC8">
              <w:rPr>
                <w:sz w:val="28"/>
                <w:szCs w:val="28"/>
              </w:rPr>
              <w:t xml:space="preserve"> </w:t>
            </w:r>
            <w:r w:rsidRPr="00855F0C">
              <w:rPr>
                <w:sz w:val="28"/>
                <w:szCs w:val="28"/>
              </w:rPr>
              <w:t>от 18 сентября 2008 г. N 152</w:t>
            </w:r>
          </w:p>
          <w:p w:rsidR="00E87047" w:rsidRPr="00855F0C" w:rsidRDefault="00E87047" w:rsidP="00DA6E2C">
            <w:pPr>
              <w:rPr>
                <w:sz w:val="28"/>
                <w:szCs w:val="28"/>
              </w:rPr>
            </w:pPr>
            <w:r w:rsidRPr="00855F0C">
              <w:rPr>
                <w:sz w:val="28"/>
                <w:szCs w:val="28"/>
              </w:rPr>
              <w:t> «ОБ УТВЕРЖДЕНИИ ОБЯЗАТЕЛЬНЫХ РЕКВИЗИТОВ И ПОРЯДКА</w:t>
            </w:r>
          </w:p>
          <w:p w:rsidR="00E87047" w:rsidRPr="00855F0C" w:rsidRDefault="00E87047" w:rsidP="00DA6E2C">
            <w:pPr>
              <w:rPr>
                <w:sz w:val="28"/>
                <w:szCs w:val="28"/>
              </w:rPr>
            </w:pPr>
            <w:r w:rsidRPr="00855F0C">
              <w:rPr>
                <w:sz w:val="28"/>
                <w:szCs w:val="28"/>
              </w:rPr>
              <w:t>ЗАПОЛНЕНИЯ ПУТЕВЫХ ЛИСТОВ».</w:t>
            </w:r>
          </w:p>
          <w:p w:rsidR="00E87047" w:rsidRPr="00855F0C" w:rsidRDefault="00394FC8" w:rsidP="00DA6E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-В </w:t>
            </w:r>
            <w:r w:rsidR="00E87047" w:rsidRPr="00855F0C">
              <w:rPr>
                <w:sz w:val="28"/>
                <w:szCs w:val="28"/>
              </w:rPr>
              <w:t xml:space="preserve">первичных документах (путевые листы - Булгаков С.В.) при расчете </w:t>
            </w:r>
          </w:p>
          <w:p w:rsidR="00E87047" w:rsidRPr="00855F0C" w:rsidRDefault="00E87047" w:rsidP="00DA6E2C">
            <w:pPr>
              <w:rPr>
                <w:sz w:val="28"/>
                <w:szCs w:val="28"/>
              </w:rPr>
            </w:pPr>
            <w:r w:rsidRPr="00855F0C">
              <w:rPr>
                <w:sz w:val="28"/>
                <w:szCs w:val="28"/>
              </w:rPr>
              <w:t xml:space="preserve">расхода ГСМ  выявлены арифметические ошибки, при сложении получается </w:t>
            </w:r>
          </w:p>
          <w:p w:rsidR="00E87047" w:rsidRPr="00855F0C" w:rsidRDefault="00E87047" w:rsidP="00DA6E2C">
            <w:pPr>
              <w:rPr>
                <w:sz w:val="28"/>
                <w:szCs w:val="28"/>
              </w:rPr>
            </w:pPr>
            <w:r w:rsidRPr="00855F0C">
              <w:rPr>
                <w:sz w:val="28"/>
                <w:szCs w:val="28"/>
              </w:rPr>
              <w:t>675 км.Булгаков С.В. пишет 695 км. Проанализировав этот же путевой лист</w:t>
            </w:r>
          </w:p>
          <w:p w:rsidR="00E87047" w:rsidRPr="00855F0C" w:rsidRDefault="00E87047" w:rsidP="00DA6E2C">
            <w:pPr>
              <w:rPr>
                <w:sz w:val="28"/>
                <w:szCs w:val="28"/>
              </w:rPr>
            </w:pPr>
            <w:r w:rsidRPr="00855F0C">
              <w:rPr>
                <w:sz w:val="28"/>
                <w:szCs w:val="28"/>
              </w:rPr>
              <w:t xml:space="preserve"> (командировка в г.Оренбург), используя программу Навигатор в поисковой </w:t>
            </w:r>
          </w:p>
          <w:p w:rsidR="00E87047" w:rsidRPr="00855F0C" w:rsidRDefault="00E87047" w:rsidP="00DA6E2C">
            <w:pPr>
              <w:rPr>
                <w:sz w:val="28"/>
                <w:szCs w:val="28"/>
              </w:rPr>
            </w:pPr>
            <w:r w:rsidRPr="00855F0C">
              <w:rPr>
                <w:sz w:val="28"/>
                <w:szCs w:val="28"/>
              </w:rPr>
              <w:t xml:space="preserve">системе Яндекс сделаны  выводы что завышен километраж. В путевом листе </w:t>
            </w:r>
          </w:p>
          <w:p w:rsidR="00CA7684" w:rsidRDefault="00CA7684" w:rsidP="00DA6E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место отправления Новотроицк, Советская д.80, место назначения </w:t>
            </w:r>
            <w:r w:rsidR="00E87047" w:rsidRPr="00855F0C">
              <w:rPr>
                <w:sz w:val="28"/>
                <w:szCs w:val="28"/>
              </w:rPr>
              <w:t>Оренбург</w:t>
            </w:r>
          </w:p>
          <w:p w:rsidR="00CA7684" w:rsidRDefault="00E87047" w:rsidP="00DA6E2C">
            <w:pPr>
              <w:rPr>
                <w:sz w:val="28"/>
                <w:szCs w:val="28"/>
              </w:rPr>
            </w:pPr>
            <w:r w:rsidRPr="00855F0C">
              <w:rPr>
                <w:sz w:val="28"/>
                <w:szCs w:val="28"/>
              </w:rPr>
              <w:t xml:space="preserve"> ул. 9 января составляет 298 км. </w:t>
            </w:r>
            <w:r w:rsidR="00CA7684">
              <w:rPr>
                <w:sz w:val="28"/>
                <w:szCs w:val="28"/>
              </w:rPr>
              <w:t>(согласно навигатора 273 км.),</w:t>
            </w:r>
            <w:r w:rsidRPr="00855F0C">
              <w:rPr>
                <w:sz w:val="28"/>
                <w:szCs w:val="28"/>
              </w:rPr>
              <w:t xml:space="preserve"> ул.Постникова</w:t>
            </w:r>
          </w:p>
          <w:p w:rsidR="00CA7684" w:rsidRDefault="00E87047" w:rsidP="00DA6E2C">
            <w:pPr>
              <w:rPr>
                <w:sz w:val="28"/>
                <w:szCs w:val="28"/>
              </w:rPr>
            </w:pPr>
            <w:r w:rsidRPr="00855F0C">
              <w:rPr>
                <w:sz w:val="28"/>
                <w:szCs w:val="28"/>
              </w:rPr>
              <w:t>-Оренбург- ул.Фабричная</w:t>
            </w:r>
            <w:r w:rsidR="00CA7684">
              <w:rPr>
                <w:sz w:val="28"/>
                <w:szCs w:val="28"/>
              </w:rPr>
              <w:t xml:space="preserve"> п</w:t>
            </w:r>
            <w:r w:rsidRPr="00855F0C">
              <w:rPr>
                <w:sz w:val="28"/>
                <w:szCs w:val="28"/>
              </w:rPr>
              <w:t xml:space="preserve">ос.Аккермановка  составляет (согласно навигатора </w:t>
            </w:r>
          </w:p>
          <w:p w:rsidR="00DA6E2C" w:rsidRDefault="00E87047" w:rsidP="00DA6E2C">
            <w:pPr>
              <w:rPr>
                <w:sz w:val="28"/>
                <w:szCs w:val="28"/>
              </w:rPr>
            </w:pPr>
            <w:r w:rsidRPr="00855F0C">
              <w:rPr>
                <w:sz w:val="28"/>
                <w:szCs w:val="28"/>
              </w:rPr>
              <w:t xml:space="preserve">278 км.) в путевом </w:t>
            </w:r>
            <w:r w:rsidR="00CA7684">
              <w:rPr>
                <w:sz w:val="28"/>
                <w:szCs w:val="28"/>
              </w:rPr>
              <w:t>л</w:t>
            </w:r>
            <w:r w:rsidRPr="00855F0C">
              <w:rPr>
                <w:sz w:val="28"/>
                <w:szCs w:val="28"/>
              </w:rPr>
              <w:t>исте отмечено 302 км..</w:t>
            </w:r>
          </w:p>
          <w:p w:rsidR="00DA6E2C" w:rsidRDefault="00E87047" w:rsidP="00DA6E2C">
            <w:pPr>
              <w:rPr>
                <w:sz w:val="28"/>
                <w:szCs w:val="28"/>
              </w:rPr>
            </w:pPr>
            <w:r w:rsidRPr="00855F0C">
              <w:rPr>
                <w:sz w:val="28"/>
                <w:szCs w:val="28"/>
              </w:rPr>
              <w:t>Фактически километраж завышен</w:t>
            </w:r>
            <w:r w:rsidR="002C0109">
              <w:rPr>
                <w:sz w:val="28"/>
                <w:szCs w:val="28"/>
              </w:rPr>
              <w:t xml:space="preserve"> на</w:t>
            </w:r>
            <w:r w:rsidRPr="00855F0C">
              <w:rPr>
                <w:sz w:val="28"/>
                <w:szCs w:val="28"/>
              </w:rPr>
              <w:t xml:space="preserve"> 69 км.</w:t>
            </w:r>
            <w:r w:rsidR="00394FC8" w:rsidRPr="00855F0C">
              <w:rPr>
                <w:sz w:val="28"/>
                <w:szCs w:val="28"/>
              </w:rPr>
              <w:t xml:space="preserve"> </w:t>
            </w:r>
          </w:p>
          <w:p w:rsidR="00CA7684" w:rsidRDefault="00394FC8" w:rsidP="00DA6E2C">
            <w:pPr>
              <w:rPr>
                <w:sz w:val="28"/>
                <w:szCs w:val="28"/>
              </w:rPr>
            </w:pPr>
            <w:r w:rsidRPr="00855F0C">
              <w:rPr>
                <w:sz w:val="28"/>
                <w:szCs w:val="28"/>
              </w:rPr>
              <w:t>Километраж</w:t>
            </w:r>
            <w:r w:rsidR="00CA7684">
              <w:rPr>
                <w:sz w:val="28"/>
                <w:szCs w:val="28"/>
              </w:rPr>
              <w:t xml:space="preserve"> з</w:t>
            </w:r>
            <w:r w:rsidRPr="00855F0C">
              <w:rPr>
                <w:sz w:val="28"/>
                <w:szCs w:val="28"/>
              </w:rPr>
              <w:t>авышен практически в каждом путевом листе.</w:t>
            </w:r>
          </w:p>
          <w:p w:rsidR="00394FC8" w:rsidRDefault="00394FC8" w:rsidP="00DA6E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(копии путевых листов</w:t>
            </w:r>
            <w:r w:rsidR="00CA768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прилагаются к отчету)</w:t>
            </w:r>
          </w:p>
          <w:p w:rsidR="00E87047" w:rsidRPr="00394FC8" w:rsidRDefault="00E87047" w:rsidP="00DA6E2C">
            <w:pPr>
              <w:rPr>
                <w:b/>
                <w:sz w:val="28"/>
                <w:szCs w:val="28"/>
              </w:rPr>
            </w:pPr>
            <w:r w:rsidRPr="00394FC8">
              <w:rPr>
                <w:b/>
                <w:sz w:val="28"/>
                <w:szCs w:val="28"/>
              </w:rPr>
              <w:t xml:space="preserve"> </w:t>
            </w:r>
          </w:p>
          <w:p w:rsidR="00394FC8" w:rsidRDefault="00E87047" w:rsidP="00DA6E2C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55F0C">
              <w:rPr>
                <w:sz w:val="28"/>
                <w:szCs w:val="28"/>
              </w:rPr>
              <w:t xml:space="preserve"> </w:t>
            </w:r>
            <w:r w:rsidRPr="00855F0C">
              <w:rPr>
                <w:b/>
                <w:sz w:val="28"/>
                <w:szCs w:val="28"/>
              </w:rPr>
              <w:t>Использование бюджетных средств в У</w:t>
            </w:r>
            <w:r w:rsidR="00394FC8">
              <w:rPr>
                <w:b/>
                <w:sz w:val="28"/>
                <w:szCs w:val="28"/>
              </w:rPr>
              <w:t>чреждении  в части расходовании</w:t>
            </w:r>
          </w:p>
          <w:p w:rsidR="00E87047" w:rsidRPr="00855F0C" w:rsidRDefault="00394FC8" w:rsidP="00DA6E2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</w:t>
            </w:r>
            <w:r w:rsidR="00E87047" w:rsidRPr="00855F0C">
              <w:rPr>
                <w:b/>
                <w:sz w:val="28"/>
                <w:szCs w:val="28"/>
              </w:rPr>
              <w:t xml:space="preserve"> ГСМ</w:t>
            </w:r>
            <w:r>
              <w:rPr>
                <w:b/>
                <w:sz w:val="28"/>
                <w:szCs w:val="28"/>
              </w:rPr>
              <w:t xml:space="preserve"> является не экономичным </w:t>
            </w:r>
            <w:r w:rsidR="00E87047" w:rsidRPr="00855F0C">
              <w:rPr>
                <w:b/>
                <w:sz w:val="28"/>
                <w:szCs w:val="28"/>
              </w:rPr>
              <w:t>:</w:t>
            </w:r>
          </w:p>
          <w:p w:rsidR="001C2CED" w:rsidRDefault="00E87047" w:rsidP="002C0109">
            <w:pPr>
              <w:pStyle w:val="ac"/>
              <w:spacing w:line="240" w:lineRule="auto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394FC8">
              <w:rPr>
                <w:rFonts w:ascii="Times New Roman" w:hAnsi="Times New Roman"/>
                <w:i/>
                <w:sz w:val="28"/>
                <w:szCs w:val="28"/>
              </w:rPr>
              <w:t>Утвержденные  нормы расхода горюче - смазочных материалов в  Приказе</w:t>
            </w:r>
            <w:r w:rsidR="001C2CED">
              <w:rPr>
                <w:rFonts w:ascii="Times New Roman" w:hAnsi="Times New Roman"/>
                <w:i/>
                <w:sz w:val="28"/>
                <w:szCs w:val="28"/>
              </w:rPr>
              <w:t xml:space="preserve"> №19</w:t>
            </w:r>
          </w:p>
          <w:p w:rsidR="00DA6E2C" w:rsidRDefault="00E87047" w:rsidP="002C0109">
            <w:pPr>
              <w:pStyle w:val="ac"/>
              <w:spacing w:line="240" w:lineRule="auto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394FC8">
              <w:rPr>
                <w:rFonts w:ascii="Times New Roman" w:hAnsi="Times New Roman"/>
                <w:i/>
                <w:sz w:val="28"/>
                <w:szCs w:val="28"/>
              </w:rPr>
              <w:t xml:space="preserve"> по Учреждению от 10.09.2015 предполагают использование бензина марки</w:t>
            </w:r>
          </w:p>
          <w:p w:rsidR="00DA6E2C" w:rsidRDefault="00E87047" w:rsidP="002C0109">
            <w:pPr>
              <w:pStyle w:val="ac"/>
              <w:spacing w:line="240" w:lineRule="auto"/>
              <w:ind w:left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94FC8">
              <w:rPr>
                <w:rFonts w:ascii="Times New Roman" w:hAnsi="Times New Roman"/>
                <w:i/>
                <w:sz w:val="28"/>
                <w:szCs w:val="28"/>
              </w:rPr>
              <w:t xml:space="preserve"> АИ-95 </w:t>
            </w:r>
            <w:r w:rsidR="00CA7684">
              <w:rPr>
                <w:rFonts w:ascii="Times New Roman" w:hAnsi="Times New Roman"/>
                <w:i/>
                <w:sz w:val="28"/>
                <w:szCs w:val="28"/>
              </w:rPr>
              <w:t xml:space="preserve">и </w:t>
            </w:r>
            <w:r w:rsidRPr="00394FC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394FC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АИ -92 в соответствии с техническими характеристиками</w:t>
            </w:r>
          </w:p>
          <w:p w:rsidR="00DA6E2C" w:rsidRDefault="00E87047" w:rsidP="002C0109">
            <w:pPr>
              <w:pStyle w:val="ac"/>
              <w:spacing w:line="240" w:lineRule="auto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394FC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используемых</w:t>
            </w:r>
            <w:r w:rsidRPr="00394FC8">
              <w:rPr>
                <w:rFonts w:ascii="Times New Roman" w:hAnsi="Times New Roman"/>
                <w:i/>
                <w:sz w:val="28"/>
                <w:szCs w:val="28"/>
              </w:rPr>
              <w:t xml:space="preserve"> автомобилей.  Фактически, за период проведения контрольного</w:t>
            </w:r>
          </w:p>
          <w:p w:rsidR="00E87047" w:rsidRPr="00394FC8" w:rsidRDefault="00E87047" w:rsidP="002C0109">
            <w:pPr>
              <w:pStyle w:val="ac"/>
              <w:spacing w:line="240" w:lineRule="auto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394FC8">
              <w:rPr>
                <w:rFonts w:ascii="Times New Roman" w:hAnsi="Times New Roman"/>
                <w:i/>
                <w:sz w:val="28"/>
                <w:szCs w:val="28"/>
              </w:rPr>
              <w:t xml:space="preserve"> мероприятия</w:t>
            </w:r>
            <w:r w:rsidR="00DA6E2C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394FC8">
              <w:rPr>
                <w:rFonts w:ascii="Times New Roman" w:hAnsi="Times New Roman"/>
                <w:i/>
                <w:sz w:val="28"/>
                <w:szCs w:val="28"/>
              </w:rPr>
              <w:t xml:space="preserve">расходовался бензин  </w:t>
            </w:r>
            <w:r w:rsidRPr="00394FC8">
              <w:rPr>
                <w:rFonts w:ascii="Times New Roman" w:hAnsi="Times New Roman"/>
                <w:b/>
                <w:i/>
                <w:sz w:val="28"/>
                <w:szCs w:val="28"/>
              </w:rPr>
              <w:t>только марки   АИ-95.</w:t>
            </w:r>
          </w:p>
          <w:p w:rsidR="00E87047" w:rsidRPr="002C0109" w:rsidRDefault="00E87047" w:rsidP="002C0109">
            <w:pPr>
              <w:pStyle w:val="ac"/>
              <w:spacing w:line="240" w:lineRule="auto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2C0109">
              <w:rPr>
                <w:rFonts w:ascii="Times New Roman" w:hAnsi="Times New Roman"/>
                <w:i/>
                <w:sz w:val="28"/>
                <w:szCs w:val="28"/>
              </w:rPr>
              <w:t>По запросу Ревизионной комиссии к Приказу</w:t>
            </w:r>
            <w:r w:rsidR="00CA7684" w:rsidRPr="002C0109">
              <w:rPr>
                <w:rFonts w:ascii="Times New Roman" w:hAnsi="Times New Roman"/>
                <w:i/>
                <w:sz w:val="28"/>
                <w:szCs w:val="28"/>
              </w:rPr>
              <w:t xml:space="preserve"> № 19</w:t>
            </w:r>
            <w:r w:rsidRPr="002C0109">
              <w:rPr>
                <w:rFonts w:ascii="Times New Roman" w:hAnsi="Times New Roman"/>
                <w:i/>
                <w:sz w:val="28"/>
                <w:szCs w:val="28"/>
              </w:rPr>
              <w:t xml:space="preserve"> от 10.09.2015 года «О нормах </w:t>
            </w:r>
          </w:p>
          <w:p w:rsidR="00DA6E2C" w:rsidRPr="002C0109" w:rsidRDefault="00E87047" w:rsidP="002C0109">
            <w:pPr>
              <w:pStyle w:val="ac"/>
              <w:spacing w:line="240" w:lineRule="auto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2C0109">
              <w:rPr>
                <w:rFonts w:ascii="Times New Roman" w:hAnsi="Times New Roman"/>
                <w:i/>
                <w:sz w:val="28"/>
                <w:szCs w:val="28"/>
              </w:rPr>
              <w:t>расхода горюче - смазочных материалов</w:t>
            </w:r>
            <w:r w:rsidRPr="002C0109">
              <w:rPr>
                <w:rFonts w:ascii="Times New Roman" w:hAnsi="Times New Roman"/>
                <w:b/>
                <w:i/>
                <w:sz w:val="28"/>
                <w:szCs w:val="28"/>
              </w:rPr>
              <w:t>» не представлены</w:t>
            </w:r>
            <w:r w:rsidR="00DA6E2C" w:rsidRPr="002C0109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="00DA6E2C" w:rsidRPr="002C0109">
              <w:rPr>
                <w:rFonts w:ascii="Times New Roman" w:hAnsi="Times New Roman"/>
                <w:i/>
                <w:sz w:val="28"/>
                <w:szCs w:val="28"/>
              </w:rPr>
              <w:t>утвержденные</w:t>
            </w:r>
          </w:p>
          <w:p w:rsidR="00DA6E2C" w:rsidRPr="002C0109" w:rsidRDefault="00E87047" w:rsidP="002C0109">
            <w:pPr>
              <w:pStyle w:val="ac"/>
              <w:spacing w:line="240" w:lineRule="auto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2C0109">
              <w:rPr>
                <w:rFonts w:ascii="Times New Roman" w:hAnsi="Times New Roman"/>
                <w:i/>
                <w:sz w:val="28"/>
                <w:szCs w:val="28"/>
              </w:rPr>
              <w:t xml:space="preserve"> расчеты нормативных</w:t>
            </w:r>
            <w:r w:rsidR="00CA7684" w:rsidRPr="002C0109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2C0109">
              <w:rPr>
                <w:rFonts w:ascii="Times New Roman" w:hAnsi="Times New Roman"/>
                <w:i/>
                <w:sz w:val="28"/>
                <w:szCs w:val="28"/>
              </w:rPr>
              <w:t>значений расхода топлива в зимнее время по трассе  и по</w:t>
            </w:r>
          </w:p>
          <w:p w:rsidR="00E87047" w:rsidRPr="002C0109" w:rsidRDefault="00E87047" w:rsidP="002C0109">
            <w:pPr>
              <w:pStyle w:val="ac"/>
              <w:spacing w:line="240" w:lineRule="auto"/>
              <w:ind w:left="0"/>
              <w:rPr>
                <w:rFonts w:ascii="Times New Roman" w:hAnsi="Times New Roman"/>
                <w:i/>
                <w:sz w:val="28"/>
                <w:szCs w:val="28"/>
              </w:rPr>
            </w:pPr>
            <w:r w:rsidRPr="002C0109">
              <w:rPr>
                <w:rFonts w:ascii="Times New Roman" w:hAnsi="Times New Roman"/>
                <w:i/>
                <w:sz w:val="28"/>
                <w:szCs w:val="28"/>
              </w:rPr>
              <w:t xml:space="preserve"> городу.</w:t>
            </w:r>
          </w:p>
          <w:p w:rsidR="00E87047" w:rsidRPr="00855F0C" w:rsidRDefault="00E87047" w:rsidP="00DA6E2C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55F0C">
              <w:rPr>
                <w:b/>
                <w:sz w:val="28"/>
                <w:szCs w:val="28"/>
              </w:rPr>
              <w:t xml:space="preserve">Основные нарушения в учете ГСМ,  вызваны в основном либо </w:t>
            </w:r>
          </w:p>
          <w:p w:rsidR="00E87047" w:rsidRPr="00855F0C" w:rsidRDefault="00E87047" w:rsidP="00DA6E2C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55F0C">
              <w:rPr>
                <w:b/>
                <w:sz w:val="28"/>
                <w:szCs w:val="28"/>
              </w:rPr>
              <w:lastRenderedPageBreak/>
              <w:t>халатностью и недоработкой, либо игнорированием или неправильным</w:t>
            </w:r>
          </w:p>
          <w:p w:rsidR="00E87047" w:rsidRPr="00DA6E2C" w:rsidRDefault="00E87047" w:rsidP="00DA6E2C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55F0C">
              <w:rPr>
                <w:b/>
                <w:sz w:val="28"/>
                <w:szCs w:val="28"/>
              </w:rPr>
              <w:t>истолкованием нормативных документов сотрудниками Учреждения.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047" w:rsidRPr="004922C7" w:rsidRDefault="00E87047" w:rsidP="00CE1592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047" w:rsidRPr="004922C7" w:rsidRDefault="00E87047" w:rsidP="00CE1592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047" w:rsidRPr="004922C7" w:rsidRDefault="00E87047" w:rsidP="00CE1592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047" w:rsidRPr="004922C7" w:rsidRDefault="00E87047" w:rsidP="00CE1592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047" w:rsidRPr="004922C7" w:rsidRDefault="00E87047" w:rsidP="00CE1592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047" w:rsidRPr="004922C7" w:rsidRDefault="00E87047" w:rsidP="00CE1592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047" w:rsidRPr="004922C7" w:rsidRDefault="00E87047" w:rsidP="00CE1592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047" w:rsidRPr="004922C7" w:rsidRDefault="00E87047" w:rsidP="00CE1592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047" w:rsidRPr="004922C7" w:rsidRDefault="00E87047" w:rsidP="00CE1592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047" w:rsidRPr="004922C7" w:rsidRDefault="00E87047" w:rsidP="00CE1592">
            <w:pPr>
              <w:rPr>
                <w:sz w:val="28"/>
                <w:szCs w:val="28"/>
              </w:rPr>
            </w:pPr>
          </w:p>
        </w:tc>
      </w:tr>
    </w:tbl>
    <w:p w:rsidR="00E87047" w:rsidRPr="00DD6C1E" w:rsidRDefault="00E87047" w:rsidP="00E87047">
      <w:pPr>
        <w:rPr>
          <w:sz w:val="28"/>
          <w:szCs w:val="28"/>
        </w:rPr>
      </w:pPr>
      <w:r>
        <w:lastRenderedPageBreak/>
        <w:t xml:space="preserve"> </w:t>
      </w:r>
    </w:p>
    <w:p w:rsidR="004D0A67" w:rsidRDefault="00E87047" w:rsidP="00EE7E84">
      <w:pPr>
        <w:ind w:firstLine="547"/>
        <w:rPr>
          <w:sz w:val="28"/>
          <w:szCs w:val="28"/>
        </w:rPr>
      </w:pPr>
      <w:r w:rsidRPr="00D373D8">
        <w:t> </w:t>
      </w:r>
      <w:r>
        <w:t xml:space="preserve">    </w:t>
      </w:r>
      <w:r w:rsidR="00D0311B">
        <w:rPr>
          <w:b/>
          <w:sz w:val="28"/>
          <w:szCs w:val="28"/>
        </w:rPr>
        <w:t>9</w:t>
      </w:r>
      <w:r w:rsidR="004D3247">
        <w:rPr>
          <w:b/>
          <w:sz w:val="28"/>
          <w:szCs w:val="28"/>
        </w:rPr>
        <w:t>)</w:t>
      </w:r>
      <w:r w:rsidRPr="00E23D12">
        <w:rPr>
          <w:b/>
          <w:sz w:val="28"/>
          <w:szCs w:val="28"/>
        </w:rPr>
        <w:t xml:space="preserve"> </w:t>
      </w:r>
      <w:r w:rsidR="000000EE" w:rsidRPr="000000EE">
        <w:rPr>
          <w:sz w:val="28"/>
          <w:szCs w:val="28"/>
        </w:rPr>
        <w:t>Постановление Правительства РФ от 17 марта 2015 года №</w:t>
      </w:r>
      <w:r w:rsidR="005A34B9">
        <w:rPr>
          <w:sz w:val="28"/>
          <w:szCs w:val="28"/>
        </w:rPr>
        <w:t xml:space="preserve"> </w:t>
      </w:r>
      <w:r w:rsidR="000000EE" w:rsidRPr="000000EE">
        <w:rPr>
          <w:sz w:val="28"/>
          <w:szCs w:val="28"/>
        </w:rPr>
        <w:t>238 "О порядке подготовки отчета об объеме закупок у субъектов малого предпринимательства и социально ориентированных некоммерческих организаций</w:t>
      </w:r>
      <w:r w:rsidR="004D3247">
        <w:rPr>
          <w:sz w:val="28"/>
          <w:szCs w:val="28"/>
        </w:rPr>
        <w:t>»,</w:t>
      </w:r>
      <w:r w:rsidR="004D0A67">
        <w:rPr>
          <w:sz w:val="28"/>
          <w:szCs w:val="28"/>
        </w:rPr>
        <w:t xml:space="preserve"> </w:t>
      </w:r>
      <w:r w:rsidR="000000EE" w:rsidRPr="000000EE">
        <w:rPr>
          <w:sz w:val="28"/>
          <w:szCs w:val="28"/>
        </w:rPr>
        <w:t>его размещения в единой информационной системе</w:t>
      </w:r>
      <w:r w:rsidR="00CD667B">
        <w:rPr>
          <w:sz w:val="28"/>
          <w:szCs w:val="28"/>
        </w:rPr>
        <w:t>.</w:t>
      </w:r>
      <w:r w:rsidR="000000EE" w:rsidRPr="000000EE">
        <w:rPr>
          <w:sz w:val="28"/>
          <w:szCs w:val="28"/>
        </w:rPr>
        <w:t xml:space="preserve"> </w:t>
      </w:r>
      <w:r w:rsidR="00CD667B" w:rsidRPr="00CD667B">
        <w:rPr>
          <w:color w:val="auto"/>
          <w:sz w:val="28"/>
          <w:szCs w:val="28"/>
        </w:rPr>
        <w:t xml:space="preserve">По итогам года заказчик обязан составить отчет об объеме закупок у субъектов малого предпринимательства, социально ориентированных некоммерческих организаций, предусмотренных </w:t>
      </w:r>
      <w:hyperlink r:id="rId9" w:anchor="dst100328" w:history="1">
        <w:r w:rsidR="00CD667B" w:rsidRPr="00CD667B">
          <w:rPr>
            <w:color w:val="0000FF"/>
            <w:sz w:val="28"/>
            <w:szCs w:val="28"/>
            <w:u w:val="single"/>
          </w:rPr>
          <w:t>частью 2</w:t>
        </w:r>
      </w:hyperlink>
      <w:r w:rsidR="00CD667B" w:rsidRPr="00CD667B">
        <w:rPr>
          <w:color w:val="auto"/>
          <w:sz w:val="28"/>
          <w:szCs w:val="28"/>
        </w:rPr>
        <w:t xml:space="preserve"> настоящей статьи, и до 1 апреля года, следующего за отчетным годом, разместить такой отчет в единой информационной системе</w:t>
      </w:r>
      <w:r w:rsidR="004D0A67">
        <w:rPr>
          <w:color w:val="auto"/>
          <w:sz w:val="28"/>
          <w:szCs w:val="28"/>
        </w:rPr>
        <w:t xml:space="preserve"> </w:t>
      </w:r>
      <w:r w:rsidR="00CD667B">
        <w:rPr>
          <w:color w:val="auto"/>
          <w:sz w:val="28"/>
          <w:szCs w:val="28"/>
        </w:rPr>
        <w:t>(№ 44-ФЗ статья 30 часть 4)</w:t>
      </w:r>
      <w:r w:rsidR="00CD667B" w:rsidRPr="00CD667B">
        <w:rPr>
          <w:color w:val="auto"/>
          <w:sz w:val="28"/>
          <w:szCs w:val="28"/>
        </w:rPr>
        <w:t>. В такой отчет заказчик включает информацию о заключенных контрактах с субъектами малого предпринимательства, социально ориентированными некоммерческими организациями, а также информацию о несостоявшемся определении поставщиков (подрядчиков, исполнителей) с участием субъектов малого предпринимательства, социально ориентированных некоммерческих организаций.</w:t>
      </w:r>
      <w:r w:rsidR="00CD667B">
        <w:rPr>
          <w:color w:val="auto"/>
          <w:sz w:val="28"/>
          <w:szCs w:val="28"/>
        </w:rPr>
        <w:t xml:space="preserve"> Данный отчет </w:t>
      </w:r>
      <w:r w:rsidR="005E3D94">
        <w:rPr>
          <w:color w:val="auto"/>
          <w:sz w:val="28"/>
          <w:szCs w:val="28"/>
        </w:rPr>
        <w:t xml:space="preserve">Учреждением </w:t>
      </w:r>
      <w:r w:rsidR="00CD667B">
        <w:rPr>
          <w:color w:val="auto"/>
          <w:sz w:val="28"/>
          <w:szCs w:val="28"/>
        </w:rPr>
        <w:t>предоставлен 06 апреля 2016г. в ЕИС и в Ревизионную комиссию.</w:t>
      </w:r>
      <w:r w:rsidR="005A34B9">
        <w:rPr>
          <w:color w:val="auto"/>
          <w:sz w:val="28"/>
          <w:szCs w:val="28"/>
        </w:rPr>
        <w:t xml:space="preserve"> </w:t>
      </w:r>
      <w:r w:rsidR="00EE7E84">
        <w:rPr>
          <w:color w:val="auto"/>
          <w:sz w:val="28"/>
          <w:szCs w:val="28"/>
        </w:rPr>
        <w:t xml:space="preserve">Ответственный, </w:t>
      </w:r>
      <w:r w:rsidR="00EE7E84">
        <w:rPr>
          <w:sz w:val="28"/>
          <w:szCs w:val="28"/>
        </w:rPr>
        <w:t>в</w:t>
      </w:r>
      <w:r>
        <w:rPr>
          <w:sz w:val="28"/>
          <w:szCs w:val="28"/>
        </w:rPr>
        <w:t xml:space="preserve">едущий специалист бюро по работе с договорами МКУ «АХЦ МО г.Новотроицка», Момотов М.И. в соответствии </w:t>
      </w:r>
      <w:r w:rsidRPr="005A34B9">
        <w:rPr>
          <w:sz w:val="28"/>
          <w:szCs w:val="28"/>
        </w:rPr>
        <w:t xml:space="preserve">с трудовым договором приступил к своим обязанностям 06 августа 2015г. </w:t>
      </w:r>
    </w:p>
    <w:p w:rsidR="00EE7E84" w:rsidRDefault="00E87047" w:rsidP="00EE7E84">
      <w:pPr>
        <w:ind w:firstLine="547"/>
        <w:rPr>
          <w:sz w:val="28"/>
          <w:szCs w:val="28"/>
        </w:rPr>
      </w:pPr>
      <w:r w:rsidRPr="005A34B9">
        <w:rPr>
          <w:sz w:val="28"/>
          <w:szCs w:val="28"/>
        </w:rPr>
        <w:t>На него возложены функции полномочия в соответствии с п.4 ст.38 ФЗ от 05 апреля 2013г. №44-ФЗ «О контрактной системе в сфере закупок товаров , работ, услуг для обеспечения госу</w:t>
      </w:r>
      <w:r w:rsidR="005E3D94" w:rsidRPr="005A34B9">
        <w:rPr>
          <w:sz w:val="28"/>
          <w:szCs w:val="28"/>
        </w:rPr>
        <w:t>дарственных и муципальных нужд»</w:t>
      </w:r>
      <w:r w:rsidR="004D0A67">
        <w:rPr>
          <w:sz w:val="28"/>
          <w:szCs w:val="28"/>
        </w:rPr>
        <w:t xml:space="preserve"> </w:t>
      </w:r>
      <w:r w:rsidRPr="005A34B9">
        <w:rPr>
          <w:sz w:val="28"/>
          <w:szCs w:val="28"/>
        </w:rPr>
        <w:t>( приказ «МКУ «АХЦ МО г.Новотроицка» №12 то 13.08.2015г.</w:t>
      </w:r>
      <w:r w:rsidR="005E3D94" w:rsidRPr="005A34B9">
        <w:rPr>
          <w:sz w:val="28"/>
          <w:szCs w:val="28"/>
        </w:rPr>
        <w:t>)</w:t>
      </w:r>
      <w:r w:rsidR="00EE7E84">
        <w:rPr>
          <w:sz w:val="28"/>
          <w:szCs w:val="28"/>
        </w:rPr>
        <w:t xml:space="preserve"> </w:t>
      </w:r>
    </w:p>
    <w:p w:rsidR="00EE7E84" w:rsidRDefault="00EE7E84" w:rsidP="00EE7E84">
      <w:pPr>
        <w:ind w:firstLine="547"/>
        <w:rPr>
          <w:sz w:val="28"/>
          <w:szCs w:val="28"/>
        </w:rPr>
      </w:pPr>
    </w:p>
    <w:p w:rsidR="00EE7E84" w:rsidRDefault="00EE7E84" w:rsidP="00EE7E84">
      <w:pPr>
        <w:ind w:firstLine="547"/>
        <w:rPr>
          <w:sz w:val="28"/>
          <w:szCs w:val="28"/>
        </w:rPr>
      </w:pPr>
    </w:p>
    <w:p w:rsidR="00EE7E84" w:rsidRDefault="00CB67BB" w:rsidP="00EE7E84">
      <w:pPr>
        <w:ind w:firstLine="547"/>
        <w:rPr>
          <w:b/>
          <w:sz w:val="28"/>
          <w:szCs w:val="28"/>
        </w:rPr>
      </w:pPr>
      <w:r w:rsidRPr="00CB67BB">
        <w:rPr>
          <w:b/>
          <w:sz w:val="28"/>
          <w:szCs w:val="28"/>
        </w:rPr>
        <w:t>ВЫВОДЫ :</w:t>
      </w:r>
    </w:p>
    <w:p w:rsidR="007213AF" w:rsidRPr="00CB67BB" w:rsidRDefault="007213AF" w:rsidP="00EE7E84">
      <w:pPr>
        <w:ind w:firstLine="547"/>
        <w:rPr>
          <w:b/>
          <w:sz w:val="28"/>
          <w:szCs w:val="28"/>
        </w:rPr>
      </w:pPr>
    </w:p>
    <w:p w:rsidR="007213AF" w:rsidRDefault="007213AF" w:rsidP="004D0A67">
      <w:pPr>
        <w:autoSpaceDE w:val="0"/>
        <w:autoSpaceDN w:val="0"/>
        <w:adjustRightInd w:val="0"/>
        <w:ind w:firstLine="540"/>
        <w:outlineLvl w:val="0"/>
        <w:rPr>
          <w:sz w:val="28"/>
          <w:szCs w:val="28"/>
        </w:rPr>
      </w:pPr>
      <w:r>
        <w:rPr>
          <w:sz w:val="28"/>
          <w:szCs w:val="28"/>
        </w:rPr>
        <w:t>►</w:t>
      </w:r>
      <w:r w:rsidRPr="008D4A00">
        <w:rPr>
          <w:sz w:val="28"/>
          <w:szCs w:val="28"/>
        </w:rPr>
        <w:t>Коллективный договор</w:t>
      </w:r>
      <w:r>
        <w:rPr>
          <w:sz w:val="28"/>
          <w:szCs w:val="28"/>
        </w:rPr>
        <w:t xml:space="preserve"> в 2015г.</w:t>
      </w:r>
      <w:r w:rsidR="004D0A67">
        <w:rPr>
          <w:sz w:val="28"/>
          <w:szCs w:val="28"/>
        </w:rPr>
        <w:t xml:space="preserve"> не заключен</w:t>
      </w:r>
      <w:r>
        <w:rPr>
          <w:sz w:val="28"/>
          <w:szCs w:val="28"/>
        </w:rPr>
        <w:t xml:space="preserve">. </w:t>
      </w:r>
    </w:p>
    <w:p w:rsidR="007213AF" w:rsidRDefault="007213AF" w:rsidP="004D0A67">
      <w:pPr>
        <w:autoSpaceDE w:val="0"/>
        <w:autoSpaceDN w:val="0"/>
        <w:adjustRightInd w:val="0"/>
        <w:ind w:firstLine="540"/>
        <w:outlineLvl w:val="0"/>
        <w:rPr>
          <w:sz w:val="28"/>
          <w:szCs w:val="28"/>
        </w:rPr>
      </w:pPr>
      <w:r>
        <w:rPr>
          <w:sz w:val="28"/>
          <w:szCs w:val="28"/>
        </w:rPr>
        <w:t>►Порядо</w:t>
      </w:r>
      <w:r w:rsidRPr="00762827">
        <w:rPr>
          <w:sz w:val="28"/>
          <w:szCs w:val="28"/>
        </w:rPr>
        <w:t>к составления, утверждения и ведения бюджетных смет  администрации муниципального образования город  Новотроицк и подведомственных ей учреждений</w:t>
      </w:r>
      <w:r>
        <w:rPr>
          <w:sz w:val="28"/>
          <w:szCs w:val="28"/>
        </w:rPr>
        <w:t xml:space="preserve"> нарушается (особенно п.6 );</w:t>
      </w:r>
    </w:p>
    <w:p w:rsidR="007213AF" w:rsidRDefault="004D0A67" w:rsidP="004D0A67">
      <w:pPr>
        <w:rPr>
          <w:sz w:val="28"/>
          <w:szCs w:val="28"/>
        </w:rPr>
      </w:pPr>
      <w:r>
        <w:rPr>
          <w:sz w:val="28"/>
          <w:szCs w:val="28"/>
        </w:rPr>
        <w:t xml:space="preserve">        ►Не </w:t>
      </w:r>
      <w:r w:rsidR="007213AF">
        <w:rPr>
          <w:sz w:val="28"/>
          <w:szCs w:val="28"/>
        </w:rPr>
        <w:t xml:space="preserve">заключены договора индивидуальной материальной ответственности: </w:t>
      </w:r>
    </w:p>
    <w:p w:rsidR="007213AF" w:rsidRDefault="007213AF" w:rsidP="003E4F0E">
      <w:pPr>
        <w:jc w:val="both"/>
        <w:rPr>
          <w:sz w:val="28"/>
          <w:szCs w:val="28"/>
        </w:rPr>
      </w:pPr>
      <w:r>
        <w:rPr>
          <w:sz w:val="28"/>
          <w:szCs w:val="28"/>
        </w:rPr>
        <w:t>с Турутиным А.М., Николаенко Н.Н., Носенко И.И. , Ж.С.Аманчиевым,</w:t>
      </w:r>
    </w:p>
    <w:p w:rsidR="007213AF" w:rsidRDefault="007213AF" w:rsidP="003E4F0E">
      <w:pPr>
        <w:jc w:val="both"/>
        <w:rPr>
          <w:sz w:val="28"/>
          <w:szCs w:val="28"/>
        </w:rPr>
      </w:pPr>
      <w:r>
        <w:rPr>
          <w:sz w:val="28"/>
          <w:szCs w:val="28"/>
        </w:rPr>
        <w:t>Рузановой Т.А.,</w:t>
      </w:r>
    </w:p>
    <w:p w:rsidR="00032F91" w:rsidRPr="00032F91" w:rsidRDefault="00032F91" w:rsidP="003E4F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►</w:t>
      </w:r>
      <w:r w:rsidRPr="00032F91">
        <w:rPr>
          <w:color w:val="auto"/>
        </w:rPr>
        <w:t xml:space="preserve"> </w:t>
      </w:r>
      <w:r w:rsidRPr="00032F91">
        <w:rPr>
          <w:color w:val="auto"/>
          <w:sz w:val="28"/>
          <w:szCs w:val="28"/>
        </w:rPr>
        <w:t>В нарушение ст. 131 Гражданского кодекса Российской Федерации Учреждением не оформлена</w:t>
      </w:r>
      <w:r>
        <w:rPr>
          <w:color w:val="auto"/>
          <w:sz w:val="28"/>
          <w:szCs w:val="28"/>
        </w:rPr>
        <w:t xml:space="preserve"> своевременно</w:t>
      </w:r>
      <w:r w:rsidRPr="00032F91">
        <w:rPr>
          <w:color w:val="auto"/>
          <w:sz w:val="28"/>
          <w:szCs w:val="28"/>
        </w:rPr>
        <w:t xml:space="preserve"> государственная регистрация </w:t>
      </w:r>
      <w:r>
        <w:rPr>
          <w:color w:val="auto"/>
          <w:sz w:val="28"/>
          <w:szCs w:val="28"/>
        </w:rPr>
        <w:t xml:space="preserve">имущества на </w:t>
      </w:r>
      <w:r w:rsidRPr="00032F91">
        <w:rPr>
          <w:color w:val="auto"/>
          <w:sz w:val="28"/>
          <w:szCs w:val="28"/>
        </w:rPr>
        <w:t>права оперативного управления</w:t>
      </w:r>
      <w:r>
        <w:rPr>
          <w:color w:val="auto"/>
          <w:sz w:val="28"/>
          <w:szCs w:val="28"/>
        </w:rPr>
        <w:t xml:space="preserve"> (срок 30 дней со дня подписания постановления).</w:t>
      </w:r>
    </w:p>
    <w:p w:rsidR="007213AF" w:rsidRDefault="00DF6549" w:rsidP="004D0A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213AF">
        <w:rPr>
          <w:sz w:val="28"/>
          <w:szCs w:val="28"/>
        </w:rPr>
        <w:t xml:space="preserve">►При образовании </w:t>
      </w:r>
      <w:r w:rsidR="007213AF" w:rsidRPr="003A2C9B">
        <w:rPr>
          <w:sz w:val="28"/>
          <w:szCs w:val="28"/>
        </w:rPr>
        <w:t>казенного учреждения</w:t>
      </w:r>
      <w:r w:rsidR="007213AF" w:rsidRPr="00050180">
        <w:rPr>
          <w:sz w:val="28"/>
          <w:szCs w:val="28"/>
        </w:rPr>
        <w:t xml:space="preserve"> «Административно- хозяйственный центр муниципального образования город Новотроицк»</w:t>
      </w:r>
      <w:r w:rsidR="007213AF">
        <w:rPr>
          <w:sz w:val="28"/>
          <w:szCs w:val="28"/>
        </w:rPr>
        <w:t xml:space="preserve"> ,</w:t>
      </w:r>
    </w:p>
    <w:p w:rsidR="004D0A67" w:rsidRDefault="007213AF" w:rsidP="004D0A6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не были  разграничены и документально закреплены выполняемые </w:t>
      </w:r>
    </w:p>
    <w:p w:rsidR="001835E5" w:rsidRDefault="007213AF" w:rsidP="004D0A67">
      <w:pPr>
        <w:jc w:val="both"/>
        <w:rPr>
          <w:sz w:val="28"/>
          <w:szCs w:val="28"/>
        </w:rPr>
      </w:pPr>
      <w:r>
        <w:rPr>
          <w:sz w:val="28"/>
          <w:szCs w:val="28"/>
        </w:rPr>
        <w:t>функции по организации бухгалтерского учета и составления</w:t>
      </w:r>
      <w:r w:rsidRPr="003A2C9B">
        <w:rPr>
          <w:sz w:val="28"/>
          <w:szCs w:val="28"/>
        </w:rPr>
        <w:t xml:space="preserve"> </w:t>
      </w:r>
      <w:r w:rsidR="004D0A67">
        <w:rPr>
          <w:sz w:val="28"/>
          <w:szCs w:val="28"/>
        </w:rPr>
        <w:t>отчетности</w:t>
      </w:r>
      <w:r w:rsidRPr="003A2C9B">
        <w:rPr>
          <w:sz w:val="28"/>
          <w:szCs w:val="28"/>
        </w:rPr>
        <w:t>.</w:t>
      </w:r>
    </w:p>
    <w:p w:rsidR="001835E5" w:rsidRDefault="001835E5" w:rsidP="003E4F0E">
      <w:pPr>
        <w:jc w:val="both"/>
        <w:rPr>
          <w:color w:val="auto"/>
        </w:rPr>
      </w:pPr>
      <w:r>
        <w:rPr>
          <w:sz w:val="28"/>
          <w:szCs w:val="28"/>
        </w:rPr>
        <w:t xml:space="preserve">         </w:t>
      </w:r>
      <w:r w:rsidR="007213AF">
        <w:rPr>
          <w:sz w:val="28"/>
          <w:szCs w:val="28"/>
        </w:rPr>
        <w:t>►</w:t>
      </w:r>
      <w:r w:rsidR="00032F91" w:rsidRPr="00032F91">
        <w:rPr>
          <w:color w:val="auto"/>
        </w:rPr>
        <w:t xml:space="preserve"> </w:t>
      </w:r>
      <w:r w:rsidR="00032F91" w:rsidRPr="00032F91">
        <w:rPr>
          <w:color w:val="auto"/>
          <w:sz w:val="28"/>
          <w:szCs w:val="28"/>
        </w:rPr>
        <w:t>Пунктом 3 постановления Правительства РФ от 12.08.1994 г. № 938 «О государственной регистрации автомототранспортных средств и других видов самоходной техники на территории Российской Федерации» установлено, что зарегистрировать автомобиль необходимо в течение десяти суток после приобретения</w:t>
      </w:r>
      <w:r>
        <w:rPr>
          <w:color w:val="auto"/>
          <w:sz w:val="28"/>
          <w:szCs w:val="28"/>
        </w:rPr>
        <w:t>. В Учреждение все транспортные средства приняты к бухгалтерскому учету (согласно актов о приеме передаче объектов) 31 июля 2015г. Застрахованы в страховой организации 05 августа 2015 г. , а зарегистрированы в МРЭО ГИБДД № 2 УМВД России по Оренбургской области  01 сентября 2015г. и 02 сентября 2015г.</w:t>
      </w:r>
      <w:r w:rsidRPr="001835E5">
        <w:rPr>
          <w:color w:val="auto"/>
        </w:rPr>
        <w:t xml:space="preserve"> </w:t>
      </w:r>
    </w:p>
    <w:p w:rsidR="001835E5" w:rsidRDefault="001835E5" w:rsidP="003E4F0E">
      <w:pPr>
        <w:jc w:val="both"/>
        <w:rPr>
          <w:b/>
          <w:color w:val="auto"/>
          <w:sz w:val="28"/>
          <w:szCs w:val="28"/>
        </w:rPr>
      </w:pPr>
      <w:r w:rsidRPr="001835E5">
        <w:rPr>
          <w:b/>
          <w:color w:val="auto"/>
          <w:sz w:val="28"/>
          <w:szCs w:val="28"/>
        </w:rPr>
        <w:t>Таким образом, в нарушение указанных норм а</w:t>
      </w:r>
      <w:r>
        <w:rPr>
          <w:b/>
          <w:color w:val="auto"/>
          <w:sz w:val="28"/>
          <w:szCs w:val="28"/>
        </w:rPr>
        <w:t>втомобили</w:t>
      </w:r>
      <w:r w:rsidRPr="001835E5">
        <w:rPr>
          <w:b/>
          <w:color w:val="auto"/>
          <w:sz w:val="28"/>
          <w:szCs w:val="28"/>
        </w:rPr>
        <w:t xml:space="preserve"> был</w:t>
      </w:r>
      <w:r>
        <w:rPr>
          <w:b/>
          <w:color w:val="auto"/>
          <w:sz w:val="28"/>
          <w:szCs w:val="28"/>
        </w:rPr>
        <w:t xml:space="preserve">и </w:t>
      </w:r>
      <w:r w:rsidRPr="001835E5">
        <w:rPr>
          <w:b/>
          <w:color w:val="auto"/>
          <w:sz w:val="28"/>
          <w:szCs w:val="28"/>
        </w:rPr>
        <w:t>зарегистрирован</w:t>
      </w:r>
      <w:r>
        <w:rPr>
          <w:b/>
          <w:color w:val="auto"/>
          <w:sz w:val="28"/>
          <w:szCs w:val="28"/>
        </w:rPr>
        <w:t>ы</w:t>
      </w:r>
      <w:r w:rsidRPr="001835E5">
        <w:rPr>
          <w:b/>
          <w:color w:val="auto"/>
          <w:sz w:val="28"/>
          <w:szCs w:val="28"/>
        </w:rPr>
        <w:t xml:space="preserve"> спустя </w:t>
      </w:r>
      <w:r>
        <w:rPr>
          <w:b/>
          <w:color w:val="auto"/>
          <w:sz w:val="28"/>
          <w:szCs w:val="28"/>
        </w:rPr>
        <w:t>31</w:t>
      </w:r>
      <w:r w:rsidR="004D26EF"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>день</w:t>
      </w:r>
      <w:r w:rsidRPr="001835E5">
        <w:rPr>
          <w:b/>
          <w:color w:val="auto"/>
          <w:sz w:val="28"/>
          <w:szCs w:val="28"/>
        </w:rPr>
        <w:t xml:space="preserve"> с момента передачи в Учреждение.</w:t>
      </w:r>
    </w:p>
    <w:p w:rsidR="004D0A67" w:rsidRDefault="001835E5" w:rsidP="003E4F0E">
      <w:pPr>
        <w:suppressAutoHyphens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        ►</w:t>
      </w:r>
      <w:r w:rsidRPr="001835E5">
        <w:rPr>
          <w:color w:val="auto"/>
        </w:rPr>
        <w:t xml:space="preserve"> </w:t>
      </w:r>
      <w:r w:rsidRPr="001C2CED">
        <w:rPr>
          <w:color w:val="auto"/>
          <w:sz w:val="28"/>
          <w:szCs w:val="28"/>
        </w:rPr>
        <w:t xml:space="preserve">Проверкой обоснованности списания горюче-смазочных материалов (далее ГСМ) установлено, что за </w:t>
      </w:r>
      <w:r w:rsidR="001C2CED" w:rsidRPr="001C2CED">
        <w:rPr>
          <w:color w:val="auto"/>
          <w:sz w:val="28"/>
          <w:szCs w:val="28"/>
        </w:rPr>
        <w:t>период с 01.07.2015г.по 31.12.</w:t>
      </w:r>
      <w:r w:rsidRPr="001C2CED">
        <w:rPr>
          <w:color w:val="auto"/>
          <w:sz w:val="28"/>
          <w:szCs w:val="28"/>
        </w:rPr>
        <w:t>2015 год</w:t>
      </w:r>
      <w:r w:rsidR="001C2CED">
        <w:rPr>
          <w:color w:val="auto"/>
          <w:sz w:val="28"/>
          <w:szCs w:val="28"/>
        </w:rPr>
        <w:t xml:space="preserve"> ,</w:t>
      </w:r>
      <w:r w:rsidRPr="001C2CED">
        <w:rPr>
          <w:color w:val="auto"/>
          <w:sz w:val="28"/>
          <w:szCs w:val="28"/>
        </w:rPr>
        <w:t xml:space="preserve"> было израсходовано ГСМ на общую сумму </w:t>
      </w:r>
      <w:r w:rsidR="004D0A67">
        <w:rPr>
          <w:color w:val="auto"/>
          <w:sz w:val="28"/>
          <w:szCs w:val="28"/>
        </w:rPr>
        <w:t xml:space="preserve">956 </w:t>
      </w:r>
      <w:r w:rsidR="001C2CED" w:rsidRPr="001C2CED">
        <w:rPr>
          <w:color w:val="auto"/>
          <w:sz w:val="28"/>
          <w:szCs w:val="28"/>
        </w:rPr>
        <w:t>27</w:t>
      </w:r>
      <w:r w:rsidR="004D0A67">
        <w:rPr>
          <w:color w:val="auto"/>
          <w:sz w:val="28"/>
          <w:szCs w:val="28"/>
        </w:rPr>
        <w:t xml:space="preserve">0 </w:t>
      </w:r>
      <w:r w:rsidRPr="001C2CED">
        <w:rPr>
          <w:color w:val="auto"/>
          <w:sz w:val="28"/>
          <w:szCs w:val="28"/>
        </w:rPr>
        <w:t xml:space="preserve"> рублей</w:t>
      </w:r>
      <w:r w:rsidR="004747C3">
        <w:rPr>
          <w:color w:val="auto"/>
          <w:sz w:val="28"/>
          <w:szCs w:val="28"/>
        </w:rPr>
        <w:t xml:space="preserve"> ( за аналогичный период  в ППА</w:t>
      </w:r>
      <w:r w:rsidR="004D0A67">
        <w:rPr>
          <w:color w:val="auto"/>
          <w:sz w:val="28"/>
          <w:szCs w:val="28"/>
        </w:rPr>
        <w:t xml:space="preserve">Б в 2015г. было потрачено 753 000 </w:t>
      </w:r>
      <w:r w:rsidR="004747C3">
        <w:rPr>
          <w:color w:val="auto"/>
          <w:sz w:val="28"/>
          <w:szCs w:val="28"/>
        </w:rPr>
        <w:t>рублей)</w:t>
      </w:r>
      <w:r w:rsidR="004D0A67">
        <w:rPr>
          <w:color w:val="auto"/>
          <w:sz w:val="28"/>
          <w:szCs w:val="28"/>
        </w:rPr>
        <w:t>.</w:t>
      </w:r>
    </w:p>
    <w:p w:rsidR="004747C3" w:rsidRDefault="001835E5" w:rsidP="003E4F0E">
      <w:pPr>
        <w:suppressAutoHyphens/>
        <w:jc w:val="both"/>
        <w:rPr>
          <w:sz w:val="28"/>
          <w:szCs w:val="28"/>
        </w:rPr>
      </w:pPr>
      <w:r w:rsidRPr="001C2CED">
        <w:rPr>
          <w:color w:val="auto"/>
          <w:sz w:val="28"/>
          <w:szCs w:val="28"/>
        </w:rPr>
        <w:t xml:space="preserve"> </w:t>
      </w:r>
      <w:r w:rsidR="004747C3" w:rsidRPr="004747C3">
        <w:rPr>
          <w:color w:val="auto"/>
          <w:sz w:val="28"/>
          <w:szCs w:val="28"/>
        </w:rPr>
        <w:t>В ходе проверки установлен факт заполнения путевых листов и списания ГСМ без учета маршрута движения</w:t>
      </w:r>
      <w:r w:rsidR="001C2CED">
        <w:rPr>
          <w:color w:val="auto"/>
          <w:sz w:val="28"/>
          <w:szCs w:val="28"/>
        </w:rPr>
        <w:t xml:space="preserve">. </w:t>
      </w:r>
      <w:r w:rsidRPr="001C2CED">
        <w:rPr>
          <w:color w:val="auto"/>
          <w:sz w:val="28"/>
          <w:szCs w:val="28"/>
        </w:rPr>
        <w:t xml:space="preserve">Списание топлива и смазочных материалов осуществлялось по </w:t>
      </w:r>
      <w:r w:rsidR="004D0A67">
        <w:rPr>
          <w:color w:val="auto"/>
          <w:sz w:val="28"/>
          <w:szCs w:val="28"/>
        </w:rPr>
        <w:t>некорректно</w:t>
      </w:r>
      <w:r w:rsidR="001C2CED">
        <w:rPr>
          <w:color w:val="auto"/>
          <w:sz w:val="28"/>
          <w:szCs w:val="28"/>
        </w:rPr>
        <w:t xml:space="preserve"> разработанным </w:t>
      </w:r>
      <w:r w:rsidRPr="001C2CED">
        <w:rPr>
          <w:color w:val="auto"/>
          <w:sz w:val="28"/>
          <w:szCs w:val="28"/>
        </w:rPr>
        <w:t>нормам, утверждённым</w:t>
      </w:r>
      <w:r w:rsidR="001C2CED">
        <w:rPr>
          <w:color w:val="auto"/>
          <w:sz w:val="28"/>
          <w:szCs w:val="28"/>
        </w:rPr>
        <w:t xml:space="preserve"> приказом № 19 от 10.09.2015г.</w:t>
      </w:r>
      <w:r w:rsidRPr="001C2CED">
        <w:rPr>
          <w:color w:val="auto"/>
          <w:sz w:val="28"/>
          <w:szCs w:val="28"/>
        </w:rPr>
        <w:t xml:space="preserve"> Первичным документом для учета работы транспорта и списания ГСМ в Уч</w:t>
      </w:r>
      <w:r w:rsidR="001C2CED">
        <w:rPr>
          <w:color w:val="auto"/>
          <w:sz w:val="28"/>
          <w:szCs w:val="28"/>
        </w:rPr>
        <w:t xml:space="preserve">реждении является путевой лист которые заполняются с нарушением </w:t>
      </w:r>
      <w:r w:rsidR="001C2CED" w:rsidRPr="00D35ACB">
        <w:t>ПРИКАЗ</w:t>
      </w:r>
      <w:r w:rsidR="001C2CED">
        <w:t xml:space="preserve">А </w:t>
      </w:r>
      <w:r w:rsidR="001C2CED" w:rsidRPr="00D35ACB">
        <w:rPr>
          <w:sz w:val="28"/>
          <w:szCs w:val="28"/>
        </w:rPr>
        <w:t>Министерства транспорта РФ</w:t>
      </w:r>
      <w:r w:rsidR="001C2CED">
        <w:rPr>
          <w:sz w:val="28"/>
          <w:szCs w:val="28"/>
        </w:rPr>
        <w:t xml:space="preserve"> </w:t>
      </w:r>
      <w:r w:rsidR="001C2CED" w:rsidRPr="00D35ACB">
        <w:rPr>
          <w:sz w:val="28"/>
          <w:szCs w:val="28"/>
        </w:rPr>
        <w:t>от 18 сентября 2008 г. N 152</w:t>
      </w:r>
      <w:r w:rsidR="001C2CED">
        <w:t>«</w:t>
      </w:r>
      <w:r w:rsidR="001C2CED" w:rsidRPr="00D35ACB">
        <w:t>ОБ УТВЕРЖДЕНИИ ОБЯЗАТЕЛЬНЫХ РЕКВИЗИТОВ И ПОРЯДКА</w:t>
      </w:r>
      <w:r w:rsidR="001C2CED">
        <w:rPr>
          <w:color w:val="auto"/>
          <w:sz w:val="28"/>
          <w:szCs w:val="28"/>
        </w:rPr>
        <w:t xml:space="preserve"> </w:t>
      </w:r>
      <w:r w:rsidR="001C2CED" w:rsidRPr="00D35ACB">
        <w:t>ЗАПОЛНЕНИЯ ПУТЕВЫХ ЛИСТОВ</w:t>
      </w:r>
      <w:r w:rsidR="001C2CED">
        <w:t>».</w:t>
      </w:r>
      <w:r w:rsidR="004747C3" w:rsidRPr="004747C3">
        <w:rPr>
          <w:sz w:val="28"/>
          <w:szCs w:val="28"/>
        </w:rPr>
        <w:t xml:space="preserve"> </w:t>
      </w:r>
      <w:r w:rsidR="004747C3">
        <w:rPr>
          <w:sz w:val="28"/>
          <w:szCs w:val="28"/>
        </w:rPr>
        <w:t>О</w:t>
      </w:r>
      <w:r w:rsidR="004747C3" w:rsidRPr="004922C7">
        <w:rPr>
          <w:sz w:val="28"/>
          <w:szCs w:val="28"/>
        </w:rPr>
        <w:t>тличительной чертой бюджетного учета расходов на ГСМ является необхо</w:t>
      </w:r>
      <w:r w:rsidR="004747C3">
        <w:rPr>
          <w:sz w:val="28"/>
          <w:szCs w:val="28"/>
        </w:rPr>
        <w:t xml:space="preserve">димость составления </w:t>
      </w:r>
      <w:r w:rsidR="004747C3" w:rsidRPr="004922C7">
        <w:rPr>
          <w:sz w:val="28"/>
          <w:szCs w:val="28"/>
        </w:rPr>
        <w:t>первичных документов, которые</w:t>
      </w:r>
      <w:r w:rsidR="004747C3">
        <w:rPr>
          <w:sz w:val="28"/>
          <w:szCs w:val="28"/>
        </w:rPr>
        <w:t xml:space="preserve"> </w:t>
      </w:r>
      <w:r w:rsidR="004747C3" w:rsidRPr="004922C7">
        <w:rPr>
          <w:sz w:val="28"/>
          <w:szCs w:val="28"/>
        </w:rPr>
        <w:t xml:space="preserve">заполняются как водителями, так и бухгалтерами. При этом </w:t>
      </w:r>
      <w:r w:rsidR="004747C3">
        <w:rPr>
          <w:sz w:val="28"/>
          <w:szCs w:val="28"/>
        </w:rPr>
        <w:t>казенное</w:t>
      </w:r>
      <w:r w:rsidR="004747C3" w:rsidRPr="004922C7">
        <w:rPr>
          <w:sz w:val="28"/>
          <w:szCs w:val="28"/>
        </w:rPr>
        <w:t xml:space="preserve"> учреждение должно с особой скрупулезностью отнестись к</w:t>
      </w:r>
      <w:r w:rsidR="004747C3">
        <w:rPr>
          <w:sz w:val="28"/>
          <w:szCs w:val="28"/>
        </w:rPr>
        <w:t xml:space="preserve"> обоснованию понесенных затрат,</w:t>
      </w:r>
      <w:r w:rsidR="004747C3">
        <w:t xml:space="preserve"> </w:t>
      </w:r>
      <w:r w:rsidR="004747C3" w:rsidRPr="004922C7">
        <w:rPr>
          <w:sz w:val="28"/>
          <w:szCs w:val="28"/>
        </w:rPr>
        <w:t xml:space="preserve">поскольку невозможно потратить бюджетные средства без подтверждения такой </w:t>
      </w:r>
    </w:p>
    <w:p w:rsidR="00AF091D" w:rsidRDefault="004747C3" w:rsidP="00AF091D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необходимости. </w:t>
      </w:r>
      <w:r w:rsidRPr="004922C7">
        <w:rPr>
          <w:sz w:val="28"/>
          <w:szCs w:val="28"/>
        </w:rPr>
        <w:t>Горюче-смазочные материалы, как и другие группы материальных запасов, принимаются к бухгалтерскому учету по фактической стоимости.</w:t>
      </w:r>
    </w:p>
    <w:p w:rsidR="00AF091D" w:rsidRDefault="00AF091D" w:rsidP="00AF091D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36897">
        <w:rPr>
          <w:sz w:val="28"/>
          <w:szCs w:val="28"/>
        </w:rPr>
        <w:t>►</w:t>
      </w:r>
      <w:r w:rsidR="00C36897" w:rsidRPr="00C36897">
        <w:rPr>
          <w:color w:val="auto"/>
          <w:sz w:val="28"/>
          <w:szCs w:val="28"/>
        </w:rPr>
        <w:t>Согласно ст.99 Трудового кодекса РФ продолжительность сверхурочной работы не должна превышать для каждого работника 4 часов в течение двух дней подряд и 120 часов в год. То есть при восьмичасовом рабочем дне это составляет не более 15 дней в год.</w:t>
      </w:r>
    </w:p>
    <w:p w:rsidR="00C36897" w:rsidRPr="00AF091D" w:rsidRDefault="00C36897" w:rsidP="00AF091D">
      <w:pPr>
        <w:suppressAutoHyphens/>
        <w:jc w:val="both"/>
        <w:rPr>
          <w:sz w:val="28"/>
          <w:szCs w:val="28"/>
        </w:rPr>
      </w:pPr>
      <w:r w:rsidRPr="00C36897">
        <w:rPr>
          <w:color w:val="auto"/>
          <w:sz w:val="28"/>
          <w:szCs w:val="28"/>
        </w:rPr>
        <w:t>В нарушение ст. 99 ТК РФ проверкой установлено превышение предельно допустимой продолжительности сверхурочной работы водителей Учреждения</w:t>
      </w:r>
      <w:r w:rsidR="00AF091D">
        <w:rPr>
          <w:color w:val="auto"/>
          <w:sz w:val="28"/>
          <w:szCs w:val="28"/>
        </w:rPr>
        <w:t>.</w:t>
      </w:r>
    </w:p>
    <w:p w:rsidR="004747C3" w:rsidRPr="004747C3" w:rsidRDefault="00AF091D" w:rsidP="003E4F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747C3">
        <w:rPr>
          <w:sz w:val="28"/>
          <w:szCs w:val="28"/>
        </w:rPr>
        <w:t>►</w:t>
      </w:r>
      <w:r w:rsidR="004747C3" w:rsidRPr="004747C3">
        <w:t xml:space="preserve"> </w:t>
      </w:r>
      <w:r w:rsidR="004747C3" w:rsidRPr="004747C3">
        <w:rPr>
          <w:sz w:val="28"/>
          <w:szCs w:val="28"/>
        </w:rPr>
        <w:t xml:space="preserve">С вступлением в силу </w:t>
      </w:r>
      <w:hyperlink r:id="rId10" w:tgtFrame="_blank" w:history="1">
        <w:r w:rsidR="004747C3" w:rsidRPr="004747C3">
          <w:rPr>
            <w:rStyle w:val="af8"/>
            <w:sz w:val="28"/>
            <w:szCs w:val="28"/>
          </w:rPr>
          <w:t>Федерального закона от 5 апреля 2013 г. № 44-ФЗ</w:t>
        </w:r>
      </w:hyperlink>
      <w:r w:rsidR="004747C3" w:rsidRPr="004747C3">
        <w:rPr>
          <w:sz w:val="28"/>
          <w:szCs w:val="28"/>
        </w:rPr>
        <w:t xml:space="preserve"> (далее – Закон № 44-ФЗ) информационное обеспечение государственных (муниципальных) закупок в России достигло более высокого уровня. Одним из принципов контрактной системы признан принцип открытости и </w:t>
      </w:r>
      <w:r w:rsidR="004747C3" w:rsidRPr="004747C3">
        <w:rPr>
          <w:sz w:val="28"/>
          <w:szCs w:val="28"/>
        </w:rPr>
        <w:lastRenderedPageBreak/>
        <w:t>прозрачности.</w:t>
      </w:r>
      <w:r w:rsidR="004747C3">
        <w:t xml:space="preserve"> </w:t>
      </w:r>
      <w:r w:rsidR="004747C3" w:rsidRPr="004747C3">
        <w:rPr>
          <w:sz w:val="28"/>
          <w:szCs w:val="28"/>
        </w:rPr>
        <w:t>Ч.2 ст.7.31 КоАП РФ</w:t>
      </w:r>
      <w:r w:rsidR="004747C3">
        <w:rPr>
          <w:sz w:val="28"/>
          <w:szCs w:val="28"/>
        </w:rPr>
        <w:t>- н</w:t>
      </w:r>
      <w:r w:rsidR="004747C3" w:rsidRPr="004747C3">
        <w:rPr>
          <w:sz w:val="28"/>
          <w:szCs w:val="28"/>
        </w:rPr>
        <w:t>енаправление, несвоевременное направление в орган, уполномоченный на осуществление контроля в сфере закупок, информации</w:t>
      </w:r>
      <w:r w:rsidR="004747C3">
        <w:rPr>
          <w:sz w:val="28"/>
          <w:szCs w:val="28"/>
        </w:rPr>
        <w:t xml:space="preserve"> </w:t>
      </w:r>
      <w:r w:rsidR="004747C3" w:rsidRPr="004747C3">
        <w:rPr>
          <w:sz w:val="28"/>
          <w:szCs w:val="28"/>
        </w:rPr>
        <w:t>влечет наложение административного штрафа на должностных лиц в размере двадцати тысяч рублей.</w:t>
      </w:r>
      <w:r w:rsidR="004747C3" w:rsidRPr="004747C3">
        <w:rPr>
          <w:color w:val="auto"/>
          <w:sz w:val="28"/>
          <w:szCs w:val="28"/>
        </w:rPr>
        <w:t xml:space="preserve"> </w:t>
      </w:r>
      <w:r w:rsidR="004747C3">
        <w:rPr>
          <w:color w:val="auto"/>
          <w:sz w:val="28"/>
          <w:szCs w:val="28"/>
        </w:rPr>
        <w:t>Данный отчет Учреждением предоставлен с опозданием на пять дней.</w:t>
      </w:r>
    </w:p>
    <w:p w:rsidR="00EE7E84" w:rsidRDefault="00EE7E84" w:rsidP="003E4F0E">
      <w:pPr>
        <w:jc w:val="both"/>
        <w:rPr>
          <w:sz w:val="28"/>
          <w:szCs w:val="28"/>
        </w:rPr>
      </w:pPr>
    </w:p>
    <w:p w:rsidR="00C36897" w:rsidRDefault="00E87047" w:rsidP="00D0311B">
      <w:pPr>
        <w:spacing w:before="100" w:beforeAutospacing="1" w:after="100" w:afterAutospacing="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36897">
        <w:rPr>
          <w:sz w:val="28"/>
          <w:szCs w:val="28"/>
        </w:rPr>
        <w:t xml:space="preserve"> </w:t>
      </w:r>
      <w:r w:rsidR="00C36897">
        <w:rPr>
          <w:b/>
          <w:sz w:val="28"/>
          <w:szCs w:val="28"/>
        </w:rPr>
        <w:t>ПРЕДЛОЖЕНИЯ:</w:t>
      </w:r>
    </w:p>
    <w:p w:rsidR="00C36897" w:rsidRDefault="00C36897" w:rsidP="00D0311B">
      <w:pPr>
        <w:numPr>
          <w:ilvl w:val="0"/>
          <w:numId w:val="28"/>
        </w:numPr>
        <w:spacing w:before="100" w:beforeAutospacing="1" w:after="100" w:afterAutospacing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заключить коллективный договор в Учреждении;</w:t>
      </w:r>
    </w:p>
    <w:p w:rsidR="00C36897" w:rsidRDefault="00AF091D" w:rsidP="00D0311B">
      <w:pPr>
        <w:numPr>
          <w:ilvl w:val="0"/>
          <w:numId w:val="28"/>
        </w:numPr>
        <w:spacing w:before="100" w:beforeAutospacing="1" w:after="100" w:afterAutospacing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соблюдать «</w:t>
      </w:r>
      <w:r w:rsidR="00C36897" w:rsidRPr="00C36897">
        <w:rPr>
          <w:b/>
          <w:sz w:val="28"/>
          <w:szCs w:val="28"/>
        </w:rPr>
        <w:t>Порядок составления, утверждения и ведения бюджетных смет»</w:t>
      </w:r>
      <w:r w:rsidR="00C36897">
        <w:rPr>
          <w:b/>
          <w:sz w:val="28"/>
          <w:szCs w:val="28"/>
        </w:rPr>
        <w:t>;</w:t>
      </w:r>
    </w:p>
    <w:p w:rsidR="00C36897" w:rsidRPr="00C36897" w:rsidRDefault="00C36897" w:rsidP="00D0311B">
      <w:pPr>
        <w:numPr>
          <w:ilvl w:val="0"/>
          <w:numId w:val="28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заключить</w:t>
      </w:r>
      <w:r w:rsidRPr="00C36897">
        <w:rPr>
          <w:b/>
          <w:sz w:val="28"/>
          <w:szCs w:val="28"/>
        </w:rPr>
        <w:t xml:space="preserve"> договора индивидуальной материальной ответственности: с Турутиным А.М., Николаенко Н.Н., Носенко И.И. , Ж.С.Аманчиевым,</w:t>
      </w:r>
      <w:r w:rsidR="001035E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Рузановой Т.А.;</w:t>
      </w:r>
    </w:p>
    <w:p w:rsidR="00C36897" w:rsidRDefault="00C36897" w:rsidP="00D0311B">
      <w:pPr>
        <w:numPr>
          <w:ilvl w:val="0"/>
          <w:numId w:val="28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разграничить и документально закрепить </w:t>
      </w:r>
      <w:r w:rsidR="00BA5D1F">
        <w:rPr>
          <w:b/>
          <w:sz w:val="28"/>
          <w:szCs w:val="28"/>
        </w:rPr>
        <w:t xml:space="preserve">выполняемые функции </w:t>
      </w:r>
      <w:r w:rsidRPr="00C36897">
        <w:rPr>
          <w:b/>
          <w:sz w:val="28"/>
          <w:szCs w:val="28"/>
        </w:rPr>
        <w:t xml:space="preserve">по организации бухгалтерского учета и составления отчетности </w:t>
      </w:r>
      <w:r>
        <w:rPr>
          <w:b/>
          <w:sz w:val="28"/>
          <w:szCs w:val="28"/>
        </w:rPr>
        <w:t xml:space="preserve">в </w:t>
      </w:r>
      <w:r w:rsidR="001035E3">
        <w:rPr>
          <w:b/>
          <w:sz w:val="28"/>
          <w:szCs w:val="28"/>
        </w:rPr>
        <w:t>Учреждении</w:t>
      </w:r>
      <w:r>
        <w:rPr>
          <w:b/>
          <w:sz w:val="28"/>
          <w:szCs w:val="28"/>
        </w:rPr>
        <w:t>;</w:t>
      </w:r>
    </w:p>
    <w:p w:rsidR="00C36897" w:rsidRPr="00C36897" w:rsidRDefault="00C36897" w:rsidP="00D0311B">
      <w:pPr>
        <w:numPr>
          <w:ilvl w:val="0"/>
          <w:numId w:val="28"/>
        </w:numPr>
        <w:jc w:val="both"/>
        <w:rPr>
          <w:b/>
          <w:sz w:val="28"/>
          <w:szCs w:val="28"/>
        </w:rPr>
      </w:pPr>
      <w:r w:rsidRPr="00C36897">
        <w:rPr>
          <w:b/>
          <w:color w:val="auto"/>
          <w:sz w:val="28"/>
          <w:szCs w:val="28"/>
        </w:rPr>
        <w:t>в письме Министерства финансов РФ от 20.02.2006 г. № 03-03-04/1/129 по вопросу о возможности не отражать в путевом листе  информацию о месте следования автомобиля, сообщается, что целью составления путевого листа, в том числе является подтверждение обоснованности расхода горюче-смазочных материалов. Отсутствие в путевом листе информации о конкретном месте следования не позволяет судить о факте использования автомобиля сотрудниками организации в служебных целях</w:t>
      </w:r>
      <w:r>
        <w:rPr>
          <w:b/>
          <w:color w:val="auto"/>
          <w:sz w:val="28"/>
          <w:szCs w:val="28"/>
        </w:rPr>
        <w:t>. На основании данного письма стоит серьезнее отнестись к заполнению путевых листов ;</w:t>
      </w:r>
    </w:p>
    <w:p w:rsidR="00C36897" w:rsidRPr="00AF091D" w:rsidRDefault="00BA5D1F" w:rsidP="00D0311B">
      <w:pPr>
        <w:numPr>
          <w:ilvl w:val="0"/>
          <w:numId w:val="28"/>
        </w:numPr>
        <w:spacing w:before="100" w:beforeAutospacing="1" w:after="100" w:afterAutospacing="1"/>
        <w:jc w:val="both"/>
        <w:rPr>
          <w:b/>
        </w:rPr>
      </w:pPr>
      <w:r>
        <w:rPr>
          <w:b/>
          <w:sz w:val="28"/>
          <w:szCs w:val="28"/>
        </w:rPr>
        <w:t xml:space="preserve">установить навигацио́нную спу́тниковую </w:t>
      </w:r>
      <w:r w:rsidR="003E4F0E" w:rsidRPr="003E4F0E">
        <w:rPr>
          <w:b/>
          <w:sz w:val="28"/>
          <w:szCs w:val="28"/>
        </w:rPr>
        <w:t>систе́му (</w:t>
      </w:r>
      <w:r w:rsidR="003E4F0E" w:rsidRPr="003E4F0E">
        <w:rPr>
          <w:b/>
          <w:bCs/>
          <w:sz w:val="28"/>
          <w:szCs w:val="28"/>
        </w:rPr>
        <w:t>ГЛОНА́СС</w:t>
      </w:r>
      <w:r w:rsidR="003E4F0E" w:rsidRPr="003E4F0E">
        <w:rPr>
          <w:b/>
          <w:sz w:val="28"/>
          <w:szCs w:val="28"/>
        </w:rPr>
        <w:t>)</w:t>
      </w:r>
      <w:r w:rsidR="00AF091D">
        <w:rPr>
          <w:b/>
        </w:rPr>
        <w:t xml:space="preserve"> </w:t>
      </w:r>
      <w:r w:rsidR="003E4F0E" w:rsidRPr="00AF091D">
        <w:rPr>
          <w:b/>
          <w:sz w:val="28"/>
          <w:szCs w:val="28"/>
        </w:rPr>
        <w:t>на транспортные средства;</w:t>
      </w:r>
    </w:p>
    <w:p w:rsidR="003E4F0E" w:rsidRPr="003E4F0E" w:rsidRDefault="00BA5D1F" w:rsidP="00D0311B">
      <w:pPr>
        <w:numPr>
          <w:ilvl w:val="0"/>
          <w:numId w:val="28"/>
        </w:numPr>
        <w:spacing w:before="100" w:beforeAutospacing="1" w:after="100" w:afterAutospacing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не </w:t>
      </w:r>
      <w:r w:rsidR="003E4F0E">
        <w:rPr>
          <w:b/>
          <w:sz w:val="28"/>
          <w:szCs w:val="28"/>
        </w:rPr>
        <w:t>нарушать ст.99 ТК РФ,</w:t>
      </w:r>
      <w:r w:rsidR="003E4F0E" w:rsidRPr="003E4F0E">
        <w:rPr>
          <w:color w:val="auto"/>
          <w:sz w:val="28"/>
          <w:szCs w:val="28"/>
        </w:rPr>
        <w:t xml:space="preserve"> </w:t>
      </w:r>
      <w:r w:rsidR="003E4F0E" w:rsidRPr="003E4F0E">
        <w:rPr>
          <w:b/>
          <w:color w:val="auto"/>
          <w:sz w:val="28"/>
          <w:szCs w:val="28"/>
        </w:rPr>
        <w:t>соблюдать продолжительность сверхурочной работы водителей</w:t>
      </w:r>
      <w:r w:rsidR="003E4F0E">
        <w:rPr>
          <w:b/>
          <w:color w:val="auto"/>
          <w:sz w:val="28"/>
          <w:szCs w:val="28"/>
        </w:rPr>
        <w:t>;</w:t>
      </w:r>
    </w:p>
    <w:p w:rsidR="003E4F0E" w:rsidRDefault="0046469F" w:rsidP="00D0311B">
      <w:pPr>
        <w:numPr>
          <w:ilvl w:val="0"/>
          <w:numId w:val="28"/>
        </w:numPr>
        <w:spacing w:before="100" w:beforeAutospacing="1" w:after="100" w:afterAutospacing="1"/>
        <w:jc w:val="both"/>
        <w:rPr>
          <w:b/>
          <w:sz w:val="28"/>
          <w:szCs w:val="28"/>
        </w:rPr>
      </w:pPr>
      <w:r w:rsidRPr="0046469F">
        <w:rPr>
          <w:b/>
          <w:sz w:val="28"/>
          <w:szCs w:val="28"/>
        </w:rPr>
        <w:t>зафиксировать в трудовом договоре с сотрудником (</w:t>
      </w:r>
      <w:hyperlink r:id="rId11" w:anchor="/document/99/901807664/ZAP2G4I3ES/" w:tooltip="другие условия в случаях, предусмотренных трудовым законодательством и иными нормативными правовыми актами, содержащими нормы трудового права." w:history="1">
        <w:r w:rsidRPr="0046469F">
          <w:rPr>
            <w:rStyle w:val="af8"/>
            <w:b/>
            <w:sz w:val="28"/>
            <w:szCs w:val="28"/>
          </w:rPr>
          <w:t>ч. 2 ст. 57 ТК РФ</w:t>
        </w:r>
      </w:hyperlink>
      <w:r w:rsidRPr="0046469F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 w:rsidRPr="0046469F">
        <w:rPr>
          <w:b/>
          <w:sz w:val="28"/>
          <w:szCs w:val="28"/>
        </w:rPr>
        <w:t xml:space="preserve">условие о специальном порядке выплаты зарплаты (в т. ч. на счет другого лица)  </w:t>
      </w:r>
      <w:r>
        <w:rPr>
          <w:b/>
          <w:sz w:val="28"/>
          <w:szCs w:val="28"/>
        </w:rPr>
        <w:t>либо зачислять, на счет сотрудника в соответствии с контрактом  № 46600132 от 28.08.2015г.</w:t>
      </w:r>
      <w:r w:rsidR="003E4F0E">
        <w:rPr>
          <w:b/>
          <w:sz w:val="28"/>
          <w:szCs w:val="28"/>
        </w:rPr>
        <w:t>;</w:t>
      </w:r>
    </w:p>
    <w:p w:rsidR="004D26EF" w:rsidRDefault="005C3415" w:rsidP="005C3415">
      <w:pPr>
        <w:spacing w:before="100" w:beforeAutospacing="1" w:after="100" w:afterAutospacing="1"/>
        <w:ind w:left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C3415">
        <w:rPr>
          <w:b/>
          <w:sz w:val="28"/>
          <w:szCs w:val="28"/>
        </w:rPr>
        <w:t>9)</w:t>
      </w:r>
      <w:r w:rsidR="004D26EF" w:rsidRPr="004D26EF">
        <w:rPr>
          <w:b/>
          <w:sz w:val="28"/>
          <w:szCs w:val="28"/>
        </w:rPr>
        <w:t xml:space="preserve">размещать закупки в единой информационной системе согласно </w:t>
      </w:r>
      <w:r>
        <w:rPr>
          <w:b/>
          <w:sz w:val="28"/>
          <w:szCs w:val="28"/>
        </w:rPr>
        <w:t xml:space="preserve">                  </w:t>
      </w:r>
      <w:r w:rsidR="004D26EF" w:rsidRPr="004D26EF">
        <w:rPr>
          <w:b/>
          <w:sz w:val="28"/>
          <w:szCs w:val="28"/>
        </w:rPr>
        <w:t>Постановления Правительства РФ от 17 марта 2015 года № 238 "О порядке подготовки отчета об объеме закупок у субъектов малого предпринимательства и социально ориентированных некоммерческих организаций»;</w:t>
      </w:r>
    </w:p>
    <w:p w:rsidR="001035E3" w:rsidRDefault="006A6B81" w:rsidP="005C3415">
      <w:pPr>
        <w:numPr>
          <w:ilvl w:val="0"/>
          <w:numId w:val="30"/>
        </w:numPr>
        <w:spacing w:before="100" w:beforeAutospacing="1" w:after="100" w:afterAutospacing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заключить </w:t>
      </w:r>
      <w:r w:rsidR="001035E3" w:rsidRPr="004D26EF">
        <w:rPr>
          <w:b/>
          <w:sz w:val="28"/>
          <w:szCs w:val="28"/>
        </w:rPr>
        <w:t xml:space="preserve">договор </w:t>
      </w:r>
      <w:r>
        <w:rPr>
          <w:b/>
          <w:sz w:val="28"/>
          <w:szCs w:val="28"/>
        </w:rPr>
        <w:t xml:space="preserve">с </w:t>
      </w:r>
      <w:r w:rsidR="00F955D5" w:rsidRPr="004D26EF">
        <w:rPr>
          <w:b/>
          <w:sz w:val="28"/>
          <w:szCs w:val="28"/>
        </w:rPr>
        <w:t>ООО</w:t>
      </w:r>
      <w:r w:rsidR="00F85652">
        <w:rPr>
          <w:b/>
          <w:sz w:val="28"/>
          <w:szCs w:val="28"/>
        </w:rPr>
        <w:t xml:space="preserve"> </w:t>
      </w:r>
      <w:r w:rsidR="001035E3" w:rsidRPr="004D26EF">
        <w:rPr>
          <w:b/>
          <w:sz w:val="28"/>
          <w:szCs w:val="28"/>
        </w:rPr>
        <w:t>«Южно-уральская Горно-</w:t>
      </w:r>
      <w:r w:rsidR="00F955D5" w:rsidRPr="004D26EF">
        <w:rPr>
          <w:b/>
          <w:sz w:val="28"/>
          <w:szCs w:val="28"/>
        </w:rPr>
        <w:t xml:space="preserve">      </w:t>
      </w:r>
      <w:r w:rsidR="004D26EF" w:rsidRPr="004D26EF">
        <w:rPr>
          <w:b/>
          <w:sz w:val="28"/>
          <w:szCs w:val="28"/>
        </w:rPr>
        <w:t xml:space="preserve">   </w:t>
      </w:r>
      <w:r w:rsidR="001035E3" w:rsidRPr="004D26EF">
        <w:rPr>
          <w:b/>
          <w:sz w:val="28"/>
          <w:szCs w:val="28"/>
        </w:rPr>
        <w:t>пере</w:t>
      </w:r>
      <w:r w:rsidR="00F955D5" w:rsidRPr="004D26EF">
        <w:rPr>
          <w:b/>
          <w:sz w:val="28"/>
          <w:szCs w:val="28"/>
        </w:rPr>
        <w:t>рабатывающая Компания»</w:t>
      </w:r>
      <w:r w:rsidR="004D26EF" w:rsidRPr="004D26EF">
        <w:rPr>
          <w:b/>
          <w:sz w:val="28"/>
          <w:szCs w:val="28"/>
        </w:rPr>
        <w:t xml:space="preserve"> на аренду транспортного средства Mitsubishi Pajero 3.8 LWB, гос номер 0 160 00</w:t>
      </w:r>
      <w:r w:rsidR="00F85652">
        <w:rPr>
          <w:b/>
          <w:sz w:val="28"/>
          <w:szCs w:val="28"/>
        </w:rPr>
        <w:t>.</w:t>
      </w:r>
    </w:p>
    <w:p w:rsidR="006A6B81" w:rsidRPr="004D26EF" w:rsidRDefault="006A6B81" w:rsidP="006A6B81">
      <w:pPr>
        <w:spacing w:before="100" w:beforeAutospacing="1" w:after="100" w:afterAutospacing="1"/>
        <w:ind w:left="426"/>
        <w:jc w:val="both"/>
        <w:rPr>
          <w:b/>
          <w:sz w:val="28"/>
          <w:szCs w:val="28"/>
        </w:rPr>
      </w:pPr>
    </w:p>
    <w:p w:rsidR="003E4F0E" w:rsidRDefault="003E4F0E" w:rsidP="003E4F0E">
      <w:pPr>
        <w:spacing w:before="100" w:beforeAutospacing="1" w:after="100" w:afterAutospacing="1"/>
        <w:jc w:val="both"/>
        <w:rPr>
          <w:b/>
          <w:sz w:val="28"/>
          <w:szCs w:val="28"/>
        </w:rPr>
      </w:pPr>
    </w:p>
    <w:p w:rsidR="003E4F0E" w:rsidRPr="003E4F0E" w:rsidRDefault="006A6B81" w:rsidP="003E4F0E">
      <w:pPr>
        <w:spacing w:before="100" w:beforeAutospacing="1" w:after="100" w:afterAutospacing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</w:t>
      </w:r>
      <w:r w:rsidRPr="003E4F0E">
        <w:rPr>
          <w:b/>
          <w:sz w:val="28"/>
          <w:szCs w:val="28"/>
        </w:rPr>
        <w:t>Ревизионной комиссии</w:t>
      </w:r>
      <w:r>
        <w:rPr>
          <w:b/>
          <w:sz w:val="28"/>
          <w:szCs w:val="28"/>
        </w:rPr>
        <w:t xml:space="preserve">                                    Пушкарева Н.В.</w:t>
      </w:r>
    </w:p>
    <w:p w:rsidR="006A6B81" w:rsidRDefault="006A6B81" w:rsidP="00C36897">
      <w:pPr>
        <w:jc w:val="both"/>
        <w:rPr>
          <w:b/>
          <w:sz w:val="28"/>
          <w:szCs w:val="28"/>
        </w:rPr>
      </w:pPr>
    </w:p>
    <w:p w:rsidR="008527A5" w:rsidRPr="003E4F0E" w:rsidRDefault="00C36897" w:rsidP="00C36897">
      <w:pPr>
        <w:jc w:val="both"/>
        <w:rPr>
          <w:b/>
          <w:sz w:val="28"/>
          <w:szCs w:val="28"/>
        </w:rPr>
      </w:pPr>
      <w:r w:rsidRPr="003E4F0E">
        <w:rPr>
          <w:b/>
          <w:sz w:val="28"/>
          <w:szCs w:val="28"/>
        </w:rPr>
        <w:t xml:space="preserve">Аудитор </w:t>
      </w:r>
      <w:r w:rsidR="008527A5" w:rsidRPr="003E4F0E">
        <w:rPr>
          <w:b/>
          <w:sz w:val="28"/>
          <w:szCs w:val="28"/>
        </w:rPr>
        <w:t>Ревизионной комиссии</w:t>
      </w:r>
    </w:p>
    <w:p w:rsidR="008527A5" w:rsidRPr="003E4F0E" w:rsidRDefault="008527A5" w:rsidP="00C36897">
      <w:pPr>
        <w:tabs>
          <w:tab w:val="left" w:pos="0"/>
        </w:tabs>
        <w:jc w:val="both"/>
        <w:rPr>
          <w:b/>
          <w:sz w:val="28"/>
          <w:szCs w:val="28"/>
        </w:rPr>
      </w:pPr>
      <w:r w:rsidRPr="003E4F0E">
        <w:rPr>
          <w:b/>
          <w:sz w:val="28"/>
          <w:szCs w:val="28"/>
        </w:rPr>
        <w:t>муниципального образования город Новотр</w:t>
      </w:r>
      <w:r w:rsidR="003E4F0E">
        <w:rPr>
          <w:b/>
          <w:sz w:val="28"/>
          <w:szCs w:val="28"/>
        </w:rPr>
        <w:t xml:space="preserve">оицк </w:t>
      </w:r>
      <w:r w:rsidR="003E4F0E">
        <w:rPr>
          <w:b/>
          <w:sz w:val="28"/>
          <w:szCs w:val="28"/>
        </w:rPr>
        <w:tab/>
        <w:t xml:space="preserve">             </w:t>
      </w:r>
      <w:r w:rsidR="00C36897" w:rsidRPr="003E4F0E">
        <w:rPr>
          <w:b/>
          <w:sz w:val="28"/>
          <w:szCs w:val="28"/>
        </w:rPr>
        <w:t>Некрасова М.А.</w:t>
      </w:r>
    </w:p>
    <w:p w:rsidR="00643187" w:rsidRDefault="00643187" w:rsidP="008527A5"/>
    <w:p w:rsidR="00643187" w:rsidRDefault="00643187" w:rsidP="008527A5"/>
    <w:p w:rsidR="00643187" w:rsidRDefault="00643187" w:rsidP="008527A5"/>
    <w:p w:rsidR="00643187" w:rsidRDefault="00643187" w:rsidP="008527A5"/>
    <w:p w:rsidR="00643187" w:rsidRDefault="00643187" w:rsidP="008527A5"/>
    <w:p w:rsidR="003B794B" w:rsidRDefault="003B794B" w:rsidP="007D3680">
      <w:pPr>
        <w:spacing w:before="100" w:beforeAutospacing="1"/>
        <w:ind w:firstLine="709"/>
        <w:jc w:val="both"/>
        <w:rPr>
          <w:b/>
          <w:bCs/>
          <w:i/>
          <w:iCs/>
          <w:sz w:val="28"/>
        </w:rPr>
      </w:pPr>
    </w:p>
    <w:p w:rsidR="004F52EF" w:rsidRPr="004F52EF" w:rsidRDefault="004F52EF" w:rsidP="004F52EF"/>
    <w:p w:rsidR="004F52EF" w:rsidRPr="004F52EF" w:rsidRDefault="004F52EF" w:rsidP="004F52EF"/>
    <w:p w:rsidR="004F52EF" w:rsidRPr="004F52EF" w:rsidRDefault="004F52EF" w:rsidP="004F52EF"/>
    <w:p w:rsidR="004F52EF" w:rsidRPr="004F52EF" w:rsidRDefault="004F52EF" w:rsidP="004F52EF"/>
    <w:p w:rsidR="004F52EF" w:rsidRDefault="004F52EF" w:rsidP="004F52EF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71"/>
        <w:gridCol w:w="1657"/>
        <w:gridCol w:w="1917"/>
      </w:tblGrid>
      <w:tr w:rsidR="004F52EF" w:rsidTr="004747C3">
        <w:trPr>
          <w:tblCellSpacing w:w="15" w:type="dxa"/>
        </w:trPr>
        <w:tc>
          <w:tcPr>
            <w:tcW w:w="5826" w:type="dxa"/>
            <w:vAlign w:val="center"/>
            <w:hideMark/>
          </w:tcPr>
          <w:p w:rsidR="004F52EF" w:rsidRDefault="004F52EF">
            <w:pPr>
              <w:pStyle w:val="af7"/>
            </w:pPr>
          </w:p>
        </w:tc>
        <w:tc>
          <w:tcPr>
            <w:tcW w:w="1627" w:type="dxa"/>
            <w:vAlign w:val="center"/>
            <w:hideMark/>
          </w:tcPr>
          <w:p w:rsidR="004F52EF" w:rsidRDefault="004F52EF">
            <w:pPr>
              <w:pStyle w:val="af7"/>
              <w:jc w:val="center"/>
            </w:pPr>
          </w:p>
        </w:tc>
        <w:tc>
          <w:tcPr>
            <w:tcW w:w="1872" w:type="dxa"/>
            <w:vAlign w:val="center"/>
            <w:hideMark/>
          </w:tcPr>
          <w:p w:rsidR="004F52EF" w:rsidRDefault="004F52EF">
            <w:pPr>
              <w:pStyle w:val="af7"/>
              <w:jc w:val="center"/>
            </w:pPr>
          </w:p>
        </w:tc>
      </w:tr>
    </w:tbl>
    <w:p w:rsidR="004F52EF" w:rsidRDefault="004F52EF" w:rsidP="004F52EF"/>
    <w:p w:rsidR="004F52EF" w:rsidRDefault="004F52EF" w:rsidP="004F52EF"/>
    <w:p w:rsidR="00643187" w:rsidRPr="00643187" w:rsidRDefault="00643187" w:rsidP="003E4F0E">
      <w:pPr>
        <w:spacing w:before="100" w:beforeAutospacing="1" w:after="100" w:afterAutospacing="1"/>
        <w:ind w:left="360"/>
        <w:jc w:val="both"/>
        <w:rPr>
          <w:color w:val="auto"/>
        </w:rPr>
      </w:pPr>
      <w:r w:rsidRPr="00643187">
        <w:rPr>
          <w:color w:val="auto"/>
        </w:rPr>
        <w:t> </w:t>
      </w:r>
    </w:p>
    <w:p w:rsidR="00F10506" w:rsidRPr="004F52EF" w:rsidRDefault="00F10506" w:rsidP="004F52EF">
      <w:pPr>
        <w:ind w:firstLine="708"/>
      </w:pPr>
    </w:p>
    <w:sectPr w:rsidR="00F10506" w:rsidRPr="004F52EF" w:rsidSect="001835E5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BF2" w:rsidRDefault="00295BF2" w:rsidP="007F28C3">
      <w:r>
        <w:separator/>
      </w:r>
    </w:p>
  </w:endnote>
  <w:endnote w:type="continuationSeparator" w:id="0">
    <w:p w:rsidR="00295BF2" w:rsidRDefault="00295BF2" w:rsidP="007F28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8C3" w:rsidRDefault="007F28C3">
    <w:pPr>
      <w:pStyle w:val="afc"/>
      <w:jc w:val="center"/>
    </w:pPr>
    <w:fldSimple w:instr=" PAGE   \* MERGEFORMAT ">
      <w:r w:rsidR="005C3415">
        <w:rPr>
          <w:noProof/>
        </w:rPr>
        <w:t>12</w:t>
      </w:r>
    </w:fldSimple>
  </w:p>
  <w:p w:rsidR="007F28C3" w:rsidRDefault="007F28C3">
    <w:pPr>
      <w:pStyle w:val="af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BF2" w:rsidRDefault="00295BF2" w:rsidP="007F28C3">
      <w:r>
        <w:separator/>
      </w:r>
    </w:p>
  </w:footnote>
  <w:footnote w:type="continuationSeparator" w:id="0">
    <w:p w:rsidR="00295BF2" w:rsidRDefault="00295BF2" w:rsidP="007F28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"/>
      <w:lvlJc w:val="left"/>
      <w:pPr>
        <w:tabs>
          <w:tab w:val="num" w:pos="1260"/>
        </w:tabs>
        <w:ind w:left="1260" w:hanging="360"/>
      </w:pPr>
      <w:rPr>
        <w:rFonts w:ascii="Wingdings" w:hAnsi="Wingdings"/>
      </w:rPr>
    </w:lvl>
  </w:abstractNum>
  <w:abstractNum w:abstractNumId="2">
    <w:nsid w:val="01CC30AB"/>
    <w:multiLevelType w:val="hybridMultilevel"/>
    <w:tmpl w:val="B9E6556A"/>
    <w:lvl w:ilvl="0" w:tplc="C6C29C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BE2A41"/>
    <w:multiLevelType w:val="hybridMultilevel"/>
    <w:tmpl w:val="BA5CD802"/>
    <w:lvl w:ilvl="0" w:tplc="8EE6AC54">
      <w:start w:val="10"/>
      <w:numFmt w:val="decimal"/>
      <w:lvlText w:val="%1)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58C09E5"/>
    <w:multiLevelType w:val="multilevel"/>
    <w:tmpl w:val="6ACEF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6493BA9"/>
    <w:multiLevelType w:val="hybridMultilevel"/>
    <w:tmpl w:val="039CF6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6F21D16"/>
    <w:multiLevelType w:val="multilevel"/>
    <w:tmpl w:val="FFE6A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74625F1"/>
    <w:multiLevelType w:val="hybridMultilevel"/>
    <w:tmpl w:val="30023B32"/>
    <w:lvl w:ilvl="0" w:tplc="C5C251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07BD0C11"/>
    <w:multiLevelType w:val="multilevel"/>
    <w:tmpl w:val="3864B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D605565"/>
    <w:multiLevelType w:val="multilevel"/>
    <w:tmpl w:val="B3B0F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EF91198"/>
    <w:multiLevelType w:val="multilevel"/>
    <w:tmpl w:val="6B3C4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9551422"/>
    <w:multiLevelType w:val="multilevel"/>
    <w:tmpl w:val="09160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B327DBD"/>
    <w:multiLevelType w:val="multilevel"/>
    <w:tmpl w:val="434AD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E793B43"/>
    <w:multiLevelType w:val="multilevel"/>
    <w:tmpl w:val="5EECE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4A8735C"/>
    <w:multiLevelType w:val="hybridMultilevel"/>
    <w:tmpl w:val="BBEA8D60"/>
    <w:lvl w:ilvl="0" w:tplc="13CE39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74C42C8"/>
    <w:multiLevelType w:val="multilevel"/>
    <w:tmpl w:val="855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A011C90"/>
    <w:multiLevelType w:val="multilevel"/>
    <w:tmpl w:val="DFC2B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B6C1690"/>
    <w:multiLevelType w:val="multilevel"/>
    <w:tmpl w:val="6F50D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D0976D4"/>
    <w:multiLevelType w:val="hybridMultilevel"/>
    <w:tmpl w:val="ABF20EC8"/>
    <w:lvl w:ilvl="0" w:tplc="7674D2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E7F6C45"/>
    <w:multiLevelType w:val="multilevel"/>
    <w:tmpl w:val="D90AE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1CF14D6"/>
    <w:multiLevelType w:val="hybridMultilevel"/>
    <w:tmpl w:val="9AC616C6"/>
    <w:lvl w:ilvl="0" w:tplc="06E6FD10">
      <w:start w:val="1"/>
      <w:numFmt w:val="decimal"/>
      <w:lvlText w:val="%1)"/>
      <w:lvlJc w:val="left"/>
      <w:pPr>
        <w:ind w:left="786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4F46B5"/>
    <w:multiLevelType w:val="multilevel"/>
    <w:tmpl w:val="A4B41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58E4A9F"/>
    <w:multiLevelType w:val="hybridMultilevel"/>
    <w:tmpl w:val="6FDA8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AB6C9B"/>
    <w:multiLevelType w:val="hybridMultilevel"/>
    <w:tmpl w:val="ED047402"/>
    <w:lvl w:ilvl="0" w:tplc="69FECB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87E2565"/>
    <w:multiLevelType w:val="multilevel"/>
    <w:tmpl w:val="9948C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8FA4F25"/>
    <w:multiLevelType w:val="multilevel"/>
    <w:tmpl w:val="081EC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92F6302"/>
    <w:multiLevelType w:val="hybridMultilevel"/>
    <w:tmpl w:val="ED047402"/>
    <w:lvl w:ilvl="0" w:tplc="69FECB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BBC39A2"/>
    <w:multiLevelType w:val="hybridMultilevel"/>
    <w:tmpl w:val="3C6A2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090A64"/>
    <w:multiLevelType w:val="multilevel"/>
    <w:tmpl w:val="C5248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EC35A47"/>
    <w:multiLevelType w:val="hybridMultilevel"/>
    <w:tmpl w:val="B58C6698"/>
    <w:lvl w:ilvl="0" w:tplc="98E2AD6C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2"/>
  </w:num>
  <w:num w:numId="2">
    <w:abstractNumId w:val="5"/>
  </w:num>
  <w:num w:numId="3">
    <w:abstractNumId w:val="7"/>
  </w:num>
  <w:num w:numId="4">
    <w:abstractNumId w:val="1"/>
  </w:num>
  <w:num w:numId="5">
    <w:abstractNumId w:val="13"/>
  </w:num>
  <w:num w:numId="6">
    <w:abstractNumId w:val="17"/>
  </w:num>
  <w:num w:numId="7">
    <w:abstractNumId w:val="24"/>
  </w:num>
  <w:num w:numId="8">
    <w:abstractNumId w:val="28"/>
  </w:num>
  <w:num w:numId="9">
    <w:abstractNumId w:val="21"/>
  </w:num>
  <w:num w:numId="10">
    <w:abstractNumId w:val="11"/>
  </w:num>
  <w:num w:numId="11">
    <w:abstractNumId w:val="10"/>
  </w:num>
  <w:num w:numId="12">
    <w:abstractNumId w:val="19"/>
  </w:num>
  <w:num w:numId="13">
    <w:abstractNumId w:val="8"/>
  </w:num>
  <w:num w:numId="14">
    <w:abstractNumId w:val="9"/>
  </w:num>
  <w:num w:numId="15">
    <w:abstractNumId w:val="6"/>
  </w:num>
  <w:num w:numId="16">
    <w:abstractNumId w:val="25"/>
  </w:num>
  <w:num w:numId="17">
    <w:abstractNumId w:val="4"/>
  </w:num>
  <w:num w:numId="18">
    <w:abstractNumId w:val="15"/>
  </w:num>
  <w:num w:numId="19">
    <w:abstractNumId w:val="16"/>
  </w:num>
  <w:num w:numId="20">
    <w:abstractNumId w:val="12"/>
  </w:num>
  <w:num w:numId="21">
    <w:abstractNumId w:val="27"/>
  </w:num>
  <w:num w:numId="22">
    <w:abstractNumId w:val="23"/>
  </w:num>
  <w:num w:numId="23">
    <w:abstractNumId w:val="26"/>
  </w:num>
  <w:num w:numId="24">
    <w:abstractNumId w:val="29"/>
  </w:num>
  <w:num w:numId="25">
    <w:abstractNumId w:val="18"/>
  </w:num>
  <w:num w:numId="26">
    <w:abstractNumId w:val="14"/>
  </w:num>
  <w:num w:numId="27">
    <w:abstractNumId w:val="2"/>
  </w:num>
  <w:num w:numId="28">
    <w:abstractNumId w:val="20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6FBB"/>
    <w:rsid w:val="000000EE"/>
    <w:rsid w:val="00005DC5"/>
    <w:rsid w:val="00032F91"/>
    <w:rsid w:val="00035EF0"/>
    <w:rsid w:val="00061ADF"/>
    <w:rsid w:val="00065E51"/>
    <w:rsid w:val="000764CC"/>
    <w:rsid w:val="000805F6"/>
    <w:rsid w:val="00097A24"/>
    <w:rsid w:val="000A522D"/>
    <w:rsid w:val="000B3BD0"/>
    <w:rsid w:val="000D21A0"/>
    <w:rsid w:val="000D4EAF"/>
    <w:rsid w:val="000E03EF"/>
    <w:rsid w:val="000F0F92"/>
    <w:rsid w:val="00100BF1"/>
    <w:rsid w:val="001035E3"/>
    <w:rsid w:val="00127C67"/>
    <w:rsid w:val="00144768"/>
    <w:rsid w:val="00150249"/>
    <w:rsid w:val="00182E5A"/>
    <w:rsid w:val="001835E5"/>
    <w:rsid w:val="00185D7C"/>
    <w:rsid w:val="001A2838"/>
    <w:rsid w:val="001B1DEF"/>
    <w:rsid w:val="001C2CED"/>
    <w:rsid w:val="001C60D3"/>
    <w:rsid w:val="001D4CE7"/>
    <w:rsid w:val="001E04C5"/>
    <w:rsid w:val="001E341D"/>
    <w:rsid w:val="001E7FEA"/>
    <w:rsid w:val="00205EC8"/>
    <w:rsid w:val="0020620C"/>
    <w:rsid w:val="002437EB"/>
    <w:rsid w:val="00295BF2"/>
    <w:rsid w:val="002A769F"/>
    <w:rsid w:val="002B5748"/>
    <w:rsid w:val="002C0109"/>
    <w:rsid w:val="002C0266"/>
    <w:rsid w:val="002C4047"/>
    <w:rsid w:val="002D4921"/>
    <w:rsid w:val="002D67D0"/>
    <w:rsid w:val="00321F32"/>
    <w:rsid w:val="00327D34"/>
    <w:rsid w:val="00353E2A"/>
    <w:rsid w:val="00367001"/>
    <w:rsid w:val="00386B5A"/>
    <w:rsid w:val="00394FC8"/>
    <w:rsid w:val="003A65E5"/>
    <w:rsid w:val="003B794B"/>
    <w:rsid w:val="003C65ED"/>
    <w:rsid w:val="003E4F0E"/>
    <w:rsid w:val="00406E90"/>
    <w:rsid w:val="00426420"/>
    <w:rsid w:val="0046469F"/>
    <w:rsid w:val="004747C3"/>
    <w:rsid w:val="004917DD"/>
    <w:rsid w:val="00494797"/>
    <w:rsid w:val="004A2256"/>
    <w:rsid w:val="004A55B8"/>
    <w:rsid w:val="004D0A67"/>
    <w:rsid w:val="004D26EF"/>
    <w:rsid w:val="004D3247"/>
    <w:rsid w:val="004F52EF"/>
    <w:rsid w:val="005021A1"/>
    <w:rsid w:val="00516FBB"/>
    <w:rsid w:val="0054014C"/>
    <w:rsid w:val="00540EAC"/>
    <w:rsid w:val="00550CC4"/>
    <w:rsid w:val="00587E13"/>
    <w:rsid w:val="00592861"/>
    <w:rsid w:val="005A34B9"/>
    <w:rsid w:val="005C3415"/>
    <w:rsid w:val="005D6DE1"/>
    <w:rsid w:val="005E3D94"/>
    <w:rsid w:val="00601AAA"/>
    <w:rsid w:val="00607409"/>
    <w:rsid w:val="00612CE1"/>
    <w:rsid w:val="0062454D"/>
    <w:rsid w:val="006405D3"/>
    <w:rsid w:val="00643187"/>
    <w:rsid w:val="00651D29"/>
    <w:rsid w:val="0065692B"/>
    <w:rsid w:val="00667880"/>
    <w:rsid w:val="006821DE"/>
    <w:rsid w:val="00684BDA"/>
    <w:rsid w:val="006A6B81"/>
    <w:rsid w:val="006B7094"/>
    <w:rsid w:val="006C13B6"/>
    <w:rsid w:val="006C2D8A"/>
    <w:rsid w:val="006D3977"/>
    <w:rsid w:val="006F193C"/>
    <w:rsid w:val="00706C53"/>
    <w:rsid w:val="00706DE3"/>
    <w:rsid w:val="00711CF7"/>
    <w:rsid w:val="00713E64"/>
    <w:rsid w:val="007213AF"/>
    <w:rsid w:val="00725468"/>
    <w:rsid w:val="00762EF2"/>
    <w:rsid w:val="007746E9"/>
    <w:rsid w:val="007C7C18"/>
    <w:rsid w:val="007D3680"/>
    <w:rsid w:val="007D3B76"/>
    <w:rsid w:val="007D59B9"/>
    <w:rsid w:val="007F28C3"/>
    <w:rsid w:val="00830671"/>
    <w:rsid w:val="008428F3"/>
    <w:rsid w:val="00842FBF"/>
    <w:rsid w:val="008527A5"/>
    <w:rsid w:val="00855F0C"/>
    <w:rsid w:val="008640A3"/>
    <w:rsid w:val="0087799E"/>
    <w:rsid w:val="008A7587"/>
    <w:rsid w:val="008B4E58"/>
    <w:rsid w:val="008C46C5"/>
    <w:rsid w:val="008D50CB"/>
    <w:rsid w:val="008E7985"/>
    <w:rsid w:val="008F1425"/>
    <w:rsid w:val="009040E4"/>
    <w:rsid w:val="009278DB"/>
    <w:rsid w:val="009345AA"/>
    <w:rsid w:val="009728AC"/>
    <w:rsid w:val="00976BF6"/>
    <w:rsid w:val="00981469"/>
    <w:rsid w:val="00990329"/>
    <w:rsid w:val="009B7812"/>
    <w:rsid w:val="009F4203"/>
    <w:rsid w:val="009F53CC"/>
    <w:rsid w:val="00A00E9B"/>
    <w:rsid w:val="00A2092E"/>
    <w:rsid w:val="00A530FD"/>
    <w:rsid w:val="00A53BED"/>
    <w:rsid w:val="00A76FE8"/>
    <w:rsid w:val="00A84FE9"/>
    <w:rsid w:val="00A940EA"/>
    <w:rsid w:val="00AC12C2"/>
    <w:rsid w:val="00AC200A"/>
    <w:rsid w:val="00AE7607"/>
    <w:rsid w:val="00AF091D"/>
    <w:rsid w:val="00B163EC"/>
    <w:rsid w:val="00B44C86"/>
    <w:rsid w:val="00B54505"/>
    <w:rsid w:val="00B67C90"/>
    <w:rsid w:val="00B9718A"/>
    <w:rsid w:val="00BA5A98"/>
    <w:rsid w:val="00BA5D1F"/>
    <w:rsid w:val="00BD5DDA"/>
    <w:rsid w:val="00C158EE"/>
    <w:rsid w:val="00C358FB"/>
    <w:rsid w:val="00C36897"/>
    <w:rsid w:val="00C455C0"/>
    <w:rsid w:val="00C635BC"/>
    <w:rsid w:val="00C8775A"/>
    <w:rsid w:val="00CA7684"/>
    <w:rsid w:val="00CB67BB"/>
    <w:rsid w:val="00CD667B"/>
    <w:rsid w:val="00CE1592"/>
    <w:rsid w:val="00CF01EF"/>
    <w:rsid w:val="00D0311B"/>
    <w:rsid w:val="00D142CD"/>
    <w:rsid w:val="00D205F2"/>
    <w:rsid w:val="00D24A28"/>
    <w:rsid w:val="00D25852"/>
    <w:rsid w:val="00D260BE"/>
    <w:rsid w:val="00D27BE5"/>
    <w:rsid w:val="00D50076"/>
    <w:rsid w:val="00D502A5"/>
    <w:rsid w:val="00D65E12"/>
    <w:rsid w:val="00DA6E2C"/>
    <w:rsid w:val="00DC14A5"/>
    <w:rsid w:val="00DC217A"/>
    <w:rsid w:val="00DC2B25"/>
    <w:rsid w:val="00DD620A"/>
    <w:rsid w:val="00DF32C4"/>
    <w:rsid w:val="00DF44CB"/>
    <w:rsid w:val="00DF6549"/>
    <w:rsid w:val="00E012E0"/>
    <w:rsid w:val="00E1767E"/>
    <w:rsid w:val="00E25A78"/>
    <w:rsid w:val="00E5333E"/>
    <w:rsid w:val="00E672D7"/>
    <w:rsid w:val="00E87047"/>
    <w:rsid w:val="00E94138"/>
    <w:rsid w:val="00EB1DED"/>
    <w:rsid w:val="00EB29AC"/>
    <w:rsid w:val="00EC1ABB"/>
    <w:rsid w:val="00ED37DE"/>
    <w:rsid w:val="00EE7E84"/>
    <w:rsid w:val="00EF6F68"/>
    <w:rsid w:val="00F10506"/>
    <w:rsid w:val="00F30D5D"/>
    <w:rsid w:val="00F62797"/>
    <w:rsid w:val="00F724A2"/>
    <w:rsid w:val="00F85652"/>
    <w:rsid w:val="00F955D5"/>
    <w:rsid w:val="00F965FB"/>
    <w:rsid w:val="00FA62D4"/>
    <w:rsid w:val="00FB1F21"/>
    <w:rsid w:val="00FB7ABD"/>
    <w:rsid w:val="00FC04AC"/>
    <w:rsid w:val="00FC0520"/>
    <w:rsid w:val="00FC3867"/>
    <w:rsid w:val="00FE0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FBB"/>
    <w:rPr>
      <w:rFonts w:ascii="Times New Roman" w:eastAsia="Times New Roman" w:hAnsi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12CE1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21798E"/>
      <w:sz w:val="28"/>
      <w:szCs w:val="28"/>
      <w:lang/>
    </w:rPr>
  </w:style>
  <w:style w:type="paragraph" w:styleId="2">
    <w:name w:val="heading 2"/>
    <w:basedOn w:val="a"/>
    <w:next w:val="a"/>
    <w:link w:val="20"/>
    <w:uiPriority w:val="9"/>
    <w:unhideWhenUsed/>
    <w:qFormat/>
    <w:rsid w:val="00612CE1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2DA2BF"/>
      <w:sz w:val="26"/>
      <w:szCs w:val="26"/>
      <w:lang/>
    </w:rPr>
  </w:style>
  <w:style w:type="paragraph" w:styleId="3">
    <w:name w:val="heading 3"/>
    <w:basedOn w:val="a"/>
    <w:next w:val="a"/>
    <w:link w:val="30"/>
    <w:uiPriority w:val="9"/>
    <w:unhideWhenUsed/>
    <w:qFormat/>
    <w:rsid w:val="00612CE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2DA2BF"/>
      <w:sz w:val="20"/>
      <w:szCs w:val="20"/>
      <w:lang/>
    </w:rPr>
  </w:style>
  <w:style w:type="paragraph" w:styleId="4">
    <w:name w:val="heading 4"/>
    <w:basedOn w:val="a"/>
    <w:next w:val="a"/>
    <w:link w:val="40"/>
    <w:uiPriority w:val="9"/>
    <w:unhideWhenUsed/>
    <w:qFormat/>
    <w:rsid w:val="00612CE1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2DA2BF"/>
      <w:sz w:val="20"/>
      <w:szCs w:val="20"/>
      <w:lang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2CE1"/>
    <w:pPr>
      <w:keepNext/>
      <w:keepLines/>
      <w:spacing w:before="200" w:line="276" w:lineRule="auto"/>
      <w:outlineLvl w:val="4"/>
    </w:pPr>
    <w:rPr>
      <w:rFonts w:ascii="Cambria" w:hAnsi="Cambria"/>
      <w:color w:val="16505E"/>
      <w:sz w:val="20"/>
      <w:szCs w:val="20"/>
      <w:lang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2CE1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16505E"/>
      <w:sz w:val="20"/>
      <w:szCs w:val="20"/>
      <w:lang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2CE1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0"/>
      <w:szCs w:val="20"/>
      <w:lang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2CE1"/>
    <w:pPr>
      <w:keepNext/>
      <w:keepLines/>
      <w:spacing w:before="200" w:line="276" w:lineRule="auto"/>
      <w:outlineLvl w:val="7"/>
    </w:pPr>
    <w:rPr>
      <w:rFonts w:ascii="Cambria" w:hAnsi="Cambria"/>
      <w:color w:val="2DA2BF"/>
      <w:sz w:val="20"/>
      <w:szCs w:val="20"/>
      <w:lang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2CE1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12CE1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rsid w:val="00612CE1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rsid w:val="00612CE1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rsid w:val="00612CE1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612CE1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612CE1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612CE1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612CE1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612CE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12CE1"/>
    <w:pPr>
      <w:spacing w:after="200"/>
    </w:pPr>
    <w:rPr>
      <w:rFonts w:ascii="Calibri" w:eastAsia="Calibri" w:hAnsi="Calibri"/>
      <w:b/>
      <w:bCs/>
      <w:color w:val="2DA2BF"/>
      <w:sz w:val="18"/>
      <w:szCs w:val="18"/>
      <w:lang w:eastAsia="en-US"/>
    </w:rPr>
  </w:style>
  <w:style w:type="paragraph" w:styleId="a4">
    <w:name w:val="Title"/>
    <w:aliases w:val="Знак"/>
    <w:basedOn w:val="a"/>
    <w:next w:val="a"/>
    <w:link w:val="a5"/>
    <w:uiPriority w:val="10"/>
    <w:qFormat/>
    <w:rsid w:val="00612CE1"/>
    <w:pPr>
      <w:pBdr>
        <w:bottom w:val="single" w:sz="8" w:space="4" w:color="2DA2BF"/>
      </w:pBdr>
      <w:spacing w:after="300"/>
      <w:contextualSpacing/>
    </w:pPr>
    <w:rPr>
      <w:rFonts w:ascii="Cambria" w:hAnsi="Cambria"/>
      <w:color w:val="343434"/>
      <w:spacing w:val="5"/>
      <w:kern w:val="28"/>
      <w:sz w:val="52"/>
      <w:szCs w:val="52"/>
      <w:lang/>
    </w:rPr>
  </w:style>
  <w:style w:type="character" w:customStyle="1" w:styleId="a5">
    <w:name w:val="Название Знак"/>
    <w:aliases w:val="Знак Знак"/>
    <w:link w:val="a4"/>
    <w:uiPriority w:val="10"/>
    <w:rsid w:val="00612CE1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12CE1"/>
    <w:pPr>
      <w:numPr>
        <w:ilvl w:val="1"/>
      </w:numPr>
      <w:spacing w:after="200" w:line="276" w:lineRule="auto"/>
    </w:pPr>
    <w:rPr>
      <w:rFonts w:ascii="Cambria" w:hAnsi="Cambria"/>
      <w:i/>
      <w:iCs/>
      <w:color w:val="2DA2BF"/>
      <w:spacing w:val="15"/>
      <w:lang/>
    </w:rPr>
  </w:style>
  <w:style w:type="character" w:customStyle="1" w:styleId="a7">
    <w:name w:val="Подзаголовок Знак"/>
    <w:link w:val="a6"/>
    <w:uiPriority w:val="11"/>
    <w:rsid w:val="00612CE1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612CE1"/>
    <w:rPr>
      <w:b/>
      <w:bCs/>
    </w:rPr>
  </w:style>
  <w:style w:type="character" w:styleId="a9">
    <w:name w:val="Emphasis"/>
    <w:uiPriority w:val="20"/>
    <w:qFormat/>
    <w:rsid w:val="00612CE1"/>
    <w:rPr>
      <w:i/>
      <w:iCs/>
    </w:rPr>
  </w:style>
  <w:style w:type="paragraph" w:styleId="aa">
    <w:name w:val="No Spacing"/>
    <w:link w:val="ab"/>
    <w:uiPriority w:val="1"/>
    <w:qFormat/>
    <w:rsid w:val="00612CE1"/>
    <w:rPr>
      <w:sz w:val="22"/>
      <w:szCs w:val="22"/>
      <w:lang w:eastAsia="en-US"/>
    </w:rPr>
  </w:style>
  <w:style w:type="character" w:customStyle="1" w:styleId="ab">
    <w:name w:val="Без интервала Знак"/>
    <w:basedOn w:val="a0"/>
    <w:link w:val="aa"/>
    <w:uiPriority w:val="1"/>
    <w:rsid w:val="00612CE1"/>
    <w:rPr>
      <w:sz w:val="22"/>
      <w:szCs w:val="22"/>
      <w:lang w:val="ru-RU" w:eastAsia="en-US" w:bidi="ar-SA"/>
    </w:rPr>
  </w:style>
  <w:style w:type="paragraph" w:styleId="ac">
    <w:name w:val="List Paragraph"/>
    <w:basedOn w:val="a"/>
    <w:uiPriority w:val="34"/>
    <w:qFormat/>
    <w:rsid w:val="00612CE1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612CE1"/>
    <w:pPr>
      <w:spacing w:after="200" w:line="276" w:lineRule="auto"/>
    </w:pPr>
    <w:rPr>
      <w:rFonts w:ascii="Calibri" w:eastAsia="Calibri" w:hAnsi="Calibri"/>
      <w:i/>
      <w:iCs/>
      <w:sz w:val="20"/>
      <w:szCs w:val="20"/>
      <w:lang/>
    </w:rPr>
  </w:style>
  <w:style w:type="character" w:customStyle="1" w:styleId="22">
    <w:name w:val="Цитата 2 Знак"/>
    <w:link w:val="21"/>
    <w:uiPriority w:val="29"/>
    <w:rsid w:val="00612CE1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612CE1"/>
    <w:pPr>
      <w:pBdr>
        <w:bottom w:val="single" w:sz="4" w:space="4" w:color="2DA2BF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2DA2BF"/>
      <w:sz w:val="20"/>
      <w:szCs w:val="20"/>
      <w:lang/>
    </w:rPr>
  </w:style>
  <w:style w:type="character" w:customStyle="1" w:styleId="ae">
    <w:name w:val="Выделенная цитата Знак"/>
    <w:link w:val="ad"/>
    <w:uiPriority w:val="30"/>
    <w:rsid w:val="00612CE1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612CE1"/>
    <w:rPr>
      <w:i/>
      <w:iCs/>
      <w:color w:val="808080"/>
    </w:rPr>
  </w:style>
  <w:style w:type="character" w:styleId="af0">
    <w:name w:val="Intense Emphasis"/>
    <w:uiPriority w:val="21"/>
    <w:qFormat/>
    <w:rsid w:val="00612CE1"/>
    <w:rPr>
      <w:b/>
      <w:bCs/>
      <w:i/>
      <w:iCs/>
      <w:color w:val="2DA2BF"/>
    </w:rPr>
  </w:style>
  <w:style w:type="character" w:styleId="af1">
    <w:name w:val="Subtle Reference"/>
    <w:uiPriority w:val="31"/>
    <w:qFormat/>
    <w:rsid w:val="00612CE1"/>
    <w:rPr>
      <w:smallCaps/>
      <w:color w:val="DA1F28"/>
      <w:u w:val="single"/>
    </w:rPr>
  </w:style>
  <w:style w:type="character" w:styleId="af2">
    <w:name w:val="Intense Reference"/>
    <w:uiPriority w:val="32"/>
    <w:qFormat/>
    <w:rsid w:val="00612CE1"/>
    <w:rPr>
      <w:b/>
      <w:bCs/>
      <w:smallCaps/>
      <w:color w:val="DA1F28"/>
      <w:spacing w:val="5"/>
      <w:u w:val="single"/>
    </w:rPr>
  </w:style>
  <w:style w:type="character" w:styleId="af3">
    <w:name w:val="Book Title"/>
    <w:uiPriority w:val="33"/>
    <w:qFormat/>
    <w:rsid w:val="00612CE1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612CE1"/>
    <w:pPr>
      <w:outlineLvl w:val="9"/>
    </w:pPr>
  </w:style>
  <w:style w:type="paragraph" w:styleId="af5">
    <w:name w:val="Body Text"/>
    <w:basedOn w:val="a"/>
    <w:link w:val="af6"/>
    <w:semiHidden/>
    <w:rsid w:val="008527A5"/>
    <w:pPr>
      <w:suppressAutoHyphens/>
      <w:jc w:val="center"/>
    </w:pPr>
    <w:rPr>
      <w:b/>
      <w:color w:val="auto"/>
      <w:szCs w:val="20"/>
      <w:lang w:val="en-US" w:eastAsia="ar-SA"/>
    </w:rPr>
  </w:style>
  <w:style w:type="character" w:customStyle="1" w:styleId="af6">
    <w:name w:val="Основной текст Знак"/>
    <w:basedOn w:val="a0"/>
    <w:link w:val="af5"/>
    <w:semiHidden/>
    <w:rsid w:val="008527A5"/>
    <w:rPr>
      <w:rFonts w:ascii="Times New Roman" w:eastAsia="Times New Roman" w:hAnsi="Times New Roman" w:cs="Times New Roman"/>
      <w:b/>
      <w:sz w:val="24"/>
      <w:szCs w:val="20"/>
      <w:lang w:val="en-US" w:eastAsia="ar-SA"/>
    </w:rPr>
  </w:style>
  <w:style w:type="paragraph" w:customStyle="1" w:styleId="ConsNormal">
    <w:name w:val="ConsNormal"/>
    <w:rsid w:val="008527A5"/>
    <w:pPr>
      <w:widowControl w:val="0"/>
      <w:suppressAutoHyphens/>
      <w:autoSpaceDE w:val="0"/>
      <w:ind w:firstLine="720"/>
    </w:pPr>
    <w:rPr>
      <w:rFonts w:ascii="Arial" w:eastAsia="Arial" w:hAnsi="Arial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540E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0EAC"/>
    <w:rPr>
      <w:rFonts w:ascii="Courier New" w:eastAsia="Times New Roman" w:hAnsi="Courier New" w:cs="Courier New"/>
    </w:rPr>
  </w:style>
  <w:style w:type="paragraph" w:styleId="af7">
    <w:name w:val="Normal (Web)"/>
    <w:basedOn w:val="a"/>
    <w:uiPriority w:val="99"/>
    <w:unhideWhenUsed/>
    <w:rsid w:val="00F10506"/>
    <w:pPr>
      <w:spacing w:before="100" w:beforeAutospacing="1" w:after="100" w:afterAutospacing="1"/>
    </w:pPr>
    <w:rPr>
      <w:color w:val="auto"/>
    </w:rPr>
  </w:style>
  <w:style w:type="character" w:styleId="af8">
    <w:name w:val="Hyperlink"/>
    <w:basedOn w:val="a0"/>
    <w:uiPriority w:val="99"/>
    <w:semiHidden/>
    <w:unhideWhenUsed/>
    <w:rsid w:val="00643187"/>
    <w:rPr>
      <w:color w:val="0000FF"/>
      <w:u w:val="single"/>
    </w:rPr>
  </w:style>
  <w:style w:type="paragraph" w:styleId="HTML1">
    <w:name w:val="HTML Address"/>
    <w:basedOn w:val="a"/>
    <w:link w:val="HTML2"/>
    <w:uiPriority w:val="99"/>
    <w:semiHidden/>
    <w:unhideWhenUsed/>
    <w:rsid w:val="00643187"/>
    <w:rPr>
      <w:i/>
      <w:iCs/>
      <w:color w:val="auto"/>
    </w:rPr>
  </w:style>
  <w:style w:type="character" w:customStyle="1" w:styleId="HTML2">
    <w:name w:val="Адрес HTML Знак"/>
    <w:basedOn w:val="a0"/>
    <w:link w:val="HTML1"/>
    <w:uiPriority w:val="99"/>
    <w:semiHidden/>
    <w:rsid w:val="00643187"/>
    <w:rPr>
      <w:rFonts w:ascii="Times New Roman" w:eastAsia="Times New Roman" w:hAnsi="Times New Roman"/>
      <w:i/>
      <w:iCs/>
      <w:sz w:val="24"/>
      <w:szCs w:val="24"/>
    </w:rPr>
  </w:style>
  <w:style w:type="table" w:styleId="af9">
    <w:name w:val="Table Grid"/>
    <w:basedOn w:val="a1"/>
    <w:uiPriority w:val="59"/>
    <w:rsid w:val="003670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rsid w:val="00E87047"/>
    <w:rPr>
      <w:rFonts w:ascii="StarSymbol" w:hAnsi="StarSymbol"/>
    </w:rPr>
  </w:style>
  <w:style w:type="character" w:customStyle="1" w:styleId="blk">
    <w:name w:val="blk"/>
    <w:basedOn w:val="a0"/>
    <w:rsid w:val="00CD667B"/>
  </w:style>
  <w:style w:type="paragraph" w:customStyle="1" w:styleId="11">
    <w:name w:val="Абзац списка1"/>
    <w:basedOn w:val="a"/>
    <w:rsid w:val="00CD667B"/>
    <w:pPr>
      <w:widowControl w:val="0"/>
      <w:suppressAutoHyphens/>
      <w:autoSpaceDE w:val="0"/>
      <w:ind w:left="720"/>
    </w:pPr>
    <w:rPr>
      <w:rFonts w:eastAsia="Calibri"/>
      <w:color w:val="auto"/>
      <w:sz w:val="20"/>
      <w:szCs w:val="20"/>
      <w:lang w:eastAsia="ar-SA"/>
    </w:rPr>
  </w:style>
  <w:style w:type="paragraph" w:styleId="afa">
    <w:name w:val="header"/>
    <w:basedOn w:val="a"/>
    <w:link w:val="afb"/>
    <w:uiPriority w:val="99"/>
    <w:semiHidden/>
    <w:unhideWhenUsed/>
    <w:rsid w:val="007F28C3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rsid w:val="007F28C3"/>
    <w:rPr>
      <w:rFonts w:ascii="Times New Roman" w:eastAsia="Times New Roman" w:hAnsi="Times New Roman"/>
      <w:color w:val="000000"/>
      <w:sz w:val="24"/>
      <w:szCs w:val="24"/>
    </w:rPr>
  </w:style>
  <w:style w:type="paragraph" w:styleId="afc">
    <w:name w:val="footer"/>
    <w:basedOn w:val="a"/>
    <w:link w:val="afd"/>
    <w:uiPriority w:val="99"/>
    <w:unhideWhenUsed/>
    <w:rsid w:val="007F28C3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7F28C3"/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0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76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6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7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5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2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6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9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0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8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3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9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6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4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27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35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29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21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08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t.revcom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1ju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udgetnik.ru/edoc?modId=99&amp;docId=49901183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144624/3cd4512b8c634f543d68d0da993c1bcb17a24bb8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F780E-3153-4C11-8D65-28E231EF9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4213</Words>
  <Characters>24015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28172</CharactersWithSpaces>
  <SharedDoc>false</SharedDoc>
  <HLinks>
    <vt:vector size="60" baseType="variant">
      <vt:variant>
        <vt:i4>5373961</vt:i4>
      </vt:variant>
      <vt:variant>
        <vt:i4>27</vt:i4>
      </vt:variant>
      <vt:variant>
        <vt:i4>0</vt:i4>
      </vt:variant>
      <vt:variant>
        <vt:i4>5</vt:i4>
      </vt:variant>
      <vt:variant>
        <vt:lpwstr>http://www.1jur.ru/</vt:lpwstr>
      </vt:variant>
      <vt:variant>
        <vt:lpwstr>/document/99/901807664/ZAP2G4I3ES/</vt:lpwstr>
      </vt:variant>
      <vt:variant>
        <vt:i4>5570644</vt:i4>
      </vt:variant>
      <vt:variant>
        <vt:i4>24</vt:i4>
      </vt:variant>
      <vt:variant>
        <vt:i4>0</vt:i4>
      </vt:variant>
      <vt:variant>
        <vt:i4>5</vt:i4>
      </vt:variant>
      <vt:variant>
        <vt:lpwstr>http://www.budgetnik.ru/edoc?modId=99&amp;docId=499011838</vt:lpwstr>
      </vt:variant>
      <vt:variant>
        <vt:lpwstr/>
      </vt:variant>
      <vt:variant>
        <vt:i4>7995479</vt:i4>
      </vt:variant>
      <vt:variant>
        <vt:i4>21</vt:i4>
      </vt:variant>
      <vt:variant>
        <vt:i4>0</vt:i4>
      </vt:variant>
      <vt:variant>
        <vt:i4>5</vt:i4>
      </vt:variant>
      <vt:variant>
        <vt:lpwstr>https://www.consultant.ru/document/cons_doc_LAW_144624/3cd4512b8c634f543d68d0da993c1bcb17a24bb8/</vt:lpwstr>
      </vt:variant>
      <vt:variant>
        <vt:lpwstr>dst100328</vt:lpwstr>
      </vt:variant>
      <vt:variant>
        <vt:i4>5373961</vt:i4>
      </vt:variant>
      <vt:variant>
        <vt:i4>18</vt:i4>
      </vt:variant>
      <vt:variant>
        <vt:i4>0</vt:i4>
      </vt:variant>
      <vt:variant>
        <vt:i4>5</vt:i4>
      </vt:variant>
      <vt:variant>
        <vt:lpwstr>http://www.1jur.ru/</vt:lpwstr>
      </vt:variant>
      <vt:variant>
        <vt:lpwstr>/document/99/901807664/ZAP2G4I3ES/</vt:lpwstr>
      </vt:variant>
      <vt:variant>
        <vt:i4>2228256</vt:i4>
      </vt:variant>
      <vt:variant>
        <vt:i4>15</vt:i4>
      </vt:variant>
      <vt:variant>
        <vt:i4>0</vt:i4>
      </vt:variant>
      <vt:variant>
        <vt:i4>5</vt:i4>
      </vt:variant>
      <vt:variant>
        <vt:lpwstr>http://www.1jur.ru/</vt:lpwstr>
      </vt:variant>
      <vt:variant>
        <vt:lpwstr>/document/99/1900858/ZAP1V223DJ/</vt:lpwstr>
      </vt:variant>
      <vt:variant>
        <vt:i4>852038</vt:i4>
      </vt:variant>
      <vt:variant>
        <vt:i4>12</vt:i4>
      </vt:variant>
      <vt:variant>
        <vt:i4>0</vt:i4>
      </vt:variant>
      <vt:variant>
        <vt:i4>5</vt:i4>
      </vt:variant>
      <vt:variant>
        <vt:lpwstr>http://www.1jur.ru/</vt:lpwstr>
      </vt:variant>
      <vt:variant>
        <vt:lpwstr>/document/99/901807664/ZA01SNE3BE/</vt:lpwstr>
      </vt:variant>
      <vt:variant>
        <vt:i4>2949160</vt:i4>
      </vt:variant>
      <vt:variant>
        <vt:i4>9</vt:i4>
      </vt:variant>
      <vt:variant>
        <vt:i4>0</vt:i4>
      </vt:variant>
      <vt:variant>
        <vt:i4>5</vt:i4>
      </vt:variant>
      <vt:variant>
        <vt:lpwstr>http://www.1jur.ru/</vt:lpwstr>
      </vt:variant>
      <vt:variant>
        <vt:lpwstr>/document/118/23409/</vt:lpwstr>
      </vt:variant>
      <vt:variant>
        <vt:i4>5767240</vt:i4>
      </vt:variant>
      <vt:variant>
        <vt:i4>6</vt:i4>
      </vt:variant>
      <vt:variant>
        <vt:i4>0</vt:i4>
      </vt:variant>
      <vt:variant>
        <vt:i4>5</vt:i4>
      </vt:variant>
      <vt:variant>
        <vt:lpwstr>http://www.1jur.ru/</vt:lpwstr>
      </vt:variant>
      <vt:variant>
        <vt:lpwstr>/document/99/901807664/ZAP1VDQ3FA/</vt:lpwstr>
      </vt:variant>
      <vt:variant>
        <vt:i4>1572935</vt:i4>
      </vt:variant>
      <vt:variant>
        <vt:i4>3</vt:i4>
      </vt:variant>
      <vt:variant>
        <vt:i4>0</vt:i4>
      </vt:variant>
      <vt:variant>
        <vt:i4>5</vt:i4>
      </vt:variant>
      <vt:variant>
        <vt:lpwstr>http://www.1jur.ru/</vt:lpwstr>
      </vt:variant>
      <vt:variant>
        <vt:lpwstr>/document/99/499084713/XA00M9K2N6/</vt:lpwstr>
      </vt:variant>
      <vt:variant>
        <vt:i4>2949200</vt:i4>
      </vt:variant>
      <vt:variant>
        <vt:i4>0</vt:i4>
      </vt:variant>
      <vt:variant>
        <vt:i4>0</vt:i4>
      </vt:variant>
      <vt:variant>
        <vt:i4>5</vt:i4>
      </vt:variant>
      <vt:variant>
        <vt:lpwstr>mailto:nt.revcom@gmail.com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2</cp:revision>
  <cp:lastPrinted>2016-04-20T05:48:00Z</cp:lastPrinted>
  <dcterms:created xsi:type="dcterms:W3CDTF">2016-06-03T04:07:00Z</dcterms:created>
  <dcterms:modified xsi:type="dcterms:W3CDTF">2016-06-03T04:07:00Z</dcterms:modified>
</cp:coreProperties>
</file>