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6C" w:rsidRDefault="00A87B6C" w:rsidP="00A87B6C">
      <w:pPr>
        <w:jc w:val="both"/>
        <w:rPr>
          <w:sz w:val="28"/>
          <w:szCs w:val="28"/>
        </w:rPr>
      </w:pPr>
    </w:p>
    <w:p w:rsidR="00A87B6C" w:rsidRPr="00F04B83" w:rsidRDefault="00A87B6C" w:rsidP="00C1369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ОПРОСНЫЙ ЛИСТ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 xml:space="preserve">для участников публичных консультаций </w:t>
      </w:r>
    </w:p>
    <w:p w:rsidR="00A87B6C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по проекту нормативного правового акта (НПА)</w:t>
      </w:r>
    </w:p>
    <w:p w:rsidR="00C1369A" w:rsidRPr="00F04B83" w:rsidRDefault="00C1369A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048A5" w:rsidRPr="002048A5" w:rsidRDefault="00195228" w:rsidP="002048A5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Проект постановления</w:t>
      </w:r>
      <w:r w:rsidR="00C1369A" w:rsidRPr="00B25E41">
        <w:rPr>
          <w:sz w:val="28"/>
          <w:szCs w:val="28"/>
          <w:u w:val="single"/>
        </w:rPr>
        <w:t xml:space="preserve"> администрации муниципального образования город Новотроицк </w:t>
      </w:r>
      <w:r w:rsidR="002048A5">
        <w:rPr>
          <w:sz w:val="28"/>
          <w:szCs w:val="28"/>
          <w:u w:val="single"/>
        </w:rPr>
        <w:t xml:space="preserve">Оренбургской области </w:t>
      </w:r>
      <w:r w:rsidR="00C1369A" w:rsidRPr="002048A5">
        <w:rPr>
          <w:sz w:val="28"/>
          <w:szCs w:val="28"/>
          <w:u w:val="single"/>
        </w:rPr>
        <w:t>«</w:t>
      </w:r>
      <w:r w:rsidR="002048A5" w:rsidRPr="002048A5">
        <w:rPr>
          <w:sz w:val="28"/>
          <w:szCs w:val="28"/>
          <w:u w:val="single"/>
        </w:rPr>
        <w:t>Об утверждении административного регламента «Осуществление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образования город Новотроицк»</w:t>
      </w:r>
    </w:p>
    <w:p w:rsidR="00A87B6C" w:rsidRPr="00F04B83" w:rsidRDefault="00C1369A" w:rsidP="00C1369A">
      <w:pPr>
        <w:autoSpaceDE w:val="0"/>
        <w:autoSpaceDN w:val="0"/>
        <w:adjustRightInd w:val="0"/>
        <w:jc w:val="center"/>
      </w:pPr>
      <w:r w:rsidRPr="00F04B83">
        <w:t xml:space="preserve"> </w:t>
      </w:r>
      <w:r w:rsidR="00A87B6C" w:rsidRPr="00F04B83">
        <w:t>(вид нормативного правового акта, наименование)</w:t>
      </w:r>
    </w:p>
    <w:p w:rsidR="00A87B6C" w:rsidRPr="00776668" w:rsidRDefault="00A87B6C" w:rsidP="00A87B6C">
      <w:pPr>
        <w:autoSpaceDE w:val="0"/>
        <w:autoSpaceDN w:val="0"/>
        <w:adjustRightInd w:val="0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Контактная информация об участнике публичных консультаций:</w:t>
      </w:r>
    </w:p>
    <w:p w:rsidR="00A87B6C" w:rsidRPr="00776668" w:rsidRDefault="00A87B6C" w:rsidP="00A87B6C">
      <w:pPr>
        <w:autoSpaceDE w:val="0"/>
        <w:autoSpaceDN w:val="0"/>
        <w:adjustRightInd w:val="0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Наименование участника __________________________________________________</w:t>
      </w:r>
      <w:r>
        <w:rPr>
          <w:sz w:val="28"/>
          <w:szCs w:val="28"/>
        </w:rPr>
        <w:t>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Сфера деятельности участника _____________________________________________</w:t>
      </w:r>
      <w:r>
        <w:rPr>
          <w:sz w:val="28"/>
          <w:szCs w:val="28"/>
        </w:rPr>
        <w:t>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ФИО контактного лица ____________________________________________________</w:t>
      </w:r>
      <w:r>
        <w:rPr>
          <w:sz w:val="28"/>
          <w:szCs w:val="28"/>
        </w:rPr>
        <w:t>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Номер контактного телефона _______________________________________________</w:t>
      </w:r>
      <w:r>
        <w:rPr>
          <w:sz w:val="28"/>
          <w:szCs w:val="28"/>
        </w:rPr>
        <w:t>___________________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Адрес электронной почты __________________________________________________</w:t>
      </w:r>
      <w:r>
        <w:rPr>
          <w:sz w:val="28"/>
          <w:szCs w:val="28"/>
        </w:rPr>
        <w:t>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Перечень вопросов,</w:t>
      </w:r>
    </w:p>
    <w:p w:rsidR="00A87B6C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обсуждаемых в ходе проведения публичных консультаций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1. На решение какой проблемы, на Ваш взгляд, направлен проект нормативного правового  акта  (далее  - правовой акт)? Актуальна ли данная проблема сегодня?</w:t>
      </w:r>
    </w:p>
    <w:p w:rsidR="00A87B6C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</w:t>
      </w:r>
      <w:r w:rsidRPr="00F04B83">
        <w:rPr>
          <w:sz w:val="28"/>
          <w:szCs w:val="28"/>
        </w:rPr>
        <w:lastRenderedPageBreak/>
        <w:t xml:space="preserve">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F04B83">
        <w:rPr>
          <w:sz w:val="28"/>
          <w:szCs w:val="28"/>
        </w:rPr>
        <w:t>затратны</w:t>
      </w:r>
      <w:proofErr w:type="spellEnd"/>
      <w:r w:rsidRPr="00F04B83">
        <w:rPr>
          <w:sz w:val="28"/>
          <w:szCs w:val="28"/>
        </w:rPr>
        <w:t xml:space="preserve"> и/или более эффективны.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</w:t>
      </w:r>
      <w:r>
        <w:rPr>
          <w:sz w:val="28"/>
          <w:szCs w:val="28"/>
        </w:rPr>
        <w:t>______</w:t>
      </w: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</w:t>
      </w:r>
      <w:r>
        <w:rPr>
          <w:sz w:val="28"/>
          <w:szCs w:val="28"/>
        </w:rPr>
        <w:t>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 xml:space="preserve"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</w:t>
      </w:r>
      <w:proofErr w:type="gramStart"/>
      <w:r w:rsidRPr="00F04B83">
        <w:rPr>
          <w:sz w:val="28"/>
          <w:szCs w:val="28"/>
        </w:rPr>
        <w:t>Приведите обоснования по каждому указанному положению, дополнительно определив</w:t>
      </w:r>
      <w:proofErr w:type="gramEnd"/>
      <w:r w:rsidRPr="00F04B83">
        <w:rPr>
          <w:sz w:val="28"/>
          <w:szCs w:val="28"/>
        </w:rPr>
        <w:t>: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имеются ли технические ошибки;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 xml:space="preserve"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</w:t>
      </w:r>
      <w:r w:rsidRPr="00F04B83">
        <w:rPr>
          <w:sz w:val="28"/>
          <w:szCs w:val="28"/>
        </w:rPr>
        <w:lastRenderedPageBreak/>
        <w:t>росту отдельных видов затрат или появлению новых необоснованных видов затрат;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</w:t>
      </w:r>
      <w:r w:rsidRPr="00F04B83">
        <w:rPr>
          <w:sz w:val="28"/>
          <w:szCs w:val="28"/>
        </w:rPr>
        <w:lastRenderedPageBreak/>
        <w:t>______________________________________________________________</w:t>
      </w:r>
      <w:r>
        <w:rPr>
          <w:sz w:val="28"/>
          <w:szCs w:val="28"/>
        </w:rPr>
        <w:t>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 xml:space="preserve"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</w:t>
      </w:r>
      <w:proofErr w:type="spellStart"/>
      <w:r w:rsidRPr="00F04B83">
        <w:rPr>
          <w:sz w:val="28"/>
          <w:szCs w:val="28"/>
        </w:rPr>
        <w:t>недискриминационным</w:t>
      </w:r>
      <w:proofErr w:type="spellEnd"/>
      <w:r w:rsidRPr="00F04B83">
        <w:rPr>
          <w:sz w:val="28"/>
          <w:szCs w:val="28"/>
        </w:rPr>
        <w:t xml:space="preserve">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12. Какие исключения по введению правового регулирования в отношении отдельных групп лиц</w:t>
      </w:r>
      <w:r w:rsidRPr="009C65B8"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целесообразно применить? Приведите соответствующее обоснование</w:t>
      </w:r>
      <w:r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______________</w:t>
      </w: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14. Иные предложения и замечания, которые, по Вашему мнению, целесообразно учесть в рамках оценки регулирую</w:t>
      </w:r>
      <w:r>
        <w:rPr>
          <w:sz w:val="28"/>
          <w:szCs w:val="28"/>
        </w:rPr>
        <w:t>щего воздействия правового акта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</w:t>
      </w:r>
    </w:p>
    <w:sectPr w:rsidR="00A87B6C" w:rsidRPr="00F04B83" w:rsidSect="00663C1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15B" w:rsidRDefault="00AA215B" w:rsidP="00663C13">
      <w:r>
        <w:separator/>
      </w:r>
    </w:p>
  </w:endnote>
  <w:endnote w:type="continuationSeparator" w:id="0">
    <w:p w:rsidR="00AA215B" w:rsidRDefault="00AA215B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15B" w:rsidRDefault="00AA215B" w:rsidP="00663C13">
      <w:r>
        <w:separator/>
      </w:r>
    </w:p>
  </w:footnote>
  <w:footnote w:type="continuationSeparator" w:id="0">
    <w:p w:rsidR="00AA215B" w:rsidRDefault="00AA215B" w:rsidP="0066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3263"/>
      <w:docPartObj>
        <w:docPartGallery w:val="Page Numbers (Top of Page)"/>
        <w:docPartUnique/>
      </w:docPartObj>
    </w:sdtPr>
    <w:sdtContent>
      <w:p w:rsidR="00663C13" w:rsidRDefault="00185826">
        <w:pPr>
          <w:pStyle w:val="a8"/>
          <w:jc w:val="center"/>
        </w:pPr>
        <w:fldSimple w:instr=" PAGE   \* MERGEFORMAT ">
          <w:r w:rsidR="00D60337">
            <w:rPr>
              <w:noProof/>
            </w:rPr>
            <w:t>4</w:t>
          </w:r>
        </w:fldSimple>
      </w:p>
    </w:sdtContent>
  </w:sdt>
  <w:p w:rsidR="00663C13" w:rsidRDefault="00663C1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185826"/>
    <w:rsid w:val="00195228"/>
    <w:rsid w:val="002048A5"/>
    <w:rsid w:val="00482493"/>
    <w:rsid w:val="0049398D"/>
    <w:rsid w:val="005117A0"/>
    <w:rsid w:val="00663C13"/>
    <w:rsid w:val="006722A3"/>
    <w:rsid w:val="007277BE"/>
    <w:rsid w:val="00776E12"/>
    <w:rsid w:val="007C17EB"/>
    <w:rsid w:val="007D67A3"/>
    <w:rsid w:val="007D6865"/>
    <w:rsid w:val="00850F7C"/>
    <w:rsid w:val="00863A47"/>
    <w:rsid w:val="00872A1B"/>
    <w:rsid w:val="00A87B6C"/>
    <w:rsid w:val="00AA215B"/>
    <w:rsid w:val="00BB3FDC"/>
    <w:rsid w:val="00BB64C8"/>
    <w:rsid w:val="00BE5E5C"/>
    <w:rsid w:val="00C1369A"/>
    <w:rsid w:val="00D60337"/>
    <w:rsid w:val="00D95B52"/>
    <w:rsid w:val="00DE16FF"/>
    <w:rsid w:val="00E3453F"/>
    <w:rsid w:val="00E52AB9"/>
    <w:rsid w:val="00ED51BB"/>
    <w:rsid w:val="00F26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</cp:revision>
  <cp:lastPrinted>2016-04-26T04:54:00Z</cp:lastPrinted>
  <dcterms:created xsi:type="dcterms:W3CDTF">2016-02-05T04:30:00Z</dcterms:created>
  <dcterms:modified xsi:type="dcterms:W3CDTF">2016-04-27T03:14:00Z</dcterms:modified>
</cp:coreProperties>
</file>